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1F4234" w:rsidRPr="00274AEE" w14:paraId="05C1E6CD" w14:textId="77777777" w:rsidTr="00A30354">
        <w:tc>
          <w:tcPr>
            <w:tcW w:w="4161" w:type="dxa"/>
          </w:tcPr>
          <w:p w14:paraId="74D077B5" w14:textId="77777777" w:rsidR="001F4234" w:rsidRPr="00274AEE" w:rsidRDefault="001F4234" w:rsidP="00760369">
            <w:pPr>
              <w:ind w:left="1360"/>
              <w:rPr>
                <w:b/>
                <w:bCs/>
                <w:sz w:val="28"/>
                <w:szCs w:val="28"/>
                <w:rtl/>
              </w:rPr>
            </w:pPr>
            <w:bookmarkStart w:id="0" w:name="_GoBack"/>
            <w:bookmarkEnd w:id="0"/>
            <w:r w:rsidRPr="00274AEE">
              <w:rPr>
                <w:rFonts w:hint="cs"/>
                <w:b/>
                <w:bCs/>
                <w:sz w:val="28"/>
                <w:szCs w:val="28"/>
                <w:rtl/>
              </w:rPr>
              <w:t>מדינת ישראל</w:t>
            </w:r>
          </w:p>
        </w:tc>
        <w:tc>
          <w:tcPr>
            <w:tcW w:w="1437" w:type="dxa"/>
            <w:vMerge w:val="restart"/>
          </w:tcPr>
          <w:p w14:paraId="7C8D45F9" w14:textId="77777777" w:rsidR="001F4234" w:rsidRPr="00274AEE" w:rsidRDefault="001F4234" w:rsidP="00A30354">
            <w:pPr>
              <w:ind w:left="944"/>
              <w:rPr>
                <w:rFonts w:ascii="Arial Narrow" w:hAnsi="Arial Narrow"/>
                <w:b/>
                <w:bCs/>
                <w:sz w:val="28"/>
                <w:szCs w:val="28"/>
              </w:rPr>
            </w:pPr>
            <w:r w:rsidRPr="00274AEE">
              <w:rPr>
                <w:noProof/>
                <w:lang w:eastAsia="en-US"/>
              </w:rPr>
              <w:drawing>
                <wp:anchor distT="0" distB="0" distL="114300" distR="114300" simplePos="0" relativeHeight="251663872" behindDoc="0" locked="0" layoutInCell="1" allowOverlap="1" wp14:anchorId="4F3DFA60" wp14:editId="17BB1A68">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2C25EF6" w14:textId="77777777" w:rsidR="001F4234" w:rsidRPr="00274AEE" w:rsidRDefault="001F4234" w:rsidP="00A30354">
            <w:pPr>
              <w:jc w:val="right"/>
              <w:rPr>
                <w:b/>
                <w:bCs/>
                <w:rtl/>
              </w:rPr>
            </w:pPr>
            <w:r w:rsidRPr="00274AEE">
              <w:rPr>
                <w:rFonts w:cs="Times New Roman"/>
                <w:b/>
                <w:bCs/>
              </w:rPr>
              <w:t>STATE OF ISRAEL</w:t>
            </w:r>
          </w:p>
        </w:tc>
      </w:tr>
      <w:tr w:rsidR="001F4234" w:rsidRPr="00274AEE" w14:paraId="00B688FE" w14:textId="77777777" w:rsidTr="00A30354">
        <w:tc>
          <w:tcPr>
            <w:tcW w:w="4161" w:type="dxa"/>
          </w:tcPr>
          <w:p w14:paraId="7ABFFB5E" w14:textId="77777777" w:rsidR="001F4234" w:rsidRPr="00274AEE" w:rsidRDefault="001F4234" w:rsidP="00A30354">
            <w:pPr>
              <w:rPr>
                <w:b/>
                <w:bCs/>
                <w:sz w:val="28"/>
                <w:szCs w:val="28"/>
                <w:rtl/>
              </w:rPr>
            </w:pPr>
            <w:r w:rsidRPr="00274AEE">
              <w:rPr>
                <w:rFonts w:hint="cs"/>
                <w:b/>
                <w:bCs/>
                <w:sz w:val="28"/>
                <w:szCs w:val="28"/>
                <w:rtl/>
              </w:rPr>
              <w:t>משרד התרבות והספורט</w:t>
            </w:r>
          </w:p>
        </w:tc>
        <w:tc>
          <w:tcPr>
            <w:tcW w:w="1437" w:type="dxa"/>
            <w:vMerge/>
          </w:tcPr>
          <w:p w14:paraId="321B4E7E" w14:textId="77777777" w:rsidR="001F4234" w:rsidRPr="00274AEE" w:rsidRDefault="001F4234" w:rsidP="00A30354">
            <w:pPr>
              <w:rPr>
                <w:rFonts w:ascii="Arial Narrow" w:hAnsi="Arial Narrow"/>
                <w:b/>
                <w:bCs/>
                <w:w w:val="95"/>
                <w:sz w:val="28"/>
                <w:szCs w:val="28"/>
              </w:rPr>
            </w:pPr>
          </w:p>
        </w:tc>
        <w:tc>
          <w:tcPr>
            <w:tcW w:w="4234" w:type="dxa"/>
          </w:tcPr>
          <w:p w14:paraId="5C9F0FAA" w14:textId="77777777" w:rsidR="001F4234" w:rsidRPr="00274AEE" w:rsidRDefault="001F4234" w:rsidP="00A30354">
            <w:pPr>
              <w:jc w:val="right"/>
              <w:rPr>
                <w:rFonts w:cs="Times New Roman"/>
                <w:b/>
                <w:bCs/>
                <w:w w:val="95"/>
              </w:rPr>
            </w:pPr>
            <w:r w:rsidRPr="00274AEE">
              <w:rPr>
                <w:rFonts w:cs="Times New Roman"/>
                <w:b/>
                <w:bCs/>
                <w:w w:val="95"/>
              </w:rPr>
              <w:t>MINISTRY OF CULTURE</w:t>
            </w:r>
          </w:p>
          <w:p w14:paraId="5D28C911" w14:textId="77777777" w:rsidR="001F4234" w:rsidRPr="00274AEE" w:rsidRDefault="001F4234" w:rsidP="00A30354">
            <w:pPr>
              <w:jc w:val="right"/>
              <w:rPr>
                <w:rFonts w:cs="Times New Roman"/>
                <w:b/>
                <w:bCs/>
                <w:rtl/>
              </w:rPr>
            </w:pPr>
            <w:r w:rsidRPr="00274AEE">
              <w:rPr>
                <w:rFonts w:cs="Times New Roman"/>
                <w:b/>
                <w:bCs/>
                <w:w w:val="95"/>
              </w:rPr>
              <w:t xml:space="preserve"> &amp; SPORT</w:t>
            </w:r>
          </w:p>
        </w:tc>
      </w:tr>
    </w:tbl>
    <w:p w14:paraId="75B21664" w14:textId="77777777" w:rsidR="001F4234" w:rsidRDefault="001F4234" w:rsidP="001F4234">
      <w:pPr>
        <w:rPr>
          <w:rtl/>
        </w:rPr>
      </w:pPr>
    </w:p>
    <w:p w14:paraId="4C11FB48" w14:textId="77777777" w:rsidR="001F4234" w:rsidRDefault="001F4234" w:rsidP="001F4234">
      <w:pPr>
        <w:rPr>
          <w:rtl/>
        </w:rPr>
      </w:pPr>
    </w:p>
    <w:p w14:paraId="68E1CF66" w14:textId="77777777" w:rsidR="001F4234" w:rsidRDefault="001F4234" w:rsidP="001F4234">
      <w:pPr>
        <w:rPr>
          <w:rtl/>
        </w:rPr>
      </w:pPr>
    </w:p>
    <w:p w14:paraId="39DE5884" w14:textId="77777777" w:rsidR="001F4234" w:rsidRDefault="001F4234" w:rsidP="001F4234">
      <w:pPr>
        <w:rPr>
          <w:rtl/>
        </w:rPr>
      </w:pPr>
    </w:p>
    <w:p w14:paraId="21F69F57" w14:textId="77777777" w:rsidR="001F4234" w:rsidRDefault="001F4234" w:rsidP="001F4234">
      <w:pPr>
        <w:rPr>
          <w:rtl/>
        </w:rPr>
      </w:pPr>
      <w:r>
        <w:rPr>
          <w:noProof/>
          <w:lang w:eastAsia="en-US"/>
        </w:rPr>
        <w:drawing>
          <wp:inline distT="0" distB="0" distL="0" distR="0" wp14:anchorId="7FF0BFF9" wp14:editId="5201BC80">
            <wp:extent cx="4688205" cy="2505710"/>
            <wp:effectExtent l="0" t="0" r="0" b="88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0D4B88DA" w14:textId="77777777" w:rsidR="001F4234" w:rsidRDefault="001F4234" w:rsidP="001F4234">
      <w:pPr>
        <w:rPr>
          <w:rtl/>
        </w:rPr>
      </w:pPr>
    </w:p>
    <w:p w14:paraId="25CDC82C" w14:textId="7B4F022A" w:rsidR="001F4234" w:rsidRDefault="001F4234" w:rsidP="000F119B">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0F119B">
        <w:rPr>
          <w:rFonts w:hint="cs"/>
          <w:b/>
          <w:bCs/>
          <w:sz w:val="56"/>
          <w:szCs w:val="56"/>
          <w:rtl/>
        </w:rPr>
        <w:t>18</w:t>
      </w:r>
      <w:r w:rsidRPr="00E4041C">
        <w:rPr>
          <w:rFonts w:hint="cs"/>
          <w:b/>
          <w:bCs/>
          <w:sz w:val="56"/>
          <w:szCs w:val="56"/>
          <w:rtl/>
        </w:rPr>
        <w:t>/201</w:t>
      </w:r>
      <w:r>
        <w:rPr>
          <w:rFonts w:hint="cs"/>
          <w:b/>
          <w:bCs/>
          <w:sz w:val="56"/>
          <w:szCs w:val="56"/>
          <w:rtl/>
        </w:rPr>
        <w:t xml:space="preserve">6 </w:t>
      </w:r>
    </w:p>
    <w:p w14:paraId="62850391" w14:textId="77777777" w:rsidR="001F4234" w:rsidRPr="001F4234" w:rsidRDefault="001F4234" w:rsidP="001F4234">
      <w:pPr>
        <w:jc w:val="center"/>
        <w:rPr>
          <w:b/>
          <w:bCs/>
          <w:sz w:val="56"/>
          <w:szCs w:val="56"/>
          <w:rtl/>
        </w:rPr>
      </w:pPr>
      <w:r>
        <w:rPr>
          <w:rFonts w:hint="cs"/>
          <w:b/>
          <w:bCs/>
          <w:sz w:val="56"/>
          <w:szCs w:val="56"/>
          <w:rtl/>
        </w:rPr>
        <w:t>לאספ</w:t>
      </w:r>
      <w:r w:rsidRPr="00E5170A">
        <w:rPr>
          <w:b/>
          <w:bCs/>
          <w:sz w:val="56"/>
          <w:szCs w:val="56"/>
          <w:rtl/>
        </w:rPr>
        <w:t xml:space="preserve">קת שירותי </w:t>
      </w:r>
      <w:r>
        <w:rPr>
          <w:rFonts w:hint="cs"/>
          <w:b/>
          <w:bCs/>
          <w:sz w:val="56"/>
          <w:szCs w:val="56"/>
          <w:rtl/>
        </w:rPr>
        <w:t>ניקיון</w:t>
      </w:r>
      <w:r w:rsidRPr="00E5170A">
        <w:rPr>
          <w:b/>
          <w:bCs/>
          <w:sz w:val="56"/>
          <w:szCs w:val="56"/>
          <w:rtl/>
        </w:rPr>
        <w:t xml:space="preserve"> עבור</w:t>
      </w:r>
      <w:r>
        <w:rPr>
          <w:rFonts w:hint="cs"/>
          <w:b/>
          <w:bCs/>
          <w:sz w:val="56"/>
          <w:szCs w:val="56"/>
          <w:rtl/>
        </w:rPr>
        <w:t xml:space="preserve"> </w:t>
      </w:r>
      <w:r w:rsidRPr="00E5170A">
        <w:rPr>
          <w:b/>
          <w:bCs/>
          <w:sz w:val="56"/>
          <w:szCs w:val="56"/>
          <w:rtl/>
        </w:rPr>
        <w:t>משרד התרבות</w:t>
      </w:r>
      <w:r w:rsidR="00607897">
        <w:rPr>
          <w:rFonts w:hint="cs"/>
          <w:b/>
          <w:bCs/>
          <w:sz w:val="56"/>
          <w:szCs w:val="56"/>
          <w:rtl/>
        </w:rPr>
        <w:t xml:space="preserve"> והספורט</w:t>
      </w:r>
      <w:r>
        <w:rPr>
          <w:rFonts w:hint="cs"/>
          <w:b/>
          <w:bCs/>
          <w:sz w:val="56"/>
          <w:szCs w:val="56"/>
          <w:rtl/>
        </w:rPr>
        <w:t xml:space="preserve"> בירושלים</w:t>
      </w:r>
    </w:p>
    <w:p w14:paraId="23E6CBBC" w14:textId="77777777" w:rsidR="001F4234" w:rsidRDefault="001F4234" w:rsidP="001F4234">
      <w:pPr>
        <w:jc w:val="center"/>
        <w:rPr>
          <w:rtl/>
        </w:rPr>
      </w:pPr>
    </w:p>
    <w:p w14:paraId="6822C103" w14:textId="77777777" w:rsidR="001F4234" w:rsidRDefault="001F4234" w:rsidP="001F4234">
      <w:pPr>
        <w:jc w:val="center"/>
        <w:rPr>
          <w:b/>
          <w:bCs/>
          <w:rtl/>
        </w:rPr>
      </w:pPr>
    </w:p>
    <w:p w14:paraId="18538881" w14:textId="77777777" w:rsidR="001F4234" w:rsidRDefault="00F70C97" w:rsidP="00F70C97">
      <w:pPr>
        <w:tabs>
          <w:tab w:val="left" w:pos="3654"/>
        </w:tabs>
        <w:rPr>
          <w:b/>
          <w:bCs/>
          <w:rtl/>
        </w:rPr>
      </w:pPr>
      <w:r>
        <w:rPr>
          <w:b/>
          <w:bCs/>
          <w:rtl/>
        </w:rPr>
        <w:tab/>
      </w:r>
    </w:p>
    <w:p w14:paraId="57A86C5E" w14:textId="77777777" w:rsidR="001F4234" w:rsidRDefault="001F4234" w:rsidP="001F4234">
      <w:pPr>
        <w:jc w:val="center"/>
        <w:rPr>
          <w:b/>
          <w:bCs/>
          <w:rtl/>
        </w:rPr>
      </w:pPr>
    </w:p>
    <w:p w14:paraId="73523221" w14:textId="77777777" w:rsidR="001F4234" w:rsidRDefault="001F4234" w:rsidP="001F4234">
      <w:pPr>
        <w:jc w:val="center"/>
        <w:rPr>
          <w:b/>
          <w:bCs/>
          <w:rtl/>
        </w:rPr>
      </w:pPr>
    </w:p>
    <w:tbl>
      <w:tblPr>
        <w:bidiVisual/>
        <w:tblW w:w="8981" w:type="dxa"/>
        <w:tblLook w:val="04A0" w:firstRow="1" w:lastRow="0" w:firstColumn="1" w:lastColumn="0" w:noHBand="0" w:noVBand="1"/>
      </w:tblPr>
      <w:tblGrid>
        <w:gridCol w:w="4261"/>
        <w:gridCol w:w="4720"/>
      </w:tblGrid>
      <w:tr w:rsidR="001F4234" w:rsidRPr="00655781" w14:paraId="751E702A" w14:textId="77777777" w:rsidTr="00A30354">
        <w:tc>
          <w:tcPr>
            <w:tcW w:w="4261" w:type="dxa"/>
          </w:tcPr>
          <w:p w14:paraId="335A0FFA" w14:textId="6F80ABBC" w:rsidR="001F4234" w:rsidRPr="00042FDC" w:rsidRDefault="000F119B" w:rsidP="00A30354">
            <w:pPr>
              <w:jc w:val="left"/>
              <w:rPr>
                <w:bCs/>
                <w:rtl/>
              </w:rPr>
            </w:pPr>
            <w:r>
              <w:rPr>
                <w:rFonts w:hint="cs"/>
                <w:bCs/>
                <w:rtl/>
              </w:rPr>
              <w:t>אב</w:t>
            </w:r>
            <w:r w:rsidR="001F4234" w:rsidRPr="00042FDC">
              <w:rPr>
                <w:rFonts w:hint="cs"/>
                <w:bCs/>
                <w:rtl/>
              </w:rPr>
              <w:t>, תשע"</w:t>
            </w:r>
            <w:r w:rsidR="001F4234">
              <w:rPr>
                <w:rFonts w:hint="cs"/>
                <w:bCs/>
                <w:rtl/>
              </w:rPr>
              <w:t>ו</w:t>
            </w:r>
          </w:p>
        </w:tc>
        <w:tc>
          <w:tcPr>
            <w:tcW w:w="4720" w:type="dxa"/>
          </w:tcPr>
          <w:p w14:paraId="2123CA8E" w14:textId="3421A7D6" w:rsidR="001F4234" w:rsidRPr="00655781" w:rsidRDefault="000F119B" w:rsidP="00A30354">
            <w:pPr>
              <w:jc w:val="right"/>
              <w:rPr>
                <w:bCs/>
              </w:rPr>
            </w:pPr>
            <w:r>
              <w:rPr>
                <w:rFonts w:hint="cs"/>
                <w:bCs/>
                <w:rtl/>
              </w:rPr>
              <w:t>אוגוסט</w:t>
            </w:r>
            <w:r w:rsidR="001F4234" w:rsidRPr="00042FDC">
              <w:rPr>
                <w:rFonts w:hint="cs"/>
                <w:bCs/>
                <w:rtl/>
              </w:rPr>
              <w:t>, 201</w:t>
            </w:r>
            <w:r w:rsidR="001F4234">
              <w:rPr>
                <w:rFonts w:hint="cs"/>
                <w:bCs/>
                <w:rtl/>
              </w:rPr>
              <w:t>6</w:t>
            </w:r>
          </w:p>
        </w:tc>
      </w:tr>
    </w:tbl>
    <w:p w14:paraId="2BC1FF82" w14:textId="77777777" w:rsidR="001F4234" w:rsidRPr="00655781" w:rsidRDefault="001F4234" w:rsidP="001F4234">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1F4234" w:rsidRPr="00655781" w14:paraId="15B0507E" w14:textId="77777777" w:rsidTr="00A30354">
        <w:tc>
          <w:tcPr>
            <w:tcW w:w="9781" w:type="dxa"/>
          </w:tcPr>
          <w:p w14:paraId="4C73E8A1" w14:textId="77777777" w:rsidR="001F4234" w:rsidRPr="00655781" w:rsidRDefault="001F4234" w:rsidP="00F70C97">
            <w:pPr>
              <w:spacing w:line="240" w:lineRule="auto"/>
              <w:jc w:val="center"/>
              <w:rPr>
                <w:b/>
                <w:rtl/>
              </w:rPr>
            </w:pPr>
            <w:r w:rsidRPr="00655781">
              <w:rPr>
                <w:rFonts w:hint="cs"/>
                <w:b/>
                <w:rtl/>
              </w:rPr>
              <w:t xml:space="preserve">משרד התרבות והספורט, כנפי נשרים  22, ירושלים, טל': 02-5601738, פקס': 02-5601558 </w:t>
            </w:r>
          </w:p>
        </w:tc>
      </w:tr>
      <w:tr w:rsidR="001F4234" w:rsidRPr="00655781" w14:paraId="08D8D22A" w14:textId="77777777" w:rsidTr="00A30354">
        <w:trPr>
          <w:trHeight w:val="80"/>
        </w:trPr>
        <w:tc>
          <w:tcPr>
            <w:tcW w:w="9781" w:type="dxa"/>
          </w:tcPr>
          <w:p w14:paraId="280CA9BF" w14:textId="77777777" w:rsidR="001F4234" w:rsidRPr="00655781" w:rsidRDefault="001F4234" w:rsidP="00A30354">
            <w:pPr>
              <w:spacing w:line="240" w:lineRule="auto"/>
              <w:jc w:val="center"/>
              <w:rPr>
                <w:b/>
              </w:rPr>
            </w:pPr>
            <w:r w:rsidRPr="00655781">
              <w:rPr>
                <w:rFonts w:hint="cs"/>
                <w:b/>
                <w:rtl/>
              </w:rPr>
              <w:t xml:space="preserve">דואר אלקטרוני: </w:t>
            </w:r>
            <w:hyperlink r:id="rId15" w:history="1">
              <w:r w:rsidRPr="00655781">
                <w:rPr>
                  <w:rStyle w:val="Hyperlink"/>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01035D91" w14:textId="77777777" w:rsidR="00035561" w:rsidRDefault="00035561" w:rsidP="001F4234">
      <w:pPr>
        <w:ind w:left="1126" w:hanging="567"/>
        <w:rPr>
          <w:b/>
          <w:bCs/>
          <w:rtl/>
        </w:rPr>
        <w:sectPr w:rsidR="00035561" w:rsidSect="00870BAF">
          <w:footerReference w:type="default" r:id="rId16"/>
          <w:footerReference w:type="first" r:id="rId17"/>
          <w:endnotePr>
            <w:numFmt w:val="lowerLetter"/>
          </w:endnotePr>
          <w:pgSz w:w="11907" w:h="16840" w:code="9"/>
          <w:pgMar w:top="1134" w:right="1134" w:bottom="992" w:left="1134" w:header="720" w:footer="482" w:gutter="0"/>
          <w:cols w:space="720"/>
          <w:titlePg/>
          <w:bidi/>
          <w:rtlGutter/>
        </w:sectPr>
      </w:pPr>
    </w:p>
    <w:p w14:paraId="79294203" w14:textId="09651D67" w:rsidR="00B723D7" w:rsidRPr="006243AA" w:rsidRDefault="008651B2" w:rsidP="000F119B">
      <w:pPr>
        <w:ind w:left="1126" w:hanging="567"/>
        <w:rPr>
          <w:b/>
          <w:bCs/>
          <w:u w:val="single"/>
          <w:rtl/>
        </w:rPr>
      </w:pPr>
      <w:r w:rsidRPr="00655781">
        <w:rPr>
          <w:rFonts w:hint="cs"/>
          <w:b/>
          <w:bCs/>
          <w:rtl/>
        </w:rPr>
        <w:lastRenderedPageBreak/>
        <w:t>הנדון</w:t>
      </w:r>
      <w:r w:rsidRPr="00655781">
        <w:rPr>
          <w:b/>
          <w:bCs/>
          <w:rtl/>
        </w:rPr>
        <w:t>:</w:t>
      </w:r>
      <w:r w:rsidRPr="00655781">
        <w:rPr>
          <w:b/>
          <w:bCs/>
          <w:rtl/>
        </w:rPr>
        <w:tab/>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Pr>
          <w:rFonts w:hint="cs"/>
          <w:b/>
          <w:bCs/>
          <w:u w:val="single"/>
          <w:rtl/>
        </w:rPr>
        <w:t>(</w:t>
      </w:r>
      <w:bookmarkStart w:id="1" w:name="מס_מכרז"/>
      <w:r w:rsidRPr="00C76BC1">
        <w:rPr>
          <w:rFonts w:hint="cs"/>
          <w:b/>
          <w:bCs/>
          <w:u w:val="single"/>
          <w:rtl/>
        </w:rPr>
        <w:t>מכרז</w:t>
      </w:r>
      <w:r w:rsidRPr="00C76BC1">
        <w:rPr>
          <w:b/>
          <w:bCs/>
          <w:u w:val="single"/>
          <w:rtl/>
        </w:rPr>
        <w:t xml:space="preserve"> </w:t>
      </w:r>
      <w:r w:rsidRPr="00C76BC1">
        <w:rPr>
          <w:rFonts w:hint="cs"/>
          <w:b/>
          <w:bCs/>
          <w:u w:val="single"/>
          <w:rtl/>
        </w:rPr>
        <w:t xml:space="preserve">פומבי מס' </w:t>
      </w:r>
      <w:r w:rsidR="000F119B">
        <w:rPr>
          <w:rFonts w:hint="cs"/>
          <w:b/>
          <w:bCs/>
          <w:u w:val="single"/>
          <w:rtl/>
        </w:rPr>
        <w:t>18</w:t>
      </w:r>
      <w:r w:rsidRPr="00C76BC1">
        <w:rPr>
          <w:rFonts w:hint="cs"/>
          <w:b/>
          <w:bCs/>
          <w:u w:val="single"/>
          <w:rtl/>
        </w:rPr>
        <w:t>/</w:t>
      </w:r>
      <w:r w:rsidR="00CD36E2">
        <w:rPr>
          <w:rFonts w:hint="cs"/>
          <w:b/>
          <w:bCs/>
          <w:u w:val="single"/>
          <w:rtl/>
        </w:rPr>
        <w:t>201</w:t>
      </w:r>
      <w:bookmarkEnd w:id="1"/>
      <w:r w:rsidR="001F4234">
        <w:rPr>
          <w:rFonts w:hint="cs"/>
          <w:b/>
          <w:bCs/>
          <w:u w:val="single"/>
          <w:rtl/>
        </w:rPr>
        <w:t>6</w:t>
      </w:r>
      <w:r>
        <w:rPr>
          <w:rFonts w:hint="cs"/>
          <w:b/>
          <w:bCs/>
          <w:u w:val="single"/>
          <w:rtl/>
        </w:rPr>
        <w:t>)</w:t>
      </w:r>
      <w:r w:rsidR="006243AA">
        <w:rPr>
          <w:rFonts w:hint="cs"/>
          <w:b/>
          <w:bCs/>
          <w:u w:val="single"/>
          <w:rtl/>
        </w:rPr>
        <w:t xml:space="preserve"> </w:t>
      </w:r>
      <w:bookmarkStart w:id="2" w:name="שם_ניקיון"/>
      <w:r w:rsidR="00073703">
        <w:rPr>
          <w:rFonts w:hint="cs"/>
          <w:b/>
          <w:bCs/>
          <w:u w:val="single"/>
          <w:rtl/>
        </w:rPr>
        <w:t>ל</w:t>
      </w:r>
      <w:bookmarkStart w:id="3" w:name="שם_השירותים"/>
      <w:r w:rsidR="00073703" w:rsidRPr="00073703">
        <w:rPr>
          <w:rFonts w:hint="cs"/>
          <w:b/>
          <w:bCs/>
          <w:u w:val="single"/>
          <w:rtl/>
        </w:rPr>
        <w:t xml:space="preserve">אספקת </w:t>
      </w:r>
      <w:bookmarkStart w:id="4" w:name="שירות_קצר"/>
      <w:r w:rsidR="00073703" w:rsidRPr="00073703">
        <w:rPr>
          <w:rFonts w:hint="cs"/>
          <w:b/>
          <w:bCs/>
          <w:u w:val="single"/>
          <w:rtl/>
        </w:rPr>
        <w:t xml:space="preserve">שירותי </w:t>
      </w:r>
      <w:r w:rsidR="001F4234">
        <w:rPr>
          <w:rFonts w:hint="cs"/>
          <w:b/>
          <w:bCs/>
          <w:u w:val="single"/>
          <w:rtl/>
        </w:rPr>
        <w:t>ניקיון</w:t>
      </w:r>
      <w:r w:rsidR="00073703">
        <w:rPr>
          <w:rFonts w:hint="cs"/>
          <w:b/>
          <w:bCs/>
          <w:u w:val="single"/>
          <w:rtl/>
        </w:rPr>
        <w:t xml:space="preserve"> </w:t>
      </w:r>
      <w:bookmarkEnd w:id="4"/>
      <w:r w:rsidR="00073703" w:rsidRPr="00073703">
        <w:rPr>
          <w:rFonts w:hint="cs"/>
          <w:b/>
          <w:bCs/>
          <w:u w:val="single"/>
          <w:rtl/>
        </w:rPr>
        <w:t xml:space="preserve">עבור </w:t>
      </w:r>
      <w:bookmarkStart w:id="5" w:name="המזמינים"/>
      <w:r w:rsidR="001F4234">
        <w:rPr>
          <w:rFonts w:hint="cs"/>
          <w:b/>
          <w:bCs/>
          <w:u w:val="single"/>
          <w:rtl/>
        </w:rPr>
        <w:t xml:space="preserve">משרד </w:t>
      </w:r>
      <w:r w:rsidR="00073703" w:rsidRPr="00073703">
        <w:rPr>
          <w:rFonts w:hint="cs"/>
          <w:b/>
          <w:bCs/>
          <w:u w:val="single"/>
          <w:rtl/>
        </w:rPr>
        <w:t xml:space="preserve">התרבות </w:t>
      </w:r>
      <w:bookmarkEnd w:id="5"/>
      <w:r w:rsidR="00F70C97">
        <w:rPr>
          <w:rFonts w:hint="cs"/>
          <w:b/>
          <w:bCs/>
          <w:u w:val="single"/>
          <w:rtl/>
        </w:rPr>
        <w:t xml:space="preserve">והספורט </w:t>
      </w:r>
      <w:r w:rsidR="001F4234">
        <w:rPr>
          <w:rFonts w:hint="cs"/>
          <w:b/>
          <w:bCs/>
          <w:u w:val="single"/>
          <w:rtl/>
        </w:rPr>
        <w:t>בירושלים</w:t>
      </w:r>
      <w:bookmarkEnd w:id="2"/>
      <w:r w:rsidR="00073703">
        <w:rPr>
          <w:rFonts w:hint="cs"/>
          <w:b/>
          <w:bCs/>
          <w:u w:val="single"/>
          <w:rtl/>
        </w:rPr>
        <w:t xml:space="preserve">  </w:t>
      </w:r>
      <w:bookmarkEnd w:id="3"/>
    </w:p>
    <w:p w14:paraId="3ED67217" w14:textId="77777777" w:rsidR="008651B2" w:rsidRPr="00655781" w:rsidRDefault="008651B2" w:rsidP="001F4234">
      <w:pPr>
        <w:pStyle w:val="afa"/>
        <w:ind w:left="641"/>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001F4234">
        <w:rPr>
          <w:rFonts w:hint="cs"/>
          <w:rtl/>
        </w:rPr>
        <w:t xml:space="preserve"> </w:t>
      </w:r>
      <w:r w:rsidR="001F4234" w:rsidRPr="001F4234">
        <w:rPr>
          <w:rtl/>
        </w:rPr>
        <w:fldChar w:fldCharType="begin"/>
      </w:r>
      <w:r w:rsidR="001F4234" w:rsidRPr="001F4234">
        <w:rPr>
          <w:rtl/>
        </w:rPr>
        <w:instrText xml:space="preserve"> </w:instrText>
      </w:r>
      <w:r w:rsidR="001F4234" w:rsidRPr="001F4234">
        <w:rPr>
          <w:rFonts w:hint="cs"/>
        </w:rPr>
        <w:instrText>REF</w:instrText>
      </w:r>
      <w:r w:rsidR="001F4234" w:rsidRPr="001F4234">
        <w:rPr>
          <w:rFonts w:hint="cs"/>
          <w:rtl/>
        </w:rPr>
        <w:instrText xml:space="preserve"> שם_ניקיון \</w:instrText>
      </w:r>
      <w:r w:rsidR="001F4234" w:rsidRPr="001F4234">
        <w:rPr>
          <w:rFonts w:hint="cs"/>
        </w:rPr>
        <w:instrText>h</w:instrText>
      </w:r>
      <w:r w:rsidR="001F4234" w:rsidRPr="001F4234">
        <w:rPr>
          <w:rtl/>
        </w:rPr>
        <w:instrText xml:space="preserve">  \* </w:instrText>
      </w:r>
      <w:r w:rsidR="001F4234" w:rsidRPr="001F4234">
        <w:instrText>MERGEFORMAT</w:instrText>
      </w:r>
      <w:r w:rsidR="001F4234" w:rsidRPr="001F4234">
        <w:rPr>
          <w:rtl/>
        </w:rPr>
        <w:instrText xml:space="preserve"> </w:instrText>
      </w:r>
      <w:r w:rsidR="001F4234" w:rsidRPr="001F4234">
        <w:rPr>
          <w:rtl/>
        </w:rPr>
      </w:r>
      <w:r w:rsidR="001F4234" w:rsidRPr="001F4234">
        <w:rPr>
          <w:rtl/>
        </w:rPr>
        <w:fldChar w:fldCharType="separate"/>
      </w:r>
      <w:r w:rsidR="00594B48" w:rsidRPr="00594B48">
        <w:rPr>
          <w:rFonts w:hint="cs"/>
          <w:rtl/>
        </w:rPr>
        <w:t>לאספקת שירותי ניקיון עבור משרד התרבות והספורט בירושלים</w:t>
      </w:r>
      <w:r w:rsidR="001F4234" w:rsidRPr="001F4234">
        <w:rPr>
          <w:rtl/>
        </w:rPr>
        <w:fldChar w:fldCharType="end"/>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43E3AB41" w14:textId="77777777" w:rsidR="008651B2" w:rsidRPr="00655781" w:rsidRDefault="008651B2" w:rsidP="00836B32">
      <w:pPr>
        <w:pStyle w:val="afa"/>
        <w:numPr>
          <w:ilvl w:val="0"/>
          <w:numId w:val="2"/>
        </w:numPr>
        <w:overflowPunct/>
        <w:autoSpaceDE/>
        <w:autoSpaceDN/>
        <w:adjustRightInd/>
        <w:ind w:left="549" w:hanging="540"/>
        <w:contextualSpacing/>
        <w:textAlignment w:val="auto"/>
        <w:rPr>
          <w:rtl/>
        </w:rPr>
      </w:pPr>
      <w:bookmarkStart w:id="6" w:name="_Ref387350321"/>
      <w:r w:rsidRPr="00655781">
        <w:rPr>
          <w:rFonts w:hint="cs"/>
          <w:rtl/>
        </w:rPr>
        <w:t>למכרז</w:t>
      </w:r>
      <w:r w:rsidRPr="00655781">
        <w:rPr>
          <w:rtl/>
        </w:rPr>
        <w:t xml:space="preserve"> </w:t>
      </w:r>
      <w:r w:rsidRPr="00655781">
        <w:rPr>
          <w:rFonts w:hint="cs"/>
          <w:rtl/>
        </w:rPr>
        <w:t>זה</w:t>
      </w:r>
      <w:r w:rsidRPr="00655781">
        <w:rPr>
          <w:rtl/>
        </w:rPr>
        <w:t xml:space="preserve"> </w:t>
      </w:r>
      <w:r w:rsidR="00192155">
        <w:rPr>
          <w:rFonts w:hint="cs"/>
          <w:rtl/>
        </w:rPr>
        <w:t>שלושה (3)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bookmarkEnd w:id="6"/>
    </w:p>
    <w:p w14:paraId="102DC0B9" w14:textId="77777777" w:rsidR="008651B2" w:rsidRPr="00192155" w:rsidRDefault="008651B2" w:rsidP="000B0D23">
      <w:pPr>
        <w:pStyle w:val="afa"/>
        <w:numPr>
          <w:ilvl w:val="1"/>
          <w:numId w:val="2"/>
        </w:numPr>
        <w:overflowPunct/>
        <w:autoSpaceDE/>
        <w:autoSpaceDN/>
        <w:adjustRightInd/>
        <w:spacing w:line="276" w:lineRule="auto"/>
        <w:ind w:left="1134" w:hanging="493"/>
        <w:contextualSpacing/>
        <w:textAlignment w:val="auto"/>
        <w:rPr>
          <w:b/>
          <w:bCs/>
          <w:u w:val="single"/>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192155">
        <w:rPr>
          <w:b/>
          <w:bCs/>
          <w:u w:val="single"/>
          <w:rtl/>
        </w:rPr>
        <w:t>;</w:t>
      </w:r>
    </w:p>
    <w:p w14:paraId="46472018" w14:textId="77777777" w:rsidR="008651B2" w:rsidRDefault="00930E62" w:rsidP="000B0D23">
      <w:pPr>
        <w:pStyle w:val="afa"/>
        <w:spacing w:line="276" w:lineRule="auto"/>
        <w:ind w:left="2081" w:hanging="947"/>
        <w:rPr>
          <w:rtl/>
        </w:rPr>
      </w:pPr>
      <w:r>
        <w:rPr>
          <w:rFonts w:hint="cs"/>
          <w:rtl/>
        </w:rPr>
        <w:t>נספח א'</w:t>
      </w:r>
      <w:r w:rsidR="00D32D99">
        <w:rPr>
          <w:rFonts w:hint="cs"/>
          <w:rtl/>
        </w:rPr>
        <w:t>:</w:t>
      </w:r>
      <w:r w:rsidR="008651B2">
        <w:rPr>
          <w:rFonts w:hint="cs"/>
          <w:rtl/>
        </w:rPr>
        <w:t xml:space="preserve"> </w:t>
      </w:r>
      <w:r w:rsidR="00CB2529">
        <w:rPr>
          <w:rFonts w:hint="cs"/>
          <w:rtl/>
        </w:rPr>
        <w:t>הגדרת השירותים.</w:t>
      </w:r>
    </w:p>
    <w:p w14:paraId="31A71CF9" w14:textId="77777777" w:rsidR="00CB2529" w:rsidRDefault="001A6C1E" w:rsidP="000B0D23">
      <w:pPr>
        <w:pStyle w:val="afa"/>
        <w:spacing w:line="276" w:lineRule="auto"/>
        <w:ind w:left="2081" w:hanging="947"/>
        <w:rPr>
          <w:rtl/>
        </w:rPr>
      </w:pPr>
      <w:r>
        <w:rPr>
          <w:rFonts w:hint="cs"/>
          <w:rtl/>
        </w:rPr>
        <w:t xml:space="preserve">נספח א'1: </w:t>
      </w:r>
      <w:r w:rsidR="00DE0438" w:rsidRPr="00DE0438">
        <w:rPr>
          <w:rtl/>
        </w:rPr>
        <w:t>מפרט השירותים, כוח האדם והציוד הנדרש</w:t>
      </w:r>
      <w:r w:rsidR="00CB2529">
        <w:rPr>
          <w:rFonts w:hint="cs"/>
          <w:rtl/>
        </w:rPr>
        <w:t>.</w:t>
      </w:r>
    </w:p>
    <w:p w14:paraId="730F57A4" w14:textId="77777777" w:rsidR="008651B2" w:rsidRDefault="008651B2" w:rsidP="000B0D23">
      <w:pPr>
        <w:pStyle w:val="afa"/>
        <w:numPr>
          <w:ilvl w:val="1"/>
          <w:numId w:val="2"/>
        </w:numPr>
        <w:overflowPunct/>
        <w:autoSpaceDE/>
        <w:autoSpaceDN/>
        <w:adjustRightInd/>
        <w:spacing w:line="276" w:lineRule="auto"/>
        <w:ind w:left="1134" w:hanging="493"/>
        <w:contextualSpacing/>
        <w:textAlignment w:val="auto"/>
        <w:rPr>
          <w:b/>
          <w:bCs/>
          <w:u w:val="single"/>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192155">
        <w:rPr>
          <w:b/>
          <w:bCs/>
          <w:u w:val="single"/>
          <w:rtl/>
        </w:rPr>
        <w:t>;</w:t>
      </w:r>
    </w:p>
    <w:p w14:paraId="014B6371" w14:textId="77777777" w:rsidR="00594B48" w:rsidRPr="00594B48" w:rsidRDefault="00E54E7C" w:rsidP="00594B48">
      <w:pPr>
        <w:pStyle w:val="afa"/>
        <w:spacing w:line="276" w:lineRule="auto"/>
        <w:ind w:left="2081" w:hanging="947"/>
        <w:rPr>
          <w:rtl/>
        </w:rPr>
      </w:pPr>
      <w:r>
        <w:rPr>
          <w:rtl/>
        </w:rPr>
        <w:fldChar w:fldCharType="begin"/>
      </w:r>
      <w:r w:rsidR="00DE0438">
        <w:rPr>
          <w:rtl/>
        </w:rPr>
        <w:instrText xml:space="preserve"> </w:instrText>
      </w:r>
      <w:r w:rsidR="00DE0438">
        <w:instrText>REF</w:instrText>
      </w:r>
      <w:r w:rsidR="00DE0438">
        <w:rPr>
          <w:rtl/>
        </w:rPr>
        <w:instrText xml:space="preserve"> נספח_ב1 \</w:instrText>
      </w:r>
      <w:r w:rsidR="00DE0438">
        <w:instrText>h</w:instrText>
      </w:r>
      <w:r w:rsidR="00DE0438">
        <w:rPr>
          <w:rtl/>
        </w:rPr>
        <w:instrText xml:space="preserve">  \* </w:instrText>
      </w:r>
      <w:r w:rsidR="00DE0438">
        <w:instrText>MERGEFORMAT</w:instrText>
      </w:r>
      <w:r w:rsidR="00DE0438">
        <w:rPr>
          <w:rtl/>
        </w:rPr>
        <w:instrText xml:space="preserve"> </w:instrText>
      </w:r>
      <w:r>
        <w:rPr>
          <w:rtl/>
        </w:rPr>
      </w:r>
      <w:r>
        <w:rPr>
          <w:rtl/>
        </w:rPr>
        <w:fldChar w:fldCharType="separate"/>
      </w:r>
      <w:r w:rsidR="00594B48" w:rsidRPr="00594B48">
        <w:rPr>
          <w:rFonts w:hint="cs"/>
          <w:rtl/>
        </w:rPr>
        <w:t>נספח ב'1 - טופס הגשת ההצעה</w:t>
      </w:r>
    </w:p>
    <w:p w14:paraId="31F8B0AE" w14:textId="77777777" w:rsidR="00A97464" w:rsidRDefault="00E54E7C" w:rsidP="000D320C">
      <w:pPr>
        <w:pStyle w:val="afa"/>
        <w:spacing w:line="276" w:lineRule="auto"/>
        <w:ind w:left="2081" w:hanging="947"/>
        <w:rPr>
          <w:rtl/>
        </w:rPr>
      </w:pPr>
      <w:r>
        <w:rPr>
          <w:rtl/>
        </w:rPr>
        <w:fldChar w:fldCharType="end"/>
      </w:r>
      <w:r w:rsidR="00A97464">
        <w:rPr>
          <w:rFonts w:hint="cs"/>
          <w:rtl/>
        </w:rPr>
        <w:t xml:space="preserve">נספח ב'2 </w:t>
      </w:r>
      <w:r w:rsidR="00A97464">
        <w:rPr>
          <w:rtl/>
        </w:rPr>
        <w:t>–</w:t>
      </w:r>
      <w:r w:rsidR="00A97464">
        <w:rPr>
          <w:rFonts w:hint="cs"/>
          <w:rtl/>
        </w:rPr>
        <w:t xml:space="preserve"> ניסיון המציע</w:t>
      </w:r>
    </w:p>
    <w:p w14:paraId="4F4DE3F0" w14:textId="77777777" w:rsidR="00A97464" w:rsidRDefault="00A97464" w:rsidP="00A97464">
      <w:pPr>
        <w:pStyle w:val="afa"/>
        <w:spacing w:line="276" w:lineRule="auto"/>
        <w:ind w:left="2081" w:hanging="947"/>
        <w:rPr>
          <w:rtl/>
        </w:rPr>
      </w:pPr>
      <w:r>
        <w:rPr>
          <w:rFonts w:hint="cs"/>
          <w:rtl/>
        </w:rPr>
        <w:t xml:space="preserve">נספח ב'3 </w:t>
      </w:r>
      <w:r>
        <w:rPr>
          <w:rtl/>
        </w:rPr>
        <w:t>–</w:t>
      </w:r>
      <w:r>
        <w:rPr>
          <w:rFonts w:hint="cs"/>
          <w:rtl/>
        </w:rPr>
        <w:t xml:space="preserve"> התחייבות לקיום החקיקה בתחום העסקת עובדים במהלך ההתקשרות</w:t>
      </w:r>
    </w:p>
    <w:p w14:paraId="30C75DC2" w14:textId="0C332A47" w:rsidR="00C172A0" w:rsidRDefault="00A97464" w:rsidP="00A97464">
      <w:pPr>
        <w:pStyle w:val="afa"/>
        <w:spacing w:line="276" w:lineRule="auto"/>
        <w:ind w:left="2081" w:hanging="947"/>
        <w:rPr>
          <w:rtl/>
        </w:rPr>
      </w:pPr>
      <w:r>
        <w:rPr>
          <w:rFonts w:hint="cs"/>
          <w:rtl/>
        </w:rPr>
        <w:t xml:space="preserve">נספח ב'4 </w:t>
      </w:r>
      <w:r>
        <w:rPr>
          <w:rtl/>
        </w:rPr>
        <w:t>–</w:t>
      </w:r>
      <w:r>
        <w:rPr>
          <w:rFonts w:hint="cs"/>
          <w:rtl/>
        </w:rPr>
        <w:t xml:space="preserve"> תצהיר היעדר הרשעות לפי חוק עסקאות גופים ציבוריים</w:t>
      </w:r>
      <w:r w:rsidR="00E54E7C">
        <w:rPr>
          <w:rtl/>
        </w:rPr>
        <w:fldChar w:fldCharType="begin"/>
      </w:r>
      <w:r w:rsidR="00C172A0">
        <w:rPr>
          <w:rtl/>
        </w:rPr>
        <w:instrText xml:space="preserve"> </w:instrText>
      </w:r>
      <w:r w:rsidR="00C172A0">
        <w:instrText>REF</w:instrText>
      </w:r>
      <w:r w:rsidR="00C172A0">
        <w:rPr>
          <w:rtl/>
        </w:rPr>
        <w:instrText xml:space="preserve"> נספח_ב2ב \</w:instrText>
      </w:r>
      <w:r w:rsidR="00C172A0">
        <w:instrText>h</w:instrText>
      </w:r>
      <w:r w:rsidR="00C172A0">
        <w:rPr>
          <w:rtl/>
        </w:rPr>
        <w:instrText xml:space="preserve">  \* </w:instrText>
      </w:r>
      <w:r w:rsidR="00C172A0">
        <w:instrText>MERGEFORMAT</w:instrText>
      </w:r>
      <w:r w:rsidR="00C172A0">
        <w:rPr>
          <w:rtl/>
        </w:rPr>
        <w:instrText xml:space="preserve"> </w:instrText>
      </w:r>
      <w:r w:rsidR="00E54E7C">
        <w:rPr>
          <w:rtl/>
        </w:rPr>
      </w:r>
      <w:r w:rsidR="00E54E7C">
        <w:rPr>
          <w:rtl/>
        </w:rPr>
        <w:fldChar w:fldCharType="end"/>
      </w:r>
    </w:p>
    <w:p w14:paraId="66B3E522" w14:textId="77777777" w:rsidR="00594B48" w:rsidRPr="00594B48" w:rsidRDefault="009C45DF" w:rsidP="00594B48">
      <w:pPr>
        <w:pStyle w:val="afa"/>
        <w:spacing w:line="276" w:lineRule="auto"/>
        <w:ind w:left="2081" w:hanging="947"/>
        <w:rPr>
          <w:rtl/>
        </w:rPr>
      </w:pPr>
      <w:r>
        <w:rPr>
          <w:rtl/>
        </w:rPr>
        <w:fldChar w:fldCharType="begin"/>
      </w:r>
      <w:r>
        <w:rPr>
          <w:rtl/>
        </w:rPr>
        <w:instrText xml:space="preserve"> </w:instrText>
      </w:r>
      <w:r>
        <w:instrText>REF</w:instrText>
      </w:r>
      <w:r>
        <w:rPr>
          <w:rtl/>
        </w:rPr>
        <w:instrText xml:space="preserve"> נספח_ב6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tl/>
        </w:rPr>
        <w:t xml:space="preserve">נספח </w:t>
      </w:r>
      <w:r w:rsidR="00594B48" w:rsidRPr="00594B48">
        <w:rPr>
          <w:rFonts w:hint="cs"/>
          <w:rtl/>
        </w:rPr>
        <w:t>ב'5</w:t>
      </w:r>
      <w:r w:rsidR="00594B48" w:rsidRPr="00594B48">
        <w:rPr>
          <w:rtl/>
        </w:rPr>
        <w:t>- תצהיר בדבר קיום חובות בעניין זכויות העובדים ע"י המציע</w:t>
      </w:r>
    </w:p>
    <w:p w14:paraId="6BF9BC42"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נספח_ב7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tl/>
        </w:rPr>
        <w:t xml:space="preserve">נספח </w:t>
      </w:r>
      <w:r w:rsidR="00594B48" w:rsidRPr="00594B48">
        <w:rPr>
          <w:rFonts w:hint="cs"/>
          <w:rtl/>
        </w:rPr>
        <w:t>ב'6</w:t>
      </w:r>
      <w:r w:rsidR="00594B48" w:rsidRPr="00594B48">
        <w:rPr>
          <w:rtl/>
        </w:rPr>
        <w:t xml:space="preserve"> -</w:t>
      </w:r>
      <w:r w:rsidR="00594B48" w:rsidRPr="00594B48">
        <w:t xml:space="preserve"> </w:t>
      </w:r>
      <w:r w:rsidR="00594B48" w:rsidRPr="00594B48">
        <w:rPr>
          <w:rtl/>
        </w:rPr>
        <w:t>תצהיר בדבר קיום חובות בעניין זכויות העובדים ע"י בעלי השליטה במציע</w:t>
      </w:r>
    </w:p>
    <w:p w14:paraId="4298EC68"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נספח_ב8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cs"/>
          <w:rtl/>
        </w:rPr>
        <w:t>ב'7</w:t>
      </w:r>
      <w:r w:rsidR="00594B48" w:rsidRPr="00594B48">
        <w:rPr>
          <w:rtl/>
        </w:rPr>
        <w:t xml:space="preserve"> - </w:t>
      </w:r>
      <w:r w:rsidR="00594B48" w:rsidRPr="00594B48">
        <w:rPr>
          <w:rFonts w:hint="eastAsia"/>
          <w:rtl/>
        </w:rPr>
        <w:t>הצהרה</w:t>
      </w:r>
      <w:r w:rsidR="00594B48" w:rsidRPr="00594B48">
        <w:rPr>
          <w:rtl/>
        </w:rPr>
        <w:t xml:space="preserve"> </w:t>
      </w:r>
      <w:r w:rsidR="00594B48" w:rsidRPr="00594B48">
        <w:rPr>
          <w:rFonts w:hint="eastAsia"/>
          <w:rtl/>
        </w:rPr>
        <w:t>בדבר</w:t>
      </w:r>
      <w:r w:rsidR="00594B48" w:rsidRPr="00594B48">
        <w:rPr>
          <w:rtl/>
        </w:rPr>
        <w:t xml:space="preserve"> </w:t>
      </w:r>
      <w:r w:rsidR="00594B48" w:rsidRPr="00594B48">
        <w:rPr>
          <w:rFonts w:hint="eastAsia"/>
          <w:rtl/>
        </w:rPr>
        <w:t>השימוש</w:t>
      </w:r>
      <w:r w:rsidR="00594B48" w:rsidRPr="00594B48">
        <w:rPr>
          <w:rtl/>
        </w:rPr>
        <w:t xml:space="preserve"> </w:t>
      </w:r>
      <w:r w:rsidR="00594B48" w:rsidRPr="00594B48">
        <w:rPr>
          <w:rFonts w:hint="eastAsia"/>
          <w:rtl/>
        </w:rPr>
        <w:t>בתוכנות</w:t>
      </w:r>
      <w:r w:rsidR="00594B48" w:rsidRPr="00594B48">
        <w:rPr>
          <w:rtl/>
        </w:rPr>
        <w:t xml:space="preserve"> </w:t>
      </w:r>
      <w:r w:rsidR="00594B48" w:rsidRPr="00594B48">
        <w:rPr>
          <w:rFonts w:hint="eastAsia"/>
          <w:rtl/>
        </w:rPr>
        <w:t>מקור</w:t>
      </w:r>
    </w:p>
    <w:p w14:paraId="71E41D0F"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נספח_ב9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cs"/>
          <w:rtl/>
        </w:rPr>
        <w:t>ב'8</w:t>
      </w:r>
      <w:r w:rsidR="00594B48" w:rsidRPr="00594B48">
        <w:rPr>
          <w:rtl/>
        </w:rPr>
        <w:t xml:space="preserve">- </w:t>
      </w:r>
      <w:r w:rsidR="00594B48" w:rsidRPr="00594B48">
        <w:rPr>
          <w:rFonts w:hint="eastAsia"/>
          <w:rtl/>
        </w:rPr>
        <w:t>תצהיר</w:t>
      </w:r>
      <w:r w:rsidR="00594B48" w:rsidRPr="00594B48">
        <w:rPr>
          <w:rtl/>
        </w:rPr>
        <w:t xml:space="preserve"> </w:t>
      </w:r>
      <w:r w:rsidR="00594B48" w:rsidRPr="00594B48">
        <w:rPr>
          <w:rFonts w:hint="eastAsia"/>
          <w:rtl/>
        </w:rPr>
        <w:t>על</w:t>
      </w:r>
      <w:r w:rsidR="00594B48" w:rsidRPr="00594B48">
        <w:rPr>
          <w:rtl/>
        </w:rPr>
        <w:t xml:space="preserve"> </w:t>
      </w:r>
      <w:r w:rsidR="00594B48" w:rsidRPr="00594B48">
        <w:rPr>
          <w:rFonts w:hint="eastAsia"/>
          <w:rtl/>
        </w:rPr>
        <w:t>אי</w:t>
      </w:r>
      <w:r w:rsidR="00594B48" w:rsidRPr="00594B48">
        <w:rPr>
          <w:rtl/>
        </w:rPr>
        <w:t xml:space="preserve"> </w:t>
      </w:r>
      <w:r w:rsidR="00594B48" w:rsidRPr="00594B48">
        <w:rPr>
          <w:rFonts w:hint="eastAsia"/>
          <w:rtl/>
        </w:rPr>
        <w:t>העסקה</w:t>
      </w:r>
      <w:r w:rsidR="00594B48" w:rsidRPr="00594B48">
        <w:rPr>
          <w:rtl/>
        </w:rPr>
        <w:t xml:space="preserve"> </w:t>
      </w:r>
      <w:r w:rsidR="00594B48" w:rsidRPr="00594B48">
        <w:rPr>
          <w:rFonts w:hint="eastAsia"/>
          <w:rtl/>
        </w:rPr>
        <w:t>של</w:t>
      </w:r>
      <w:r w:rsidR="00594B48" w:rsidRPr="00594B48">
        <w:rPr>
          <w:rtl/>
        </w:rPr>
        <w:t xml:space="preserve"> </w:t>
      </w:r>
      <w:r w:rsidR="00594B48" w:rsidRPr="00594B48">
        <w:rPr>
          <w:rFonts w:hint="eastAsia"/>
          <w:rtl/>
        </w:rPr>
        <w:t>עובדים</w:t>
      </w:r>
      <w:r w:rsidR="00594B48" w:rsidRPr="00594B48">
        <w:rPr>
          <w:rtl/>
        </w:rPr>
        <w:t xml:space="preserve"> </w:t>
      </w:r>
      <w:r w:rsidR="00594B48" w:rsidRPr="00594B48">
        <w:rPr>
          <w:rFonts w:hint="eastAsia"/>
          <w:rtl/>
        </w:rPr>
        <w:t>זרים</w:t>
      </w:r>
    </w:p>
    <w:p w14:paraId="2ACA0936"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נספח_ב10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cs"/>
          <w:rtl/>
        </w:rPr>
        <w:t>ב'9</w:t>
      </w:r>
      <w:r w:rsidR="00594B48" w:rsidRPr="00594B48">
        <w:rPr>
          <w:rtl/>
        </w:rPr>
        <w:t xml:space="preserve"> - נוסח התחייבו</w:t>
      </w:r>
      <w:r w:rsidR="00594B48" w:rsidRPr="00594B48">
        <w:rPr>
          <w:rFonts w:hint="eastAsia"/>
          <w:rtl/>
        </w:rPr>
        <w:t>ת</w:t>
      </w:r>
      <w:r w:rsidR="00594B48" w:rsidRPr="00594B48">
        <w:rPr>
          <w:rtl/>
        </w:rPr>
        <w:t xml:space="preserve"> לשמירת סו</w:t>
      </w:r>
      <w:r w:rsidR="00594B48" w:rsidRPr="00594B48">
        <w:rPr>
          <w:rFonts w:hint="eastAsia"/>
          <w:rtl/>
        </w:rPr>
        <w:t>ד</w:t>
      </w:r>
      <w:r w:rsidR="00594B48" w:rsidRPr="00594B48">
        <w:rPr>
          <w:rtl/>
        </w:rPr>
        <w:t>יות ולמניעת ניגוד עניינים</w:t>
      </w:r>
    </w:p>
    <w:p w14:paraId="02C0BAF8"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נספח_ב11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cs"/>
          <w:rtl/>
        </w:rPr>
        <w:t>ב'10</w:t>
      </w:r>
      <w:r w:rsidR="00594B48" w:rsidRPr="00594B48">
        <w:rPr>
          <w:rtl/>
        </w:rPr>
        <w:t xml:space="preserve"> - </w:t>
      </w:r>
      <w:r w:rsidR="00594B48" w:rsidRPr="00594B48">
        <w:rPr>
          <w:rFonts w:hint="eastAsia"/>
          <w:rtl/>
        </w:rPr>
        <w:t>הצהרה</w:t>
      </w:r>
      <w:r w:rsidR="00594B48" w:rsidRPr="00594B48">
        <w:rPr>
          <w:rtl/>
        </w:rPr>
        <w:t xml:space="preserve"> </w:t>
      </w:r>
      <w:r w:rsidR="00594B48" w:rsidRPr="00594B48">
        <w:rPr>
          <w:rFonts w:hint="eastAsia"/>
          <w:rtl/>
        </w:rPr>
        <w:t>בדבר</w:t>
      </w:r>
      <w:r w:rsidR="00594B48" w:rsidRPr="00594B48">
        <w:rPr>
          <w:rtl/>
        </w:rPr>
        <w:t xml:space="preserve"> </w:t>
      </w:r>
      <w:r w:rsidR="00594B48" w:rsidRPr="00594B48">
        <w:rPr>
          <w:rFonts w:hint="eastAsia"/>
          <w:rtl/>
        </w:rPr>
        <w:t>העדר</w:t>
      </w:r>
      <w:r w:rsidR="00594B48" w:rsidRPr="00594B48">
        <w:rPr>
          <w:rtl/>
        </w:rPr>
        <w:t xml:space="preserve"> </w:t>
      </w:r>
      <w:r w:rsidR="00594B48" w:rsidRPr="00594B48">
        <w:rPr>
          <w:rFonts w:hint="eastAsia"/>
          <w:rtl/>
        </w:rPr>
        <w:t>הרשעות</w:t>
      </w:r>
      <w:r w:rsidR="00594B48" w:rsidRPr="00594B48">
        <w:rPr>
          <w:rtl/>
        </w:rPr>
        <w:t xml:space="preserve"> </w:t>
      </w:r>
      <w:r w:rsidR="00594B48" w:rsidRPr="00594B48">
        <w:rPr>
          <w:rFonts w:hint="eastAsia"/>
          <w:rtl/>
        </w:rPr>
        <w:t>קודמות</w:t>
      </w:r>
    </w:p>
    <w:p w14:paraId="1B086D59" w14:textId="77777777" w:rsidR="00594B48" w:rsidRPr="00594B48" w:rsidRDefault="009C45DF" w:rsidP="00594B48">
      <w:pPr>
        <w:pStyle w:val="afa"/>
        <w:spacing w:line="276" w:lineRule="auto"/>
        <w:ind w:left="2081" w:hanging="947"/>
      </w:pPr>
      <w:r>
        <w:rPr>
          <w:rtl/>
        </w:rPr>
        <w:fldChar w:fldCharType="end"/>
      </w:r>
      <w:r>
        <w:rPr>
          <w:rtl/>
        </w:rPr>
        <w:fldChar w:fldCharType="begin"/>
      </w:r>
      <w:r>
        <w:rPr>
          <w:rtl/>
        </w:rPr>
        <w:instrText xml:space="preserve"> </w:instrText>
      </w:r>
      <w:r>
        <w:instrText>REF</w:instrText>
      </w:r>
      <w:r>
        <w:rPr>
          <w:rtl/>
        </w:rPr>
        <w:instrText xml:space="preserve"> נספח_ב12א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w:t>
      </w:r>
      <w:r w:rsidR="00594B48" w:rsidRPr="00594B48">
        <w:rPr>
          <w:rtl/>
        </w:rPr>
        <w:t xml:space="preserve">ספח </w:t>
      </w:r>
      <w:r w:rsidR="00594B48" w:rsidRPr="00594B48">
        <w:rPr>
          <w:rFonts w:hint="cs"/>
          <w:rtl/>
        </w:rPr>
        <w:t>ב'11(</w:t>
      </w:r>
      <w:r w:rsidR="00594B48" w:rsidRPr="00594B48">
        <w:rPr>
          <w:rtl/>
        </w:rPr>
        <w:t xml:space="preserve">א) - הצהרת </w:t>
      </w:r>
      <w:r w:rsidR="00594B48" w:rsidRPr="00594B48">
        <w:rPr>
          <w:rFonts w:hint="eastAsia"/>
          <w:rtl/>
        </w:rPr>
        <w:t>המציע</w:t>
      </w:r>
      <w:r w:rsidR="00594B48" w:rsidRPr="00594B48">
        <w:rPr>
          <w:rtl/>
        </w:rPr>
        <w:t xml:space="preserve"> אודות נתונים מהדו"חות הכספיים </w:t>
      </w:r>
    </w:p>
    <w:p w14:paraId="15A075CA" w14:textId="77777777" w:rsidR="00594B48" w:rsidRPr="00594B48" w:rsidRDefault="009C45DF" w:rsidP="00594B48">
      <w:pPr>
        <w:pStyle w:val="afa"/>
        <w:spacing w:line="276" w:lineRule="auto"/>
        <w:ind w:left="2081" w:hanging="947"/>
      </w:pPr>
      <w:r>
        <w:rPr>
          <w:rtl/>
        </w:rPr>
        <w:fldChar w:fldCharType="end"/>
      </w:r>
      <w:r w:rsidR="00A97464">
        <w:rPr>
          <w:rtl/>
        </w:rPr>
        <w:fldChar w:fldCharType="begin"/>
      </w:r>
      <w:r w:rsidR="00A97464">
        <w:rPr>
          <w:rtl/>
        </w:rPr>
        <w:instrText xml:space="preserve"> </w:instrText>
      </w:r>
      <w:r w:rsidR="00A97464">
        <w:instrText>REF</w:instrText>
      </w:r>
      <w:r w:rsidR="00A97464">
        <w:rPr>
          <w:rtl/>
        </w:rPr>
        <w:instrText xml:space="preserve"> נספח_ב12א \</w:instrText>
      </w:r>
      <w:r w:rsidR="00A97464">
        <w:instrText>h</w:instrText>
      </w:r>
      <w:r w:rsidR="00A97464">
        <w:rPr>
          <w:rtl/>
        </w:rPr>
        <w:instrText xml:space="preserve">  \* </w:instrText>
      </w:r>
      <w:r w:rsidR="00A97464">
        <w:instrText>MERGEFORMAT</w:instrText>
      </w:r>
      <w:r w:rsidR="00A97464">
        <w:rPr>
          <w:rtl/>
        </w:rPr>
        <w:instrText xml:space="preserve"> </w:instrText>
      </w:r>
      <w:r w:rsidR="00A97464">
        <w:rPr>
          <w:rtl/>
        </w:rPr>
      </w:r>
      <w:r w:rsidR="00A97464">
        <w:rPr>
          <w:rtl/>
        </w:rPr>
        <w:fldChar w:fldCharType="separate"/>
      </w:r>
      <w:r w:rsidR="00594B48" w:rsidRPr="00594B48">
        <w:rPr>
          <w:rFonts w:hint="eastAsia"/>
          <w:rtl/>
        </w:rPr>
        <w:t>נ</w:t>
      </w:r>
      <w:r w:rsidR="00594B48" w:rsidRPr="00594B48">
        <w:rPr>
          <w:rtl/>
        </w:rPr>
        <w:t xml:space="preserve">ספח </w:t>
      </w:r>
      <w:r w:rsidR="00594B48" w:rsidRPr="00594B48">
        <w:rPr>
          <w:rFonts w:hint="cs"/>
          <w:rtl/>
        </w:rPr>
        <w:t>ב'11(</w:t>
      </w:r>
      <w:r w:rsidR="00594B48" w:rsidRPr="00594B48">
        <w:rPr>
          <w:rtl/>
        </w:rPr>
        <w:t xml:space="preserve">א) - הצהרת </w:t>
      </w:r>
      <w:r w:rsidR="00594B48" w:rsidRPr="00594B48">
        <w:rPr>
          <w:rFonts w:hint="eastAsia"/>
          <w:rtl/>
        </w:rPr>
        <w:t>המציע</w:t>
      </w:r>
      <w:r w:rsidR="00594B48" w:rsidRPr="00594B48">
        <w:rPr>
          <w:rtl/>
        </w:rPr>
        <w:t xml:space="preserve"> אודות נתונים מהדו"חות הכספיים </w:t>
      </w:r>
    </w:p>
    <w:p w14:paraId="1D659C2C" w14:textId="31DF2E25" w:rsidR="00594B48" w:rsidRPr="00A452EF" w:rsidRDefault="00A97464" w:rsidP="00A452EF">
      <w:pPr>
        <w:pStyle w:val="afa"/>
        <w:spacing w:line="276" w:lineRule="auto"/>
        <w:ind w:left="2081" w:hanging="947"/>
        <w:rPr>
          <w:rFonts w:eastAsia="David"/>
          <w:kern w:val="28"/>
          <w:sz w:val="34"/>
          <w:rtl/>
        </w:rPr>
      </w:pPr>
      <w:r>
        <w:rPr>
          <w:rtl/>
        </w:rPr>
        <w:fldChar w:fldCharType="end"/>
      </w:r>
      <w:r w:rsidR="009C45DF" w:rsidRPr="00A452EF">
        <w:rPr>
          <w:rtl/>
        </w:rPr>
        <w:fldChar w:fldCharType="begin"/>
      </w:r>
      <w:r w:rsidR="009C45DF" w:rsidRPr="00A452EF">
        <w:rPr>
          <w:rtl/>
        </w:rPr>
        <w:instrText xml:space="preserve"> </w:instrText>
      </w:r>
      <w:r w:rsidR="009C45DF" w:rsidRPr="00A452EF">
        <w:instrText>REF</w:instrText>
      </w:r>
      <w:r w:rsidR="009C45DF" w:rsidRPr="00A452EF">
        <w:rPr>
          <w:rtl/>
        </w:rPr>
        <w:instrText xml:space="preserve"> נספח_ב12ב \</w:instrText>
      </w:r>
      <w:r w:rsidR="009C45DF" w:rsidRPr="00A452EF">
        <w:instrText>h</w:instrText>
      </w:r>
      <w:r w:rsidR="009C45DF" w:rsidRPr="00A452EF">
        <w:rPr>
          <w:rtl/>
        </w:rPr>
        <w:instrText xml:space="preserve">  \* </w:instrText>
      </w:r>
      <w:r w:rsidR="009C45DF" w:rsidRPr="00A452EF">
        <w:instrText>MERGEFORMAT</w:instrText>
      </w:r>
      <w:r w:rsidR="009C45DF" w:rsidRPr="00A452EF">
        <w:rPr>
          <w:rtl/>
        </w:rPr>
        <w:instrText xml:space="preserve"> </w:instrText>
      </w:r>
      <w:r w:rsidR="009C45DF" w:rsidRPr="00A452EF">
        <w:rPr>
          <w:rtl/>
        </w:rPr>
      </w:r>
      <w:r w:rsidR="009C45DF" w:rsidRPr="00A452EF">
        <w:rPr>
          <w:rtl/>
        </w:rPr>
        <w:fldChar w:fldCharType="separate"/>
      </w:r>
      <w:r w:rsidR="00594B48" w:rsidRPr="00A452EF">
        <w:rPr>
          <w:rFonts w:eastAsia="David"/>
          <w:kern w:val="28"/>
          <w:rtl/>
        </w:rPr>
        <w:t xml:space="preserve">נספח </w:t>
      </w:r>
      <w:r w:rsidR="00594B48" w:rsidRPr="00A452EF">
        <w:rPr>
          <w:rFonts w:eastAsia="David" w:hint="cs"/>
          <w:kern w:val="28"/>
          <w:rtl/>
        </w:rPr>
        <w:t>ב'11</w:t>
      </w:r>
      <w:r w:rsidR="00594B48" w:rsidRPr="00A452EF">
        <w:rPr>
          <w:rFonts w:eastAsia="David"/>
          <w:kern w:val="28"/>
          <w:rtl/>
        </w:rPr>
        <w:t>(</w:t>
      </w:r>
      <w:r w:rsidR="00594B48" w:rsidRPr="00A452EF">
        <w:rPr>
          <w:rFonts w:eastAsia="David" w:hint="cs"/>
          <w:kern w:val="28"/>
          <w:rtl/>
        </w:rPr>
        <w:t>ג</w:t>
      </w:r>
      <w:r w:rsidR="00594B48" w:rsidRPr="00A452EF">
        <w:rPr>
          <w:rFonts w:eastAsia="David"/>
          <w:kern w:val="28"/>
          <w:rtl/>
        </w:rPr>
        <w:t xml:space="preserve">)  </w:t>
      </w:r>
      <w:r w:rsidR="00594B48" w:rsidRPr="00A452EF">
        <w:rPr>
          <w:rFonts w:eastAsia="David" w:hint="eastAsia"/>
          <w:kern w:val="28"/>
          <w:rtl/>
        </w:rPr>
        <w:t>חוות</w:t>
      </w:r>
      <w:r w:rsidR="00594B48" w:rsidRPr="00A452EF">
        <w:rPr>
          <w:rFonts w:eastAsia="David"/>
          <w:kern w:val="28"/>
          <w:rtl/>
        </w:rPr>
        <w:t xml:space="preserve"> </w:t>
      </w:r>
      <w:r w:rsidR="00594B48" w:rsidRPr="00A452EF">
        <w:rPr>
          <w:rFonts w:eastAsia="David" w:hint="eastAsia"/>
          <w:kern w:val="28"/>
          <w:rtl/>
        </w:rPr>
        <w:t>דעת</w:t>
      </w:r>
      <w:r w:rsidR="00594B48" w:rsidRPr="00A452EF">
        <w:rPr>
          <w:rFonts w:eastAsia="David"/>
          <w:kern w:val="28"/>
          <w:rtl/>
        </w:rPr>
        <w:t xml:space="preserve"> </w:t>
      </w:r>
      <w:r w:rsidR="00594B48" w:rsidRPr="00A452EF">
        <w:rPr>
          <w:rFonts w:eastAsia="David" w:hint="eastAsia"/>
          <w:kern w:val="28"/>
          <w:rtl/>
        </w:rPr>
        <w:t>רו</w:t>
      </w:r>
      <w:r w:rsidR="00594B48" w:rsidRPr="00A452EF">
        <w:rPr>
          <w:rFonts w:eastAsia="David"/>
          <w:kern w:val="28"/>
          <w:rtl/>
        </w:rPr>
        <w:t xml:space="preserve">"ח אודות נתונים מהדו"חות הכספיים </w:t>
      </w:r>
    </w:p>
    <w:p w14:paraId="4DA31F9B" w14:textId="77777777" w:rsidR="00594B48" w:rsidRPr="00594B48" w:rsidRDefault="009C45DF" w:rsidP="00594B48">
      <w:pPr>
        <w:pStyle w:val="afa"/>
        <w:spacing w:line="276" w:lineRule="auto"/>
        <w:ind w:left="2081" w:hanging="947"/>
        <w:rPr>
          <w:rtl/>
        </w:rPr>
      </w:pPr>
      <w:r w:rsidRPr="00A452EF">
        <w:rPr>
          <w:rtl/>
        </w:rPr>
        <w:fldChar w:fldCharType="end"/>
      </w:r>
      <w:r>
        <w:rPr>
          <w:rtl/>
        </w:rPr>
        <w:fldChar w:fldCharType="begin"/>
      </w:r>
      <w:r>
        <w:rPr>
          <w:rtl/>
        </w:rPr>
        <w:instrText xml:space="preserve"> </w:instrText>
      </w:r>
      <w:r>
        <w:instrText>REF</w:instrText>
      </w:r>
      <w:r>
        <w:rPr>
          <w:rtl/>
        </w:rPr>
        <w:instrText xml:space="preserve"> נספח_ב13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cs"/>
          <w:rtl/>
        </w:rPr>
        <w:t>ב</w:t>
      </w:r>
      <w:r w:rsidR="00594B48" w:rsidRPr="00594B48">
        <w:rPr>
          <w:rtl/>
        </w:rPr>
        <w:t>'1</w:t>
      </w:r>
      <w:r w:rsidR="00594B48" w:rsidRPr="00594B48">
        <w:rPr>
          <w:rFonts w:hint="cs"/>
          <w:rtl/>
        </w:rPr>
        <w:t>2</w:t>
      </w:r>
      <w:r w:rsidR="00594B48" w:rsidRPr="00594B48">
        <w:rPr>
          <w:rtl/>
        </w:rPr>
        <w:t xml:space="preserve"> - </w:t>
      </w:r>
      <w:r w:rsidR="00594B48" w:rsidRPr="00594B48">
        <w:rPr>
          <w:rFonts w:hint="eastAsia"/>
          <w:rtl/>
        </w:rPr>
        <w:t>עלות</w:t>
      </w:r>
      <w:r w:rsidR="00594B48" w:rsidRPr="00594B48">
        <w:rPr>
          <w:rtl/>
        </w:rPr>
        <w:t xml:space="preserve"> </w:t>
      </w:r>
      <w:r w:rsidR="00594B48" w:rsidRPr="00594B48">
        <w:rPr>
          <w:rFonts w:hint="eastAsia"/>
          <w:rtl/>
        </w:rPr>
        <w:t>השכר</w:t>
      </w:r>
      <w:r w:rsidR="00594B48" w:rsidRPr="00594B48">
        <w:rPr>
          <w:rtl/>
        </w:rPr>
        <w:t xml:space="preserve"> </w:t>
      </w:r>
      <w:r w:rsidR="00594B48" w:rsidRPr="00594B48">
        <w:rPr>
          <w:rFonts w:hint="eastAsia"/>
          <w:rtl/>
        </w:rPr>
        <w:t>למעביד</w:t>
      </w:r>
    </w:p>
    <w:p w14:paraId="54DFECB4"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נספח_ב14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eastAsia"/>
          <w:rtl/>
        </w:rPr>
        <w:t>ב</w:t>
      </w:r>
      <w:r w:rsidR="00594B48" w:rsidRPr="00594B48">
        <w:rPr>
          <w:rtl/>
        </w:rPr>
        <w:t>'</w:t>
      </w:r>
      <w:r w:rsidR="00594B48" w:rsidRPr="00594B48">
        <w:rPr>
          <w:rFonts w:hint="cs"/>
          <w:rtl/>
        </w:rPr>
        <w:t>13</w:t>
      </w:r>
      <w:r w:rsidR="00594B48" w:rsidRPr="00594B48">
        <w:rPr>
          <w:rtl/>
        </w:rPr>
        <w:t xml:space="preserve">  - </w:t>
      </w:r>
      <w:r w:rsidR="00594B48" w:rsidRPr="00594B48">
        <w:rPr>
          <w:rFonts w:hint="eastAsia"/>
          <w:rtl/>
        </w:rPr>
        <w:t>טופס</w:t>
      </w:r>
      <w:r w:rsidR="00594B48" w:rsidRPr="00594B48">
        <w:rPr>
          <w:rtl/>
        </w:rPr>
        <w:t xml:space="preserve"> </w:t>
      </w:r>
      <w:r w:rsidR="00594B48" w:rsidRPr="00594B48">
        <w:rPr>
          <w:rFonts w:hint="eastAsia"/>
          <w:rtl/>
        </w:rPr>
        <w:t>הצעת</w:t>
      </w:r>
      <w:r w:rsidR="00594B48" w:rsidRPr="00594B48">
        <w:rPr>
          <w:rtl/>
        </w:rPr>
        <w:t xml:space="preserve"> </w:t>
      </w:r>
      <w:r w:rsidR="00594B48" w:rsidRPr="00594B48">
        <w:rPr>
          <w:rFonts w:hint="cs"/>
          <w:rtl/>
        </w:rPr>
        <w:t>ה</w:t>
      </w:r>
      <w:r w:rsidR="00594B48" w:rsidRPr="00594B48">
        <w:rPr>
          <w:rFonts w:hint="eastAsia"/>
          <w:rtl/>
        </w:rPr>
        <w:t>מחיר</w:t>
      </w:r>
      <w:r w:rsidR="00594B48" w:rsidRPr="00594B48">
        <w:rPr>
          <w:rtl/>
        </w:rPr>
        <w:t xml:space="preserve"> </w:t>
      </w:r>
    </w:p>
    <w:p w14:paraId="65E2E47A" w14:textId="77777777" w:rsidR="009C45DF" w:rsidRDefault="009C45DF" w:rsidP="00EF22E5">
      <w:pPr>
        <w:pStyle w:val="afa"/>
        <w:spacing w:line="276" w:lineRule="auto"/>
        <w:ind w:left="2081" w:hanging="947"/>
        <w:rPr>
          <w:rtl/>
        </w:rPr>
      </w:pPr>
      <w:r>
        <w:rPr>
          <w:rtl/>
        </w:rPr>
        <w:fldChar w:fldCharType="end"/>
      </w:r>
    </w:p>
    <w:p w14:paraId="718FCB79" w14:textId="437E1AA5" w:rsidR="00594B48" w:rsidRPr="00A452EF" w:rsidRDefault="009C45DF" w:rsidP="00A452EF">
      <w:pPr>
        <w:pStyle w:val="afa"/>
        <w:numPr>
          <w:ilvl w:val="1"/>
          <w:numId w:val="2"/>
        </w:numPr>
        <w:overflowPunct/>
        <w:autoSpaceDE/>
        <w:autoSpaceDN/>
        <w:adjustRightInd/>
        <w:spacing w:line="276" w:lineRule="auto"/>
        <w:ind w:left="1134" w:hanging="493"/>
        <w:contextualSpacing/>
        <w:textAlignment w:val="auto"/>
        <w:rPr>
          <w:b/>
          <w:bCs/>
          <w:u w:val="single"/>
        </w:rPr>
      </w:pPr>
      <w:r>
        <w:rPr>
          <w:b/>
          <w:bCs/>
          <w:u w:val="single"/>
          <w:rtl/>
        </w:rPr>
        <w:fldChar w:fldCharType="begin"/>
      </w:r>
      <w:r w:rsidRPr="00A452EF">
        <w:rPr>
          <w:b/>
          <w:bCs/>
          <w:u w:val="single"/>
          <w:rtl/>
        </w:rPr>
        <w:instrText xml:space="preserve"> </w:instrText>
      </w:r>
      <w:r w:rsidRPr="00A452EF">
        <w:rPr>
          <w:b/>
          <w:bCs/>
          <w:u w:val="single"/>
        </w:rPr>
        <w:instrText>REF</w:instrText>
      </w:r>
      <w:r w:rsidRPr="00A452EF">
        <w:rPr>
          <w:b/>
          <w:bCs/>
          <w:u w:val="single"/>
          <w:rtl/>
        </w:rPr>
        <w:instrText xml:space="preserve"> הסכם \</w:instrText>
      </w:r>
      <w:r w:rsidRPr="00A452EF">
        <w:rPr>
          <w:b/>
          <w:bCs/>
          <w:u w:val="single"/>
        </w:rPr>
        <w:instrText>h</w:instrText>
      </w:r>
      <w:r w:rsidRPr="00A452EF">
        <w:rPr>
          <w:b/>
          <w:bCs/>
          <w:u w:val="single"/>
          <w:rtl/>
        </w:rPr>
        <w:instrText xml:space="preserve">  \* </w:instrText>
      </w:r>
      <w:r w:rsidRPr="00A452EF">
        <w:rPr>
          <w:b/>
          <w:bCs/>
          <w:u w:val="single"/>
        </w:rPr>
        <w:instrText>MERGEFORMAT</w:instrText>
      </w:r>
      <w:r w:rsidRPr="00A452EF">
        <w:rPr>
          <w:b/>
          <w:bCs/>
          <w:u w:val="single"/>
          <w:rtl/>
        </w:rPr>
        <w:instrText xml:space="preserve"> </w:instrText>
      </w:r>
      <w:r>
        <w:rPr>
          <w:b/>
          <w:bCs/>
          <w:u w:val="single"/>
          <w:rtl/>
        </w:rPr>
      </w:r>
      <w:r>
        <w:rPr>
          <w:b/>
          <w:bCs/>
          <w:u w:val="single"/>
          <w:rtl/>
        </w:rPr>
        <w:fldChar w:fldCharType="separate"/>
      </w:r>
      <w:r w:rsidR="00594B48" w:rsidRPr="00A452EF">
        <w:rPr>
          <w:rFonts w:hint="cs"/>
          <w:b/>
          <w:bCs/>
          <w:u w:val="single"/>
          <w:rtl/>
        </w:rPr>
        <w:t>חלק ג' - הסכם אספקת השירותים</w:t>
      </w:r>
    </w:p>
    <w:p w14:paraId="373CB723" w14:textId="77777777" w:rsidR="008651B2" w:rsidRPr="009C45DF" w:rsidRDefault="009C45DF" w:rsidP="009C45DF">
      <w:pPr>
        <w:pStyle w:val="afa"/>
        <w:numPr>
          <w:ilvl w:val="1"/>
          <w:numId w:val="2"/>
        </w:numPr>
        <w:overflowPunct/>
        <w:autoSpaceDE/>
        <w:autoSpaceDN/>
        <w:adjustRightInd/>
        <w:spacing w:line="276" w:lineRule="auto"/>
        <w:ind w:left="1134" w:hanging="493"/>
        <w:contextualSpacing/>
        <w:textAlignment w:val="auto"/>
        <w:rPr>
          <w:b/>
          <w:bCs/>
          <w:u w:val="single"/>
        </w:rPr>
      </w:pPr>
      <w:r>
        <w:rPr>
          <w:b/>
          <w:bCs/>
          <w:u w:val="single"/>
          <w:rtl/>
        </w:rPr>
        <w:fldChar w:fldCharType="end"/>
      </w:r>
      <w:r w:rsidRPr="009C45DF">
        <w:rPr>
          <w:rFonts w:hint="cs"/>
          <w:b/>
          <w:bCs/>
          <w:u w:val="single"/>
          <w:rtl/>
        </w:rPr>
        <w:t>חלק ד': הוראות בדבר שכר עובדי ניקיון</w:t>
      </w:r>
    </w:p>
    <w:p w14:paraId="5B1FC00E" w14:textId="77777777" w:rsidR="00594B48" w:rsidRPr="00594B48" w:rsidRDefault="009C45DF" w:rsidP="00594B48">
      <w:pPr>
        <w:pStyle w:val="afa"/>
        <w:spacing w:line="276" w:lineRule="auto"/>
        <w:ind w:left="2081" w:hanging="947"/>
        <w:rPr>
          <w:rtl/>
        </w:rPr>
      </w:pPr>
      <w:r>
        <w:rPr>
          <w:rtl/>
        </w:rPr>
        <w:fldChar w:fldCharType="begin"/>
      </w:r>
      <w:r>
        <w:rPr>
          <w:rtl/>
        </w:rPr>
        <w:instrText xml:space="preserve"> </w:instrText>
      </w:r>
      <w:r>
        <w:instrText>REF</w:instrText>
      </w:r>
      <w:r>
        <w:rPr>
          <w:rtl/>
        </w:rPr>
        <w:instrText xml:space="preserve"> נספח_ד1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eastAsia"/>
          <w:rtl/>
        </w:rPr>
        <w:t>ד</w:t>
      </w:r>
      <w:r w:rsidR="00594B48" w:rsidRPr="00594B48">
        <w:rPr>
          <w:rtl/>
        </w:rPr>
        <w:t xml:space="preserve">'1 </w:t>
      </w:r>
      <w:r w:rsidR="00594B48" w:rsidRPr="00594B48">
        <w:rPr>
          <w:rFonts w:hint="eastAsia"/>
          <w:rtl/>
        </w:rPr>
        <w:t>פירוט</w:t>
      </w:r>
      <w:r w:rsidR="00594B48" w:rsidRPr="00594B48">
        <w:rPr>
          <w:rtl/>
        </w:rPr>
        <w:t xml:space="preserve"> </w:t>
      </w:r>
      <w:r w:rsidR="00594B48" w:rsidRPr="00594B48">
        <w:rPr>
          <w:rFonts w:hint="eastAsia"/>
          <w:rtl/>
        </w:rPr>
        <w:t>עלות</w:t>
      </w:r>
      <w:r w:rsidR="00594B48" w:rsidRPr="00594B48">
        <w:rPr>
          <w:rtl/>
        </w:rPr>
        <w:t xml:space="preserve"> </w:t>
      </w:r>
      <w:r w:rsidR="00594B48" w:rsidRPr="00594B48">
        <w:rPr>
          <w:rFonts w:hint="eastAsia"/>
          <w:rtl/>
        </w:rPr>
        <w:t>שכר</w:t>
      </w:r>
      <w:r w:rsidR="00594B48" w:rsidRPr="00594B48">
        <w:rPr>
          <w:rtl/>
        </w:rPr>
        <w:t xml:space="preserve"> שעתי </w:t>
      </w:r>
      <w:r w:rsidR="00594B48" w:rsidRPr="00594B48">
        <w:rPr>
          <w:rFonts w:hint="eastAsia"/>
          <w:rtl/>
        </w:rPr>
        <w:t>למעביד</w:t>
      </w:r>
      <w:r w:rsidR="00594B48" w:rsidRPr="00594B48">
        <w:rPr>
          <w:rtl/>
        </w:rPr>
        <w:t xml:space="preserve"> </w:t>
      </w:r>
    </w:p>
    <w:p w14:paraId="66FDFFD3" w14:textId="77777777" w:rsidR="00594B48" w:rsidRPr="00594B48" w:rsidRDefault="009C45DF" w:rsidP="00594B48">
      <w:pPr>
        <w:pStyle w:val="afa"/>
        <w:spacing w:line="276" w:lineRule="auto"/>
        <w:ind w:left="2081" w:hanging="947"/>
        <w:rPr>
          <w:rtl/>
        </w:rPr>
      </w:pPr>
      <w:r>
        <w:rPr>
          <w:rtl/>
        </w:rPr>
        <w:fldChar w:fldCharType="end"/>
      </w:r>
      <w:r>
        <w:rPr>
          <w:rtl/>
        </w:rPr>
        <w:fldChar w:fldCharType="begin"/>
      </w:r>
      <w:r>
        <w:rPr>
          <w:rtl/>
        </w:rPr>
        <w:instrText xml:space="preserve"> </w:instrText>
      </w:r>
      <w:r>
        <w:instrText>REF</w:instrText>
      </w:r>
      <w:r>
        <w:rPr>
          <w:rtl/>
        </w:rPr>
        <w:instrText xml:space="preserve"> נספח_ד2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Fonts w:hint="eastAsia"/>
          <w:rtl/>
        </w:rPr>
        <w:t>נספח</w:t>
      </w:r>
      <w:r w:rsidR="00594B48" w:rsidRPr="00594B48">
        <w:rPr>
          <w:rtl/>
        </w:rPr>
        <w:t xml:space="preserve"> </w:t>
      </w:r>
      <w:r w:rsidR="00594B48" w:rsidRPr="00594B48">
        <w:rPr>
          <w:rFonts w:hint="eastAsia"/>
          <w:rtl/>
        </w:rPr>
        <w:t>ד</w:t>
      </w:r>
      <w:r w:rsidR="00594B48" w:rsidRPr="00594B48">
        <w:rPr>
          <w:rtl/>
        </w:rPr>
        <w:t xml:space="preserve">'2– </w:t>
      </w:r>
      <w:r w:rsidR="00594B48" w:rsidRPr="00594B48">
        <w:rPr>
          <w:rFonts w:hint="eastAsia"/>
          <w:rtl/>
        </w:rPr>
        <w:t>הוראת</w:t>
      </w:r>
      <w:r w:rsidR="00594B48" w:rsidRPr="00594B48">
        <w:rPr>
          <w:rtl/>
        </w:rPr>
        <w:t xml:space="preserve"> </w:t>
      </w:r>
      <w:r w:rsidR="00594B48" w:rsidRPr="00594B48">
        <w:rPr>
          <w:rFonts w:hint="eastAsia"/>
          <w:rtl/>
        </w:rPr>
        <w:t>חשכ</w:t>
      </w:r>
      <w:r w:rsidR="00594B48" w:rsidRPr="00594B48">
        <w:rPr>
          <w:rtl/>
        </w:rPr>
        <w:t xml:space="preserve">"ל </w:t>
      </w:r>
      <w:r w:rsidR="00594B48" w:rsidRPr="00594B48">
        <w:rPr>
          <w:rFonts w:hint="eastAsia"/>
          <w:rtl/>
        </w:rPr>
        <w:t>לעניין</w:t>
      </w:r>
      <w:r w:rsidR="00594B48" w:rsidRPr="00594B48">
        <w:rPr>
          <w:rtl/>
        </w:rPr>
        <w:t xml:space="preserve"> </w:t>
      </w:r>
      <w:r w:rsidR="00594B48" w:rsidRPr="00594B48">
        <w:rPr>
          <w:rFonts w:hint="eastAsia"/>
          <w:rtl/>
        </w:rPr>
        <w:t>הגנה</w:t>
      </w:r>
      <w:r w:rsidR="00594B48" w:rsidRPr="00594B48">
        <w:rPr>
          <w:rtl/>
        </w:rPr>
        <w:t xml:space="preserve"> </w:t>
      </w:r>
      <w:r w:rsidR="00594B48" w:rsidRPr="00594B48">
        <w:rPr>
          <w:rFonts w:hint="eastAsia"/>
          <w:rtl/>
        </w:rPr>
        <w:t>על</w:t>
      </w:r>
      <w:r w:rsidR="00594B48" w:rsidRPr="00594B48">
        <w:rPr>
          <w:rtl/>
        </w:rPr>
        <w:t xml:space="preserve"> </w:t>
      </w:r>
      <w:r w:rsidR="00594B48" w:rsidRPr="00594B48">
        <w:rPr>
          <w:rFonts w:hint="eastAsia"/>
          <w:rtl/>
        </w:rPr>
        <w:t>זכויות</w:t>
      </w:r>
      <w:r w:rsidR="00594B48" w:rsidRPr="00594B48">
        <w:rPr>
          <w:rtl/>
        </w:rPr>
        <w:t xml:space="preserve"> </w:t>
      </w:r>
      <w:r w:rsidR="00594B48" w:rsidRPr="00594B48">
        <w:rPr>
          <w:rFonts w:hint="eastAsia"/>
          <w:rtl/>
        </w:rPr>
        <w:t>עובדים</w:t>
      </w:r>
      <w:r w:rsidR="00594B48" w:rsidRPr="00594B48">
        <w:rPr>
          <w:rtl/>
        </w:rPr>
        <w:t xml:space="preserve">  </w:t>
      </w:r>
    </w:p>
    <w:p w14:paraId="0D491986" w14:textId="77777777" w:rsidR="009C45DF" w:rsidRPr="00655781" w:rsidRDefault="009C45DF" w:rsidP="009C45DF">
      <w:pPr>
        <w:pStyle w:val="afa"/>
        <w:overflowPunct/>
        <w:autoSpaceDE/>
        <w:autoSpaceDN/>
        <w:adjustRightInd/>
        <w:spacing w:line="276" w:lineRule="auto"/>
        <w:ind w:left="1134"/>
        <w:contextualSpacing/>
        <w:textAlignment w:val="auto"/>
        <w:rPr>
          <w:rtl/>
        </w:rPr>
      </w:pPr>
      <w:r>
        <w:rPr>
          <w:rtl/>
        </w:rPr>
        <w:fldChar w:fldCharType="end"/>
      </w:r>
      <w:r>
        <w:rPr>
          <w:rtl/>
        </w:rPr>
        <w:fldChar w:fldCharType="begin"/>
      </w:r>
      <w:r>
        <w:rPr>
          <w:rtl/>
        </w:rPr>
        <w:instrText xml:space="preserve"> </w:instrText>
      </w:r>
      <w:r>
        <w:instrText>REF</w:instrText>
      </w:r>
      <w:r>
        <w:rPr>
          <w:rtl/>
        </w:rPr>
        <w:instrText xml:space="preserve"> נספח_ד3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594B48" w:rsidRPr="00594B48">
        <w:rPr>
          <w:rtl/>
        </w:rPr>
        <w:t>נספח ד'3- עלות שכר למעביד לכל שעת עבודה בתחום הניקיון</w:t>
      </w:r>
      <w:r>
        <w:rPr>
          <w:rtl/>
        </w:rPr>
        <w:fldChar w:fldCharType="end"/>
      </w:r>
    </w:p>
    <w:p w14:paraId="4864EB9E" w14:textId="77777777" w:rsidR="008651B2" w:rsidRPr="00042FDC" w:rsidRDefault="008651B2" w:rsidP="006243AA">
      <w:pPr>
        <w:pStyle w:val="afa"/>
        <w:numPr>
          <w:ilvl w:val="0"/>
          <w:numId w:val="2"/>
        </w:numPr>
        <w:overflowPunct/>
        <w:autoSpaceDE/>
        <w:autoSpaceDN/>
        <w:adjustRightInd/>
        <w:spacing w:before="240"/>
        <w:ind w:left="641" w:hanging="641"/>
        <w:textAlignment w:val="auto"/>
        <w:rPr>
          <w:b/>
          <w:bCs/>
          <w:rtl/>
        </w:rPr>
      </w:pPr>
      <w:bookmarkStart w:id="7" w:name="_Ref456248990"/>
      <w:r w:rsidRPr="00042FDC">
        <w:rPr>
          <w:rFonts w:hint="cs"/>
          <w:b/>
          <w:bCs/>
          <w:rtl/>
        </w:rPr>
        <w:t>ריכוז מועדים</w:t>
      </w:r>
      <w:r w:rsidRPr="00042FDC">
        <w:rPr>
          <w:b/>
          <w:bCs/>
          <w:rtl/>
        </w:rPr>
        <w:t>:</w:t>
      </w:r>
      <w:bookmarkEnd w:id="7"/>
    </w:p>
    <w:p w14:paraId="62AFE03E" w14:textId="580D8B65" w:rsidR="008651B2" w:rsidRDefault="008651B2" w:rsidP="00D572E1">
      <w:pPr>
        <w:pStyle w:val="afa"/>
        <w:numPr>
          <w:ilvl w:val="0"/>
          <w:numId w:val="56"/>
        </w:numPr>
        <w:rPr>
          <w:rtl/>
        </w:rPr>
      </w:pPr>
      <w:r w:rsidRPr="00042FDC">
        <w:rPr>
          <w:rFonts w:hint="cs"/>
          <w:rtl/>
        </w:rPr>
        <w:t xml:space="preserve">מועד אחרון לקבלת שאלות המציעים בכתב: </w:t>
      </w:r>
      <w:bookmarkStart w:id="8" w:name="מעוד_שאלות"/>
      <w:r w:rsidR="00977549">
        <w:rPr>
          <w:rFonts w:hint="cs"/>
          <w:rtl/>
        </w:rPr>
        <w:t xml:space="preserve"> </w:t>
      </w:r>
      <w:r w:rsidR="00D572E1">
        <w:rPr>
          <w:rFonts w:hint="cs"/>
          <w:b/>
          <w:bCs/>
          <w:rtl/>
        </w:rPr>
        <w:t>15.9.16</w:t>
      </w:r>
      <w:r>
        <w:rPr>
          <w:rFonts w:hint="cs"/>
          <w:rtl/>
        </w:rPr>
        <w:t>,</w:t>
      </w:r>
      <w:r w:rsidRPr="00042FDC">
        <w:rPr>
          <w:rFonts w:hint="cs"/>
          <w:rtl/>
        </w:rPr>
        <w:t xml:space="preserve"> עד ה</w:t>
      </w:r>
      <w:r w:rsidRPr="00042FDC">
        <w:rPr>
          <w:rtl/>
        </w:rPr>
        <w:t xml:space="preserve">שעה </w:t>
      </w:r>
      <w:r w:rsidR="00C87DB8">
        <w:rPr>
          <w:rFonts w:hint="cs"/>
          <w:b/>
          <w:bCs/>
          <w:rtl/>
        </w:rPr>
        <w:t>1</w:t>
      </w:r>
      <w:r w:rsidR="00D572E1">
        <w:rPr>
          <w:rFonts w:hint="cs"/>
          <w:b/>
          <w:bCs/>
          <w:rtl/>
        </w:rPr>
        <w:t>6</w:t>
      </w:r>
      <w:r w:rsidRPr="007E145E">
        <w:rPr>
          <w:rFonts w:hint="cs"/>
          <w:b/>
          <w:bCs/>
          <w:rtl/>
        </w:rPr>
        <w:t>:00</w:t>
      </w:r>
      <w:bookmarkEnd w:id="8"/>
      <w:r>
        <w:rPr>
          <w:rFonts w:hint="cs"/>
          <w:rtl/>
        </w:rPr>
        <w:t>;</w:t>
      </w:r>
    </w:p>
    <w:p w14:paraId="103A8E2E" w14:textId="6E27D43A" w:rsidR="007E145E" w:rsidRDefault="007E145E" w:rsidP="00D572E1">
      <w:pPr>
        <w:pStyle w:val="afa"/>
        <w:numPr>
          <w:ilvl w:val="0"/>
          <w:numId w:val="56"/>
        </w:numPr>
        <w:rPr>
          <w:rtl/>
        </w:rPr>
      </w:pPr>
      <w:r>
        <w:rPr>
          <w:rFonts w:hint="cs"/>
          <w:rtl/>
        </w:rPr>
        <w:t xml:space="preserve">מועד אחרון למענה על שאלות המציעים: </w:t>
      </w:r>
      <w:bookmarkStart w:id="9" w:name="מעוד_המענה_לשאלות"/>
      <w:r w:rsidR="00977549">
        <w:rPr>
          <w:rFonts w:hint="cs"/>
          <w:rtl/>
        </w:rPr>
        <w:t xml:space="preserve"> </w:t>
      </w:r>
      <w:r w:rsidR="00D572E1">
        <w:rPr>
          <w:rFonts w:hint="cs"/>
          <w:b/>
          <w:bCs/>
          <w:rtl/>
        </w:rPr>
        <w:t>26.9.16</w:t>
      </w:r>
      <w:bookmarkEnd w:id="9"/>
      <w:r w:rsidR="00D572E1">
        <w:rPr>
          <w:rFonts w:hint="cs"/>
          <w:rtl/>
        </w:rPr>
        <w:t>.</w:t>
      </w:r>
    </w:p>
    <w:p w14:paraId="316D4484" w14:textId="75AE7F05" w:rsidR="006C6A82" w:rsidRPr="00042FDC" w:rsidRDefault="006C6A82" w:rsidP="00D572E1">
      <w:pPr>
        <w:pStyle w:val="afa"/>
        <w:numPr>
          <w:ilvl w:val="0"/>
          <w:numId w:val="56"/>
        </w:numPr>
        <w:rPr>
          <w:rtl/>
        </w:rPr>
      </w:pPr>
      <w:bookmarkStart w:id="10" w:name="_Ref456248963"/>
      <w:r>
        <w:rPr>
          <w:rFonts w:hint="cs"/>
          <w:rtl/>
        </w:rPr>
        <w:t>סיור מציעים (</w:t>
      </w:r>
      <w:r w:rsidRPr="00607897">
        <w:rPr>
          <w:rFonts w:hint="eastAsia"/>
          <w:b/>
          <w:bCs/>
          <w:rtl/>
        </w:rPr>
        <w:t>חובה</w:t>
      </w:r>
      <w:r>
        <w:rPr>
          <w:rFonts w:hint="cs"/>
          <w:rtl/>
        </w:rPr>
        <w:t xml:space="preserve">): </w:t>
      </w:r>
      <w:r w:rsidR="00D572E1">
        <w:rPr>
          <w:rFonts w:hint="cs"/>
          <w:rtl/>
        </w:rPr>
        <w:t>11.9.16</w:t>
      </w:r>
      <w:r>
        <w:rPr>
          <w:rFonts w:hint="cs"/>
          <w:rtl/>
        </w:rPr>
        <w:t xml:space="preserve"> בשעה </w:t>
      </w:r>
      <w:r w:rsidR="00D572E1">
        <w:rPr>
          <w:rFonts w:hint="cs"/>
          <w:rtl/>
        </w:rPr>
        <w:t>11:00</w:t>
      </w:r>
      <w:r>
        <w:rPr>
          <w:rFonts w:hint="cs"/>
          <w:rtl/>
        </w:rPr>
        <w:t>. נקודת המפגש: רח' כנפי נשרים 22 ירושלים, בכניסה לבניין.</w:t>
      </w:r>
      <w:bookmarkEnd w:id="10"/>
      <w:r w:rsidR="00D572E1">
        <w:rPr>
          <w:rFonts w:hint="cs"/>
          <w:rtl/>
        </w:rPr>
        <w:t xml:space="preserve"> </w:t>
      </w:r>
      <w:r w:rsidR="00D572E1" w:rsidRPr="00D572E1">
        <w:rPr>
          <w:rtl/>
        </w:rPr>
        <w:t>יש לתאם מראש הגעה והסדרת אישורי כניסה מול מר יואב סעיד בטלפון 02-5411181 עד ליום 08.09.2016 בשעה 15:00.</w:t>
      </w:r>
    </w:p>
    <w:p w14:paraId="47EA5292" w14:textId="30F23DE8" w:rsidR="008651B2" w:rsidRDefault="008651B2" w:rsidP="00D572E1">
      <w:pPr>
        <w:pStyle w:val="afa"/>
        <w:numPr>
          <w:ilvl w:val="0"/>
          <w:numId w:val="56"/>
        </w:numPr>
        <w:rPr>
          <w:rtl/>
        </w:rPr>
      </w:pPr>
      <w:r w:rsidRPr="00042FDC">
        <w:rPr>
          <w:rFonts w:hint="cs"/>
          <w:rtl/>
        </w:rPr>
        <w:t xml:space="preserve">מועד אחרון להגשת הצעות: </w:t>
      </w:r>
      <w:bookmarkStart w:id="11" w:name="מעוד_הגשה"/>
      <w:r w:rsidR="00977549">
        <w:rPr>
          <w:rFonts w:hint="cs"/>
          <w:rtl/>
        </w:rPr>
        <w:t xml:space="preserve"> </w:t>
      </w:r>
      <w:r w:rsidR="00D572E1">
        <w:rPr>
          <w:rFonts w:hint="cs"/>
          <w:b/>
          <w:bCs/>
          <w:rtl/>
        </w:rPr>
        <w:t>6.10.16</w:t>
      </w:r>
      <w:r w:rsidRPr="00042FDC">
        <w:rPr>
          <w:rFonts w:hint="cs"/>
          <w:rtl/>
        </w:rPr>
        <w:t>, עד ה</w:t>
      </w:r>
      <w:r w:rsidRPr="00042FDC">
        <w:rPr>
          <w:rtl/>
        </w:rPr>
        <w:t xml:space="preserve">שעה </w:t>
      </w:r>
      <w:r w:rsidRPr="007E145E">
        <w:rPr>
          <w:rFonts w:hint="cs"/>
          <w:b/>
          <w:bCs/>
          <w:rtl/>
        </w:rPr>
        <w:t>12:00</w:t>
      </w:r>
      <w:bookmarkEnd w:id="11"/>
      <w:r w:rsidRPr="00042FDC">
        <w:rPr>
          <w:rFonts w:hint="cs"/>
          <w:rtl/>
        </w:rPr>
        <w:t>;</w:t>
      </w:r>
    </w:p>
    <w:p w14:paraId="1C103710" w14:textId="77777777" w:rsidR="00A272D5" w:rsidRDefault="00A272D5" w:rsidP="008651B2">
      <w:pPr>
        <w:ind w:left="4536"/>
        <w:jc w:val="center"/>
        <w:rPr>
          <w:b/>
          <w:bCs/>
          <w:rtl/>
        </w:rPr>
      </w:pPr>
    </w:p>
    <w:p w14:paraId="41C9FEF6" w14:textId="77777777" w:rsidR="008651B2" w:rsidRPr="00655781" w:rsidRDefault="008651B2" w:rsidP="008651B2">
      <w:pPr>
        <w:ind w:left="4536"/>
        <w:jc w:val="center"/>
        <w:rPr>
          <w:b/>
          <w:bCs/>
          <w:rtl/>
        </w:rPr>
      </w:pPr>
      <w:r w:rsidRPr="00655781">
        <w:rPr>
          <w:rFonts w:hint="cs"/>
          <w:b/>
          <w:bCs/>
          <w:rtl/>
        </w:rPr>
        <w:t>בברכה,</w:t>
      </w:r>
    </w:p>
    <w:p w14:paraId="7D4707D8" w14:textId="77777777" w:rsidR="008651B2" w:rsidRPr="007278BC" w:rsidRDefault="00EC0562" w:rsidP="00836B32">
      <w:pPr>
        <w:spacing w:line="240" w:lineRule="auto"/>
        <w:ind w:left="4536"/>
        <w:jc w:val="center"/>
        <w:rPr>
          <w:b/>
          <w:bCs/>
          <w:rtl/>
        </w:rPr>
      </w:pPr>
      <w:r>
        <w:rPr>
          <w:rFonts w:hint="cs"/>
          <w:b/>
          <w:bCs/>
          <w:rtl/>
        </w:rPr>
        <w:t>רן בר</w:t>
      </w:r>
      <w:r w:rsidR="00AF2B49">
        <w:rPr>
          <w:rFonts w:hint="cs"/>
          <w:b/>
          <w:bCs/>
          <w:rtl/>
        </w:rPr>
        <w:t xml:space="preserve">, </w:t>
      </w:r>
    </w:p>
    <w:p w14:paraId="2904D990" w14:textId="77777777" w:rsidR="008651B2" w:rsidRPr="00655781" w:rsidRDefault="008651B2" w:rsidP="00836B32">
      <w:pPr>
        <w:spacing w:line="240" w:lineRule="auto"/>
        <w:ind w:left="4536"/>
        <w:jc w:val="center"/>
        <w:rPr>
          <w:b/>
          <w:bCs/>
          <w:rtl/>
        </w:rPr>
      </w:pPr>
      <w:r w:rsidRPr="00655781">
        <w:rPr>
          <w:rFonts w:hint="cs"/>
          <w:b/>
          <w:bCs/>
          <w:rtl/>
        </w:rPr>
        <w:t>יו"ר ועדת מכרזים</w:t>
      </w:r>
    </w:p>
    <w:p w14:paraId="3A1B38F6" w14:textId="77777777" w:rsidR="008651B2" w:rsidRDefault="008651B2" w:rsidP="00836B32">
      <w:pPr>
        <w:spacing w:line="240" w:lineRule="auto"/>
        <w:ind w:left="4536"/>
        <w:jc w:val="center"/>
        <w:rPr>
          <w:rtl/>
        </w:rPr>
      </w:pPr>
      <w:r>
        <w:rPr>
          <w:rFonts w:hint="cs"/>
          <w:b/>
          <w:bCs/>
          <w:rtl/>
        </w:rPr>
        <w:t>משרד המדע, הטכנולוגיה והחלל</w:t>
      </w:r>
    </w:p>
    <w:p w14:paraId="4165126E" w14:textId="77777777" w:rsidR="00836B32" w:rsidRPr="00836B32" w:rsidRDefault="00836B32" w:rsidP="00836B32">
      <w:pPr>
        <w:spacing w:line="240" w:lineRule="auto"/>
        <w:ind w:left="4536"/>
        <w:jc w:val="center"/>
        <w:rPr>
          <w:b/>
          <w:bCs/>
          <w:rtl/>
        </w:rPr>
      </w:pPr>
      <w:r w:rsidRPr="00836B32">
        <w:rPr>
          <w:rFonts w:hint="cs"/>
          <w:b/>
          <w:bCs/>
          <w:rtl/>
        </w:rPr>
        <w:t>ומשרד התרבות והספורט</w:t>
      </w:r>
    </w:p>
    <w:p w14:paraId="5D80D05D" w14:textId="77777777" w:rsidR="00F363CD" w:rsidRDefault="00F363CD" w:rsidP="00C172A0">
      <w:pPr>
        <w:pStyle w:val="22"/>
        <w:pageBreakBefore/>
        <w:ind w:right="709"/>
        <w:jc w:val="center"/>
        <w:rPr>
          <w:rFonts w:cs="David"/>
          <w:rtl/>
        </w:rPr>
      </w:pPr>
      <w:bookmarkStart w:id="12" w:name="_Toc380928272"/>
      <w:bookmarkStart w:id="13" w:name="_Toc383077190"/>
      <w:r w:rsidRPr="00973F51">
        <w:rPr>
          <w:rFonts w:cs="David" w:hint="eastAsia"/>
          <w:rtl/>
        </w:rPr>
        <w:lastRenderedPageBreak/>
        <w:t>חלק</w:t>
      </w:r>
      <w:r w:rsidRPr="00973F51">
        <w:rPr>
          <w:rFonts w:cs="David"/>
          <w:rtl/>
        </w:rPr>
        <w:t xml:space="preserve"> </w:t>
      </w:r>
      <w:r w:rsidRPr="00973F51">
        <w:rPr>
          <w:rFonts w:cs="David" w:hint="eastAsia"/>
          <w:rtl/>
        </w:rPr>
        <w:t>א</w:t>
      </w:r>
      <w:r w:rsidRPr="00973F51">
        <w:rPr>
          <w:rFonts w:cs="David"/>
          <w:rtl/>
        </w:rPr>
        <w:t xml:space="preserve">' - </w:t>
      </w:r>
      <w:r w:rsidRPr="00973F51">
        <w:rPr>
          <w:rFonts w:cs="David" w:hint="eastAsia"/>
          <w:rtl/>
        </w:rPr>
        <w:t>נוהל</w:t>
      </w:r>
      <w:r w:rsidRPr="00973F51">
        <w:rPr>
          <w:rFonts w:cs="David"/>
          <w:rtl/>
        </w:rPr>
        <w:t xml:space="preserve"> </w:t>
      </w:r>
      <w:r w:rsidRPr="00973F51">
        <w:rPr>
          <w:rFonts w:cs="David" w:hint="eastAsia"/>
          <w:rtl/>
        </w:rPr>
        <w:t>המכרז</w:t>
      </w:r>
      <w:r w:rsidRPr="00973F51">
        <w:rPr>
          <w:rFonts w:cs="David"/>
          <w:rtl/>
        </w:rPr>
        <w:t xml:space="preserve"> </w:t>
      </w:r>
      <w:r w:rsidRPr="00973F51">
        <w:rPr>
          <w:rFonts w:cs="David" w:hint="eastAsia"/>
          <w:rtl/>
        </w:rPr>
        <w:t>ותנאיו</w:t>
      </w:r>
      <w:bookmarkEnd w:id="12"/>
      <w:bookmarkEnd w:id="13"/>
    </w:p>
    <w:p w14:paraId="2388685B" w14:textId="64F83497" w:rsidR="001F4234" w:rsidRPr="001F4234" w:rsidRDefault="00B1108A" w:rsidP="000F119B">
      <w:pPr>
        <w:jc w:val="center"/>
        <w:rPr>
          <w:b/>
          <w:bCs/>
          <w:u w:val="single"/>
          <w:lang w:eastAsia="en-US"/>
        </w:rPr>
      </w:pPr>
      <w:r>
        <w:fldChar w:fldCharType="begin"/>
      </w:r>
      <w:r>
        <w:instrText xml:space="preserve"> REF </w:instrText>
      </w:r>
      <w:r>
        <w:rPr>
          <w:rtl/>
        </w:rPr>
        <w:instrText>מס_מכרז</w:instrText>
      </w:r>
      <w:r>
        <w:instrText xml:space="preserve"> \h  \* MERGEFORMAT </w:instrText>
      </w:r>
      <w:r>
        <w:fldChar w:fldCharType="separate"/>
      </w:r>
      <w:r w:rsidR="00594B48" w:rsidRPr="00594B48">
        <w:rPr>
          <w:rFonts w:hint="cs"/>
          <w:b/>
          <w:bCs/>
          <w:rtl/>
        </w:rPr>
        <w:t>מכרז</w:t>
      </w:r>
      <w:r w:rsidR="00594B48" w:rsidRPr="00594B48">
        <w:rPr>
          <w:b/>
          <w:bCs/>
          <w:rtl/>
        </w:rPr>
        <w:t xml:space="preserve"> </w:t>
      </w:r>
      <w:r w:rsidR="00594B48" w:rsidRPr="00594B48">
        <w:rPr>
          <w:rFonts w:hint="cs"/>
          <w:b/>
          <w:bCs/>
          <w:rtl/>
        </w:rPr>
        <w:t>פומבי מס' 18/201</w:t>
      </w:r>
      <w:r>
        <w:fldChar w:fldCharType="end"/>
      </w:r>
      <w:r w:rsidR="000D085D" w:rsidRPr="000D085D">
        <w:rPr>
          <w:rFonts w:hint="cs"/>
          <w:b/>
          <w:bCs/>
          <w:rtl/>
        </w:rPr>
        <w:t>6</w:t>
      </w:r>
      <w:r w:rsidR="001F4234">
        <w:rPr>
          <w:b/>
          <w:bCs/>
        </w:rPr>
        <w:t xml:space="preserve"> </w:t>
      </w:r>
      <w:r w:rsidR="001F4234">
        <w:rPr>
          <w:b/>
          <w:bCs/>
          <w:rtl/>
        </w:rPr>
        <w:fldChar w:fldCharType="begin"/>
      </w:r>
      <w:r w:rsidR="001F4234">
        <w:rPr>
          <w:b/>
          <w:bCs/>
          <w:u w:val="single"/>
          <w:rtl/>
          <w:lang w:eastAsia="en-US"/>
        </w:rPr>
        <w:instrText xml:space="preserve"> </w:instrText>
      </w:r>
      <w:r w:rsidR="001F4234">
        <w:rPr>
          <w:b/>
          <w:bCs/>
          <w:u w:val="single"/>
          <w:lang w:eastAsia="en-US"/>
        </w:rPr>
        <w:instrText>REF</w:instrText>
      </w:r>
      <w:r w:rsidR="001F4234">
        <w:rPr>
          <w:b/>
          <w:bCs/>
          <w:u w:val="single"/>
          <w:rtl/>
          <w:lang w:eastAsia="en-US"/>
        </w:rPr>
        <w:instrText xml:space="preserve"> שם_ניקיון \</w:instrText>
      </w:r>
      <w:r w:rsidR="001F4234">
        <w:rPr>
          <w:b/>
          <w:bCs/>
          <w:u w:val="single"/>
          <w:lang w:eastAsia="en-US"/>
        </w:rPr>
        <w:instrText>h</w:instrText>
      </w:r>
      <w:r w:rsidR="001F4234">
        <w:rPr>
          <w:b/>
          <w:bCs/>
          <w:u w:val="single"/>
          <w:rtl/>
          <w:lang w:eastAsia="en-US"/>
        </w:rPr>
        <w:instrText xml:space="preserve"> </w:instrText>
      </w:r>
      <w:r w:rsidR="001F4234">
        <w:rPr>
          <w:b/>
          <w:bCs/>
          <w:rtl/>
        </w:rPr>
      </w:r>
      <w:r w:rsidR="001F4234">
        <w:rPr>
          <w:b/>
          <w:bCs/>
          <w:rtl/>
        </w:rP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1F4234">
        <w:rPr>
          <w:b/>
          <w:bCs/>
          <w:rtl/>
        </w:rPr>
        <w:fldChar w:fldCharType="end"/>
      </w:r>
    </w:p>
    <w:p w14:paraId="431838D6" w14:textId="77777777" w:rsidR="008651B2" w:rsidRDefault="008651B2" w:rsidP="00D9797D">
      <w:pPr>
        <w:numPr>
          <w:ilvl w:val="0"/>
          <w:numId w:val="7"/>
        </w:numPr>
        <w:spacing w:before="240"/>
        <w:ind w:left="357" w:hanging="357"/>
        <w:rPr>
          <w:b/>
          <w:bCs/>
          <w:u w:val="single"/>
          <w:lang w:eastAsia="en-US"/>
        </w:rPr>
      </w:pPr>
      <w:r>
        <w:rPr>
          <w:b/>
          <w:bCs/>
          <w:u w:val="single"/>
          <w:rtl/>
          <w:lang w:eastAsia="en-US"/>
        </w:rPr>
        <w:t>מב</w:t>
      </w:r>
      <w:r w:rsidRPr="009D593E">
        <w:rPr>
          <w:b/>
          <w:bCs/>
          <w:u w:val="single"/>
          <w:rtl/>
          <w:lang w:eastAsia="en-US"/>
        </w:rPr>
        <w:t xml:space="preserve">וא </w:t>
      </w:r>
    </w:p>
    <w:p w14:paraId="1349320D" w14:textId="02C87BAE" w:rsidR="00E712FA" w:rsidRDefault="00B1108A" w:rsidP="000D320C">
      <w:pPr>
        <w:numPr>
          <w:ilvl w:val="1"/>
          <w:numId w:val="7"/>
        </w:numPr>
        <w:ind w:left="1134" w:hanging="567"/>
        <w:rPr>
          <w:lang w:eastAsia="en-US"/>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rtl/>
          <w:lang w:eastAsia="en-US"/>
        </w:rPr>
        <w:t xml:space="preserve">משרד התרבות </w:t>
      </w:r>
      <w:r>
        <w:fldChar w:fldCharType="end"/>
      </w:r>
      <w:r w:rsidR="00C51A8B">
        <w:rPr>
          <w:rFonts w:hint="cs"/>
          <w:rtl/>
          <w:lang w:eastAsia="en-US"/>
        </w:rPr>
        <w:t xml:space="preserve">(להלן </w:t>
      </w:r>
      <w:r w:rsidR="00C51A8B">
        <w:rPr>
          <w:rtl/>
          <w:lang w:eastAsia="en-US"/>
        </w:rPr>
        <w:t>–</w:t>
      </w:r>
      <w:r w:rsidR="00C51A8B">
        <w:rPr>
          <w:rFonts w:hint="cs"/>
          <w:rtl/>
          <w:lang w:eastAsia="en-US"/>
        </w:rPr>
        <w:t xml:space="preserve"> "</w:t>
      </w:r>
      <w:r w:rsidR="00C51A8B" w:rsidRPr="00CC1961">
        <w:rPr>
          <w:rFonts w:hint="eastAsia"/>
          <w:b/>
          <w:bCs/>
          <w:rtl/>
          <w:lang w:eastAsia="en-US"/>
        </w:rPr>
        <w:t>המשרד</w:t>
      </w:r>
      <w:r w:rsidR="00C51A8B">
        <w:rPr>
          <w:rFonts w:hint="cs"/>
          <w:rtl/>
          <w:lang w:eastAsia="en-US"/>
        </w:rPr>
        <w:t>")  פונים</w:t>
      </w:r>
      <w:r w:rsidR="00C51A8B" w:rsidRPr="00F206C0">
        <w:rPr>
          <w:rtl/>
          <w:lang w:eastAsia="en-US"/>
        </w:rPr>
        <w:t xml:space="preserve"> </w:t>
      </w:r>
      <w:r w:rsidR="008651B2" w:rsidRPr="00F206C0">
        <w:rPr>
          <w:rtl/>
          <w:lang w:eastAsia="en-US"/>
        </w:rPr>
        <w:t xml:space="preserve">בזאת לקבלת הצעות </w:t>
      </w:r>
      <w:r w:rsidR="000D320C">
        <w:fldChar w:fldCharType="begin"/>
      </w:r>
      <w:r w:rsidR="000D320C">
        <w:rPr>
          <w:rtl/>
        </w:rPr>
        <w:instrText xml:space="preserve"> </w:instrText>
      </w:r>
      <w:r w:rsidR="000D320C">
        <w:rPr>
          <w:rFonts w:hint="cs"/>
        </w:rPr>
        <w:instrText>REF</w:instrText>
      </w:r>
      <w:r w:rsidR="000D320C">
        <w:rPr>
          <w:rFonts w:hint="cs"/>
          <w:rtl/>
        </w:rPr>
        <w:instrText xml:space="preserve"> שם_ניקיון \</w:instrText>
      </w:r>
      <w:r w:rsidR="000D320C">
        <w:rPr>
          <w:rFonts w:hint="cs"/>
        </w:rPr>
        <w:instrText>h</w:instrText>
      </w:r>
      <w:r w:rsidR="000D320C">
        <w:rPr>
          <w:rtl/>
        </w:rPr>
        <w:instrText xml:space="preserve"> </w:instrText>
      </w:r>
      <w:r w:rsidR="000D320C">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0D320C">
        <w:fldChar w:fldCharType="end"/>
      </w:r>
      <w:r w:rsidR="001F4234">
        <w:rPr>
          <w:rFonts w:hint="cs"/>
          <w:rtl/>
        </w:rPr>
        <w:t xml:space="preserve"> עבור משרד התרבות </w:t>
      </w:r>
      <w:r w:rsidR="00926DE0">
        <w:rPr>
          <w:rFonts w:hint="cs"/>
          <w:rtl/>
        </w:rPr>
        <w:t xml:space="preserve">והספורט </w:t>
      </w:r>
      <w:r w:rsidR="001F4234">
        <w:rPr>
          <w:rFonts w:hint="cs"/>
          <w:rtl/>
        </w:rPr>
        <w:t>ברחוב כנפי נשרים בירושלים</w:t>
      </w:r>
      <w:r w:rsidR="002A5502" w:rsidRPr="002A5502">
        <w:rPr>
          <w:rFonts w:hint="cs"/>
          <w:rtl/>
          <w:lang w:eastAsia="en-US"/>
        </w:rPr>
        <w:t xml:space="preserve"> </w:t>
      </w:r>
      <w:r w:rsidR="009B2AB6">
        <w:rPr>
          <w:rFonts w:hint="cs"/>
          <w:rtl/>
          <w:lang w:eastAsia="en-US"/>
        </w:rPr>
        <w:t>(</w:t>
      </w:r>
      <w:r w:rsidR="002A5502">
        <w:rPr>
          <w:rFonts w:hint="cs"/>
          <w:rtl/>
          <w:lang w:eastAsia="en-US"/>
        </w:rPr>
        <w:t>להלן: - "</w:t>
      </w:r>
      <w:r w:rsidR="002A5502" w:rsidRPr="00CC1961">
        <w:rPr>
          <w:rFonts w:hint="cs"/>
          <w:b/>
          <w:bCs/>
          <w:rtl/>
          <w:lang w:eastAsia="en-US"/>
        </w:rPr>
        <w:t>השירותים</w:t>
      </w:r>
      <w:r w:rsidR="002A5502">
        <w:rPr>
          <w:rFonts w:hint="cs"/>
          <w:rtl/>
          <w:lang w:eastAsia="en-US"/>
        </w:rPr>
        <w:t>"</w:t>
      </w:r>
      <w:r w:rsidR="009B2AB6">
        <w:rPr>
          <w:rFonts w:hint="cs"/>
          <w:rtl/>
          <w:lang w:eastAsia="en-US"/>
        </w:rPr>
        <w:t>).</w:t>
      </w:r>
    </w:p>
    <w:p w14:paraId="7A11DB0F" w14:textId="77777777" w:rsidR="008651B2" w:rsidRPr="00F206C0" w:rsidRDefault="008651B2" w:rsidP="00D9797D">
      <w:pPr>
        <w:numPr>
          <w:ilvl w:val="1"/>
          <w:numId w:val="7"/>
        </w:numPr>
        <w:ind w:left="1134" w:hanging="567"/>
        <w:rPr>
          <w:b/>
          <w:bCs/>
          <w:rtl/>
          <w:lang w:eastAsia="en-US"/>
        </w:rPr>
      </w:pPr>
      <w:r w:rsidRPr="00F206C0">
        <w:rPr>
          <w:rFonts w:hint="cs"/>
          <w:b/>
          <w:bCs/>
          <w:rtl/>
          <w:lang w:eastAsia="en-US"/>
        </w:rPr>
        <w:t>העברת שאלות ובירורים</w:t>
      </w:r>
      <w:r>
        <w:rPr>
          <w:rFonts w:hint="cs"/>
          <w:b/>
          <w:bCs/>
          <w:rtl/>
          <w:lang w:eastAsia="en-US"/>
        </w:rPr>
        <w:t>:</w:t>
      </w:r>
    </w:p>
    <w:p w14:paraId="1A0DD373" w14:textId="77777777" w:rsidR="008651B2" w:rsidRPr="00042FDC" w:rsidRDefault="008651B2" w:rsidP="008651B2">
      <w:pPr>
        <w:widowControl w:val="0"/>
        <w:ind w:left="1134"/>
        <w:rPr>
          <w:rtl/>
          <w:lang w:eastAsia="en-US"/>
        </w:rPr>
      </w:pPr>
      <w:r>
        <w:rPr>
          <w:rFonts w:hint="cs"/>
          <w:rtl/>
          <w:lang w:eastAsia="en-US"/>
        </w:rPr>
        <w:t xml:space="preserve">כל הפונים מתבקשים לקרוא </w:t>
      </w:r>
      <w:r w:rsidR="008E2F7A">
        <w:rPr>
          <w:rFonts w:hint="cs"/>
          <w:rtl/>
          <w:lang w:eastAsia="en-US"/>
        </w:rPr>
        <w:t>את חוברת המכרז על כל</w:t>
      </w:r>
      <w:r w:rsidRPr="00042FDC">
        <w:rPr>
          <w:rFonts w:hint="cs"/>
          <w:rtl/>
          <w:lang w:eastAsia="en-US"/>
        </w:rPr>
        <w:t xml:space="preserve"> נספחיה בטרם משלוח שאלות/הערות.</w:t>
      </w:r>
    </w:p>
    <w:p w14:paraId="1F75A624" w14:textId="0EC864C1" w:rsidR="008651B2" w:rsidRDefault="008651B2" w:rsidP="00A272D5">
      <w:pPr>
        <w:widowControl w:val="0"/>
        <w:ind w:left="1134"/>
        <w:rPr>
          <w:rtl/>
          <w:lang w:eastAsia="en-US"/>
        </w:rPr>
      </w:pPr>
      <w:r w:rsidRPr="00042FDC">
        <w:rPr>
          <w:rFonts w:hint="cs"/>
          <w:rtl/>
          <w:lang w:eastAsia="en-US"/>
        </w:rPr>
        <w:t xml:space="preserve">יש להעביר את השאלות עד לתאריך </w:t>
      </w:r>
      <w:r w:rsidR="00E54E7C">
        <w:rPr>
          <w:b/>
          <w:bCs/>
          <w:rtl/>
        </w:rPr>
        <w:fldChar w:fldCharType="begin"/>
      </w:r>
      <w:r w:rsidR="002A5502">
        <w:rPr>
          <w:rtl/>
          <w:lang w:eastAsia="en-US"/>
        </w:rPr>
        <w:instrText xml:space="preserve"> </w:instrText>
      </w:r>
      <w:r w:rsidR="002A5502">
        <w:rPr>
          <w:rFonts w:hint="cs"/>
          <w:lang w:eastAsia="en-US"/>
        </w:rPr>
        <w:instrText>REF</w:instrText>
      </w:r>
      <w:r w:rsidR="002A5502">
        <w:rPr>
          <w:rFonts w:hint="cs"/>
          <w:rtl/>
          <w:lang w:eastAsia="en-US"/>
        </w:rPr>
        <w:instrText xml:space="preserve"> מעוד_שאלות \</w:instrText>
      </w:r>
      <w:r w:rsidR="002A5502">
        <w:rPr>
          <w:rFonts w:hint="cs"/>
          <w:lang w:eastAsia="en-US"/>
        </w:rPr>
        <w:instrText>h</w:instrText>
      </w:r>
      <w:r w:rsidR="002A5502">
        <w:rPr>
          <w:rtl/>
          <w:lang w:eastAsia="en-US"/>
        </w:rPr>
        <w:instrText xml:space="preserve"> </w:instrText>
      </w:r>
      <w:r w:rsidR="00E54E7C">
        <w:rPr>
          <w:b/>
          <w:bCs/>
          <w:rtl/>
        </w:rPr>
      </w:r>
      <w:r w:rsidR="00E54E7C">
        <w:rPr>
          <w:b/>
          <w:bCs/>
          <w:rtl/>
        </w:rPr>
        <w:fldChar w:fldCharType="separate"/>
      </w:r>
      <w:r w:rsidR="00594B48">
        <w:rPr>
          <w:rFonts w:hint="cs"/>
          <w:rtl/>
        </w:rPr>
        <w:t xml:space="preserve"> </w:t>
      </w:r>
      <w:r w:rsidR="00594B48">
        <w:rPr>
          <w:rFonts w:hint="cs"/>
          <w:b/>
          <w:bCs/>
          <w:rtl/>
        </w:rPr>
        <w:t>15.9.16</w:t>
      </w:r>
      <w:r w:rsidR="00594B48">
        <w:rPr>
          <w:rFonts w:hint="cs"/>
          <w:rtl/>
        </w:rPr>
        <w:t>,</w:t>
      </w:r>
      <w:r w:rsidR="00594B48" w:rsidRPr="00042FDC">
        <w:rPr>
          <w:rFonts w:hint="cs"/>
          <w:rtl/>
        </w:rPr>
        <w:t xml:space="preserve"> עד ה</w:t>
      </w:r>
      <w:r w:rsidR="00594B48" w:rsidRPr="00042FDC">
        <w:rPr>
          <w:rtl/>
        </w:rPr>
        <w:t xml:space="preserve">שעה </w:t>
      </w:r>
      <w:r w:rsidR="00594B48">
        <w:rPr>
          <w:rFonts w:hint="cs"/>
          <w:b/>
          <w:bCs/>
          <w:rtl/>
        </w:rPr>
        <w:t>16</w:t>
      </w:r>
      <w:r w:rsidR="00594B48" w:rsidRPr="007E145E">
        <w:rPr>
          <w:rFonts w:hint="cs"/>
          <w:b/>
          <w:bCs/>
          <w:rtl/>
        </w:rPr>
        <w:t>:00</w:t>
      </w:r>
      <w:r w:rsidR="00E54E7C">
        <w:rPr>
          <w:b/>
          <w:bCs/>
          <w:rtl/>
        </w:rPr>
        <w:fldChar w:fldCharType="end"/>
      </w:r>
      <w:r w:rsidRPr="00042FDC">
        <w:rPr>
          <w:rFonts w:hint="cs"/>
          <w:rtl/>
          <w:lang w:eastAsia="en-US"/>
        </w:rPr>
        <w:t>,</w:t>
      </w:r>
      <w:r>
        <w:rPr>
          <w:rFonts w:hint="cs"/>
          <w:rtl/>
          <w:lang w:eastAsia="en-US"/>
        </w:rPr>
        <w:t xml:space="preserve"> לדואר אלקטרוני </w:t>
      </w:r>
      <w:r w:rsidR="000630E4" w:rsidRPr="00DF413A">
        <w:t>alfi@most.gov.il</w:t>
      </w:r>
      <w:r w:rsidR="00923472" w:rsidRPr="008B42F7">
        <w:rPr>
          <w:rtl/>
          <w:lang w:eastAsia="en-US"/>
        </w:rPr>
        <w:t>,</w:t>
      </w:r>
      <w:r w:rsidR="008B42F7" w:rsidRPr="008B42F7">
        <w:rPr>
          <w:rFonts w:hint="cs"/>
          <w:rtl/>
          <w:lang w:eastAsia="en-US"/>
        </w:rPr>
        <w:t xml:space="preserve"> אל</w:t>
      </w:r>
      <w:r w:rsidR="008B42F7" w:rsidRPr="00447DE0">
        <w:rPr>
          <w:rFonts w:hint="cs"/>
          <w:rtl/>
          <w:lang w:eastAsia="en-US"/>
        </w:rPr>
        <w:t xml:space="preserve"> </w:t>
      </w:r>
      <w:bookmarkStart w:id="14" w:name="שם_איש_הקשר"/>
      <w:r w:rsidR="000630E4">
        <w:rPr>
          <w:rFonts w:hint="cs"/>
          <w:rtl/>
          <w:lang w:eastAsia="en-US"/>
        </w:rPr>
        <w:t>גב' ענת אלפי</w:t>
      </w:r>
      <w:r w:rsidR="00447DE0" w:rsidRPr="00447DE0">
        <w:rPr>
          <w:rFonts w:hint="cs"/>
          <w:rtl/>
          <w:lang w:eastAsia="en-US"/>
        </w:rPr>
        <w:t xml:space="preserve"> </w:t>
      </w:r>
      <w:bookmarkEnd w:id="14"/>
      <w:r>
        <w:rPr>
          <w:rFonts w:hint="cs"/>
          <w:rtl/>
          <w:lang w:eastAsia="en-US"/>
        </w:rPr>
        <w:t>(להלן "</w:t>
      </w:r>
      <w:r w:rsidRPr="00C36687">
        <w:rPr>
          <w:rFonts w:hint="cs"/>
          <w:b/>
          <w:bCs/>
          <w:rtl/>
          <w:lang w:eastAsia="en-US"/>
        </w:rPr>
        <w:t>נציג המשרד</w:t>
      </w:r>
      <w:r>
        <w:rPr>
          <w:rFonts w:hint="cs"/>
          <w:rtl/>
          <w:lang w:eastAsia="en-US"/>
        </w:rPr>
        <w:t>"), תוך ציון שם המציע. שאלות ההבהרה יכללו את מספר הסעיף במכרז אליו מתייחסת השאלה.</w:t>
      </w:r>
    </w:p>
    <w:p w14:paraId="7F7371DD" w14:textId="77777777" w:rsidR="008651B2" w:rsidRDefault="008651B2" w:rsidP="008651B2">
      <w:pPr>
        <w:widowControl w:val="0"/>
        <w:ind w:left="1134"/>
        <w:rPr>
          <w:rtl/>
          <w:lang w:eastAsia="en-US"/>
        </w:rPr>
      </w:pPr>
      <w:r>
        <w:rPr>
          <w:rFonts w:hint="cs"/>
          <w:rtl/>
          <w:lang w:eastAsia="en-US"/>
        </w:rPr>
        <w:t xml:space="preserve">לא תהיה אפשרות אחרת לקבלת מידע או לברר פרטים כלשהם בהקשר למכרז זה לאחר המועד האחרון למשלוח השאלות. </w:t>
      </w:r>
    </w:p>
    <w:p w14:paraId="0AE433BC" w14:textId="133A1822" w:rsidR="008651B2" w:rsidRDefault="00303C43" w:rsidP="00A272D5">
      <w:pPr>
        <w:widowControl w:val="0"/>
        <w:ind w:left="1134"/>
        <w:rPr>
          <w:rtl/>
          <w:lang w:eastAsia="en-US"/>
        </w:rPr>
      </w:pPr>
      <w:r>
        <w:rPr>
          <w:rFonts w:hint="cs"/>
          <w:rtl/>
          <w:lang w:eastAsia="en-US"/>
        </w:rPr>
        <w:t>המענה לשאלות המציעים יפורסם באתר המשרד לא יאוחר מתאריך</w:t>
      </w:r>
      <w:r w:rsidR="00447DE0">
        <w:rPr>
          <w:rFonts w:hint="cs"/>
          <w:b/>
          <w:bCs/>
          <w:rtl/>
          <w:lang w:eastAsia="en-US"/>
        </w:rPr>
        <w:t xml:space="preserve"> </w:t>
      </w:r>
      <w:r w:rsidR="00E54E7C">
        <w:rPr>
          <w:b/>
          <w:bCs/>
          <w:rtl/>
          <w:lang w:eastAsia="en-US"/>
        </w:rPr>
        <w:fldChar w:fldCharType="begin"/>
      </w:r>
      <w:r w:rsidR="00447DE0">
        <w:rPr>
          <w:b/>
          <w:bCs/>
          <w:rtl/>
          <w:lang w:eastAsia="en-US"/>
        </w:rPr>
        <w:instrText xml:space="preserve"> </w:instrText>
      </w:r>
      <w:r w:rsidR="00447DE0">
        <w:rPr>
          <w:rFonts w:hint="cs"/>
          <w:b/>
          <w:bCs/>
          <w:lang w:eastAsia="en-US"/>
        </w:rPr>
        <w:instrText>REF</w:instrText>
      </w:r>
      <w:r w:rsidR="00447DE0">
        <w:rPr>
          <w:rFonts w:hint="cs"/>
          <w:b/>
          <w:bCs/>
          <w:rtl/>
          <w:lang w:eastAsia="en-US"/>
        </w:rPr>
        <w:instrText xml:space="preserve"> מעוד_המענה_לשאלות \</w:instrText>
      </w:r>
      <w:r w:rsidR="00447DE0">
        <w:rPr>
          <w:rFonts w:hint="cs"/>
          <w:b/>
          <w:bCs/>
          <w:lang w:eastAsia="en-US"/>
        </w:rPr>
        <w:instrText>h</w:instrText>
      </w:r>
      <w:r w:rsidR="00447DE0">
        <w:rPr>
          <w:b/>
          <w:bCs/>
          <w:rtl/>
          <w:lang w:eastAsia="en-US"/>
        </w:rPr>
        <w:instrText xml:space="preserve"> </w:instrText>
      </w:r>
      <w:r w:rsidR="00E54E7C">
        <w:rPr>
          <w:b/>
          <w:bCs/>
          <w:rtl/>
          <w:lang w:eastAsia="en-US"/>
        </w:rPr>
      </w:r>
      <w:r w:rsidR="00E54E7C">
        <w:rPr>
          <w:b/>
          <w:bCs/>
          <w:rtl/>
          <w:lang w:eastAsia="en-US"/>
        </w:rPr>
        <w:fldChar w:fldCharType="separate"/>
      </w:r>
      <w:r w:rsidR="00594B48">
        <w:rPr>
          <w:rFonts w:hint="cs"/>
          <w:rtl/>
        </w:rPr>
        <w:t xml:space="preserve"> </w:t>
      </w:r>
      <w:r w:rsidR="00594B48">
        <w:rPr>
          <w:rFonts w:hint="cs"/>
          <w:b/>
          <w:bCs/>
          <w:rtl/>
        </w:rPr>
        <w:t>26.9.16</w:t>
      </w:r>
      <w:r w:rsidR="00E54E7C">
        <w:rPr>
          <w:b/>
          <w:bCs/>
          <w:rtl/>
          <w:lang w:eastAsia="en-US"/>
        </w:rPr>
        <w:fldChar w:fldCharType="end"/>
      </w:r>
      <w:r w:rsidR="00A272D5">
        <w:rPr>
          <w:rFonts w:hint="cs"/>
          <w:rtl/>
          <w:lang w:eastAsia="en-US"/>
        </w:rPr>
        <w:t>.</w:t>
      </w:r>
      <w:r>
        <w:rPr>
          <w:rFonts w:hint="cs"/>
          <w:rtl/>
          <w:lang w:eastAsia="en-US"/>
        </w:rPr>
        <w:t xml:space="preserve"> </w:t>
      </w:r>
      <w:r w:rsidR="008651B2">
        <w:rPr>
          <w:rFonts w:hint="cs"/>
          <w:rtl/>
          <w:lang w:eastAsia="en-US"/>
        </w:rPr>
        <w:t>באחריות המציעים לוודא קבלת סיכום התשובות.</w:t>
      </w:r>
    </w:p>
    <w:p w14:paraId="6FA15DEE" w14:textId="77777777" w:rsidR="008651B2" w:rsidRPr="0058384D" w:rsidRDefault="008651B2" w:rsidP="00D9797D">
      <w:pPr>
        <w:numPr>
          <w:ilvl w:val="0"/>
          <w:numId w:val="7"/>
        </w:numPr>
        <w:spacing w:before="240"/>
        <w:ind w:left="357" w:hanging="357"/>
        <w:rPr>
          <w:b/>
          <w:bCs/>
          <w:u w:val="single"/>
          <w:rtl/>
          <w:lang w:eastAsia="en-US"/>
        </w:rPr>
      </w:pPr>
      <w:r w:rsidRPr="00F206C0">
        <w:rPr>
          <w:rFonts w:hint="cs"/>
          <w:b/>
          <w:bCs/>
          <w:u w:val="single"/>
          <w:rtl/>
          <w:lang w:eastAsia="en-US"/>
        </w:rPr>
        <w:t>הגדרות</w:t>
      </w:r>
    </w:p>
    <w:p w14:paraId="1C9D5ADD" w14:textId="77777777" w:rsidR="008651B2" w:rsidRDefault="008651B2" w:rsidP="005429FF">
      <w:pPr>
        <w:numPr>
          <w:ilvl w:val="1"/>
          <w:numId w:val="7"/>
        </w:numPr>
        <w:ind w:left="1134" w:hanging="567"/>
        <w:rPr>
          <w:rtl/>
          <w:lang w:eastAsia="en-US"/>
        </w:rPr>
      </w:pPr>
      <w:r w:rsidRPr="00F206C0">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594B48" w:rsidRPr="00594B48">
        <w:rPr>
          <w:rFonts w:hint="cs"/>
          <w:rtl/>
          <w:lang w:eastAsia="en-US"/>
        </w:rPr>
        <w:t xml:space="preserve">משרד התרבות </w:t>
      </w:r>
      <w:r w:rsidR="00B1108A">
        <w:fldChar w:fldCharType="end"/>
      </w:r>
      <w:r>
        <w:rPr>
          <w:rFonts w:hint="cs"/>
          <w:rtl/>
          <w:lang w:eastAsia="en-US"/>
        </w:rPr>
        <w:t xml:space="preserve">. </w:t>
      </w:r>
    </w:p>
    <w:p w14:paraId="5BB39D3C" w14:textId="77777777" w:rsidR="008651B2" w:rsidRDefault="008651B2" w:rsidP="005429FF">
      <w:pPr>
        <w:numPr>
          <w:ilvl w:val="1"/>
          <w:numId w:val="7"/>
        </w:numPr>
        <w:ind w:left="1134" w:hanging="567"/>
        <w:rPr>
          <w:rtl/>
          <w:lang w:eastAsia="en-US"/>
        </w:rPr>
      </w:pPr>
      <w:r w:rsidRPr="00F206C0">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bookmarkStart w:id="15" w:name="היחידה_המזמינה"/>
      <w:r w:rsidR="00447DE0">
        <w:rPr>
          <w:rFonts w:hint="cs"/>
          <w:rtl/>
          <w:lang w:eastAsia="en-US"/>
        </w:rPr>
        <w:t xml:space="preserve">אגף </w:t>
      </w:r>
      <w:bookmarkEnd w:id="15"/>
      <w:r w:rsidR="005429FF">
        <w:rPr>
          <w:rFonts w:hint="cs"/>
          <w:rtl/>
          <w:lang w:eastAsia="en-US"/>
        </w:rPr>
        <w:t>בנא"מ</w:t>
      </w:r>
      <w:r>
        <w:rPr>
          <w:rFonts w:hint="cs"/>
          <w:rtl/>
          <w:lang w:eastAsia="en-US"/>
        </w:rPr>
        <w:t>.</w:t>
      </w:r>
    </w:p>
    <w:p w14:paraId="14A3F58B" w14:textId="01D47408" w:rsidR="008651B2" w:rsidRDefault="008651B2" w:rsidP="001A1DF9">
      <w:pPr>
        <w:numPr>
          <w:ilvl w:val="1"/>
          <w:numId w:val="7"/>
        </w:numPr>
        <w:ind w:left="1134" w:hanging="567"/>
        <w:rPr>
          <w:lang w:eastAsia="en-US"/>
        </w:rPr>
      </w:pPr>
      <w:r w:rsidRPr="00F206C0">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B1108A">
        <w:fldChar w:fldCharType="begin"/>
      </w:r>
      <w:r w:rsidR="00B1108A">
        <w:instrText xml:space="preserve"> REF </w:instrText>
      </w:r>
      <w:r w:rsidR="00B1108A">
        <w:rPr>
          <w:rtl/>
        </w:rPr>
        <w:instrText>שם_השירותים</w:instrText>
      </w:r>
      <w:r w:rsidR="00B1108A">
        <w:instrText xml:space="preserve"> \h  \* MERGEFORMAT </w:instrText>
      </w:r>
      <w:r w:rsidR="00B1108A">
        <w:fldChar w:fldCharType="separate"/>
      </w:r>
      <w:r w:rsidR="00594B48" w:rsidRPr="00594B48">
        <w:rPr>
          <w:rFonts w:hint="cs"/>
          <w:rtl/>
          <w:lang w:eastAsia="en-US"/>
        </w:rPr>
        <w:t>אספקת שירותי ניקיון עבור משרד התרבות והספורט בירושלים</w:t>
      </w:r>
      <w:r w:rsidR="00594B48">
        <w:rPr>
          <w:rFonts w:hint="cs"/>
          <w:b/>
          <w:bCs/>
          <w:u w:val="single"/>
          <w:rtl/>
        </w:rPr>
        <w:t xml:space="preserve">  </w:t>
      </w:r>
      <w:r w:rsidR="00B1108A">
        <w:fldChar w:fldCharType="end"/>
      </w:r>
      <w:r w:rsidR="001A1DF9">
        <w:rPr>
          <w:rFonts w:hint="cs"/>
          <w:rtl/>
          <w:lang w:eastAsia="en-US"/>
        </w:rPr>
        <w:t xml:space="preserve"> </w:t>
      </w:r>
      <w:r>
        <w:rPr>
          <w:rFonts w:hint="cs"/>
          <w:rtl/>
          <w:lang w:eastAsia="en-US"/>
        </w:rPr>
        <w:t xml:space="preserve">כמפורט </w:t>
      </w:r>
      <w:r w:rsidR="00D32D99">
        <w:rPr>
          <w:rFonts w:hint="cs"/>
          <w:rtl/>
          <w:lang w:eastAsia="en-US"/>
        </w:rPr>
        <w:t>בנספח א'.</w:t>
      </w:r>
    </w:p>
    <w:p w14:paraId="710F9ACD" w14:textId="77777777" w:rsidR="008651B2" w:rsidRPr="001B0B4F" w:rsidRDefault="008651B2" w:rsidP="00D9797D">
      <w:pPr>
        <w:numPr>
          <w:ilvl w:val="1"/>
          <w:numId w:val="7"/>
        </w:numPr>
        <w:ind w:left="1134" w:hanging="567"/>
        <w:rPr>
          <w:rtl/>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7EB2AB59" w14:textId="77777777" w:rsidR="008651B2" w:rsidRDefault="008651B2" w:rsidP="00D9797D">
      <w:pPr>
        <w:numPr>
          <w:ilvl w:val="1"/>
          <w:numId w:val="7"/>
        </w:numPr>
        <w:ind w:left="1134" w:hanging="567"/>
        <w:rPr>
          <w:lang w:eastAsia="en-US"/>
        </w:rPr>
      </w:pPr>
      <w:r w:rsidRPr="00F206C0">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p>
    <w:p w14:paraId="27645F5B" w14:textId="77777777" w:rsidR="0099397E" w:rsidRPr="00164C85" w:rsidRDefault="0099397E" w:rsidP="006E328F">
      <w:pPr>
        <w:numPr>
          <w:ilvl w:val="1"/>
          <w:numId w:val="7"/>
        </w:numPr>
        <w:ind w:left="1134" w:hanging="567"/>
        <w:rPr>
          <w:rtl/>
          <w:lang w:eastAsia="en-US"/>
        </w:rPr>
      </w:pPr>
      <w:r w:rsidRPr="00164C85">
        <w:rPr>
          <w:rFonts w:hint="eastAsia"/>
          <w:b/>
          <w:bCs/>
          <w:rtl/>
          <w:lang w:eastAsia="en-US"/>
        </w:rPr>
        <w:t>חברה</w:t>
      </w:r>
      <w:r w:rsidRPr="00164C85">
        <w:rPr>
          <w:b/>
          <w:bCs/>
          <w:rtl/>
          <w:lang w:eastAsia="en-US"/>
        </w:rPr>
        <w:t xml:space="preserve"> </w:t>
      </w:r>
      <w:r w:rsidRPr="00164C85">
        <w:rPr>
          <w:rFonts w:hint="eastAsia"/>
          <w:b/>
          <w:bCs/>
          <w:rtl/>
          <w:lang w:eastAsia="en-US"/>
        </w:rPr>
        <w:t>בשליטת</w:t>
      </w:r>
      <w:r w:rsidRPr="00164C85">
        <w:rPr>
          <w:b/>
          <w:bCs/>
          <w:rtl/>
          <w:lang w:eastAsia="en-US"/>
        </w:rPr>
        <w:t xml:space="preserve"> </w:t>
      </w:r>
      <w:r w:rsidRPr="00164C85">
        <w:rPr>
          <w:rFonts w:hint="eastAsia"/>
          <w:b/>
          <w:bCs/>
          <w:rtl/>
          <w:lang w:eastAsia="en-US"/>
        </w:rPr>
        <w:t>המציע</w:t>
      </w:r>
      <w:r w:rsidRPr="00164C85">
        <w:rPr>
          <w:rtl/>
          <w:lang w:eastAsia="en-US"/>
        </w:rPr>
        <w:t xml:space="preserve"> – חברה שהמציע מחזיק ב</w:t>
      </w:r>
      <w:r w:rsidR="006E328F" w:rsidRPr="00164C85">
        <w:rPr>
          <w:rFonts w:hint="eastAsia"/>
          <w:rtl/>
          <w:lang w:eastAsia="en-US"/>
        </w:rPr>
        <w:t>רובו</w:t>
      </w:r>
      <w:r w:rsidR="006E328F" w:rsidRPr="00164C85">
        <w:rPr>
          <w:rtl/>
          <w:lang w:eastAsia="en-US"/>
        </w:rPr>
        <w:t xml:space="preserve"> </w:t>
      </w:r>
      <w:r w:rsidR="006E328F" w:rsidRPr="00164C85">
        <w:rPr>
          <w:rFonts w:hint="eastAsia"/>
          <w:rtl/>
          <w:lang w:eastAsia="en-US"/>
        </w:rPr>
        <w:t>של</w:t>
      </w:r>
      <w:r w:rsidR="006E328F" w:rsidRPr="00164C85">
        <w:rPr>
          <w:rtl/>
          <w:lang w:eastAsia="en-US"/>
        </w:rPr>
        <w:t xml:space="preserve"> </w:t>
      </w:r>
      <w:r w:rsidR="006E328F" w:rsidRPr="00164C85">
        <w:rPr>
          <w:rFonts w:hint="eastAsia"/>
          <w:rtl/>
          <w:lang w:eastAsia="en-US"/>
        </w:rPr>
        <w:t>הון</w:t>
      </w:r>
      <w:r w:rsidR="006E328F" w:rsidRPr="00164C85">
        <w:rPr>
          <w:rtl/>
          <w:lang w:eastAsia="en-US"/>
        </w:rPr>
        <w:t xml:space="preserve"> </w:t>
      </w:r>
      <w:r w:rsidR="006E328F" w:rsidRPr="00164C85">
        <w:rPr>
          <w:rFonts w:hint="eastAsia"/>
          <w:rtl/>
          <w:lang w:eastAsia="en-US"/>
        </w:rPr>
        <w:t>המניות</w:t>
      </w:r>
      <w:r w:rsidR="006E328F" w:rsidRPr="00164C85">
        <w:rPr>
          <w:rtl/>
          <w:lang w:eastAsia="en-US"/>
        </w:rPr>
        <w:t xml:space="preserve"> </w:t>
      </w:r>
      <w:r w:rsidR="006E328F" w:rsidRPr="00164C85">
        <w:rPr>
          <w:rFonts w:hint="eastAsia"/>
          <w:rtl/>
          <w:lang w:eastAsia="en-US"/>
        </w:rPr>
        <w:t>שלה</w:t>
      </w:r>
      <w:r w:rsidR="006E328F" w:rsidRPr="00164C85">
        <w:rPr>
          <w:rtl/>
          <w:lang w:eastAsia="en-US"/>
        </w:rPr>
        <w:t xml:space="preserve"> (למעלה </w:t>
      </w:r>
      <w:r w:rsidR="006E328F" w:rsidRPr="00164C85">
        <w:rPr>
          <w:rFonts w:hint="eastAsia"/>
          <w:rtl/>
          <w:lang w:eastAsia="en-US"/>
        </w:rPr>
        <w:t>מ</w:t>
      </w:r>
      <w:r w:rsidR="006E328F" w:rsidRPr="00164C85">
        <w:rPr>
          <w:rtl/>
          <w:lang w:eastAsia="en-US"/>
        </w:rPr>
        <w:t>-50%)</w:t>
      </w:r>
      <w:r w:rsidR="00B4330D" w:rsidRPr="00164C85">
        <w:rPr>
          <w:rtl/>
          <w:lang w:eastAsia="en-US"/>
        </w:rPr>
        <w:t xml:space="preserve"> במישרין או בעקיפין</w:t>
      </w:r>
      <w:r w:rsidR="006E328F" w:rsidRPr="00164C85">
        <w:rPr>
          <w:rtl/>
          <w:lang w:eastAsia="en-US"/>
        </w:rPr>
        <w:t>.</w:t>
      </w:r>
    </w:p>
    <w:p w14:paraId="50AB00CC" w14:textId="77777777" w:rsidR="008651B2" w:rsidRDefault="008651B2" w:rsidP="00D9797D">
      <w:pPr>
        <w:numPr>
          <w:ilvl w:val="1"/>
          <w:numId w:val="7"/>
        </w:numPr>
        <w:ind w:left="1134" w:hanging="567"/>
        <w:rPr>
          <w:lang w:eastAsia="en-US"/>
        </w:rPr>
      </w:pPr>
      <w:r w:rsidRPr="00F206C0">
        <w:rPr>
          <w:rFonts w:hint="cs"/>
          <w:b/>
          <w:bCs/>
          <w:rtl/>
          <w:lang w:eastAsia="en-US"/>
        </w:rPr>
        <w:t>המציע הזוכה / 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4B4A6AAD" w14:textId="77777777" w:rsidR="008651B2" w:rsidRDefault="008651B2" w:rsidP="00D9797D">
      <w:pPr>
        <w:numPr>
          <w:ilvl w:val="1"/>
          <w:numId w:val="7"/>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וחוזה ההתקשרות.</w:t>
      </w:r>
    </w:p>
    <w:p w14:paraId="00EB3D27" w14:textId="77777777" w:rsidR="008651B2" w:rsidRDefault="008651B2" w:rsidP="00363C1A">
      <w:pPr>
        <w:numPr>
          <w:ilvl w:val="1"/>
          <w:numId w:val="7"/>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w:t>
      </w:r>
      <w:r w:rsidR="00363C1A">
        <w:rPr>
          <w:rFonts w:hint="cs"/>
          <w:rtl/>
          <w:lang w:eastAsia="en-US"/>
        </w:rPr>
        <w:t>מעידים על עמידתו בדרישות המכרז ו</w:t>
      </w:r>
      <w:r>
        <w:rPr>
          <w:rFonts w:hint="cs"/>
          <w:rtl/>
          <w:lang w:eastAsia="en-US"/>
        </w:rPr>
        <w:t>התחייבותו לעמוד בתנאי המכרז</w:t>
      </w:r>
      <w:r w:rsidR="00363C1A">
        <w:rPr>
          <w:rFonts w:hint="cs"/>
          <w:rtl/>
          <w:lang w:eastAsia="en-US"/>
        </w:rPr>
        <w:t xml:space="preserve"> </w:t>
      </w:r>
      <w:r>
        <w:rPr>
          <w:rtl/>
          <w:lang w:eastAsia="en-US"/>
        </w:rPr>
        <w:t>–</w:t>
      </w:r>
      <w:r>
        <w:rPr>
          <w:rFonts w:hint="cs"/>
          <w:rtl/>
          <w:lang w:eastAsia="en-US"/>
        </w:rPr>
        <w:t xml:space="preserve"> כל זאת עפ"י דרישות המכרז.</w:t>
      </w:r>
    </w:p>
    <w:p w14:paraId="5B95AD86" w14:textId="77777777" w:rsidR="008651B2" w:rsidRDefault="008651B2" w:rsidP="00D9797D">
      <w:pPr>
        <w:numPr>
          <w:ilvl w:val="1"/>
          <w:numId w:val="7"/>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הצעה למכרז, אלא אם כן מצוין אחרת.</w:t>
      </w:r>
    </w:p>
    <w:p w14:paraId="182EDBE7" w14:textId="77777777" w:rsidR="00B723D7" w:rsidRDefault="00447DE0" w:rsidP="0078115D">
      <w:pPr>
        <w:numPr>
          <w:ilvl w:val="1"/>
          <w:numId w:val="7"/>
        </w:numPr>
        <w:ind w:left="1134" w:hanging="567"/>
        <w:rPr>
          <w:lang w:eastAsia="en-US"/>
        </w:rPr>
      </w:pPr>
      <w:bookmarkStart w:id="16" w:name="_Ref387237071"/>
      <w:r>
        <w:rPr>
          <w:rFonts w:hint="cs"/>
          <w:b/>
          <w:bCs/>
          <w:rtl/>
          <w:lang w:eastAsia="en-US"/>
        </w:rPr>
        <w:t xml:space="preserve">גוף </w:t>
      </w:r>
      <w:r w:rsidR="004A6F43">
        <w:rPr>
          <w:rFonts w:hint="cs"/>
          <w:b/>
          <w:bCs/>
          <w:rtl/>
          <w:lang w:eastAsia="en-US"/>
        </w:rPr>
        <w:t xml:space="preserve">במגזר </w:t>
      </w:r>
      <w:r>
        <w:rPr>
          <w:rFonts w:hint="cs"/>
          <w:b/>
          <w:bCs/>
          <w:rtl/>
          <w:lang w:eastAsia="en-US"/>
        </w:rPr>
        <w:t>ציבורי</w:t>
      </w:r>
      <w:r w:rsidR="0078115D" w:rsidRPr="0078115D">
        <w:rPr>
          <w:rFonts w:hint="cs"/>
          <w:b/>
          <w:bCs/>
          <w:rtl/>
          <w:lang w:eastAsia="en-US"/>
        </w:rPr>
        <w:t xml:space="preserve"> והממלכתי</w:t>
      </w:r>
      <w:r w:rsidR="009B2AB6" w:rsidRPr="0078115D">
        <w:rPr>
          <w:rFonts w:hint="cs"/>
          <w:b/>
          <w:bCs/>
          <w:rtl/>
          <w:lang w:eastAsia="en-US"/>
        </w:rPr>
        <w:t xml:space="preserve"> </w:t>
      </w:r>
      <w:r w:rsidR="0078115D" w:rsidRPr="0078115D">
        <w:rPr>
          <w:rFonts w:hint="cs"/>
          <w:b/>
          <w:bCs/>
          <w:rtl/>
          <w:lang w:eastAsia="en-US"/>
        </w:rPr>
        <w:t>/ גוף ציבורי</w:t>
      </w:r>
      <w:r w:rsidR="00215C82">
        <w:rPr>
          <w:rtl/>
          <w:lang w:eastAsia="en-US"/>
        </w:rPr>
        <w:t>–</w:t>
      </w:r>
      <w:r w:rsidR="00C03733" w:rsidRPr="00C03733">
        <w:rPr>
          <w:rFonts w:hint="cs"/>
          <w:rtl/>
        </w:rPr>
        <w:t>משרדי ממשלה, יחידות סמך של הממשלה, תאגידים סטטוטוריים, חברות ממשלתיות ורשויות מקומיות</w:t>
      </w:r>
      <w:r w:rsidR="008B42F7">
        <w:rPr>
          <w:rFonts w:hint="cs"/>
          <w:rtl/>
          <w:lang w:eastAsia="en-US"/>
        </w:rPr>
        <w:t>.</w:t>
      </w:r>
      <w:bookmarkEnd w:id="16"/>
    </w:p>
    <w:p w14:paraId="58B6F346" w14:textId="77777777" w:rsidR="00EC36CF" w:rsidRDefault="00EC36CF" w:rsidP="004F274F">
      <w:pPr>
        <w:numPr>
          <w:ilvl w:val="1"/>
          <w:numId w:val="7"/>
        </w:numPr>
        <w:ind w:left="1134" w:hanging="567"/>
        <w:rPr>
          <w:lang w:eastAsia="en-US"/>
        </w:rPr>
      </w:pPr>
      <w:r>
        <w:rPr>
          <w:rFonts w:hint="cs"/>
          <w:b/>
          <w:bCs/>
          <w:rtl/>
          <w:lang w:eastAsia="en-US"/>
        </w:rPr>
        <w:t xml:space="preserve">אתר או מתקן </w:t>
      </w:r>
      <w:r>
        <w:rPr>
          <w:rFonts w:hint="cs"/>
          <w:rtl/>
          <w:lang w:eastAsia="en-US"/>
        </w:rPr>
        <w:t xml:space="preserve">- </w:t>
      </w:r>
      <w:r w:rsidRPr="00EC36CF">
        <w:rPr>
          <w:rFonts w:hint="cs"/>
          <w:rtl/>
        </w:rPr>
        <w:t xml:space="preserve">שלוחות המשרד </w:t>
      </w:r>
      <w:r w:rsidR="00977549">
        <w:rPr>
          <w:rFonts w:hint="cs"/>
          <w:rtl/>
          <w:lang w:eastAsia="en-US"/>
        </w:rPr>
        <w:t>בה</w:t>
      </w:r>
      <w:r w:rsidR="004F274F">
        <w:rPr>
          <w:rFonts w:hint="cs"/>
          <w:rtl/>
          <w:lang w:eastAsia="en-US"/>
        </w:rPr>
        <w:t>ן</w:t>
      </w:r>
      <w:r w:rsidR="00977549">
        <w:rPr>
          <w:rFonts w:hint="cs"/>
          <w:rtl/>
          <w:lang w:eastAsia="en-US"/>
        </w:rPr>
        <w:t xml:space="preserve"> נדרשים השירותים נשוא מכרז זה.</w:t>
      </w:r>
    </w:p>
    <w:p w14:paraId="7D9FB3C5" w14:textId="77777777" w:rsidR="004A6F43" w:rsidRDefault="004A6F43" w:rsidP="004A6F43">
      <w:pPr>
        <w:numPr>
          <w:ilvl w:val="1"/>
          <w:numId w:val="7"/>
        </w:numPr>
        <w:ind w:left="1134" w:hanging="567"/>
        <w:rPr>
          <w:lang w:eastAsia="en-US"/>
        </w:rPr>
      </w:pPr>
      <w:r w:rsidRPr="004A6F43">
        <w:rPr>
          <w:b/>
          <w:bCs/>
          <w:rtl/>
          <w:lang w:eastAsia="en-US"/>
        </w:rPr>
        <w:lastRenderedPageBreak/>
        <w:t>ציון מבדק זכויות עובדים</w:t>
      </w:r>
      <w:r>
        <w:rPr>
          <w:rFonts w:hint="cs"/>
          <w:rtl/>
          <w:lang w:eastAsia="en-US"/>
        </w:rPr>
        <w:t xml:space="preserve"> - </w:t>
      </w:r>
      <w:r w:rsidRPr="004A6F43">
        <w:rPr>
          <w:rtl/>
        </w:rPr>
        <w:t>ציון לקבלן שירותים (ראשוני או סופי) הניתן על ידי המערך המרכזי על סמך דוחות ביקורות שנערכו על ידי רואה החשבון</w:t>
      </w:r>
      <w:r>
        <w:rPr>
          <w:rFonts w:hint="cs"/>
          <w:rtl/>
          <w:lang w:eastAsia="en-US"/>
        </w:rPr>
        <w:t xml:space="preserve"> בהתאם להוראת תכ"מ 7.11.4.</w:t>
      </w:r>
    </w:p>
    <w:p w14:paraId="72C0899E" w14:textId="77777777" w:rsidR="008651B2" w:rsidRPr="00F206C0" w:rsidRDefault="008651B2" w:rsidP="00D9797D">
      <w:pPr>
        <w:numPr>
          <w:ilvl w:val="0"/>
          <w:numId w:val="7"/>
        </w:numPr>
        <w:spacing w:before="240"/>
        <w:ind w:left="357" w:hanging="357"/>
        <w:rPr>
          <w:b/>
          <w:bCs/>
          <w:u w:val="single"/>
          <w:rtl/>
          <w:lang w:eastAsia="en-US"/>
        </w:rPr>
      </w:pPr>
      <w:bookmarkStart w:id="17" w:name="_Ref451772596"/>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bookmarkEnd w:id="17"/>
    </w:p>
    <w:p w14:paraId="5F6C78BE" w14:textId="4E7407AF" w:rsidR="008651B2" w:rsidRDefault="001A1DF9" w:rsidP="009214B0">
      <w:pPr>
        <w:numPr>
          <w:ilvl w:val="1"/>
          <w:numId w:val="7"/>
        </w:numPr>
        <w:ind w:left="1134" w:hanging="567"/>
        <w:rPr>
          <w:lang w:eastAsia="en-US"/>
        </w:rPr>
      </w:pPr>
      <w:r>
        <w:rPr>
          <w:rFonts w:hint="cs"/>
          <w:rtl/>
          <w:lang w:eastAsia="en-US"/>
        </w:rPr>
        <w:t>ת</w:t>
      </w:r>
      <w:r w:rsidR="009214B0" w:rsidRPr="009214B0">
        <w:rPr>
          <w:rtl/>
          <w:lang w:eastAsia="en-US"/>
        </w:rPr>
        <w:t xml:space="preserve">קופת ההתקשרות </w:t>
      </w:r>
      <w:r w:rsidR="009214B0" w:rsidRPr="009214B0">
        <w:rPr>
          <w:rFonts w:hint="cs"/>
          <w:rtl/>
          <w:lang w:eastAsia="en-US"/>
        </w:rPr>
        <w:t>תהיה לשנה אחת</w:t>
      </w:r>
      <w:r w:rsidR="009214B0" w:rsidRPr="009214B0">
        <w:rPr>
          <w:rtl/>
          <w:lang w:eastAsia="en-US"/>
        </w:rPr>
        <w:t xml:space="preserve"> </w:t>
      </w:r>
      <w:r w:rsidR="008651B2" w:rsidRPr="00F206C0">
        <w:rPr>
          <w:rtl/>
          <w:lang w:eastAsia="en-US"/>
        </w:rPr>
        <w:t>(להלן</w:t>
      </w:r>
      <w:r w:rsidR="008651B2" w:rsidRPr="00F206C0">
        <w:rPr>
          <w:rFonts w:hint="cs"/>
          <w:rtl/>
          <w:lang w:eastAsia="en-US"/>
        </w:rPr>
        <w:t>:</w:t>
      </w:r>
      <w:r w:rsidR="008651B2" w:rsidRPr="00F206C0">
        <w:rPr>
          <w:rtl/>
          <w:lang w:eastAsia="en-US"/>
        </w:rPr>
        <w:t xml:space="preserve"> "</w:t>
      </w:r>
      <w:r w:rsidR="008651B2" w:rsidRPr="00F206C0">
        <w:rPr>
          <w:b/>
          <w:bCs/>
          <w:rtl/>
          <w:lang w:eastAsia="en-US"/>
        </w:rPr>
        <w:t xml:space="preserve">תקופת </w:t>
      </w:r>
      <w:r w:rsidR="008651B2" w:rsidRPr="00F206C0">
        <w:rPr>
          <w:rFonts w:hint="cs"/>
          <w:b/>
          <w:bCs/>
          <w:rtl/>
          <w:lang w:eastAsia="en-US"/>
        </w:rPr>
        <w:t>ההתקשרות</w:t>
      </w:r>
      <w:r w:rsidR="008651B2" w:rsidRPr="00F206C0">
        <w:rPr>
          <w:rtl/>
          <w:lang w:eastAsia="en-US"/>
        </w:rPr>
        <w:t>").</w:t>
      </w:r>
    </w:p>
    <w:p w14:paraId="5F610516" w14:textId="77777777" w:rsidR="008961AE" w:rsidRDefault="00801E49" w:rsidP="009B2AB6">
      <w:pPr>
        <w:numPr>
          <w:ilvl w:val="1"/>
          <w:numId w:val="7"/>
        </w:numPr>
        <w:ind w:left="1134" w:hanging="567"/>
        <w:rPr>
          <w:lang w:eastAsia="en-US"/>
        </w:rPr>
      </w:pPr>
      <w:r w:rsidRPr="00911475">
        <w:rPr>
          <w:rFonts w:hint="cs"/>
          <w:rtl/>
        </w:rPr>
        <w:t xml:space="preserve">למשרד נתונה אופציה, בהודעה בכתב ומראש להאריך את ההתקשרות </w:t>
      </w:r>
      <w:r>
        <w:rPr>
          <w:rFonts w:hint="cs"/>
          <w:rtl/>
        </w:rPr>
        <w:t xml:space="preserve">ב-3 </w:t>
      </w:r>
      <w:r w:rsidRPr="00911475">
        <w:rPr>
          <w:rFonts w:hint="cs"/>
          <w:rtl/>
        </w:rPr>
        <w:t>תקופ</w:t>
      </w:r>
      <w:r>
        <w:rPr>
          <w:rFonts w:hint="cs"/>
          <w:rtl/>
        </w:rPr>
        <w:t>ות</w:t>
      </w:r>
      <w:r w:rsidRPr="00911475">
        <w:rPr>
          <w:rFonts w:hint="cs"/>
          <w:rtl/>
        </w:rPr>
        <w:t xml:space="preserve"> נוספ</w:t>
      </w:r>
      <w:r>
        <w:rPr>
          <w:rFonts w:hint="cs"/>
          <w:rtl/>
        </w:rPr>
        <w:t>ו</w:t>
      </w:r>
      <w:r w:rsidRPr="00911475">
        <w:rPr>
          <w:rFonts w:hint="cs"/>
          <w:rtl/>
        </w:rPr>
        <w:t>ת, ב</w:t>
      </w:r>
      <w:r>
        <w:rPr>
          <w:rFonts w:hint="cs"/>
          <w:rtl/>
        </w:rPr>
        <w:t>נו</w:t>
      </w:r>
      <w:r w:rsidRPr="00F2070C">
        <w:rPr>
          <w:rFonts w:hint="cs"/>
          <w:rtl/>
        </w:rPr>
        <w:t>ת שנה אחת</w:t>
      </w:r>
      <w:r>
        <w:rPr>
          <w:rFonts w:hint="cs"/>
          <w:rtl/>
        </w:rPr>
        <w:t xml:space="preserve"> כל אחת</w:t>
      </w:r>
      <w:r w:rsidRPr="005C3F46">
        <w:rPr>
          <w:rFonts w:hint="cs"/>
          <w:rtl/>
        </w:rPr>
        <w:t xml:space="preserve"> (להלן: "</w:t>
      </w:r>
      <w:r w:rsidRPr="005C3F46">
        <w:rPr>
          <w:rFonts w:hint="cs"/>
          <w:b/>
          <w:bCs/>
          <w:rtl/>
        </w:rPr>
        <w:t>תקופ</w:t>
      </w:r>
      <w:r>
        <w:rPr>
          <w:rFonts w:hint="cs"/>
          <w:b/>
          <w:bCs/>
          <w:rtl/>
        </w:rPr>
        <w:t>ו</w:t>
      </w:r>
      <w:r w:rsidRPr="005C3F46">
        <w:rPr>
          <w:rFonts w:hint="cs"/>
          <w:b/>
          <w:bCs/>
          <w:rtl/>
        </w:rPr>
        <w:t>ת הארכה</w:t>
      </w:r>
      <w:r w:rsidRPr="005C3F46">
        <w:rPr>
          <w:rFonts w:hint="cs"/>
          <w:rtl/>
        </w:rPr>
        <w:t>")</w:t>
      </w:r>
      <w:r w:rsidR="008961AE" w:rsidRPr="005C3F46">
        <w:rPr>
          <w:rFonts w:hint="cs"/>
          <w:rtl/>
          <w:lang w:eastAsia="en-US"/>
        </w:rPr>
        <w:t xml:space="preserve">. ההתקשרות </w:t>
      </w:r>
      <w:r w:rsidR="001C3D3F">
        <w:rPr>
          <w:rFonts w:hint="cs"/>
          <w:rtl/>
          <w:lang w:eastAsia="en-US"/>
        </w:rPr>
        <w:t>והארכותיה כפופות</w:t>
      </w:r>
      <w:r w:rsidR="008961AE" w:rsidRPr="005C3F46">
        <w:rPr>
          <w:rFonts w:hint="cs"/>
          <w:rtl/>
          <w:lang w:eastAsia="en-US"/>
        </w:rPr>
        <w:t xml:space="preserve"> לחוק חובת המכרזים, התשנ"ב - 1992 ותקנותיו וכן להוראות חוק יסודות התקציב, התשמ"ה - 1985, לחוק התקציב השנתי והזמינות התקצי</w:t>
      </w:r>
      <w:r w:rsidR="00193ECB">
        <w:rPr>
          <w:rFonts w:hint="cs"/>
          <w:rtl/>
          <w:lang w:eastAsia="en-US"/>
        </w:rPr>
        <w:t>בית הנובעת ממנו ולהוראות התכ"מ.</w:t>
      </w:r>
    </w:p>
    <w:p w14:paraId="280D04B2" w14:textId="77777777" w:rsidR="008651B2" w:rsidRPr="00E74207" w:rsidRDefault="008651B2" w:rsidP="00D9797D">
      <w:pPr>
        <w:numPr>
          <w:ilvl w:val="0"/>
          <w:numId w:val="7"/>
        </w:numPr>
        <w:spacing w:before="120"/>
        <w:rPr>
          <w:b/>
          <w:bCs/>
          <w:u w:val="single"/>
          <w:lang w:eastAsia="en-US"/>
        </w:rPr>
      </w:pPr>
      <w:bookmarkStart w:id="18" w:name="_Ref451770619"/>
      <w:bookmarkStart w:id="19" w:name="_Ref373429343"/>
      <w:r w:rsidRPr="00E74207">
        <w:rPr>
          <w:rFonts w:hint="cs"/>
          <w:b/>
          <w:bCs/>
          <w:u w:val="single"/>
          <w:rtl/>
          <w:lang w:eastAsia="en-US"/>
        </w:rPr>
        <w:t>השירותים הנדרשים</w:t>
      </w:r>
      <w:bookmarkEnd w:id="18"/>
      <w:r w:rsidRPr="00E74207">
        <w:rPr>
          <w:rFonts w:hint="cs"/>
          <w:b/>
          <w:bCs/>
          <w:u w:val="single"/>
          <w:rtl/>
          <w:lang w:eastAsia="en-US"/>
        </w:rPr>
        <w:t xml:space="preserve"> </w:t>
      </w:r>
      <w:bookmarkStart w:id="20" w:name="_Ref299455411"/>
      <w:bookmarkEnd w:id="19"/>
    </w:p>
    <w:p w14:paraId="1679E321" w14:textId="77777777" w:rsidR="002303A2" w:rsidRPr="002303A2" w:rsidRDefault="0033192D" w:rsidP="00CF68DE">
      <w:pPr>
        <w:numPr>
          <w:ilvl w:val="1"/>
          <w:numId w:val="7"/>
        </w:numPr>
        <w:ind w:left="1134" w:hanging="567"/>
        <w:rPr>
          <w:rtl/>
        </w:rPr>
      </w:pPr>
      <w:bookmarkStart w:id="21" w:name="_Ref316301305"/>
      <w:r>
        <w:rPr>
          <w:rtl/>
        </w:rPr>
        <w:t xml:space="preserve">המשרד </w:t>
      </w:r>
      <w:r w:rsidR="00B52F06">
        <w:rPr>
          <w:rFonts w:hint="cs"/>
          <w:rtl/>
        </w:rPr>
        <w:t>מבקש</w:t>
      </w:r>
      <w:r w:rsidR="00291767">
        <w:rPr>
          <w:rFonts w:hint="cs"/>
          <w:rtl/>
        </w:rPr>
        <w:t xml:space="preserve"> לקבל שירותי ניקיון עבור שני מתקנים בירושלים. השירותים יס</w:t>
      </w:r>
      <w:r w:rsidR="00CF68DE">
        <w:rPr>
          <w:rFonts w:hint="cs"/>
          <w:rtl/>
        </w:rPr>
        <w:t>ו</w:t>
      </w:r>
      <w:r w:rsidR="00291767">
        <w:rPr>
          <w:rFonts w:hint="cs"/>
          <w:rtl/>
        </w:rPr>
        <w:t xml:space="preserve">פקו למשרד ע"י ספק. </w:t>
      </w:r>
    </w:p>
    <w:p w14:paraId="5D0B20E2" w14:textId="77777777" w:rsidR="00AE2504" w:rsidRDefault="0033192D" w:rsidP="004F274F">
      <w:pPr>
        <w:numPr>
          <w:ilvl w:val="1"/>
          <w:numId w:val="7"/>
        </w:numPr>
        <w:ind w:left="1134" w:hanging="567"/>
        <w:rPr>
          <w:b/>
          <w:bCs/>
        </w:rPr>
      </w:pPr>
      <w:r w:rsidRPr="0033192D">
        <w:rPr>
          <w:b/>
          <w:bCs/>
          <w:rtl/>
        </w:rPr>
        <w:t xml:space="preserve">מתקני המשרד </w:t>
      </w:r>
      <w:r w:rsidR="00B52F06">
        <w:rPr>
          <w:rFonts w:hint="cs"/>
          <w:b/>
          <w:bCs/>
          <w:rtl/>
        </w:rPr>
        <w:t>בהם נדרשים השירותים</w:t>
      </w:r>
      <w:r w:rsidRPr="0033192D">
        <w:rPr>
          <w:rFonts w:hint="cs"/>
          <w:b/>
          <w:bCs/>
          <w:rtl/>
        </w:rPr>
        <w:t>:</w:t>
      </w:r>
      <w:r w:rsidR="00B52F06">
        <w:rPr>
          <w:rFonts w:hint="cs"/>
          <w:b/>
          <w:bCs/>
          <w:rtl/>
        </w:rPr>
        <w:t xml:space="preserve"> משרד התרבות </w:t>
      </w:r>
      <w:r w:rsidR="00926DE0">
        <w:rPr>
          <w:rFonts w:hint="cs"/>
          <w:b/>
          <w:bCs/>
          <w:rtl/>
        </w:rPr>
        <w:t xml:space="preserve">והספורט </w:t>
      </w:r>
      <w:r w:rsidR="00B52F06">
        <w:rPr>
          <w:rFonts w:hint="cs"/>
          <w:b/>
          <w:bCs/>
          <w:rtl/>
        </w:rPr>
        <w:t xml:space="preserve">ברחוב כנפי נשרים 22 בירושלים ומשרד </w:t>
      </w:r>
      <w:r w:rsidR="004F274F">
        <w:rPr>
          <w:rFonts w:hint="cs"/>
          <w:b/>
          <w:bCs/>
          <w:rtl/>
        </w:rPr>
        <w:t xml:space="preserve">נוסף </w:t>
      </w:r>
      <w:r w:rsidR="00B52F06">
        <w:rPr>
          <w:rFonts w:hint="cs"/>
          <w:b/>
          <w:bCs/>
          <w:rtl/>
        </w:rPr>
        <w:t>ברחוב כנפי נשרים 24 בירושלים.</w:t>
      </w:r>
    </w:p>
    <w:p w14:paraId="0EF96B47" w14:textId="77777777" w:rsidR="0033192D" w:rsidRDefault="0033192D" w:rsidP="0069281E">
      <w:pPr>
        <w:numPr>
          <w:ilvl w:val="1"/>
          <w:numId w:val="7"/>
        </w:numPr>
        <w:ind w:left="1134" w:hanging="567"/>
      </w:pPr>
      <w:r>
        <w:rPr>
          <w:rFonts w:hint="cs"/>
          <w:rtl/>
        </w:rPr>
        <w:t>יובהר</w:t>
      </w:r>
      <w:r w:rsidR="002303A2">
        <w:rPr>
          <w:rFonts w:hint="cs"/>
          <w:rtl/>
        </w:rPr>
        <w:t>,</w:t>
      </w:r>
      <w:r>
        <w:rPr>
          <w:rFonts w:hint="cs"/>
          <w:rtl/>
        </w:rPr>
        <w:t xml:space="preserve"> שי</w:t>
      </w:r>
      <w:r w:rsidR="004F274F">
        <w:rPr>
          <w:rFonts w:hint="cs"/>
          <w:rtl/>
        </w:rPr>
        <w:t>י</w:t>
      </w:r>
      <w:r>
        <w:rPr>
          <w:rFonts w:hint="cs"/>
          <w:rtl/>
        </w:rPr>
        <w:t xml:space="preserve">תכן </w:t>
      </w:r>
      <w:r w:rsidR="002303A2">
        <w:rPr>
          <w:rFonts w:hint="cs"/>
          <w:rtl/>
        </w:rPr>
        <w:t>ו</w:t>
      </w:r>
      <w:r>
        <w:rPr>
          <w:rFonts w:hint="cs"/>
          <w:rtl/>
        </w:rPr>
        <w:t xml:space="preserve">בעתיד יחליט המשרד להרחיב את </w:t>
      </w:r>
      <w:r w:rsidR="00B1108A">
        <w:fldChar w:fldCharType="begin"/>
      </w:r>
      <w:r w:rsidR="00B1108A">
        <w:instrText xml:space="preserve"> REF </w:instrText>
      </w:r>
      <w:r w:rsidR="00B1108A">
        <w:rPr>
          <w:rtl/>
        </w:rPr>
        <w:instrText>שירות_קצר</w:instrText>
      </w:r>
      <w:r w:rsidR="00B1108A">
        <w:instrText xml:space="preserve"> \h  \* MERGEFORMAT </w:instrText>
      </w:r>
      <w:r w:rsidR="00B1108A">
        <w:fldChar w:fldCharType="separate"/>
      </w:r>
      <w:r w:rsidR="00594B48" w:rsidRPr="00594B48">
        <w:rPr>
          <w:rFonts w:hint="cs"/>
          <w:rtl/>
        </w:rPr>
        <w:t xml:space="preserve">שירותי ניקיון </w:t>
      </w:r>
      <w:r w:rsidR="00B1108A">
        <w:fldChar w:fldCharType="end"/>
      </w:r>
      <w:r w:rsidR="00B52F06">
        <w:rPr>
          <w:rFonts w:hint="cs"/>
          <w:rtl/>
        </w:rPr>
        <w:t xml:space="preserve">גם למתקנים נוספים של המשרד בירושלים, </w:t>
      </w:r>
      <w:r>
        <w:rPr>
          <w:rFonts w:hint="cs"/>
          <w:rtl/>
        </w:rPr>
        <w:t>והספק הזוכה יהיה מחו</w:t>
      </w:r>
      <w:r w:rsidR="004F274F">
        <w:rPr>
          <w:rFonts w:hint="cs"/>
          <w:rtl/>
        </w:rPr>
        <w:t>י</w:t>
      </w:r>
      <w:r>
        <w:rPr>
          <w:rFonts w:hint="cs"/>
          <w:rtl/>
        </w:rPr>
        <w:t xml:space="preserve">ב בהפעלת השירותים באתרים הנ"ל. במקרה זה, התמורה שתשולם לספק תהיה בהתאם להצעת המחיר </w:t>
      </w:r>
      <w:r w:rsidR="004F274F">
        <w:rPr>
          <w:rFonts w:hint="cs"/>
          <w:rtl/>
        </w:rPr>
        <w:t xml:space="preserve">השעתית </w:t>
      </w:r>
      <w:r>
        <w:rPr>
          <w:rFonts w:hint="cs"/>
          <w:rtl/>
        </w:rPr>
        <w:t>אשר הגיש במסגרת המכרז.</w:t>
      </w:r>
      <w:r w:rsidR="002303A2">
        <w:rPr>
          <w:rFonts w:hint="cs"/>
          <w:rtl/>
        </w:rPr>
        <w:t xml:space="preserve"> </w:t>
      </w:r>
    </w:p>
    <w:p w14:paraId="119528DC" w14:textId="77777777" w:rsidR="00481CDC" w:rsidRDefault="00481CDC" w:rsidP="007F1EA1">
      <w:pPr>
        <w:numPr>
          <w:ilvl w:val="1"/>
          <w:numId w:val="7"/>
        </w:numPr>
        <w:ind w:left="1134" w:hanging="567"/>
        <w:rPr>
          <w:b/>
          <w:bCs/>
        </w:rPr>
      </w:pPr>
      <w:r>
        <w:rPr>
          <w:rFonts w:hint="cs"/>
          <w:rtl/>
        </w:rPr>
        <w:t>מספר</w:t>
      </w:r>
      <w:r w:rsidR="00517378">
        <w:rPr>
          <w:rFonts w:hint="cs"/>
          <w:rtl/>
        </w:rPr>
        <w:t xml:space="preserve"> שעות ה</w:t>
      </w:r>
      <w:r w:rsidR="0069281E">
        <w:rPr>
          <w:rFonts w:hint="cs"/>
          <w:rtl/>
        </w:rPr>
        <w:t>ניקיון</w:t>
      </w:r>
      <w:r>
        <w:rPr>
          <w:rFonts w:hint="cs"/>
          <w:rtl/>
        </w:rPr>
        <w:t xml:space="preserve"> המשוער</w:t>
      </w:r>
      <w:r w:rsidR="00517378" w:rsidRPr="00517378">
        <w:rPr>
          <w:rFonts w:hint="cs"/>
          <w:rtl/>
        </w:rPr>
        <w:t xml:space="preserve"> לשנה</w:t>
      </w:r>
      <w:r w:rsidR="0069281E">
        <w:rPr>
          <w:rFonts w:hint="cs"/>
          <w:rtl/>
        </w:rPr>
        <w:t xml:space="preserve"> ל</w:t>
      </w:r>
      <w:r w:rsidR="004F274F">
        <w:rPr>
          <w:rFonts w:hint="cs"/>
          <w:rtl/>
        </w:rPr>
        <w:t>שני</w:t>
      </w:r>
      <w:r w:rsidR="0069281E">
        <w:rPr>
          <w:rFonts w:hint="cs"/>
          <w:rtl/>
        </w:rPr>
        <w:t xml:space="preserve"> המשרדים הנ"ל</w:t>
      </w:r>
      <w:r w:rsidR="00517378">
        <w:rPr>
          <w:rFonts w:hint="cs"/>
          <w:rtl/>
        </w:rPr>
        <w:t xml:space="preserve"> </w:t>
      </w:r>
      <w:r w:rsidR="004F274F">
        <w:rPr>
          <w:rFonts w:hint="cs"/>
          <w:rtl/>
        </w:rPr>
        <w:t>הוא</w:t>
      </w:r>
      <w:r w:rsidR="00517378">
        <w:rPr>
          <w:rFonts w:hint="cs"/>
          <w:rtl/>
        </w:rPr>
        <w:t xml:space="preserve"> </w:t>
      </w:r>
      <w:r w:rsidR="00693F3A">
        <w:rPr>
          <w:rFonts w:hint="cs"/>
          <w:rtl/>
        </w:rPr>
        <w:t xml:space="preserve">כ </w:t>
      </w:r>
      <w:r w:rsidR="007F1EA1">
        <w:rPr>
          <w:rFonts w:hint="cs"/>
          <w:rtl/>
        </w:rPr>
        <w:t xml:space="preserve">- 1,400 </w:t>
      </w:r>
      <w:r w:rsidR="00D746B0">
        <w:rPr>
          <w:rFonts w:hint="cs"/>
          <w:rtl/>
        </w:rPr>
        <w:t>שעות ניקיון שנתיות</w:t>
      </w:r>
      <w:r w:rsidR="00517378">
        <w:rPr>
          <w:rFonts w:hint="cs"/>
          <w:rtl/>
        </w:rPr>
        <w:t xml:space="preserve">. </w:t>
      </w:r>
      <w:r w:rsidRPr="00836B32">
        <w:rPr>
          <w:rFonts w:hint="eastAsia"/>
          <w:rtl/>
        </w:rPr>
        <w:t>למען</w:t>
      </w:r>
      <w:r w:rsidRPr="00836B32">
        <w:rPr>
          <w:rtl/>
        </w:rPr>
        <w:t xml:space="preserve"> הסר ספק, מספר שעות המצוין לעיל הינו לצרכי הערכה בלבד ואינו מחייב את המזמין. </w:t>
      </w:r>
    </w:p>
    <w:p w14:paraId="0FC72625" w14:textId="77777777" w:rsidR="008B5A4E" w:rsidRPr="008B5A4E" w:rsidRDefault="0093661E" w:rsidP="008B5A4E">
      <w:pPr>
        <w:numPr>
          <w:ilvl w:val="1"/>
          <w:numId w:val="7"/>
        </w:numPr>
        <w:ind w:left="1134" w:hanging="567"/>
        <w:rPr>
          <w:b/>
          <w:bCs/>
        </w:rPr>
      </w:pPr>
      <w:bookmarkStart w:id="22" w:name="_Ref451781689"/>
      <w:r w:rsidRPr="00607897">
        <w:rPr>
          <w:rFonts w:hint="eastAsia"/>
          <w:rtl/>
        </w:rPr>
        <w:t>לצורך</w:t>
      </w:r>
      <w:r w:rsidRPr="00607897">
        <w:rPr>
          <w:rtl/>
        </w:rPr>
        <w:t xml:space="preserve"> התרשמות מהשירותים המבוקשים, משטחי הניקיון ולצורך קבלת הסברים נוספים, </w:t>
      </w:r>
      <w:r w:rsidRPr="008B5A4E">
        <w:rPr>
          <w:b/>
          <w:bCs/>
          <w:rtl/>
        </w:rPr>
        <w:t>ייערך סיור מציעים</w:t>
      </w:r>
      <w:r w:rsidR="008B5A4E">
        <w:rPr>
          <w:rFonts w:hint="cs"/>
          <w:rtl/>
        </w:rPr>
        <w:t xml:space="preserve"> </w:t>
      </w:r>
      <w:r w:rsidR="008B5A4E">
        <w:rPr>
          <w:rFonts w:ascii="Arial" w:hAnsi="Arial"/>
          <w:b/>
          <w:bCs/>
          <w:color w:val="000000"/>
          <w:shd w:val="clear" w:color="auto" w:fill="FFFFFF"/>
          <w:rtl/>
        </w:rPr>
        <w:t xml:space="preserve">בתאריך </w:t>
      </w:r>
      <w:r w:rsidR="008B5A4E">
        <w:rPr>
          <w:rFonts w:ascii="Arial" w:hAnsi="Arial"/>
          <w:b/>
          <w:bCs/>
          <w:color w:val="000000"/>
          <w:u w:val="single"/>
          <w:shd w:val="clear" w:color="auto" w:fill="FFFFFF"/>
          <w:rtl/>
        </w:rPr>
        <w:t>11.09.2016</w:t>
      </w:r>
      <w:r w:rsidR="008B5A4E">
        <w:rPr>
          <w:rFonts w:ascii="Arial" w:hAnsi="Arial"/>
          <w:b/>
          <w:bCs/>
          <w:color w:val="000000"/>
          <w:shd w:val="clear" w:color="auto" w:fill="FFFFFF"/>
          <w:rtl/>
        </w:rPr>
        <w:t xml:space="preserve">, בשעה </w:t>
      </w:r>
      <w:r w:rsidR="008B5A4E">
        <w:rPr>
          <w:rFonts w:ascii="Arial" w:hAnsi="Arial"/>
          <w:b/>
          <w:bCs/>
          <w:color w:val="000000"/>
          <w:u w:val="single"/>
          <w:shd w:val="clear" w:color="auto" w:fill="FFFFFF"/>
          <w:rtl/>
        </w:rPr>
        <w:t>11:00</w:t>
      </w:r>
      <w:r w:rsidR="008B5A4E">
        <w:rPr>
          <w:rFonts w:ascii="Arial" w:hAnsi="Arial"/>
          <w:b/>
          <w:bCs/>
          <w:color w:val="000000"/>
          <w:shd w:val="clear" w:color="auto" w:fill="FFFFFF"/>
          <w:rtl/>
        </w:rPr>
        <w:t>. נקודת המפגש לתחילת הסיור היא בכניסה לבניין ברחוב כנפי נשרים מס' 22 בירושלים</w:t>
      </w:r>
      <w:r w:rsidRPr="00607897">
        <w:rPr>
          <w:rtl/>
        </w:rPr>
        <w:t>.</w:t>
      </w:r>
      <w:r w:rsidR="008B5A4E">
        <w:rPr>
          <w:rFonts w:hint="cs"/>
          <w:rtl/>
        </w:rPr>
        <w:t xml:space="preserve"> </w:t>
      </w:r>
      <w:r w:rsidR="008B5A4E" w:rsidRPr="008B5A4E">
        <w:rPr>
          <w:b/>
          <w:bCs/>
          <w:rtl/>
        </w:rPr>
        <w:t xml:space="preserve">יש לתאם מראש הגעה והסדרת אישורי כניסה מול מר יואב סעיד בטלפון 02-5411181 עד ליום </w:t>
      </w:r>
      <w:r w:rsidR="008B5A4E" w:rsidRPr="008B5A4E">
        <w:rPr>
          <w:b/>
          <w:bCs/>
          <w:u w:val="single"/>
          <w:rtl/>
        </w:rPr>
        <w:t>08.09.2016</w:t>
      </w:r>
      <w:r w:rsidR="008B5A4E" w:rsidRPr="008B5A4E">
        <w:rPr>
          <w:b/>
          <w:bCs/>
          <w:rtl/>
        </w:rPr>
        <w:t xml:space="preserve"> בשעה </w:t>
      </w:r>
      <w:r w:rsidR="008B5A4E" w:rsidRPr="008B5A4E">
        <w:rPr>
          <w:b/>
          <w:bCs/>
          <w:u w:val="single"/>
          <w:rtl/>
        </w:rPr>
        <w:t>15:00</w:t>
      </w:r>
      <w:r w:rsidR="008B5A4E" w:rsidRPr="008B5A4E">
        <w:rPr>
          <w:b/>
          <w:bCs/>
          <w:rtl/>
        </w:rPr>
        <w:t>.</w:t>
      </w:r>
    </w:p>
    <w:p w14:paraId="224D3DE4" w14:textId="68C8D80D" w:rsidR="0093661E" w:rsidRPr="00926DE0" w:rsidRDefault="0093661E" w:rsidP="008B5A4E">
      <w:pPr>
        <w:ind w:left="1134"/>
      </w:pPr>
      <w:r w:rsidRPr="00F8453C">
        <w:rPr>
          <w:rFonts w:hint="eastAsia"/>
          <w:b/>
          <w:bCs/>
          <w:rtl/>
        </w:rPr>
        <w:t>ההשתתפות</w:t>
      </w:r>
      <w:r w:rsidRPr="00F8453C">
        <w:rPr>
          <w:b/>
          <w:bCs/>
          <w:rtl/>
        </w:rPr>
        <w:t xml:space="preserve"> בסיור הינה חובה </w:t>
      </w:r>
      <w:r w:rsidRPr="00926DE0">
        <w:rPr>
          <w:rFonts w:hint="eastAsia"/>
          <w:b/>
          <w:bCs/>
          <w:rtl/>
        </w:rPr>
        <w:t>ומהווה</w:t>
      </w:r>
      <w:r w:rsidRPr="00926DE0">
        <w:rPr>
          <w:b/>
          <w:bCs/>
          <w:rtl/>
        </w:rPr>
        <w:t xml:space="preserve"> </w:t>
      </w:r>
      <w:r w:rsidRPr="00F8453C">
        <w:rPr>
          <w:rFonts w:hint="eastAsia"/>
          <w:b/>
          <w:bCs/>
          <w:rtl/>
        </w:rPr>
        <w:t>תנאי</w:t>
      </w:r>
      <w:r w:rsidRPr="00F8453C">
        <w:rPr>
          <w:b/>
          <w:bCs/>
          <w:rtl/>
        </w:rPr>
        <w:t xml:space="preserve"> </w:t>
      </w:r>
      <w:r w:rsidRPr="00F8453C">
        <w:rPr>
          <w:rFonts w:hint="eastAsia"/>
          <w:b/>
          <w:bCs/>
          <w:rtl/>
        </w:rPr>
        <w:t>סף</w:t>
      </w:r>
      <w:r w:rsidRPr="00F8453C">
        <w:rPr>
          <w:b/>
          <w:bCs/>
          <w:rtl/>
        </w:rPr>
        <w:t xml:space="preserve"> </w:t>
      </w:r>
      <w:r w:rsidRPr="00F8453C">
        <w:rPr>
          <w:rFonts w:hint="eastAsia"/>
          <w:b/>
          <w:bCs/>
          <w:rtl/>
        </w:rPr>
        <w:t>להגשת</w:t>
      </w:r>
      <w:r w:rsidRPr="00F8453C">
        <w:rPr>
          <w:b/>
          <w:bCs/>
          <w:rtl/>
        </w:rPr>
        <w:t xml:space="preserve"> </w:t>
      </w:r>
      <w:r w:rsidRPr="00F8453C">
        <w:rPr>
          <w:rFonts w:hint="eastAsia"/>
          <w:b/>
          <w:bCs/>
          <w:rtl/>
        </w:rPr>
        <w:t>הצעה</w:t>
      </w:r>
      <w:r w:rsidRPr="00926DE0">
        <w:rPr>
          <w:rtl/>
        </w:rPr>
        <w:t xml:space="preserve">. בסיור ניתן יהיה לשאול שאלות על מאפייני העבודה. </w:t>
      </w:r>
      <w:r w:rsidRPr="00926DE0">
        <w:rPr>
          <w:rFonts w:hint="eastAsia"/>
          <w:rtl/>
        </w:rPr>
        <w:t>המשרד</w:t>
      </w:r>
      <w:r w:rsidRPr="00926DE0">
        <w:rPr>
          <w:rtl/>
        </w:rPr>
        <w:t xml:space="preserve"> </w:t>
      </w:r>
      <w:r w:rsidRPr="00926DE0">
        <w:rPr>
          <w:rFonts w:hint="eastAsia"/>
          <w:rtl/>
        </w:rPr>
        <w:t>מצידו</w:t>
      </w:r>
      <w:r w:rsidRPr="00926DE0">
        <w:rPr>
          <w:rtl/>
        </w:rPr>
        <w:t xml:space="preserve"> פוטר עצמו לחלוטין מכל טענה/תביעה של המציעים ו/או הזוכים במכרז שהיא תולדה של היכרות לא מספקת את בנייני המשרד.</w:t>
      </w:r>
      <w:bookmarkEnd w:id="22"/>
      <w:r w:rsidRPr="00926DE0">
        <w:rPr>
          <w:rtl/>
        </w:rPr>
        <w:t xml:space="preserve">    </w:t>
      </w:r>
    </w:p>
    <w:p w14:paraId="084C0FA0" w14:textId="77777777" w:rsidR="00B85800" w:rsidRPr="00481CDC" w:rsidRDefault="00B85800" w:rsidP="00FA7D4E">
      <w:pPr>
        <w:numPr>
          <w:ilvl w:val="1"/>
          <w:numId w:val="7"/>
        </w:numPr>
        <w:ind w:left="1134" w:hanging="567"/>
        <w:rPr>
          <w:b/>
          <w:bCs/>
        </w:rPr>
      </w:pPr>
      <w:r w:rsidRPr="00481CDC">
        <w:rPr>
          <w:rFonts w:hint="cs"/>
          <w:b/>
          <w:bCs/>
          <w:rtl/>
        </w:rPr>
        <w:t>פירוט מלא ומחייב של השירותים הנדרשים מופ</w:t>
      </w:r>
      <w:r w:rsidR="00930E62" w:rsidRPr="00481CDC">
        <w:rPr>
          <w:rFonts w:hint="cs"/>
          <w:b/>
          <w:bCs/>
          <w:rtl/>
        </w:rPr>
        <w:t>יע בנספח א'</w:t>
      </w:r>
      <w:r w:rsidR="00FA7D4E">
        <w:rPr>
          <w:rFonts w:hint="cs"/>
          <w:b/>
          <w:bCs/>
          <w:rtl/>
        </w:rPr>
        <w:t>- מפרט השירותים</w:t>
      </w:r>
      <w:r w:rsidR="007F1A5D" w:rsidRPr="00481CDC">
        <w:rPr>
          <w:rFonts w:hint="cs"/>
          <w:b/>
          <w:bCs/>
          <w:rtl/>
        </w:rPr>
        <w:t>.</w:t>
      </w:r>
    </w:p>
    <w:p w14:paraId="69001EA7" w14:textId="77777777" w:rsidR="000E761B" w:rsidRPr="00233BD6" w:rsidRDefault="000E761B" w:rsidP="00FA7D4E">
      <w:pPr>
        <w:numPr>
          <w:ilvl w:val="1"/>
          <w:numId w:val="7"/>
        </w:numPr>
        <w:ind w:left="1134" w:hanging="567"/>
      </w:pPr>
      <w:r w:rsidRPr="00F41158">
        <w:rPr>
          <w:rFonts w:hint="eastAsia"/>
          <w:rtl/>
        </w:rPr>
        <w:t>המציע</w:t>
      </w:r>
      <w:r w:rsidRPr="00233BD6">
        <w:rPr>
          <w:rtl/>
        </w:rPr>
        <w:t xml:space="preserve"> </w:t>
      </w:r>
      <w:r w:rsidRPr="00233BD6">
        <w:rPr>
          <w:rFonts w:hint="eastAsia"/>
          <w:rtl/>
        </w:rPr>
        <w:t>מתחייב</w:t>
      </w:r>
      <w:r w:rsidRPr="00233BD6">
        <w:rPr>
          <w:rtl/>
        </w:rPr>
        <w:t xml:space="preserve"> </w:t>
      </w:r>
      <w:r w:rsidRPr="00233BD6">
        <w:rPr>
          <w:rFonts w:hint="eastAsia"/>
          <w:rtl/>
        </w:rPr>
        <w:t>לספק</w:t>
      </w:r>
      <w:r w:rsidRPr="00233BD6">
        <w:rPr>
          <w:rtl/>
        </w:rPr>
        <w:t xml:space="preserve"> </w:t>
      </w:r>
      <w:r w:rsidRPr="00233BD6">
        <w:rPr>
          <w:rFonts w:hint="eastAsia"/>
          <w:rtl/>
        </w:rPr>
        <w:t>את</w:t>
      </w:r>
      <w:r w:rsidRPr="00233BD6">
        <w:rPr>
          <w:rtl/>
        </w:rPr>
        <w:t xml:space="preserve"> </w:t>
      </w:r>
      <w:r w:rsidRPr="00233BD6">
        <w:rPr>
          <w:rFonts w:hint="eastAsia"/>
          <w:rtl/>
        </w:rPr>
        <w:t>השירותים</w:t>
      </w:r>
      <w:r w:rsidRPr="00233BD6">
        <w:rPr>
          <w:rtl/>
        </w:rPr>
        <w:t xml:space="preserve"> </w:t>
      </w:r>
      <w:r w:rsidRPr="00233BD6">
        <w:rPr>
          <w:rFonts w:hint="eastAsia"/>
          <w:rtl/>
        </w:rPr>
        <w:t>לפי</w:t>
      </w:r>
      <w:r w:rsidRPr="00233BD6">
        <w:rPr>
          <w:rtl/>
        </w:rPr>
        <w:t xml:space="preserve"> </w:t>
      </w:r>
      <w:r w:rsidR="00C37658">
        <w:rPr>
          <w:rFonts w:hint="cs"/>
          <w:rtl/>
        </w:rPr>
        <w:t xml:space="preserve">כל </w:t>
      </w:r>
      <w:r w:rsidRPr="00233BD6">
        <w:rPr>
          <w:rFonts w:hint="eastAsia"/>
          <w:rtl/>
        </w:rPr>
        <w:t>התנאים</w:t>
      </w:r>
      <w:r w:rsidRPr="00233BD6">
        <w:rPr>
          <w:rtl/>
        </w:rPr>
        <w:t xml:space="preserve"> </w:t>
      </w:r>
      <w:r w:rsidRPr="00233BD6">
        <w:rPr>
          <w:rFonts w:hint="eastAsia"/>
          <w:rtl/>
        </w:rPr>
        <w:t>המצוינים</w:t>
      </w:r>
      <w:r w:rsidRPr="00233BD6">
        <w:rPr>
          <w:rtl/>
        </w:rPr>
        <w:t xml:space="preserve"> </w:t>
      </w:r>
      <w:r w:rsidR="00FA7D4E">
        <w:rPr>
          <w:rFonts w:hint="cs"/>
          <w:rtl/>
        </w:rPr>
        <w:t>בנספח א'- מפרט השירותים</w:t>
      </w:r>
      <w:r w:rsidR="00930E62">
        <w:rPr>
          <w:rFonts w:hint="cs"/>
          <w:rtl/>
        </w:rPr>
        <w:t xml:space="preserve">, </w:t>
      </w:r>
      <w:r w:rsidRPr="0058341F">
        <w:rPr>
          <w:rFonts w:hint="cs"/>
          <w:rtl/>
        </w:rPr>
        <w:t>ב</w:t>
      </w:r>
      <w:r w:rsidRPr="0058341F">
        <w:rPr>
          <w:rtl/>
        </w:rPr>
        <w:t>התאם לדרישות המ</w:t>
      </w:r>
      <w:r w:rsidRPr="0058341F">
        <w:rPr>
          <w:rFonts w:hint="cs"/>
          <w:rtl/>
        </w:rPr>
        <w:t>זמין</w:t>
      </w:r>
      <w:bookmarkEnd w:id="21"/>
      <w:r w:rsidR="00193ECB">
        <w:rPr>
          <w:rFonts w:hint="cs"/>
          <w:rtl/>
        </w:rPr>
        <w:t xml:space="preserve"> כפי שתימסרנה מעת לעת</w:t>
      </w:r>
      <w:r w:rsidR="005D46AC">
        <w:rPr>
          <w:rFonts w:hint="cs"/>
          <w:rtl/>
        </w:rPr>
        <w:t xml:space="preserve"> ובהתאם להסכם ההתקשרות על כל נספחיו.</w:t>
      </w:r>
    </w:p>
    <w:p w14:paraId="44A4C8FB" w14:textId="77777777" w:rsidR="00D75979" w:rsidRDefault="000E761B" w:rsidP="005978FA">
      <w:pPr>
        <w:numPr>
          <w:ilvl w:val="1"/>
          <w:numId w:val="7"/>
        </w:numPr>
        <w:ind w:left="1134" w:hanging="567"/>
        <w:rPr>
          <w:rFonts w:ascii="David" w:hAnsi="David"/>
          <w:b/>
          <w:bCs/>
          <w:lang w:eastAsia="en-US"/>
        </w:rPr>
      </w:pPr>
      <w:r w:rsidRPr="00233BD6">
        <w:rPr>
          <w:rFonts w:hint="eastAsia"/>
          <w:rtl/>
        </w:rPr>
        <w:t>נציג</w:t>
      </w:r>
      <w:r w:rsidRPr="00233BD6">
        <w:rPr>
          <w:rtl/>
        </w:rPr>
        <w:t xml:space="preserve"> </w:t>
      </w:r>
      <w:r w:rsidRPr="00233BD6">
        <w:rPr>
          <w:rFonts w:hint="eastAsia"/>
          <w:rtl/>
        </w:rPr>
        <w:t>המזמין</w:t>
      </w:r>
      <w:r w:rsidRPr="00233BD6">
        <w:rPr>
          <w:rtl/>
        </w:rPr>
        <w:t xml:space="preserve"> </w:t>
      </w:r>
      <w:r w:rsidRPr="00233BD6">
        <w:rPr>
          <w:rFonts w:hint="eastAsia"/>
          <w:rtl/>
        </w:rPr>
        <w:t>יהיה</w:t>
      </w:r>
      <w:r w:rsidRPr="00233BD6">
        <w:rPr>
          <w:rtl/>
        </w:rPr>
        <w:t xml:space="preserve"> </w:t>
      </w:r>
      <w:r w:rsidRPr="00233BD6">
        <w:rPr>
          <w:rFonts w:hint="eastAsia"/>
          <w:rtl/>
        </w:rPr>
        <w:t>אחראי</w:t>
      </w:r>
      <w:r w:rsidRPr="00233BD6">
        <w:rPr>
          <w:rtl/>
        </w:rPr>
        <w:t xml:space="preserve"> </w:t>
      </w:r>
      <w:r w:rsidRPr="00233BD6">
        <w:rPr>
          <w:rFonts w:hint="eastAsia"/>
          <w:rtl/>
        </w:rPr>
        <w:t>להגדרה</w:t>
      </w:r>
      <w:r w:rsidRPr="00233BD6">
        <w:rPr>
          <w:rtl/>
        </w:rPr>
        <w:t xml:space="preserve"> </w:t>
      </w:r>
      <w:r w:rsidRPr="00233BD6">
        <w:rPr>
          <w:rFonts w:hint="eastAsia"/>
          <w:rtl/>
        </w:rPr>
        <w:t>של</w:t>
      </w:r>
      <w:r w:rsidRPr="00233BD6">
        <w:rPr>
          <w:rtl/>
        </w:rPr>
        <w:t xml:space="preserve"> </w:t>
      </w:r>
      <w:r w:rsidRPr="00233BD6">
        <w:rPr>
          <w:rFonts w:hint="eastAsia"/>
          <w:rtl/>
        </w:rPr>
        <w:t>כל</w:t>
      </w:r>
      <w:r w:rsidRPr="00233BD6">
        <w:rPr>
          <w:rtl/>
        </w:rPr>
        <w:t xml:space="preserve"> </w:t>
      </w:r>
      <w:r w:rsidRPr="00233BD6">
        <w:rPr>
          <w:rFonts w:hint="eastAsia"/>
          <w:rtl/>
        </w:rPr>
        <w:t>דרישה</w:t>
      </w:r>
      <w:r w:rsidRPr="00233BD6">
        <w:rPr>
          <w:rtl/>
        </w:rPr>
        <w:t xml:space="preserve"> </w:t>
      </w:r>
      <w:r w:rsidRPr="00233BD6">
        <w:rPr>
          <w:rFonts w:hint="eastAsia"/>
          <w:rtl/>
        </w:rPr>
        <w:t>שאיננה</w:t>
      </w:r>
      <w:r w:rsidRPr="00233BD6">
        <w:rPr>
          <w:rtl/>
        </w:rPr>
        <w:t xml:space="preserve"> </w:t>
      </w:r>
      <w:r w:rsidRPr="00233BD6">
        <w:rPr>
          <w:rFonts w:hint="eastAsia"/>
          <w:rtl/>
        </w:rPr>
        <w:t>מפורטת</w:t>
      </w:r>
      <w:r w:rsidRPr="00233BD6">
        <w:rPr>
          <w:rtl/>
        </w:rPr>
        <w:t xml:space="preserve"> </w:t>
      </w:r>
      <w:r w:rsidRPr="00233BD6">
        <w:rPr>
          <w:rFonts w:hint="eastAsia"/>
          <w:rtl/>
        </w:rPr>
        <w:t>במסמכי</w:t>
      </w:r>
      <w:r w:rsidRPr="00233BD6">
        <w:rPr>
          <w:rtl/>
        </w:rPr>
        <w:t xml:space="preserve"> </w:t>
      </w:r>
      <w:r w:rsidRPr="00233BD6">
        <w:rPr>
          <w:rFonts w:hint="eastAsia"/>
          <w:rtl/>
        </w:rPr>
        <w:t>המכרז</w:t>
      </w:r>
      <w:r w:rsidR="005D3620">
        <w:rPr>
          <w:rFonts w:ascii="David" w:hAnsi="David" w:hint="cs"/>
          <w:rtl/>
          <w:lang w:eastAsia="en-US"/>
        </w:rPr>
        <w:t>.</w:t>
      </w:r>
    </w:p>
    <w:p w14:paraId="00BF16A3" w14:textId="77777777" w:rsidR="008651B2" w:rsidRPr="00F206C0" w:rsidRDefault="008651B2" w:rsidP="004F7AE4">
      <w:pPr>
        <w:keepNext/>
        <w:numPr>
          <w:ilvl w:val="0"/>
          <w:numId w:val="7"/>
        </w:numPr>
        <w:spacing w:before="240"/>
        <w:ind w:left="357" w:hanging="357"/>
      </w:pPr>
      <w:bookmarkStart w:id="23" w:name="_Ref370932266"/>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24" w:name="_Ref263083897"/>
      <w:bookmarkEnd w:id="20"/>
      <w:bookmarkEnd w:id="23"/>
    </w:p>
    <w:p w14:paraId="3DD40956" w14:textId="77777777" w:rsidR="0000066E" w:rsidRPr="0000066E" w:rsidRDefault="0000066E" w:rsidP="004F7AE4">
      <w:pPr>
        <w:keepNext/>
        <w:numPr>
          <w:ilvl w:val="1"/>
          <w:numId w:val="7"/>
        </w:numPr>
        <w:ind w:left="1134" w:hanging="567"/>
        <w:rPr>
          <w:b/>
          <w:bCs/>
        </w:rPr>
      </w:pPr>
      <w:bookmarkStart w:id="25" w:name="_Ref370930661"/>
      <w:bookmarkStart w:id="26" w:name="_Ref374524676"/>
      <w:r w:rsidRPr="0000066E">
        <w:rPr>
          <w:rFonts w:hint="cs"/>
          <w:b/>
          <w:bCs/>
          <w:rtl/>
        </w:rPr>
        <w:t>תנאי סף מנהליים:</w:t>
      </w:r>
    </w:p>
    <w:p w14:paraId="0A7702D6" w14:textId="77777777" w:rsidR="008651B2" w:rsidRPr="004E1538" w:rsidRDefault="008651B2" w:rsidP="004F7AE4">
      <w:pPr>
        <w:keepNext/>
        <w:numPr>
          <w:ilvl w:val="2"/>
          <w:numId w:val="7"/>
        </w:numPr>
        <w:ind w:left="1842" w:hanging="708"/>
      </w:pPr>
      <w:bookmarkStart w:id="27" w:name="_Ref380684530"/>
      <w:r>
        <w:rPr>
          <w:rFonts w:hint="cs"/>
          <w:rtl/>
        </w:rPr>
        <w:t xml:space="preserve">המציע </w:t>
      </w:r>
      <w:r w:rsidR="00C37658">
        <w:rPr>
          <w:rFonts w:hint="cs"/>
          <w:rtl/>
        </w:rPr>
        <w:t xml:space="preserve">הוא </w:t>
      </w:r>
      <w:r w:rsidR="005F6521" w:rsidRPr="004E1538">
        <w:rPr>
          <w:rtl/>
        </w:rPr>
        <w:t>גוף משפטי מאוגד הרשום ברשם רשמי</w:t>
      </w:r>
      <w:bookmarkEnd w:id="24"/>
      <w:bookmarkEnd w:id="25"/>
      <w:bookmarkEnd w:id="26"/>
      <w:r w:rsidR="00C37658">
        <w:rPr>
          <w:rFonts w:hint="cs"/>
          <w:rtl/>
        </w:rPr>
        <w:t>.</w:t>
      </w:r>
      <w:bookmarkEnd w:id="27"/>
    </w:p>
    <w:p w14:paraId="12B47B79" w14:textId="77777777" w:rsidR="008651B2" w:rsidRPr="00236880" w:rsidRDefault="008651B2" w:rsidP="00484399">
      <w:pPr>
        <w:numPr>
          <w:ilvl w:val="2"/>
          <w:numId w:val="7"/>
        </w:numPr>
        <w:ind w:left="1842" w:hanging="708"/>
        <w:rPr>
          <w:u w:val="single"/>
        </w:rPr>
      </w:pPr>
      <w:bookmarkStart w:id="28" w:name="_Ref274737718"/>
      <w:r w:rsidRPr="004E1538" w:rsidDel="000F14F0">
        <w:rPr>
          <w:rFonts w:hint="cs"/>
          <w:rtl/>
        </w:rPr>
        <w:t xml:space="preserve">המציע עומד בדרישות תקנה 6(א) לתקנות חובת המכרזים, התשנ"ג- 1993 ובכלל זה </w:t>
      </w:r>
      <w:r w:rsidRPr="004E1538">
        <w:rPr>
          <w:rFonts w:hint="cs"/>
          <w:rtl/>
        </w:rPr>
        <w:t>מ</w:t>
      </w:r>
      <w:r w:rsidRPr="004E1538" w:rsidDel="000F14F0">
        <w:rPr>
          <w:rFonts w:hint="cs"/>
          <w:rtl/>
        </w:rPr>
        <w:t>חזיק בכל האישורים הנדרשים לפי חוק עסקאות גופים ציבוריים</w:t>
      </w:r>
      <w:r w:rsidRPr="004E1538">
        <w:rPr>
          <w:rFonts w:hint="cs"/>
          <w:rtl/>
        </w:rPr>
        <w:t xml:space="preserve">, </w:t>
      </w:r>
      <w:r w:rsidRPr="004E1538">
        <w:rPr>
          <w:rFonts w:hint="eastAsia"/>
          <w:rtl/>
        </w:rPr>
        <w:t>התשל</w:t>
      </w:r>
      <w:r w:rsidRPr="004E1538">
        <w:rPr>
          <w:rtl/>
        </w:rPr>
        <w:t>"</w:t>
      </w:r>
      <w:r w:rsidRPr="004E1538">
        <w:rPr>
          <w:rFonts w:hint="eastAsia"/>
          <w:rtl/>
        </w:rPr>
        <w:t>ו</w:t>
      </w:r>
      <w:r w:rsidRPr="004E1538">
        <w:rPr>
          <w:rtl/>
        </w:rPr>
        <w:t>- 1976</w:t>
      </w:r>
      <w:r w:rsidRPr="004E1538">
        <w:rPr>
          <w:rFonts w:hint="cs"/>
          <w:rtl/>
        </w:rPr>
        <w:t xml:space="preserve"> (אכיפת ניהול חשבונות ותשלום חובות מס)</w:t>
      </w:r>
      <w:r w:rsidRPr="004E1538" w:rsidDel="000F14F0">
        <w:rPr>
          <w:rFonts w:hint="cs"/>
          <w:rtl/>
        </w:rPr>
        <w:t>, כשהם תקפים.</w:t>
      </w:r>
      <w:bookmarkEnd w:id="28"/>
      <w:r w:rsidR="00236880" w:rsidRPr="00236880">
        <w:rPr>
          <w:rFonts w:hint="cs"/>
          <w:u w:val="single"/>
          <w:rtl/>
        </w:rPr>
        <w:t xml:space="preserve"> </w:t>
      </w:r>
    </w:p>
    <w:p w14:paraId="30F19F7C" w14:textId="77777777" w:rsidR="008651B2" w:rsidRDefault="008651B2" w:rsidP="0000066E">
      <w:pPr>
        <w:numPr>
          <w:ilvl w:val="2"/>
          <w:numId w:val="7"/>
        </w:numPr>
        <w:ind w:left="1842" w:hanging="708"/>
      </w:pPr>
      <w:bookmarkStart w:id="29" w:name="_Ref295727242"/>
      <w:r w:rsidRPr="004E1538">
        <w:rPr>
          <w:rFonts w:hint="cs"/>
          <w:rtl/>
        </w:rPr>
        <w:lastRenderedPageBreak/>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30" w:name="_Ref299442519"/>
      <w:bookmarkEnd w:id="29"/>
    </w:p>
    <w:p w14:paraId="4080194F" w14:textId="77777777" w:rsidR="00D1653D" w:rsidRDefault="00513CE9" w:rsidP="00FA7D4E">
      <w:pPr>
        <w:numPr>
          <w:ilvl w:val="2"/>
          <w:numId w:val="7"/>
        </w:numPr>
        <w:ind w:left="1842" w:hanging="708"/>
      </w:pPr>
      <w:bookmarkStart w:id="31" w:name="_Ref296892065"/>
      <w:bookmarkStart w:id="32" w:name="_Ref315969559"/>
      <w:r>
        <w:rPr>
          <w:rFonts w:hint="cs"/>
          <w:rtl/>
        </w:rPr>
        <w:t>אם המציע הוא תאגיד -</w:t>
      </w:r>
      <w:r w:rsidR="00D1653D" w:rsidRPr="00233BD6">
        <w:rPr>
          <w:rtl/>
        </w:rPr>
        <w:t xml:space="preserve"> </w:t>
      </w:r>
      <w:r w:rsidR="00D1653D" w:rsidRPr="00233BD6">
        <w:rPr>
          <w:rFonts w:hint="eastAsia"/>
          <w:rtl/>
        </w:rPr>
        <w:t>במועד</w:t>
      </w:r>
      <w:r w:rsidR="00D1653D" w:rsidRPr="00233BD6">
        <w:rPr>
          <w:rtl/>
        </w:rPr>
        <w:t xml:space="preserve"> </w:t>
      </w:r>
      <w:r w:rsidR="00D1653D" w:rsidRPr="00233BD6">
        <w:rPr>
          <w:rFonts w:hint="eastAsia"/>
          <w:rtl/>
        </w:rPr>
        <w:t>הגשת</w:t>
      </w:r>
      <w:r w:rsidR="00D1653D" w:rsidRPr="00233BD6">
        <w:rPr>
          <w:rtl/>
        </w:rPr>
        <w:t xml:space="preserve"> </w:t>
      </w:r>
      <w:r w:rsidR="00D1653D" w:rsidRPr="00233BD6">
        <w:rPr>
          <w:rFonts w:hint="eastAsia"/>
          <w:rtl/>
        </w:rPr>
        <w:t>ההצעה</w:t>
      </w:r>
      <w:r w:rsidR="00D1653D" w:rsidRPr="00233BD6">
        <w:rPr>
          <w:rtl/>
        </w:rPr>
        <w:t xml:space="preserve"> </w:t>
      </w:r>
      <w:r w:rsidR="00D1653D" w:rsidRPr="00233BD6">
        <w:rPr>
          <w:rFonts w:hint="eastAsia"/>
          <w:rtl/>
        </w:rPr>
        <w:t>המציע</w:t>
      </w:r>
      <w:r w:rsidR="00D1653D" w:rsidRPr="00233BD6">
        <w:rPr>
          <w:rtl/>
        </w:rPr>
        <w:t xml:space="preserve"> </w:t>
      </w:r>
      <w:r w:rsidR="00D1653D" w:rsidRPr="00233BD6">
        <w:rPr>
          <w:rFonts w:hint="eastAsia"/>
          <w:rtl/>
        </w:rPr>
        <w:t>אינו</w:t>
      </w:r>
      <w:r w:rsidR="00D1653D" w:rsidRPr="00233BD6">
        <w:rPr>
          <w:rtl/>
        </w:rPr>
        <w:t xml:space="preserve"> </w:t>
      </w:r>
      <w:r w:rsidR="00D1653D" w:rsidRPr="00233BD6">
        <w:rPr>
          <w:rFonts w:hint="eastAsia"/>
          <w:rtl/>
        </w:rPr>
        <w:t>בעל</w:t>
      </w:r>
      <w:r w:rsidR="00D1653D" w:rsidRPr="00233BD6">
        <w:rPr>
          <w:rtl/>
        </w:rPr>
        <w:t xml:space="preserve"> </w:t>
      </w:r>
      <w:r w:rsidR="00D1653D" w:rsidRPr="00233BD6">
        <w:rPr>
          <w:rFonts w:hint="eastAsia"/>
          <w:rtl/>
        </w:rPr>
        <w:t>חובות</w:t>
      </w:r>
      <w:r w:rsidR="00D1653D" w:rsidRPr="00233BD6">
        <w:rPr>
          <w:rtl/>
        </w:rPr>
        <w:t xml:space="preserve"> </w:t>
      </w:r>
      <w:r w:rsidR="00D1653D" w:rsidRPr="00233BD6">
        <w:rPr>
          <w:rFonts w:hint="eastAsia"/>
          <w:rtl/>
        </w:rPr>
        <w:t>אגרה</w:t>
      </w:r>
      <w:r w:rsidR="00D1653D" w:rsidRPr="00233BD6">
        <w:rPr>
          <w:rtl/>
        </w:rPr>
        <w:t xml:space="preserve"> </w:t>
      </w:r>
      <w:r w:rsidR="00D1653D" w:rsidRPr="00233BD6">
        <w:rPr>
          <w:rFonts w:hint="eastAsia"/>
          <w:rtl/>
        </w:rPr>
        <w:t>שנתית</w:t>
      </w:r>
      <w:r w:rsidR="00D1653D" w:rsidRPr="00233BD6">
        <w:rPr>
          <w:rtl/>
        </w:rPr>
        <w:t xml:space="preserve"> </w:t>
      </w:r>
      <w:r>
        <w:rPr>
          <w:rFonts w:hint="cs"/>
          <w:rtl/>
        </w:rPr>
        <w:t>ל</w:t>
      </w:r>
      <w:r w:rsidR="00D1653D" w:rsidRPr="00233BD6">
        <w:rPr>
          <w:rFonts w:hint="eastAsia"/>
          <w:rtl/>
        </w:rPr>
        <w:t>רשות</w:t>
      </w:r>
      <w:r w:rsidR="00D1653D" w:rsidRPr="00233BD6">
        <w:rPr>
          <w:rtl/>
        </w:rPr>
        <w:t xml:space="preserve"> </w:t>
      </w:r>
      <w:r w:rsidR="00D1653D" w:rsidRPr="00233BD6">
        <w:rPr>
          <w:rFonts w:hint="eastAsia"/>
          <w:rtl/>
        </w:rPr>
        <w:t>התאגידים</w:t>
      </w:r>
      <w:r>
        <w:rPr>
          <w:rFonts w:hint="cs"/>
          <w:rtl/>
        </w:rPr>
        <w:t xml:space="preserve"> בגין שנת 201</w:t>
      </w:r>
      <w:r w:rsidR="00FA7D4E">
        <w:rPr>
          <w:rFonts w:hint="cs"/>
          <w:rtl/>
        </w:rPr>
        <w:t>5</w:t>
      </w:r>
      <w:r>
        <w:rPr>
          <w:rFonts w:hint="cs"/>
          <w:rtl/>
        </w:rPr>
        <w:t xml:space="preserve"> או מוקדם מכך.</w:t>
      </w:r>
      <w:bookmarkStart w:id="33" w:name="_Ref373241086"/>
      <w:bookmarkEnd w:id="31"/>
      <w:bookmarkEnd w:id="32"/>
      <w:r w:rsidR="00B85800" w:rsidRPr="00B85800">
        <w:rPr>
          <w:rtl/>
        </w:rPr>
        <w:t xml:space="preserve"> </w:t>
      </w:r>
      <w:r w:rsidR="00B85800">
        <w:rPr>
          <w:rFonts w:hint="cs"/>
          <w:rtl/>
        </w:rPr>
        <w:t>כמו כן, אינו מוגדר</w:t>
      </w:r>
      <w:r w:rsidR="00B85800" w:rsidRPr="005F2047">
        <w:rPr>
          <w:rtl/>
        </w:rPr>
        <w:t xml:space="preserve"> </w:t>
      </w:r>
      <w:r w:rsidR="00B85800">
        <w:rPr>
          <w:rFonts w:hint="cs"/>
          <w:rtl/>
        </w:rPr>
        <w:t>כ</w:t>
      </w:r>
      <w:r w:rsidR="00B85800" w:rsidRPr="005F2047">
        <w:rPr>
          <w:rtl/>
        </w:rPr>
        <w:t>"חברה מפרה" ו/או לא נשלחה אליו התראה על היותו "חברה מפרה" כאמור בסעיף 362א' לחוק החברות, התשנ"ט 1999</w:t>
      </w:r>
      <w:r w:rsidR="00B85800">
        <w:rPr>
          <w:rFonts w:hint="cs"/>
          <w:rtl/>
        </w:rPr>
        <w:t>.</w:t>
      </w:r>
      <w:bookmarkEnd w:id="33"/>
    </w:p>
    <w:p w14:paraId="0D57CD8F" w14:textId="77777777" w:rsidR="006F71E7" w:rsidRDefault="006F71E7" w:rsidP="006F71E7">
      <w:pPr>
        <w:numPr>
          <w:ilvl w:val="2"/>
          <w:numId w:val="7"/>
        </w:numPr>
        <w:ind w:left="1842" w:hanging="708"/>
      </w:pPr>
      <w:bookmarkStart w:id="34" w:name="_Ref387346213"/>
      <w:bookmarkStart w:id="35" w:name="_Ref299614156"/>
      <w:bookmarkStart w:id="36" w:name="_Ref375118806"/>
      <w:r w:rsidRPr="006F71E7">
        <w:rPr>
          <w:rFonts w:hint="eastAsia"/>
          <w:rtl/>
        </w:rPr>
        <w:t>המציע</w:t>
      </w:r>
      <w:r w:rsidRPr="006F71E7">
        <w:rPr>
          <w:rtl/>
        </w:rPr>
        <w:t xml:space="preserve"> אינו בעל </w:t>
      </w:r>
      <w:r w:rsidRPr="006F71E7">
        <w:rPr>
          <w:rFonts w:hint="eastAsia"/>
          <w:rtl/>
        </w:rPr>
        <w:t>הרשעות</w:t>
      </w:r>
      <w:r w:rsidRPr="006F71E7">
        <w:rPr>
          <w:rtl/>
        </w:rPr>
        <w:t xml:space="preserve"> </w:t>
      </w:r>
      <w:r w:rsidRPr="006F71E7">
        <w:rPr>
          <w:rFonts w:hint="eastAsia"/>
          <w:rtl/>
        </w:rPr>
        <w:t>לפי</w:t>
      </w:r>
      <w:r w:rsidRPr="006F71E7">
        <w:rPr>
          <w:rtl/>
        </w:rPr>
        <w:t xml:space="preserve"> </w:t>
      </w:r>
      <w:r w:rsidRPr="006F71E7">
        <w:rPr>
          <w:rFonts w:hint="eastAsia"/>
          <w:rtl/>
        </w:rPr>
        <w:t>חוק</w:t>
      </w:r>
      <w:r w:rsidRPr="006F71E7">
        <w:rPr>
          <w:rtl/>
        </w:rPr>
        <w:t xml:space="preserve"> </w:t>
      </w:r>
      <w:r w:rsidRPr="006F71E7">
        <w:rPr>
          <w:rFonts w:hint="eastAsia"/>
          <w:rtl/>
        </w:rPr>
        <w:t>עובדים</w:t>
      </w:r>
      <w:r w:rsidRPr="006F71E7">
        <w:rPr>
          <w:rtl/>
        </w:rPr>
        <w:t xml:space="preserve"> </w:t>
      </w:r>
      <w:r w:rsidRPr="006F71E7">
        <w:rPr>
          <w:rFonts w:hint="eastAsia"/>
          <w:rtl/>
        </w:rPr>
        <w:t>זרים</w:t>
      </w:r>
      <w:r w:rsidRPr="006F71E7">
        <w:rPr>
          <w:rtl/>
        </w:rPr>
        <w:t xml:space="preserve"> </w:t>
      </w:r>
      <w:r w:rsidRPr="006F71E7">
        <w:rPr>
          <w:rFonts w:hint="eastAsia"/>
          <w:rtl/>
        </w:rPr>
        <w:t>וחוק</w:t>
      </w:r>
      <w:r w:rsidRPr="006F71E7">
        <w:rPr>
          <w:rtl/>
        </w:rPr>
        <w:t xml:space="preserve"> </w:t>
      </w:r>
      <w:r w:rsidRPr="006F71E7">
        <w:rPr>
          <w:rFonts w:hint="eastAsia"/>
          <w:rtl/>
        </w:rPr>
        <w:t>שכר</w:t>
      </w:r>
      <w:r w:rsidRPr="006F71E7">
        <w:rPr>
          <w:rtl/>
        </w:rPr>
        <w:t xml:space="preserve"> </w:t>
      </w:r>
      <w:r w:rsidRPr="006F71E7">
        <w:rPr>
          <w:rFonts w:hint="eastAsia"/>
          <w:rtl/>
        </w:rPr>
        <w:t>מינימום</w:t>
      </w:r>
      <w:r>
        <w:rPr>
          <w:rFonts w:hint="cs"/>
          <w:rtl/>
        </w:rPr>
        <w:t>.</w:t>
      </w:r>
      <w:bookmarkEnd w:id="34"/>
      <w:r w:rsidRPr="006F71E7">
        <w:rPr>
          <w:rFonts w:hint="cs"/>
          <w:rtl/>
        </w:rPr>
        <w:t xml:space="preserve"> </w:t>
      </w:r>
    </w:p>
    <w:p w14:paraId="7C75A2F7" w14:textId="77777777" w:rsidR="00927F79" w:rsidRDefault="00927F79" w:rsidP="00496CB1">
      <w:pPr>
        <w:numPr>
          <w:ilvl w:val="2"/>
          <w:numId w:val="7"/>
        </w:numPr>
        <w:tabs>
          <w:tab w:val="num" w:pos="360"/>
        </w:tabs>
        <w:ind w:left="1842" w:hanging="708"/>
        <w:rPr>
          <w:u w:val="single"/>
        </w:rPr>
      </w:pPr>
      <w:bookmarkStart w:id="37" w:name="_Ref451757485"/>
      <w:bookmarkStart w:id="38" w:name="_Ref387346498"/>
      <w:bookmarkEnd w:id="35"/>
      <w:bookmarkEnd w:id="36"/>
      <w:r w:rsidRPr="00927F79">
        <w:rPr>
          <w:rFonts w:hint="cs"/>
          <w:rtl/>
        </w:rPr>
        <w:t xml:space="preserve">על המציע ועל בעל זיקה אליו לא הוטלו עיצומים כספיים בשל יותר משש הפרות של חוקי העבודה, שהתבצעו במהלך שלוש השנים האחרונות. לעניין זה יראו מספר הפרות שבגינם הוטל עיצום כספי כהפרה אחת, אם ניתן אישור ממינהל ההסדרה והאכיפה במשרד </w:t>
      </w:r>
      <w:r w:rsidR="00496CB1">
        <w:rPr>
          <w:rFonts w:hint="cs"/>
          <w:rtl/>
        </w:rPr>
        <w:t>הכלכלה והתעשיה</w:t>
      </w:r>
      <w:r w:rsidRPr="00927F79">
        <w:rPr>
          <w:rFonts w:hint="cs"/>
          <w:rtl/>
        </w:rPr>
        <w:t xml:space="preserve"> כי ההפרות בוצעו כלפי עובד אחד בתקופה אחת שעל בסיסה משתלם לו שכר.</w:t>
      </w:r>
      <w:bookmarkEnd w:id="37"/>
      <w:r>
        <w:rPr>
          <w:rFonts w:hint="cs"/>
          <w:rtl/>
        </w:rPr>
        <w:t xml:space="preserve"> </w:t>
      </w:r>
      <w:bookmarkEnd w:id="38"/>
    </w:p>
    <w:p w14:paraId="3A68242F" w14:textId="77777777" w:rsidR="00594B48" w:rsidRPr="00594B48" w:rsidRDefault="001678FD" w:rsidP="00594B48">
      <w:pPr>
        <w:numPr>
          <w:ilvl w:val="2"/>
          <w:numId w:val="7"/>
        </w:numPr>
        <w:tabs>
          <w:tab w:val="num" w:pos="360"/>
        </w:tabs>
        <w:ind w:left="1842" w:hanging="708"/>
        <w:rPr>
          <w:rtl/>
        </w:rPr>
      </w:pPr>
      <w:bookmarkStart w:id="39" w:name="_Ref387346900"/>
      <w:bookmarkStart w:id="40" w:name="_Ref451757541"/>
      <w:r w:rsidRPr="001678FD">
        <w:rPr>
          <w:rFonts w:hint="eastAsia"/>
          <w:rtl/>
        </w:rPr>
        <w:t>המציע</w:t>
      </w:r>
      <w:r w:rsidRPr="001678FD">
        <w:rPr>
          <w:rtl/>
        </w:rPr>
        <w:t xml:space="preserve"> </w:t>
      </w:r>
      <w:r w:rsidRPr="001678FD">
        <w:rPr>
          <w:rFonts w:hint="eastAsia"/>
          <w:rtl/>
        </w:rPr>
        <w:t>ובעלי</w:t>
      </w:r>
      <w:r w:rsidRPr="001678FD">
        <w:rPr>
          <w:rtl/>
        </w:rPr>
        <w:t xml:space="preserve"> </w:t>
      </w:r>
      <w:r w:rsidRPr="001678FD">
        <w:rPr>
          <w:rFonts w:hint="eastAsia"/>
          <w:rtl/>
        </w:rPr>
        <w:t>השליטה</w:t>
      </w:r>
      <w:r w:rsidRPr="001678FD">
        <w:rPr>
          <w:rtl/>
        </w:rPr>
        <w:t xml:space="preserve"> </w:t>
      </w:r>
      <w:r w:rsidRPr="001678FD">
        <w:rPr>
          <w:rFonts w:hint="eastAsia"/>
          <w:rtl/>
        </w:rPr>
        <w:t>בו</w:t>
      </w:r>
      <w:r w:rsidRPr="001678FD">
        <w:rPr>
          <w:rtl/>
        </w:rPr>
        <w:t xml:space="preserve"> </w:t>
      </w:r>
      <w:r w:rsidRPr="001678FD">
        <w:rPr>
          <w:rFonts w:hint="eastAsia"/>
          <w:rtl/>
        </w:rPr>
        <w:t>חברות</w:t>
      </w:r>
      <w:r w:rsidRPr="001678FD">
        <w:rPr>
          <w:rtl/>
        </w:rPr>
        <w:t xml:space="preserve"> </w:t>
      </w:r>
      <w:r w:rsidRPr="001678FD">
        <w:rPr>
          <w:rFonts w:hint="eastAsia"/>
          <w:rtl/>
        </w:rPr>
        <w:t>אחרות</w:t>
      </w:r>
      <w:r w:rsidRPr="001678FD">
        <w:rPr>
          <w:rtl/>
        </w:rPr>
        <w:t xml:space="preserve"> </w:t>
      </w:r>
      <w:r w:rsidRPr="001678FD">
        <w:rPr>
          <w:rFonts w:hint="eastAsia"/>
          <w:rtl/>
        </w:rPr>
        <w:t>בשליטת</w:t>
      </w:r>
      <w:r w:rsidRPr="001678FD">
        <w:rPr>
          <w:rtl/>
        </w:rPr>
        <w:t xml:space="preserve"> </w:t>
      </w:r>
      <w:r w:rsidRPr="001678FD">
        <w:rPr>
          <w:rFonts w:hint="eastAsia"/>
          <w:rtl/>
        </w:rPr>
        <w:t>מי</w:t>
      </w:r>
      <w:r w:rsidRPr="001678FD">
        <w:rPr>
          <w:rtl/>
        </w:rPr>
        <w:t xml:space="preserve"> </w:t>
      </w:r>
      <w:r w:rsidRPr="001678FD">
        <w:rPr>
          <w:rFonts w:hint="eastAsia"/>
          <w:rtl/>
        </w:rPr>
        <w:t>מבעלי</w:t>
      </w:r>
      <w:r w:rsidRPr="001678FD">
        <w:rPr>
          <w:rtl/>
        </w:rPr>
        <w:t xml:space="preserve"> </w:t>
      </w:r>
      <w:r w:rsidRPr="001678FD">
        <w:rPr>
          <w:rFonts w:hint="eastAsia"/>
          <w:rtl/>
        </w:rPr>
        <w:t>השליטה</w:t>
      </w:r>
      <w:r w:rsidRPr="001678FD">
        <w:rPr>
          <w:rtl/>
        </w:rPr>
        <w:t xml:space="preserve"> </w:t>
      </w:r>
      <w:r w:rsidRPr="001678FD">
        <w:rPr>
          <w:rFonts w:hint="eastAsia"/>
          <w:rtl/>
        </w:rPr>
        <w:t>מקיימים</w:t>
      </w:r>
      <w:r w:rsidRPr="001678FD">
        <w:rPr>
          <w:rtl/>
        </w:rPr>
        <w:t xml:space="preserve"> </w:t>
      </w:r>
      <w:r w:rsidRPr="001678FD">
        <w:rPr>
          <w:rFonts w:hint="eastAsia"/>
          <w:rtl/>
        </w:rPr>
        <w:t>את</w:t>
      </w:r>
      <w:r w:rsidRPr="001678FD">
        <w:rPr>
          <w:rtl/>
        </w:rPr>
        <w:t xml:space="preserve"> </w:t>
      </w:r>
      <w:r w:rsidRPr="001678FD">
        <w:rPr>
          <w:rFonts w:hint="eastAsia"/>
          <w:rtl/>
        </w:rPr>
        <w:t>חובותיהם</w:t>
      </w:r>
      <w:r w:rsidRPr="001678FD">
        <w:rPr>
          <w:rtl/>
        </w:rPr>
        <w:t xml:space="preserve"> </w:t>
      </w:r>
      <w:r w:rsidRPr="001678FD">
        <w:rPr>
          <w:rFonts w:hint="eastAsia"/>
          <w:rtl/>
        </w:rPr>
        <w:t>בעניין</w:t>
      </w:r>
      <w:r w:rsidRPr="001678FD">
        <w:rPr>
          <w:rtl/>
        </w:rPr>
        <w:t xml:space="preserve"> </w:t>
      </w:r>
      <w:r w:rsidRPr="001678FD">
        <w:rPr>
          <w:rFonts w:hint="eastAsia"/>
          <w:rtl/>
        </w:rPr>
        <w:t>שמירת</w:t>
      </w:r>
      <w:r w:rsidRPr="001678FD">
        <w:rPr>
          <w:rtl/>
        </w:rPr>
        <w:t xml:space="preserve"> </w:t>
      </w:r>
      <w:r w:rsidRPr="001678FD">
        <w:rPr>
          <w:rFonts w:hint="eastAsia"/>
          <w:rtl/>
        </w:rPr>
        <w:t>זכויות</w:t>
      </w:r>
      <w:r w:rsidRPr="001678FD">
        <w:rPr>
          <w:rtl/>
        </w:rPr>
        <w:t xml:space="preserve"> </w:t>
      </w:r>
      <w:r w:rsidRPr="001678FD">
        <w:rPr>
          <w:rFonts w:hint="eastAsia"/>
          <w:rtl/>
        </w:rPr>
        <w:t>עובדים</w:t>
      </w:r>
      <w:r w:rsidRPr="001678FD">
        <w:rPr>
          <w:rtl/>
        </w:rPr>
        <w:t xml:space="preserve"> </w:t>
      </w:r>
      <w:r w:rsidRPr="001678FD">
        <w:rPr>
          <w:rFonts w:hint="eastAsia"/>
          <w:rtl/>
        </w:rPr>
        <w:t>על</w:t>
      </w:r>
      <w:r w:rsidRPr="001678FD">
        <w:rPr>
          <w:rtl/>
        </w:rPr>
        <w:t xml:space="preserve"> </w:t>
      </w:r>
      <w:r w:rsidRPr="001678FD">
        <w:rPr>
          <w:rFonts w:hint="eastAsia"/>
          <w:rtl/>
        </w:rPr>
        <w:t>פי</w:t>
      </w:r>
      <w:r w:rsidRPr="001678FD">
        <w:rPr>
          <w:rtl/>
        </w:rPr>
        <w:t xml:space="preserve"> </w:t>
      </w:r>
      <w:r w:rsidRPr="001678FD">
        <w:rPr>
          <w:rFonts w:hint="eastAsia"/>
          <w:rtl/>
        </w:rPr>
        <w:t>דיני</w:t>
      </w:r>
      <w:r w:rsidRPr="001678FD">
        <w:rPr>
          <w:rtl/>
        </w:rPr>
        <w:t xml:space="preserve"> </w:t>
      </w:r>
      <w:r w:rsidRPr="001678FD">
        <w:rPr>
          <w:rFonts w:hint="eastAsia"/>
          <w:rtl/>
        </w:rPr>
        <w:t>עבודה</w:t>
      </w:r>
      <w:r w:rsidRPr="001678FD">
        <w:rPr>
          <w:rtl/>
        </w:rPr>
        <w:t xml:space="preserve"> </w:t>
      </w:r>
      <w:r w:rsidRPr="001678FD">
        <w:rPr>
          <w:rFonts w:hint="eastAsia"/>
          <w:rtl/>
        </w:rPr>
        <w:t>והעבודה</w:t>
      </w:r>
      <w:r w:rsidRPr="001678FD">
        <w:rPr>
          <w:rtl/>
        </w:rPr>
        <w:t xml:space="preserve">, </w:t>
      </w:r>
      <w:r w:rsidRPr="001678FD">
        <w:rPr>
          <w:rFonts w:hint="eastAsia"/>
          <w:rtl/>
        </w:rPr>
        <w:t>צווי</w:t>
      </w:r>
      <w:r w:rsidRPr="001678FD">
        <w:rPr>
          <w:rtl/>
        </w:rPr>
        <w:t xml:space="preserve"> </w:t>
      </w:r>
      <w:r w:rsidRPr="001678FD">
        <w:rPr>
          <w:rFonts w:hint="eastAsia"/>
          <w:rtl/>
        </w:rPr>
        <w:t>ההרחבה</w:t>
      </w:r>
      <w:r w:rsidRPr="001678FD">
        <w:rPr>
          <w:rtl/>
        </w:rPr>
        <w:t xml:space="preserve"> </w:t>
      </w:r>
      <w:r w:rsidRPr="001678FD">
        <w:rPr>
          <w:rFonts w:hint="eastAsia"/>
          <w:rtl/>
        </w:rPr>
        <w:t>וההסכמים</w:t>
      </w:r>
      <w:r w:rsidRPr="001678FD">
        <w:rPr>
          <w:rtl/>
        </w:rPr>
        <w:t xml:space="preserve"> </w:t>
      </w:r>
      <w:r w:rsidRPr="001678FD">
        <w:rPr>
          <w:rFonts w:hint="eastAsia"/>
          <w:rtl/>
        </w:rPr>
        <w:t>הקיבוציים</w:t>
      </w:r>
      <w:r w:rsidRPr="001678FD">
        <w:rPr>
          <w:rtl/>
        </w:rPr>
        <w:t xml:space="preserve"> </w:t>
      </w:r>
      <w:r w:rsidRPr="001678FD">
        <w:rPr>
          <w:rFonts w:hint="eastAsia"/>
          <w:rtl/>
        </w:rPr>
        <w:t>החלים</w:t>
      </w:r>
      <w:r w:rsidRPr="001678FD">
        <w:rPr>
          <w:rtl/>
        </w:rPr>
        <w:t xml:space="preserve"> </w:t>
      </w:r>
      <w:r w:rsidRPr="001678FD">
        <w:rPr>
          <w:rFonts w:hint="eastAsia"/>
          <w:rtl/>
        </w:rPr>
        <w:t>על</w:t>
      </w:r>
      <w:r w:rsidRPr="001678FD">
        <w:rPr>
          <w:rtl/>
        </w:rPr>
        <w:t xml:space="preserve"> </w:t>
      </w:r>
      <w:r w:rsidRPr="001678FD">
        <w:rPr>
          <w:rFonts w:hint="eastAsia"/>
          <w:rtl/>
        </w:rPr>
        <w:t>המציע</w:t>
      </w:r>
      <w:r w:rsidRPr="001678FD">
        <w:rPr>
          <w:rtl/>
        </w:rPr>
        <w:t xml:space="preserve"> </w:t>
      </w:r>
      <w:r w:rsidRPr="001678FD">
        <w:rPr>
          <w:rFonts w:hint="eastAsia"/>
          <w:rtl/>
        </w:rPr>
        <w:t>כמעסיק</w:t>
      </w:r>
      <w:r w:rsidRPr="001678FD">
        <w:rPr>
          <w:rtl/>
        </w:rPr>
        <w:t xml:space="preserve"> </w:t>
      </w:r>
      <w:r w:rsidRPr="001678FD">
        <w:rPr>
          <w:rFonts w:hint="eastAsia"/>
          <w:rtl/>
        </w:rPr>
        <w:t>לצורך</w:t>
      </w:r>
      <w:r w:rsidRPr="001678FD">
        <w:rPr>
          <w:rtl/>
        </w:rPr>
        <w:t xml:space="preserve"> </w:t>
      </w:r>
      <w:r w:rsidRPr="001678FD">
        <w:rPr>
          <w:rFonts w:hint="eastAsia"/>
          <w:rtl/>
        </w:rPr>
        <w:t>אספקת</w:t>
      </w:r>
      <w:r w:rsidRPr="001678FD">
        <w:rPr>
          <w:rtl/>
        </w:rPr>
        <w:t xml:space="preserve"> </w:t>
      </w:r>
      <w:r w:rsidRPr="001678FD">
        <w:rPr>
          <w:rFonts w:hint="eastAsia"/>
          <w:rtl/>
        </w:rPr>
        <w:t>השירותים</w:t>
      </w:r>
      <w:r w:rsidRPr="001678FD">
        <w:rPr>
          <w:rtl/>
        </w:rPr>
        <w:t xml:space="preserve"> </w:t>
      </w:r>
      <w:r w:rsidRPr="001678FD">
        <w:rPr>
          <w:rFonts w:hint="eastAsia"/>
          <w:rtl/>
        </w:rPr>
        <w:t>הכלולים</w:t>
      </w:r>
      <w:r w:rsidRPr="001678FD">
        <w:rPr>
          <w:rtl/>
        </w:rPr>
        <w:t xml:space="preserve"> </w:t>
      </w:r>
      <w:r w:rsidRPr="001678FD">
        <w:rPr>
          <w:rFonts w:hint="eastAsia"/>
          <w:rtl/>
        </w:rPr>
        <w:t>במכרז</w:t>
      </w:r>
      <w:r w:rsidRPr="001678FD">
        <w:rPr>
          <w:rtl/>
        </w:rPr>
        <w:t xml:space="preserve"> </w:t>
      </w:r>
      <w:r w:rsidRPr="001678FD">
        <w:rPr>
          <w:rFonts w:hint="eastAsia"/>
          <w:rtl/>
        </w:rPr>
        <w:t>זה</w:t>
      </w:r>
      <w:r w:rsidRPr="001678FD">
        <w:rPr>
          <w:rtl/>
        </w:rPr>
        <w:t xml:space="preserve"> </w:t>
      </w:r>
      <w:r w:rsidRPr="001678FD">
        <w:rPr>
          <w:rFonts w:hint="eastAsia"/>
          <w:rtl/>
        </w:rPr>
        <w:t>ובהתאם</w:t>
      </w:r>
      <w:r w:rsidRPr="001678FD">
        <w:rPr>
          <w:rtl/>
        </w:rPr>
        <w:t xml:space="preserve"> </w:t>
      </w:r>
      <w:r w:rsidRPr="001678FD">
        <w:rPr>
          <w:rFonts w:hint="eastAsia"/>
          <w:rtl/>
        </w:rPr>
        <w:t>לאמור</w:t>
      </w:r>
      <w:r w:rsidRPr="001678FD">
        <w:rPr>
          <w:rtl/>
        </w:rPr>
        <w:t xml:space="preserve"> </w:t>
      </w:r>
      <w:r w:rsidRPr="001678FD">
        <w:rPr>
          <w:rFonts w:hint="eastAsia"/>
          <w:rtl/>
        </w:rPr>
        <w:t>בהוראת</w:t>
      </w:r>
      <w:r w:rsidRPr="001678FD">
        <w:rPr>
          <w:rtl/>
        </w:rPr>
        <w:t xml:space="preserve"> </w:t>
      </w:r>
      <w:r w:rsidRPr="00D746B0">
        <w:rPr>
          <w:rFonts w:hint="eastAsia"/>
          <w:rtl/>
        </w:rPr>
        <w:t>החשכ</w:t>
      </w:r>
      <w:r w:rsidRPr="00D746B0">
        <w:rPr>
          <w:rtl/>
        </w:rPr>
        <w:t>"</w:t>
      </w:r>
      <w:r w:rsidRPr="00D746B0">
        <w:rPr>
          <w:rFonts w:hint="eastAsia"/>
          <w:rtl/>
        </w:rPr>
        <w:t>ל</w:t>
      </w:r>
      <w:r w:rsidRPr="00D746B0">
        <w:rPr>
          <w:rtl/>
        </w:rPr>
        <w:t xml:space="preserve"> </w:t>
      </w:r>
      <w:r w:rsidRPr="00D746B0">
        <w:rPr>
          <w:rFonts w:hint="eastAsia"/>
          <w:rtl/>
        </w:rPr>
        <w:t>מס</w:t>
      </w:r>
      <w:r w:rsidRPr="00D746B0">
        <w:rPr>
          <w:rtl/>
        </w:rPr>
        <w:t>' 7.11.3</w:t>
      </w:r>
      <w:r w:rsidRPr="00D746B0">
        <w:rPr>
          <w:rFonts w:hint="cs"/>
          <w:rtl/>
        </w:rPr>
        <w:t>.</w:t>
      </w:r>
      <w:bookmarkEnd w:id="39"/>
      <w:r w:rsidR="00FB0CFF">
        <w:rPr>
          <w:rFonts w:hint="cs"/>
          <w:rtl/>
        </w:rPr>
        <w:t xml:space="preserve"> (המצורפת </w:t>
      </w:r>
      <w:r w:rsidR="00D746B0">
        <w:rPr>
          <w:rFonts w:hint="cs"/>
          <w:rtl/>
        </w:rPr>
        <w:t>כ</w:t>
      </w:r>
      <w:r w:rsidR="00D746B0">
        <w:rPr>
          <w:rtl/>
        </w:rPr>
        <w:fldChar w:fldCharType="begin"/>
      </w:r>
      <w:r w:rsidR="00D746B0">
        <w:rPr>
          <w:rtl/>
        </w:rPr>
        <w:instrText xml:space="preserve"> </w:instrText>
      </w:r>
      <w:r w:rsidR="00D746B0">
        <w:instrText>REF</w:instrText>
      </w:r>
      <w:r w:rsidR="00D746B0">
        <w:rPr>
          <w:rtl/>
        </w:rPr>
        <w:instrText xml:space="preserve"> נספח_ד2 \</w:instrText>
      </w:r>
      <w:r w:rsidR="00D746B0">
        <w:instrText>h</w:instrText>
      </w:r>
      <w:r w:rsidR="00D746B0">
        <w:rPr>
          <w:rtl/>
        </w:rPr>
        <w:instrText xml:space="preserve">  \* </w:instrText>
      </w:r>
      <w:r w:rsidR="00D746B0">
        <w:instrText>MERGEFORMAT</w:instrText>
      </w:r>
      <w:r w:rsidR="00D746B0">
        <w:rPr>
          <w:rtl/>
        </w:rPr>
        <w:instrText xml:space="preserve"> </w:instrText>
      </w:r>
      <w:r w:rsidR="00D746B0">
        <w:rPr>
          <w:rtl/>
        </w:rPr>
      </w:r>
      <w:r w:rsidR="00D746B0">
        <w:rPr>
          <w:rtl/>
        </w:rPr>
        <w:fldChar w:fldCharType="separate"/>
      </w:r>
      <w:r w:rsidR="00594B48" w:rsidRPr="00594B48">
        <w:rPr>
          <w:rFonts w:hint="eastAsia"/>
          <w:rtl/>
        </w:rPr>
        <w:t>נספח</w:t>
      </w:r>
      <w:r w:rsidR="00594B48" w:rsidRPr="00594B48">
        <w:rPr>
          <w:rtl/>
        </w:rPr>
        <w:t xml:space="preserve"> </w:t>
      </w:r>
      <w:r w:rsidR="00594B48" w:rsidRPr="00594B48">
        <w:rPr>
          <w:rFonts w:hint="eastAsia"/>
          <w:rtl/>
        </w:rPr>
        <w:t>ד</w:t>
      </w:r>
      <w:r w:rsidR="00594B48" w:rsidRPr="00594B48">
        <w:rPr>
          <w:rtl/>
        </w:rPr>
        <w:t xml:space="preserve">'2– </w:t>
      </w:r>
      <w:r w:rsidR="00594B48" w:rsidRPr="00594B48">
        <w:rPr>
          <w:rFonts w:hint="eastAsia"/>
          <w:rtl/>
        </w:rPr>
        <w:t>הוראת</w:t>
      </w:r>
      <w:r w:rsidR="00594B48" w:rsidRPr="00594B48">
        <w:rPr>
          <w:rtl/>
        </w:rPr>
        <w:t xml:space="preserve"> </w:t>
      </w:r>
      <w:r w:rsidR="00594B48" w:rsidRPr="00594B48">
        <w:rPr>
          <w:rFonts w:hint="eastAsia"/>
          <w:rtl/>
        </w:rPr>
        <w:t>חשכ</w:t>
      </w:r>
      <w:r w:rsidR="00594B48" w:rsidRPr="00594B48">
        <w:rPr>
          <w:rtl/>
        </w:rPr>
        <w:t xml:space="preserve">"ל </w:t>
      </w:r>
      <w:r w:rsidR="00594B48" w:rsidRPr="00594B48">
        <w:rPr>
          <w:rFonts w:hint="eastAsia"/>
          <w:rtl/>
        </w:rPr>
        <w:t>לעניין</w:t>
      </w:r>
      <w:r w:rsidR="00594B48" w:rsidRPr="00594B48">
        <w:rPr>
          <w:rtl/>
        </w:rPr>
        <w:t xml:space="preserve"> </w:t>
      </w:r>
      <w:r w:rsidR="00594B48" w:rsidRPr="00594B48">
        <w:rPr>
          <w:rFonts w:hint="eastAsia"/>
          <w:rtl/>
        </w:rPr>
        <w:t>הגנה</w:t>
      </w:r>
      <w:r w:rsidR="00594B48" w:rsidRPr="00594B48">
        <w:rPr>
          <w:rtl/>
        </w:rPr>
        <w:t xml:space="preserve"> </w:t>
      </w:r>
      <w:r w:rsidR="00594B48" w:rsidRPr="00594B48">
        <w:rPr>
          <w:rFonts w:hint="eastAsia"/>
          <w:rtl/>
        </w:rPr>
        <w:t>על</w:t>
      </w:r>
      <w:r w:rsidR="00594B48" w:rsidRPr="00594B48">
        <w:rPr>
          <w:rtl/>
        </w:rPr>
        <w:t xml:space="preserve"> </w:t>
      </w:r>
      <w:r w:rsidR="00594B48" w:rsidRPr="00594B48">
        <w:rPr>
          <w:rFonts w:hint="eastAsia"/>
          <w:rtl/>
        </w:rPr>
        <w:t>זכויות</w:t>
      </w:r>
      <w:r w:rsidR="00594B48" w:rsidRPr="00594B48">
        <w:rPr>
          <w:rtl/>
        </w:rPr>
        <w:t xml:space="preserve"> </w:t>
      </w:r>
      <w:r w:rsidR="00594B48" w:rsidRPr="00594B48">
        <w:rPr>
          <w:rFonts w:hint="eastAsia"/>
          <w:rtl/>
        </w:rPr>
        <w:t>עובדים</w:t>
      </w:r>
      <w:r w:rsidR="00594B48" w:rsidRPr="00594B48">
        <w:rPr>
          <w:rtl/>
        </w:rPr>
        <w:t xml:space="preserve">  </w:t>
      </w:r>
    </w:p>
    <w:p w14:paraId="54DB6CFE" w14:textId="77777777" w:rsidR="00BB1FB7" w:rsidRPr="00F8453C" w:rsidRDefault="00D746B0" w:rsidP="00F8453C">
      <w:pPr>
        <w:numPr>
          <w:ilvl w:val="2"/>
          <w:numId w:val="7"/>
        </w:numPr>
        <w:tabs>
          <w:tab w:val="num" w:pos="360"/>
        </w:tabs>
        <w:ind w:left="1842" w:hanging="708"/>
        <w:rPr>
          <w:rFonts w:ascii="David" w:eastAsia="David" w:hAnsi="David"/>
        </w:rPr>
      </w:pPr>
      <w:r>
        <w:rPr>
          <w:rtl/>
        </w:rPr>
        <w:fldChar w:fldCharType="end"/>
      </w:r>
      <w:bookmarkStart w:id="41" w:name="_Ref387349777"/>
      <w:bookmarkEnd w:id="40"/>
      <w:r w:rsidR="00BB1FB7" w:rsidRPr="00F8453C">
        <w:rPr>
          <w:rFonts w:ascii="David" w:eastAsia="David" w:hAnsi="David"/>
          <w:rtl/>
        </w:rPr>
        <w:t>המציע יתחייב כי לא יועסקו עובדים זרים למעט מומחי חוץ, לצורך ביצוע העבודות נשוא מכרז זה.</w:t>
      </w:r>
      <w:bookmarkEnd w:id="41"/>
      <w:r w:rsidR="00BB1FB7" w:rsidRPr="00F8453C">
        <w:rPr>
          <w:rFonts w:ascii="David" w:eastAsia="David" w:hAnsi="David"/>
          <w:rtl/>
        </w:rPr>
        <w:t xml:space="preserve"> </w:t>
      </w:r>
    </w:p>
    <w:p w14:paraId="00F11ED9" w14:textId="77777777" w:rsidR="007423C6" w:rsidRPr="00BB1FB7" w:rsidRDefault="007423C6" w:rsidP="00BB1FB7">
      <w:pPr>
        <w:numPr>
          <w:ilvl w:val="2"/>
          <w:numId w:val="7"/>
        </w:numPr>
        <w:tabs>
          <w:tab w:val="num" w:pos="360"/>
        </w:tabs>
        <w:ind w:left="1842" w:hanging="708"/>
        <w:rPr>
          <w:rtl/>
        </w:rPr>
      </w:pPr>
      <w:bookmarkStart w:id="42" w:name="_Ref387352981"/>
      <w:r>
        <w:rPr>
          <w:rFonts w:ascii="David" w:eastAsia="David" w:hAnsi="David" w:hint="cs"/>
          <w:rtl/>
        </w:rPr>
        <w:t>המציע מתחייב כי יעמוד בכל חובותיו מבחינת תשלומי שכר ותשלומים סוציאליים לכל עובדיו במהלך ההתקשרות</w:t>
      </w:r>
      <w:r>
        <w:rPr>
          <w:rFonts w:hint="cs"/>
          <w:rtl/>
        </w:rPr>
        <w:t>.</w:t>
      </w:r>
      <w:bookmarkEnd w:id="42"/>
    </w:p>
    <w:p w14:paraId="3D3924C1" w14:textId="77777777" w:rsidR="005217F0" w:rsidRDefault="005217F0" w:rsidP="00496CB1">
      <w:pPr>
        <w:numPr>
          <w:ilvl w:val="2"/>
          <w:numId w:val="7"/>
        </w:numPr>
        <w:ind w:left="1842" w:hanging="708"/>
      </w:pPr>
      <w:bookmarkStart w:id="43" w:name="_Ref387350475"/>
      <w:r w:rsidRPr="005217F0">
        <w:rPr>
          <w:rFonts w:hint="cs"/>
          <w:rtl/>
        </w:rPr>
        <w:t xml:space="preserve">המציע בעל רישיון קבלן שירות </w:t>
      </w:r>
      <w:r w:rsidR="00033904">
        <w:rPr>
          <w:rFonts w:hint="cs"/>
          <w:rtl/>
        </w:rPr>
        <w:t xml:space="preserve">תקף </w:t>
      </w:r>
      <w:r w:rsidRPr="005217F0">
        <w:rPr>
          <w:rFonts w:hint="cs"/>
          <w:rtl/>
        </w:rPr>
        <w:t xml:space="preserve">מאת מינהל ההסדרה והאכיפה במשרד </w:t>
      </w:r>
      <w:r w:rsidR="00496CB1">
        <w:rPr>
          <w:rFonts w:hint="cs"/>
          <w:rtl/>
        </w:rPr>
        <w:t>הכלכלה והתעשיה</w:t>
      </w:r>
      <w:r w:rsidRPr="005217F0">
        <w:rPr>
          <w:rFonts w:hint="cs"/>
          <w:rtl/>
        </w:rPr>
        <w:t xml:space="preserve"> לפי חוק העסקת עובדים על ידי קבלני כוח אדם, התשנ"ו – 1996.</w:t>
      </w:r>
      <w:bookmarkEnd w:id="43"/>
      <w:r w:rsidRPr="005217F0">
        <w:rPr>
          <w:rFonts w:hint="cs"/>
          <w:rtl/>
        </w:rPr>
        <w:t xml:space="preserve"> </w:t>
      </w:r>
    </w:p>
    <w:p w14:paraId="46A649F6" w14:textId="632EAA1C" w:rsidR="0093661E" w:rsidRPr="00926DE0" w:rsidRDefault="0093661E" w:rsidP="000D320C">
      <w:pPr>
        <w:numPr>
          <w:ilvl w:val="2"/>
          <w:numId w:val="7"/>
        </w:numPr>
        <w:ind w:left="1842" w:hanging="708"/>
        <w:rPr>
          <w:rtl/>
        </w:rPr>
      </w:pPr>
      <w:bookmarkStart w:id="44" w:name="_Ref418629361"/>
      <w:r w:rsidRPr="00926DE0">
        <w:rPr>
          <w:rFonts w:hint="eastAsia"/>
          <w:rtl/>
        </w:rPr>
        <w:t>המציע</w:t>
      </w:r>
      <w:r w:rsidRPr="00926DE0">
        <w:rPr>
          <w:rtl/>
        </w:rPr>
        <w:t xml:space="preserve"> השתתף בסיור מציעים חובה המפורט בסעיף </w:t>
      </w:r>
      <w:r w:rsidR="000D320C">
        <w:rPr>
          <w:rtl/>
        </w:rPr>
        <w:fldChar w:fldCharType="begin"/>
      </w:r>
      <w:r w:rsidR="000D320C">
        <w:rPr>
          <w:rtl/>
        </w:rPr>
        <w:instrText xml:space="preserve"> </w:instrText>
      </w:r>
      <w:r w:rsidR="000D320C">
        <w:rPr>
          <w:rFonts w:hint="eastAsia"/>
        </w:rPr>
        <w:instrText>REF</w:instrText>
      </w:r>
      <w:r w:rsidR="000D320C">
        <w:rPr>
          <w:rFonts w:hint="eastAsia"/>
          <w:rtl/>
        </w:rPr>
        <w:instrText xml:space="preserve"> _</w:instrText>
      </w:r>
      <w:r w:rsidR="000D320C">
        <w:rPr>
          <w:rFonts w:hint="eastAsia"/>
        </w:rPr>
        <w:instrText>Ref456248990 \r \h</w:instrText>
      </w:r>
      <w:r w:rsidR="000D320C">
        <w:rPr>
          <w:rtl/>
        </w:rPr>
        <w:instrText xml:space="preserve"> </w:instrText>
      </w:r>
      <w:r w:rsidR="000D320C">
        <w:rPr>
          <w:rtl/>
        </w:rPr>
      </w:r>
      <w:r w:rsidR="000D320C">
        <w:rPr>
          <w:rtl/>
        </w:rPr>
        <w:fldChar w:fldCharType="separate"/>
      </w:r>
      <w:r w:rsidR="00594B48">
        <w:rPr>
          <w:cs/>
        </w:rPr>
        <w:t>‎</w:t>
      </w:r>
      <w:r w:rsidR="00594B48">
        <w:t>2</w:t>
      </w:r>
      <w:r w:rsidR="000D320C">
        <w:rPr>
          <w:rtl/>
        </w:rPr>
        <w:fldChar w:fldCharType="end"/>
      </w:r>
      <w:r w:rsidR="000D320C">
        <w:rPr>
          <w:rFonts w:hint="cs"/>
          <w:rtl/>
        </w:rPr>
        <w:t xml:space="preserve">ג </w:t>
      </w:r>
      <w:r w:rsidRPr="00926DE0">
        <w:rPr>
          <w:rFonts w:hint="eastAsia"/>
          <w:rtl/>
        </w:rPr>
        <w:t>לעיל</w:t>
      </w:r>
      <w:r w:rsidRPr="00926DE0">
        <w:rPr>
          <w:rtl/>
        </w:rPr>
        <w:t>.</w:t>
      </w:r>
      <w:bookmarkEnd w:id="44"/>
    </w:p>
    <w:p w14:paraId="747048CB" w14:textId="77777777" w:rsidR="0093661E" w:rsidRPr="00164C85" w:rsidRDefault="0093661E" w:rsidP="0093661E"/>
    <w:p w14:paraId="12A57934" w14:textId="77777777" w:rsidR="0000066E" w:rsidRDefault="0000066E" w:rsidP="0000066E">
      <w:pPr>
        <w:numPr>
          <w:ilvl w:val="1"/>
          <w:numId w:val="7"/>
        </w:numPr>
        <w:ind w:left="1134" w:hanging="567"/>
        <w:rPr>
          <w:b/>
          <w:bCs/>
        </w:rPr>
      </w:pPr>
      <w:bookmarkStart w:id="45" w:name="_Ref379467729"/>
      <w:r w:rsidRPr="0000066E">
        <w:rPr>
          <w:rFonts w:hint="cs"/>
          <w:b/>
          <w:bCs/>
          <w:rtl/>
        </w:rPr>
        <w:t>תנאי סף מקצועיים:</w:t>
      </w:r>
    </w:p>
    <w:p w14:paraId="71277144" w14:textId="77777777" w:rsidR="001316A7" w:rsidRPr="005B3426" w:rsidRDefault="001316A7" w:rsidP="001316A7">
      <w:pPr>
        <w:keepNext/>
        <w:numPr>
          <w:ilvl w:val="2"/>
          <w:numId w:val="7"/>
        </w:numPr>
        <w:ind w:left="1842" w:hanging="708"/>
      </w:pPr>
      <w:bookmarkStart w:id="46" w:name="_Ref456249036"/>
      <w:r w:rsidRPr="005B3426">
        <w:rPr>
          <w:rFonts w:hint="cs"/>
          <w:rtl/>
        </w:rPr>
        <w:t>על</w:t>
      </w:r>
      <w:r w:rsidRPr="005B3426">
        <w:rPr>
          <w:rtl/>
        </w:rPr>
        <w:t xml:space="preserve"> </w:t>
      </w:r>
      <w:r w:rsidRPr="005B3426">
        <w:rPr>
          <w:rFonts w:hint="cs"/>
          <w:rtl/>
        </w:rPr>
        <w:t>המציע</w:t>
      </w:r>
      <w:r w:rsidRPr="005B3426">
        <w:rPr>
          <w:rtl/>
        </w:rPr>
        <w:t xml:space="preserve"> </w:t>
      </w:r>
      <w:r w:rsidRPr="005B3426">
        <w:rPr>
          <w:rFonts w:hint="cs"/>
          <w:rtl/>
        </w:rPr>
        <w:t>להיות</w:t>
      </w:r>
      <w:r w:rsidRPr="005B3426">
        <w:rPr>
          <w:rtl/>
        </w:rPr>
        <w:t xml:space="preserve"> </w:t>
      </w:r>
      <w:r w:rsidRPr="005B3426">
        <w:rPr>
          <w:rFonts w:hint="cs"/>
          <w:rtl/>
        </w:rPr>
        <w:t>בעל</w:t>
      </w:r>
      <w:r w:rsidRPr="005B3426">
        <w:rPr>
          <w:rtl/>
        </w:rPr>
        <w:t xml:space="preserve"> </w:t>
      </w:r>
      <w:r w:rsidRPr="005B3426">
        <w:rPr>
          <w:rFonts w:hint="cs"/>
          <w:rtl/>
        </w:rPr>
        <w:t>ותק</w:t>
      </w:r>
      <w:r w:rsidRPr="005B3426">
        <w:rPr>
          <w:rtl/>
        </w:rPr>
        <w:t xml:space="preserve"> </w:t>
      </w:r>
      <w:r w:rsidRPr="005B3426">
        <w:rPr>
          <w:rFonts w:hint="cs"/>
          <w:rtl/>
        </w:rPr>
        <w:t>של</w:t>
      </w:r>
      <w:r w:rsidRPr="005B3426">
        <w:rPr>
          <w:rtl/>
        </w:rPr>
        <w:t xml:space="preserve"> </w:t>
      </w:r>
      <w:r w:rsidRPr="005B3426">
        <w:rPr>
          <w:rFonts w:hint="cs"/>
          <w:rtl/>
        </w:rPr>
        <w:t>3</w:t>
      </w:r>
      <w:r w:rsidRPr="005B3426">
        <w:rPr>
          <w:rtl/>
        </w:rPr>
        <w:t xml:space="preserve"> </w:t>
      </w:r>
      <w:r w:rsidRPr="005B3426">
        <w:rPr>
          <w:rFonts w:hint="cs"/>
          <w:rtl/>
        </w:rPr>
        <w:t>שנים</w:t>
      </w:r>
      <w:r w:rsidRPr="005B3426">
        <w:rPr>
          <w:rtl/>
        </w:rPr>
        <w:t xml:space="preserve"> </w:t>
      </w:r>
      <w:r w:rsidRPr="005B3426">
        <w:rPr>
          <w:rFonts w:hint="cs"/>
          <w:rtl/>
        </w:rPr>
        <w:t>האחרונות לפחות, נכון ליום הגשת ההצעות, באספקת שירותי</w:t>
      </w:r>
      <w:r w:rsidRPr="005B3426">
        <w:rPr>
          <w:rtl/>
        </w:rPr>
        <w:t xml:space="preserve"> </w:t>
      </w:r>
      <w:r w:rsidRPr="005B3426">
        <w:rPr>
          <w:rFonts w:hint="cs"/>
          <w:rtl/>
        </w:rPr>
        <w:t>ניקיון</w:t>
      </w:r>
      <w:r w:rsidRPr="005B3426">
        <w:rPr>
          <w:rtl/>
        </w:rPr>
        <w:t xml:space="preserve">, </w:t>
      </w:r>
      <w:r w:rsidRPr="005B3426">
        <w:rPr>
          <w:rFonts w:hint="cs"/>
          <w:rtl/>
        </w:rPr>
        <w:t>במהלכן</w:t>
      </w:r>
      <w:r w:rsidRPr="005B3426">
        <w:rPr>
          <w:rtl/>
        </w:rPr>
        <w:t xml:space="preserve"> </w:t>
      </w:r>
      <w:r w:rsidRPr="005B3426">
        <w:rPr>
          <w:rFonts w:hint="cs"/>
          <w:rtl/>
        </w:rPr>
        <w:t>סיפק שירותי ניקיון סדירים כלהלן:</w:t>
      </w:r>
      <w:bookmarkEnd w:id="46"/>
    </w:p>
    <w:p w14:paraId="11313272" w14:textId="77777777" w:rsidR="001316A7" w:rsidRPr="005B3426" w:rsidRDefault="001316A7" w:rsidP="003B2A1A">
      <w:pPr>
        <w:pStyle w:val="afa"/>
        <w:keepNext/>
        <w:keepLines/>
        <w:numPr>
          <w:ilvl w:val="3"/>
          <w:numId w:val="7"/>
        </w:numPr>
        <w:tabs>
          <w:tab w:val="left" w:pos="709"/>
          <w:tab w:val="left" w:pos="1418"/>
          <w:tab w:val="left" w:pos="2268"/>
          <w:tab w:val="left" w:pos="3289"/>
          <w:tab w:val="left" w:pos="3351"/>
        </w:tabs>
        <w:overflowPunct/>
        <w:autoSpaceDE/>
        <w:autoSpaceDN/>
        <w:adjustRightInd/>
        <w:ind w:left="2501" w:hanging="709"/>
        <w:textAlignment w:val="auto"/>
      </w:pPr>
      <w:r w:rsidRPr="005B3426">
        <w:rPr>
          <w:rFonts w:hint="cs"/>
          <w:rtl/>
        </w:rPr>
        <w:t>סיפק שירותי ניקיון יומיומיים עבור שלושה לקוחות לפחות במשך התקשרות רצופה של 12 חודשים או יותר ב-3 השנים האחרונות</w:t>
      </w:r>
      <w:r>
        <w:rPr>
          <w:rFonts w:hint="cs"/>
          <w:rtl/>
        </w:rPr>
        <w:t xml:space="preserve">, בהיקף שעות שנתי מצטבר מינימלי של </w:t>
      </w:r>
      <w:r w:rsidR="00AA26E6">
        <w:rPr>
          <w:rFonts w:hint="cs"/>
          <w:rtl/>
        </w:rPr>
        <w:t xml:space="preserve">700 </w:t>
      </w:r>
      <w:r>
        <w:rPr>
          <w:rFonts w:hint="cs"/>
          <w:rtl/>
        </w:rPr>
        <w:t>שעות ניקיון לכל לקוח</w:t>
      </w:r>
      <w:r w:rsidRPr="005B3426">
        <w:rPr>
          <w:rFonts w:hint="cs"/>
          <w:rtl/>
        </w:rPr>
        <w:t>.</w:t>
      </w:r>
    </w:p>
    <w:p w14:paraId="7EBF8481" w14:textId="77777777" w:rsidR="00594B48" w:rsidRPr="00594B48" w:rsidRDefault="001316A7" w:rsidP="00594B48">
      <w:pPr>
        <w:pStyle w:val="afa"/>
        <w:keepLines/>
        <w:numPr>
          <w:ilvl w:val="3"/>
          <w:numId w:val="7"/>
        </w:numPr>
        <w:tabs>
          <w:tab w:val="left" w:pos="3351"/>
        </w:tabs>
        <w:ind w:left="2501" w:hanging="709"/>
      </w:pPr>
      <w:bookmarkStart w:id="47" w:name="_Ref347148869"/>
      <w:r w:rsidRPr="005B3426">
        <w:rPr>
          <w:rFonts w:hint="eastAsia"/>
          <w:rtl/>
        </w:rPr>
        <w:t>המציע</w:t>
      </w:r>
      <w:r w:rsidRPr="005B3426">
        <w:rPr>
          <w:rtl/>
        </w:rPr>
        <w:t xml:space="preserve"> </w:t>
      </w:r>
      <w:r w:rsidRPr="005B3426">
        <w:rPr>
          <w:rFonts w:hint="cs"/>
          <w:rtl/>
        </w:rPr>
        <w:t>יעמוד בבדיקת איתנות פיננסית עפ"י מדד אלטמן ב</w:t>
      </w:r>
      <w:r w:rsidR="00D746B0">
        <w:rPr>
          <w:rFonts w:hint="cs"/>
          <w:rtl/>
        </w:rPr>
        <w:t>ציון שלא יפחת מ-2.6 כמפורט ב</w:t>
      </w:r>
      <w:bookmarkEnd w:id="47"/>
      <w:r w:rsidR="00D746B0">
        <w:rPr>
          <w:rtl/>
        </w:rPr>
        <w:fldChar w:fldCharType="begin"/>
      </w:r>
      <w:r w:rsidR="00D746B0">
        <w:rPr>
          <w:rtl/>
        </w:rPr>
        <w:instrText xml:space="preserve"> </w:instrText>
      </w:r>
      <w:r w:rsidR="00D746B0">
        <w:rPr>
          <w:rFonts w:hint="cs"/>
        </w:rPr>
        <w:instrText>REF</w:instrText>
      </w:r>
      <w:r w:rsidR="00D746B0">
        <w:rPr>
          <w:rFonts w:hint="cs"/>
          <w:rtl/>
        </w:rPr>
        <w:instrText xml:space="preserve"> נספח_ב12א \</w:instrText>
      </w:r>
      <w:r w:rsidR="00D746B0">
        <w:rPr>
          <w:rFonts w:hint="cs"/>
        </w:rPr>
        <w:instrText>h</w:instrText>
      </w:r>
      <w:r w:rsidR="00D746B0">
        <w:rPr>
          <w:rtl/>
        </w:rPr>
        <w:instrText xml:space="preserve">  \* </w:instrText>
      </w:r>
      <w:r w:rsidR="00D746B0">
        <w:instrText>MERGEFORMAT</w:instrText>
      </w:r>
      <w:r w:rsidR="00D746B0">
        <w:rPr>
          <w:rtl/>
        </w:rPr>
        <w:instrText xml:space="preserve"> </w:instrText>
      </w:r>
      <w:r w:rsidR="00D746B0">
        <w:rPr>
          <w:rtl/>
        </w:rPr>
      </w:r>
      <w:r w:rsidR="00D746B0">
        <w:rPr>
          <w:rtl/>
        </w:rPr>
        <w:fldChar w:fldCharType="separate"/>
      </w:r>
      <w:r w:rsidR="00594B48" w:rsidRPr="00594B48">
        <w:rPr>
          <w:rFonts w:hint="eastAsia"/>
          <w:rtl/>
        </w:rPr>
        <w:t>נ</w:t>
      </w:r>
      <w:r w:rsidR="00594B48" w:rsidRPr="00594B48">
        <w:rPr>
          <w:rtl/>
        </w:rPr>
        <w:t xml:space="preserve">ספח </w:t>
      </w:r>
      <w:r w:rsidR="00594B48" w:rsidRPr="00594B48">
        <w:rPr>
          <w:rFonts w:hint="cs"/>
          <w:rtl/>
        </w:rPr>
        <w:t>ב'11(</w:t>
      </w:r>
      <w:r w:rsidR="00594B48" w:rsidRPr="00594B48">
        <w:rPr>
          <w:rtl/>
        </w:rPr>
        <w:t xml:space="preserve">א) - הצהרת </w:t>
      </w:r>
      <w:r w:rsidR="00594B48" w:rsidRPr="00594B48">
        <w:rPr>
          <w:rFonts w:hint="eastAsia"/>
          <w:rtl/>
        </w:rPr>
        <w:t>המציע</w:t>
      </w:r>
      <w:r w:rsidR="00594B48" w:rsidRPr="00594B48">
        <w:rPr>
          <w:rtl/>
        </w:rPr>
        <w:t xml:space="preserve"> אודות נתונים מהדו"חות הכספיים </w:t>
      </w:r>
    </w:p>
    <w:p w14:paraId="003AE681" w14:textId="77777777" w:rsidR="008651B2" w:rsidRPr="009F1D32" w:rsidRDefault="00D746B0" w:rsidP="00D746B0">
      <w:pPr>
        <w:rPr>
          <w:b/>
          <w:bCs/>
          <w:rtl/>
          <w:lang w:eastAsia="en-US"/>
        </w:rPr>
      </w:pPr>
      <w:r>
        <w:rPr>
          <w:rtl/>
        </w:rPr>
        <w:fldChar w:fldCharType="end"/>
      </w:r>
      <w:bookmarkEnd w:id="30"/>
      <w:bookmarkEnd w:id="45"/>
      <w:r w:rsidR="008651B2" w:rsidRPr="009F1D32">
        <w:rPr>
          <w:b/>
          <w:bCs/>
          <w:u w:val="single"/>
          <w:rtl/>
          <w:lang w:eastAsia="en-US"/>
        </w:rPr>
        <w:t>מ</w:t>
      </w:r>
      <w:r w:rsidR="008651B2" w:rsidRPr="009F1D32">
        <w:rPr>
          <w:rFonts w:hint="cs"/>
          <w:b/>
          <w:bCs/>
          <w:u w:val="single"/>
          <w:rtl/>
          <w:lang w:eastAsia="en-US"/>
        </w:rPr>
        <w:t>סמכים נדרשים</w:t>
      </w:r>
      <w:r w:rsidR="008651B2" w:rsidRPr="009F1D32">
        <w:rPr>
          <w:b/>
          <w:bCs/>
          <w:rtl/>
          <w:lang w:eastAsia="en-US"/>
        </w:rPr>
        <w:tab/>
      </w:r>
      <w:r w:rsidR="008651B2" w:rsidRPr="009F1D32">
        <w:rPr>
          <w:b/>
          <w:bCs/>
          <w:rtl/>
          <w:lang w:eastAsia="en-US"/>
        </w:rPr>
        <w:tab/>
      </w:r>
      <w:r w:rsidR="008651B2">
        <w:rPr>
          <w:rtl/>
          <w:lang w:eastAsia="en-US"/>
        </w:rPr>
        <w:tab/>
      </w:r>
      <w:r w:rsidR="008651B2">
        <w:rPr>
          <w:rtl/>
          <w:lang w:eastAsia="en-US"/>
        </w:rPr>
        <w:tab/>
      </w:r>
      <w:r w:rsidR="008651B2">
        <w:rPr>
          <w:rtl/>
          <w:lang w:eastAsia="en-US"/>
        </w:rPr>
        <w:tab/>
      </w:r>
      <w:r w:rsidR="008651B2">
        <w:rPr>
          <w:rtl/>
          <w:lang w:eastAsia="en-US"/>
        </w:rPr>
        <w:tab/>
      </w:r>
      <w:r w:rsidR="008651B2">
        <w:rPr>
          <w:rtl/>
          <w:lang w:eastAsia="en-US"/>
        </w:rPr>
        <w:tab/>
      </w:r>
    </w:p>
    <w:p w14:paraId="6EA995E3" w14:textId="77777777" w:rsidR="008651B2" w:rsidRPr="000D61A8" w:rsidRDefault="008651B2" w:rsidP="008651B2">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7AE81A0D" w14:textId="77777777" w:rsidR="008651B2" w:rsidRDefault="008651B2" w:rsidP="00D9797D">
      <w:pPr>
        <w:numPr>
          <w:ilvl w:val="1"/>
          <w:numId w:val="7"/>
        </w:numPr>
        <w:ind w:left="1134" w:hanging="567"/>
        <w:rPr>
          <w:lang w:eastAsia="en-US"/>
        </w:rPr>
      </w:pPr>
      <w:r w:rsidRPr="004E1538">
        <w:rPr>
          <w:rFonts w:hint="cs"/>
          <w:rtl/>
          <w:lang w:eastAsia="en-US"/>
        </w:rPr>
        <w:t xml:space="preserve">חוברת הצעה מלאה וחתומה כנדרש בסעיף </w:t>
      </w:r>
      <w:r w:rsidR="00B1108A">
        <w:fldChar w:fldCharType="begin"/>
      </w:r>
      <w:r w:rsidR="00B1108A">
        <w:instrText xml:space="preserve"> REF _Ref299613744 \r \h  \* MERGEFORMAT </w:instrText>
      </w:r>
      <w:r w:rsidR="00B1108A">
        <w:fldChar w:fldCharType="separate"/>
      </w:r>
      <w:r w:rsidR="00594B48">
        <w:rPr>
          <w:cs/>
          <w:lang w:eastAsia="en-US"/>
        </w:rPr>
        <w:t>‎</w:t>
      </w:r>
      <w:r w:rsidR="00594B48">
        <w:rPr>
          <w:lang w:eastAsia="en-US"/>
        </w:rPr>
        <w:t>7</w:t>
      </w:r>
      <w:r w:rsidR="00B1108A">
        <w:fldChar w:fldCharType="end"/>
      </w:r>
      <w:r w:rsidRPr="004E1538">
        <w:rPr>
          <w:rFonts w:hint="cs"/>
          <w:rtl/>
          <w:lang w:eastAsia="en-US"/>
        </w:rPr>
        <w:t xml:space="preserve"> להלן.</w:t>
      </w:r>
    </w:p>
    <w:p w14:paraId="353C653A" w14:textId="77777777" w:rsidR="006F71E7" w:rsidRPr="004E1538" w:rsidRDefault="006F71E7" w:rsidP="006F71E7">
      <w:pPr>
        <w:numPr>
          <w:ilvl w:val="1"/>
          <w:numId w:val="7"/>
        </w:numPr>
        <w:ind w:left="1134" w:hanging="567"/>
        <w:rPr>
          <w:rtl/>
          <w:lang w:eastAsia="en-US"/>
        </w:rPr>
      </w:pPr>
      <w:r w:rsidRPr="004E1538">
        <w:rPr>
          <w:rFonts w:hint="cs"/>
          <w:rtl/>
          <w:lang w:eastAsia="en-US"/>
        </w:rPr>
        <w:lastRenderedPageBreak/>
        <w:t>אם</w:t>
      </w:r>
      <w:r w:rsidRPr="004E1538">
        <w:rPr>
          <w:rtl/>
          <w:lang w:eastAsia="en-US"/>
        </w:rPr>
        <w:t xml:space="preserve"> המציע </w:t>
      </w:r>
      <w:r w:rsidRPr="004E1538">
        <w:rPr>
          <w:rFonts w:hint="cs"/>
          <w:rtl/>
          <w:lang w:eastAsia="en-US"/>
        </w:rPr>
        <w:t xml:space="preserve">הוא </w:t>
      </w:r>
      <w:r w:rsidRPr="004E1538">
        <w:rPr>
          <w:rtl/>
          <w:lang w:eastAsia="en-US"/>
        </w:rPr>
        <w:t>תאגיד, יצור</w:t>
      </w:r>
      <w:r w:rsidRPr="004E1538">
        <w:rPr>
          <w:rFonts w:hint="cs"/>
          <w:rtl/>
          <w:lang w:eastAsia="en-US"/>
        </w:rPr>
        <w:t>ף בנוסף אישור עו"ד או רו"ח על היות החתומים בשמו על מסמכי המכרז רשאים לחייב את המציע בחתימתם.</w:t>
      </w:r>
    </w:p>
    <w:p w14:paraId="69042953" w14:textId="77777777" w:rsidR="008651B2" w:rsidRPr="004E1538" w:rsidRDefault="008651B2" w:rsidP="00472631">
      <w:pPr>
        <w:numPr>
          <w:ilvl w:val="1"/>
          <w:numId w:val="7"/>
        </w:numPr>
        <w:ind w:left="1134" w:hanging="567"/>
        <w:rPr>
          <w:lang w:eastAsia="en-US"/>
        </w:rPr>
      </w:pPr>
      <w:r w:rsidRPr="004E1538">
        <w:rPr>
          <w:rFonts w:hint="cs"/>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E54E7C">
        <w:rPr>
          <w:rFonts w:asciiTheme="majorBidi" w:hAnsiTheme="majorBidi" w:cstheme="majorBidi"/>
          <w:rtl/>
          <w:lang w:eastAsia="en-US"/>
        </w:rPr>
        <w:fldChar w:fldCharType="begin"/>
      </w:r>
      <w:r w:rsidR="00472631">
        <w:rPr>
          <w:rFonts w:asciiTheme="majorBidi" w:hAnsiTheme="majorBidi" w:cstheme="majorBidi"/>
          <w:rtl/>
          <w:lang w:eastAsia="en-US"/>
        </w:rPr>
        <w:instrText xml:space="preserve"> </w:instrText>
      </w:r>
      <w:r w:rsidR="00472631">
        <w:rPr>
          <w:rFonts w:asciiTheme="majorBidi" w:hAnsiTheme="majorBidi" w:cstheme="majorBidi" w:hint="cs"/>
          <w:lang w:eastAsia="en-US"/>
        </w:rPr>
        <w:instrText>REF</w:instrText>
      </w:r>
      <w:r w:rsidR="00472631">
        <w:rPr>
          <w:rFonts w:asciiTheme="majorBidi" w:hAnsiTheme="majorBidi" w:cstheme="majorBidi" w:hint="cs"/>
          <w:rtl/>
          <w:lang w:eastAsia="en-US"/>
        </w:rPr>
        <w:instrText xml:space="preserve"> _</w:instrText>
      </w:r>
      <w:r w:rsidR="00472631">
        <w:rPr>
          <w:rFonts w:asciiTheme="majorBidi" w:hAnsiTheme="majorBidi" w:cstheme="majorBidi" w:hint="cs"/>
          <w:lang w:eastAsia="en-US"/>
        </w:rPr>
        <w:instrText>Ref380684530 \r \h</w:instrText>
      </w:r>
      <w:r w:rsidR="00472631">
        <w:rPr>
          <w:rFonts w:asciiTheme="majorBidi" w:hAnsiTheme="majorBidi" w:cstheme="majorBidi"/>
          <w:rtl/>
          <w:lang w:eastAsia="en-US"/>
        </w:rPr>
        <w:instrText xml:space="preserve"> </w:instrText>
      </w:r>
      <w:r w:rsidR="00E54E7C">
        <w:rPr>
          <w:rFonts w:asciiTheme="majorBidi" w:hAnsiTheme="majorBidi" w:cstheme="majorBidi"/>
          <w:rtl/>
          <w:lang w:eastAsia="en-US"/>
        </w:rPr>
      </w:r>
      <w:r w:rsidR="00E54E7C">
        <w:rPr>
          <w:rFonts w:asciiTheme="majorBidi" w:hAnsiTheme="majorBidi" w:cstheme="majorBidi"/>
          <w:rtl/>
          <w:lang w:eastAsia="en-US"/>
        </w:rPr>
        <w:fldChar w:fldCharType="separate"/>
      </w:r>
      <w:r w:rsidR="00594B48">
        <w:rPr>
          <w:rFonts w:asciiTheme="majorBidi" w:hAnsiTheme="majorBidi" w:cstheme="majorBidi"/>
          <w:cs/>
          <w:lang w:eastAsia="en-US"/>
        </w:rPr>
        <w:t>‎</w:t>
      </w:r>
      <w:r w:rsidR="00594B48">
        <w:rPr>
          <w:rFonts w:asciiTheme="majorBidi" w:hAnsiTheme="majorBidi" w:cstheme="majorBidi"/>
          <w:lang w:eastAsia="en-US"/>
        </w:rPr>
        <w:t>5.1.1</w:t>
      </w:r>
      <w:r w:rsidR="00E54E7C">
        <w:rPr>
          <w:rFonts w:asciiTheme="majorBidi" w:hAnsiTheme="majorBidi" w:cstheme="majorBidi"/>
          <w:rtl/>
          <w:lang w:eastAsia="en-US"/>
        </w:rPr>
        <w:fldChar w:fldCharType="end"/>
      </w:r>
      <w:r w:rsidR="00472631">
        <w:rPr>
          <w:rFonts w:asciiTheme="majorBidi" w:hAnsiTheme="majorBidi" w:cstheme="majorBidi" w:hint="cs"/>
          <w:rtl/>
          <w:lang w:eastAsia="en-US"/>
        </w:rPr>
        <w:t xml:space="preserve"> </w:t>
      </w:r>
      <w:r w:rsidRPr="004E1538">
        <w:rPr>
          <w:rFonts w:hint="cs"/>
          <w:rtl/>
          <w:lang w:eastAsia="en-US"/>
        </w:rPr>
        <w:t xml:space="preserve">לעיל. אם המציע הוא עמותה, עליו להעביר אישור ניהול תקין מטעם רשם העמותות, תקף למועד הגשת ההצעה. </w:t>
      </w:r>
    </w:p>
    <w:p w14:paraId="5FB24B63" w14:textId="77777777" w:rsidR="008651B2" w:rsidRDefault="00484399" w:rsidP="00FB0CFF">
      <w:pPr>
        <w:numPr>
          <w:ilvl w:val="1"/>
          <w:numId w:val="7"/>
        </w:numPr>
        <w:ind w:left="1134" w:hanging="567"/>
        <w:rPr>
          <w:lang w:eastAsia="en-US"/>
        </w:rPr>
      </w:pPr>
      <w:r w:rsidRPr="00484399">
        <w:rPr>
          <w:rtl/>
          <w:lang w:eastAsia="en-US"/>
        </w:rPr>
        <w:t>האישורים העדכניים והתקפים על ניהול ספרים, ורישום במע"מ ובמס הכנסה לפי חוק עסקאות גופים ציבוריים (אכיפת ניהול חשבונות ותשלום חובות מס), התשל"ו – 1976</w:t>
      </w:r>
      <w:r w:rsidR="008651B2" w:rsidRPr="004E1538">
        <w:rPr>
          <w:rtl/>
          <w:lang w:eastAsia="en-US"/>
        </w:rPr>
        <w:t xml:space="preserve">, </w:t>
      </w:r>
      <w:r w:rsidR="008651B2" w:rsidRPr="004E1538">
        <w:rPr>
          <w:rFonts w:hint="cs"/>
          <w:rtl/>
          <w:lang w:eastAsia="en-US"/>
        </w:rPr>
        <w:t>להוכחת</w:t>
      </w:r>
      <w:r w:rsidR="008651B2" w:rsidRPr="004E1538">
        <w:rPr>
          <w:rtl/>
          <w:lang w:eastAsia="en-US"/>
        </w:rPr>
        <w:t xml:space="preserve"> </w:t>
      </w:r>
      <w:r w:rsidR="008651B2" w:rsidRPr="004E1538">
        <w:rPr>
          <w:rFonts w:hint="cs"/>
          <w:rtl/>
          <w:lang w:eastAsia="en-US"/>
        </w:rPr>
        <w:t>העמידה</w:t>
      </w:r>
      <w:r w:rsidR="008651B2" w:rsidRPr="004E1538">
        <w:rPr>
          <w:rtl/>
          <w:lang w:eastAsia="en-US"/>
        </w:rPr>
        <w:t xml:space="preserve"> </w:t>
      </w:r>
      <w:r w:rsidR="008651B2" w:rsidRPr="004E1538">
        <w:rPr>
          <w:rFonts w:hint="cs"/>
          <w:rtl/>
          <w:lang w:eastAsia="en-US"/>
        </w:rPr>
        <w:t>בתנאי</w:t>
      </w:r>
      <w:r w:rsidR="008651B2" w:rsidRPr="004E1538">
        <w:rPr>
          <w:rtl/>
          <w:lang w:eastAsia="en-US"/>
        </w:rPr>
        <w:t xml:space="preserve"> </w:t>
      </w:r>
      <w:r w:rsidR="008651B2" w:rsidRPr="004E1538">
        <w:rPr>
          <w:rFonts w:hint="cs"/>
          <w:rtl/>
          <w:lang w:eastAsia="en-US"/>
        </w:rPr>
        <w:t>הסף</w:t>
      </w:r>
      <w:r w:rsidR="008651B2" w:rsidRPr="004E1538">
        <w:rPr>
          <w:rtl/>
          <w:lang w:eastAsia="en-US"/>
        </w:rPr>
        <w:t xml:space="preserve"> </w:t>
      </w:r>
      <w:r w:rsidR="008651B2" w:rsidRPr="004E1538">
        <w:rPr>
          <w:rFonts w:hint="cs"/>
          <w:rtl/>
          <w:lang w:eastAsia="en-US"/>
        </w:rPr>
        <w:t>שבסעיף</w:t>
      </w:r>
      <w:r w:rsidR="008651B2" w:rsidRPr="004E1538">
        <w:rPr>
          <w:rtl/>
          <w:lang w:eastAsia="en-US"/>
        </w:rPr>
        <w:t xml:space="preserve"> </w:t>
      </w:r>
      <w:r w:rsidR="00B1108A">
        <w:fldChar w:fldCharType="begin"/>
      </w:r>
      <w:r w:rsidR="00B1108A">
        <w:instrText xml:space="preserve"> REF _Ref274737718 \r \h  \* MERGEFORMAT </w:instrText>
      </w:r>
      <w:r w:rsidR="00B1108A">
        <w:fldChar w:fldCharType="separate"/>
      </w:r>
      <w:r w:rsidR="00594B48">
        <w:rPr>
          <w:cs/>
        </w:rPr>
        <w:t>‎</w:t>
      </w:r>
      <w:r w:rsidR="00594B48" w:rsidRPr="00594B48">
        <w:rPr>
          <w:rFonts w:asciiTheme="majorBidi" w:hAnsiTheme="majorBidi" w:cstheme="majorBidi"/>
        </w:rPr>
        <w:t>5.1.2</w:t>
      </w:r>
      <w:r w:rsidR="00B1108A">
        <w:fldChar w:fldCharType="end"/>
      </w:r>
      <w:r w:rsidR="008651B2" w:rsidRPr="004E1538">
        <w:rPr>
          <w:rtl/>
          <w:lang w:eastAsia="en-US"/>
        </w:rPr>
        <w:t xml:space="preserve"> </w:t>
      </w:r>
      <w:r w:rsidR="008651B2" w:rsidRPr="004E1538">
        <w:rPr>
          <w:rFonts w:hint="cs"/>
          <w:rtl/>
          <w:lang w:eastAsia="en-US"/>
        </w:rPr>
        <w:t>לעיל</w:t>
      </w:r>
      <w:r w:rsidR="008651B2" w:rsidRPr="004E1538">
        <w:rPr>
          <w:rtl/>
          <w:lang w:eastAsia="en-US"/>
        </w:rPr>
        <w:t>.</w:t>
      </w:r>
      <w:r w:rsidR="008651B2" w:rsidRPr="004E1538">
        <w:rPr>
          <w:rFonts w:hint="cs"/>
          <w:rtl/>
          <w:lang w:eastAsia="en-US"/>
        </w:rPr>
        <w:t xml:space="preserve"> </w:t>
      </w:r>
    </w:p>
    <w:p w14:paraId="560306EE" w14:textId="77777777" w:rsidR="006F71E7" w:rsidRDefault="006F71E7" w:rsidP="006F71E7">
      <w:pPr>
        <w:numPr>
          <w:ilvl w:val="1"/>
          <w:numId w:val="7"/>
        </w:numPr>
        <w:ind w:left="1134" w:hanging="567"/>
        <w:rPr>
          <w:lang w:eastAsia="en-US"/>
        </w:rPr>
      </w:pP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Ref295727242 \r \h</w:instrText>
      </w:r>
      <w:r>
        <w:rPr>
          <w:rtl/>
        </w:rPr>
        <w:instrText xml:space="preserve"> </w:instrText>
      </w:r>
      <w:r w:rsidR="00E54E7C">
        <w:rPr>
          <w:rtl/>
        </w:rPr>
      </w:r>
      <w:r w:rsidR="00E54E7C">
        <w:rPr>
          <w:rtl/>
        </w:rPr>
        <w:fldChar w:fldCharType="separate"/>
      </w:r>
      <w:r w:rsidR="00594B48">
        <w:rPr>
          <w:cs/>
        </w:rPr>
        <w:t>‎</w:t>
      </w:r>
      <w:r w:rsidR="00594B48">
        <w:t>5.1.3</w:t>
      </w:r>
      <w:r w:rsidR="00E54E7C">
        <w:rPr>
          <w:rtl/>
        </w:rPr>
        <w:fldChar w:fldCharType="end"/>
      </w:r>
      <w:r>
        <w:rPr>
          <w:rFonts w:hint="cs"/>
          <w:rtl/>
        </w:rPr>
        <w:t xml:space="preserve"> </w:t>
      </w:r>
      <w:r w:rsidRPr="004E1538">
        <w:rPr>
          <w:rFonts w:hint="cs"/>
          <w:rtl/>
          <w:lang w:eastAsia="en-US"/>
        </w:rPr>
        <w:t>לעיל</w:t>
      </w:r>
      <w:r>
        <w:rPr>
          <w:rFonts w:hint="cs"/>
          <w:rtl/>
          <w:lang w:eastAsia="en-US"/>
        </w:rPr>
        <w:t xml:space="preserve"> יצרף המציע נספח ב'6 התחייבות לשמירת סודיות ומניעת ניגוד עניינים.</w:t>
      </w:r>
    </w:p>
    <w:p w14:paraId="4D2DBCDD" w14:textId="77777777" w:rsidR="00D1653D" w:rsidRDefault="00513CE9" w:rsidP="00D9797D">
      <w:pPr>
        <w:numPr>
          <w:ilvl w:val="1"/>
          <w:numId w:val="7"/>
        </w:numPr>
        <w:ind w:left="1134" w:hanging="567"/>
      </w:pPr>
      <w:bookmarkStart w:id="48" w:name="_Ref312343192"/>
      <w:r>
        <w:rPr>
          <w:rFonts w:hint="cs"/>
          <w:rtl/>
        </w:rPr>
        <w:t>אם המציע הוא תאגיד - יצרף</w:t>
      </w:r>
      <w:r w:rsidR="00D1653D" w:rsidRPr="00233BD6">
        <w:rPr>
          <w:rtl/>
        </w:rPr>
        <w:t xml:space="preserve"> </w:t>
      </w:r>
      <w:r w:rsidR="00D1653D" w:rsidRPr="00D04518">
        <w:rPr>
          <w:rFonts w:hint="eastAsia"/>
          <w:rtl/>
        </w:rPr>
        <w:t>נסח</w:t>
      </w:r>
      <w:r w:rsidR="00D1653D" w:rsidRPr="00F41158">
        <w:rPr>
          <w:rtl/>
        </w:rPr>
        <w:t xml:space="preserve"> </w:t>
      </w:r>
      <w:r w:rsidR="00D1653D" w:rsidRPr="00233BD6">
        <w:rPr>
          <w:rFonts w:hint="eastAsia"/>
          <w:rtl/>
        </w:rPr>
        <w:t>חברה</w:t>
      </w:r>
      <w:r w:rsidR="00D1653D" w:rsidRPr="00233BD6">
        <w:rPr>
          <w:rtl/>
        </w:rPr>
        <w:t xml:space="preserve">/שותפות </w:t>
      </w:r>
      <w:r w:rsidR="00D1653D" w:rsidRPr="00233BD6">
        <w:rPr>
          <w:rFonts w:hint="eastAsia"/>
          <w:rtl/>
        </w:rPr>
        <w:t>עדכני</w:t>
      </w:r>
      <w:r w:rsidR="00D1653D" w:rsidRPr="00233BD6">
        <w:rPr>
          <w:rtl/>
        </w:rPr>
        <w:t xml:space="preserve"> </w:t>
      </w:r>
      <w:r w:rsidR="00D1653D" w:rsidRPr="00233BD6">
        <w:rPr>
          <w:rFonts w:hint="eastAsia"/>
          <w:rtl/>
        </w:rPr>
        <w:t>מרשות</w:t>
      </w:r>
      <w:r w:rsidR="00D1653D" w:rsidRPr="00233BD6">
        <w:rPr>
          <w:rtl/>
        </w:rPr>
        <w:t xml:space="preserve"> </w:t>
      </w:r>
      <w:r w:rsidR="00D1653D" w:rsidRPr="00233BD6">
        <w:rPr>
          <w:rFonts w:hint="eastAsia"/>
          <w:rtl/>
        </w:rPr>
        <w:t>התאגידים</w:t>
      </w:r>
      <w:r>
        <w:rPr>
          <w:rFonts w:hint="cs"/>
          <w:rtl/>
        </w:rPr>
        <w:t>,</w:t>
      </w:r>
      <w:bookmarkEnd w:id="48"/>
      <w:r w:rsidRPr="00513CE9">
        <w:rPr>
          <w:rFonts w:hint="cs"/>
          <w:rtl/>
        </w:rPr>
        <w:t xml:space="preserve"> </w:t>
      </w:r>
      <w:r w:rsidRPr="00F41158">
        <w:rPr>
          <w:rFonts w:hint="cs"/>
          <w:rtl/>
        </w:rPr>
        <w:t xml:space="preserve">לצורך הוכחת עמידה בתנאי </w:t>
      </w:r>
      <w:r w:rsidR="005D46AC">
        <w:rPr>
          <w:rFonts w:hint="cs"/>
          <w:rtl/>
        </w:rPr>
        <w:t>ה</w:t>
      </w:r>
      <w:r w:rsidRPr="00F41158">
        <w:rPr>
          <w:rFonts w:hint="cs"/>
          <w:rtl/>
        </w:rPr>
        <w:t>סף</w:t>
      </w:r>
      <w:r w:rsidR="00B85800">
        <w:rPr>
          <w:rFonts w:hint="cs"/>
          <w:rtl/>
        </w:rPr>
        <w:t xml:space="preserve"> שבסעיף</w:t>
      </w:r>
      <w:r w:rsidR="005D46AC">
        <w:rPr>
          <w:rFonts w:hint="cs"/>
          <w:rtl/>
        </w:rPr>
        <w:t xml:space="preserve"> </w:t>
      </w:r>
      <w:r w:rsidR="00E54E7C">
        <w:rPr>
          <w:rtl/>
        </w:rPr>
        <w:fldChar w:fldCharType="begin"/>
      </w:r>
      <w:r w:rsidR="005D46AC">
        <w:rPr>
          <w:rtl/>
        </w:rPr>
        <w:instrText xml:space="preserve"> </w:instrText>
      </w:r>
      <w:r w:rsidR="005D46AC">
        <w:rPr>
          <w:rFonts w:hint="cs"/>
        </w:rPr>
        <w:instrText>REF</w:instrText>
      </w:r>
      <w:r w:rsidR="005D46AC">
        <w:rPr>
          <w:rFonts w:hint="cs"/>
          <w:rtl/>
        </w:rPr>
        <w:instrText xml:space="preserve"> _</w:instrText>
      </w:r>
      <w:r w:rsidR="005D46AC">
        <w:rPr>
          <w:rFonts w:hint="cs"/>
        </w:rPr>
        <w:instrText>Ref373241086 \r \h</w:instrText>
      </w:r>
      <w:r w:rsidR="005D46AC">
        <w:rPr>
          <w:rtl/>
        </w:rPr>
        <w:instrText xml:space="preserve"> </w:instrText>
      </w:r>
      <w:r w:rsidR="00E54E7C">
        <w:rPr>
          <w:rtl/>
        </w:rPr>
      </w:r>
      <w:r w:rsidR="00E54E7C">
        <w:rPr>
          <w:rtl/>
        </w:rPr>
        <w:fldChar w:fldCharType="separate"/>
      </w:r>
      <w:r w:rsidR="00594B48">
        <w:rPr>
          <w:cs/>
        </w:rPr>
        <w:t>‎</w:t>
      </w:r>
      <w:r w:rsidR="00594B48">
        <w:t>5.1.4</w:t>
      </w:r>
      <w:r w:rsidR="00E54E7C">
        <w:rPr>
          <w:rtl/>
        </w:rPr>
        <w:fldChar w:fldCharType="end"/>
      </w:r>
      <w:r w:rsidR="00B85800">
        <w:rPr>
          <w:rFonts w:hint="cs"/>
          <w:rtl/>
        </w:rPr>
        <w:t>.</w:t>
      </w:r>
      <w:r w:rsidR="005D46AC">
        <w:rPr>
          <w:rFonts w:hint="cs"/>
          <w:rtl/>
        </w:rPr>
        <w:t xml:space="preserve"> </w:t>
      </w:r>
      <w:r w:rsidR="00D1653D" w:rsidRPr="00233BD6">
        <w:rPr>
          <w:rFonts w:hint="eastAsia"/>
          <w:rtl/>
        </w:rPr>
        <w:t>הנסח</w:t>
      </w:r>
      <w:r w:rsidR="00D1653D" w:rsidRPr="00233BD6">
        <w:rPr>
          <w:rtl/>
        </w:rPr>
        <w:t xml:space="preserve"> ניתן להפקה דרך אתר האינטרנט של רשות התאגידים, שכתובתו: </w:t>
      </w:r>
      <w:hyperlink r:id="rId18" w:history="1">
        <w:r w:rsidR="00080FCE" w:rsidRPr="00233BD6">
          <w:t>Taagidim.justice.gov.il</w:t>
        </w:r>
      </w:hyperlink>
      <w:r w:rsidR="00D1653D" w:rsidRPr="00233BD6">
        <w:rPr>
          <w:rtl/>
        </w:rPr>
        <w:t xml:space="preserve"> בלחיצה על הכותרת "הפקת נסח חברה".</w:t>
      </w:r>
    </w:p>
    <w:p w14:paraId="6EB35368" w14:textId="77777777" w:rsidR="006F71E7" w:rsidRPr="006F71E7" w:rsidRDefault="006F71E7" w:rsidP="007423C6">
      <w:pPr>
        <w:numPr>
          <w:ilvl w:val="1"/>
          <w:numId w:val="7"/>
        </w:numPr>
        <w:ind w:left="1134" w:hanging="567"/>
        <w:rPr>
          <w:rtl/>
        </w:rPr>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Ref387346213 \r \h</w:instrText>
      </w:r>
      <w:r>
        <w:rPr>
          <w:rtl/>
        </w:rPr>
        <w:instrText xml:space="preserve"> </w:instrText>
      </w:r>
      <w:r w:rsidR="00E54E7C">
        <w:rPr>
          <w:rtl/>
        </w:rPr>
      </w:r>
      <w:r w:rsidR="00E54E7C">
        <w:rPr>
          <w:rtl/>
        </w:rPr>
        <w:fldChar w:fldCharType="separate"/>
      </w:r>
      <w:r w:rsidR="00594B48">
        <w:rPr>
          <w:cs/>
        </w:rPr>
        <w:t>‎</w:t>
      </w:r>
      <w:r w:rsidR="00594B48">
        <w:t>5.1.5</w:t>
      </w:r>
      <w:r w:rsidR="00E54E7C">
        <w:rPr>
          <w:rtl/>
        </w:rPr>
        <w:fldChar w:fldCharType="end"/>
      </w:r>
      <w:r w:rsidRPr="006F71E7">
        <w:rPr>
          <w:rtl/>
        </w:rPr>
        <w:t xml:space="preserve"> יגיש המציע תצהיר המאו</w:t>
      </w:r>
      <w:r>
        <w:rPr>
          <w:rtl/>
        </w:rPr>
        <w:t xml:space="preserve">מת על ידי עורך דין בהתאם לנוסח </w:t>
      </w:r>
      <w:r w:rsidR="00FB0CFF">
        <w:rPr>
          <w:rFonts w:hint="cs"/>
          <w:rtl/>
        </w:rPr>
        <w:t>המופיע ב</w:t>
      </w:r>
      <w:r w:rsidRPr="006F71E7">
        <w:rPr>
          <w:rtl/>
        </w:rPr>
        <w:t xml:space="preserve">נספח </w:t>
      </w:r>
      <w:r w:rsidR="007423C6">
        <w:rPr>
          <w:rFonts w:hint="cs"/>
          <w:rtl/>
        </w:rPr>
        <w:t>ב'4</w:t>
      </w:r>
      <w:r w:rsidRPr="006F71E7">
        <w:rPr>
          <w:rtl/>
        </w:rPr>
        <w:t xml:space="preserve"> בדבר העדר הרשעות בעברות לפי חוק עובדים זרים, תשנ"א – 1991 ולפי חוק שכר מינימום, תשמ"ז – 1987.</w:t>
      </w:r>
    </w:p>
    <w:p w14:paraId="7093B6E9" w14:textId="77777777" w:rsidR="006F71E7" w:rsidRDefault="006F71E7" w:rsidP="00496CB1">
      <w:pPr>
        <w:numPr>
          <w:ilvl w:val="1"/>
          <w:numId w:val="7"/>
        </w:numPr>
        <w:ind w:left="1134" w:hanging="567"/>
        <w:rPr>
          <w:lang w:eastAsia="en-US"/>
        </w:rPr>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CF68DE">
        <w:fldChar w:fldCharType="begin"/>
      </w:r>
      <w:r w:rsidR="00CF68DE">
        <w:instrText xml:space="preserve"> REF _Ref451757485 \r \h </w:instrText>
      </w:r>
      <w:r w:rsidR="00CF68DE">
        <w:fldChar w:fldCharType="separate"/>
      </w:r>
      <w:r w:rsidR="00594B48">
        <w:rPr>
          <w:cs/>
        </w:rPr>
        <w:t>‎</w:t>
      </w:r>
      <w:r w:rsidR="00594B48">
        <w:t>5.1.6</w:t>
      </w:r>
      <w:r w:rsidR="00CF68DE">
        <w:fldChar w:fldCharType="end"/>
      </w:r>
      <w:r>
        <w:rPr>
          <w:rFonts w:hint="cs"/>
          <w:b/>
          <w:bCs/>
          <w:rtl/>
          <w:lang w:eastAsia="en-US"/>
        </w:rPr>
        <w:t xml:space="preserve"> </w:t>
      </w:r>
      <w:r w:rsidRPr="006F71E7">
        <w:rPr>
          <w:rFonts w:hint="cs"/>
          <w:rtl/>
          <w:lang w:eastAsia="en-US"/>
        </w:rPr>
        <w:t>יצרף</w:t>
      </w:r>
      <w:r>
        <w:rPr>
          <w:rFonts w:hint="cs"/>
          <w:b/>
          <w:bCs/>
          <w:rtl/>
          <w:lang w:eastAsia="en-US"/>
        </w:rPr>
        <w:t xml:space="preserve"> </w:t>
      </w:r>
      <w:r w:rsidRPr="006F71E7">
        <w:rPr>
          <w:rFonts w:hint="cs"/>
          <w:rtl/>
        </w:rPr>
        <w:t xml:space="preserve">המציע </w:t>
      </w:r>
      <w:r w:rsidRPr="001678FD">
        <w:rPr>
          <w:rFonts w:hint="cs"/>
          <w:rtl/>
        </w:rPr>
        <w:t xml:space="preserve">אישור תקף של מינהל ההסדרה והאכיפה במשרד </w:t>
      </w:r>
      <w:r w:rsidR="00496CB1">
        <w:rPr>
          <w:rFonts w:hint="cs"/>
          <w:rtl/>
        </w:rPr>
        <w:t>הכלכלה והתעשיה</w:t>
      </w:r>
      <w:r w:rsidRPr="001678FD">
        <w:rPr>
          <w:rFonts w:hint="cs"/>
          <w:rtl/>
        </w:rPr>
        <w:t xml:space="preserve"> בדבר הרשעות ו/או קנסות בגין הפרת חוקי העבודה</w:t>
      </w:r>
      <w:r w:rsidRPr="001678FD">
        <w:rPr>
          <w:rFonts w:hint="cs"/>
          <w:rtl/>
          <w:lang w:eastAsia="en-US"/>
        </w:rPr>
        <w:t>.</w:t>
      </w:r>
    </w:p>
    <w:p w14:paraId="6DDD0BD7" w14:textId="77777777" w:rsidR="001678FD" w:rsidRPr="001678FD" w:rsidRDefault="001678FD" w:rsidP="00CF68DE">
      <w:pPr>
        <w:numPr>
          <w:ilvl w:val="1"/>
          <w:numId w:val="7"/>
        </w:numPr>
        <w:ind w:left="1134" w:hanging="567"/>
        <w:rPr>
          <w:rtl/>
          <w:lang w:eastAsia="en-US"/>
        </w:rPr>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w:t>
      </w:r>
      <w:r w:rsidRPr="001678FD">
        <w:rPr>
          <w:rtl/>
          <w:lang w:eastAsia="en-US"/>
        </w:rPr>
        <w:t xml:space="preserve"> </w:t>
      </w:r>
      <w:r w:rsidR="00E54E7C">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Ref387346900 \r \h</w:instrText>
      </w:r>
      <w:r>
        <w:rPr>
          <w:rtl/>
          <w:lang w:eastAsia="en-US"/>
        </w:rPr>
        <w:instrText xml:space="preserve"> </w:instrText>
      </w:r>
      <w:r w:rsidR="00E54E7C">
        <w:rPr>
          <w:rtl/>
          <w:lang w:eastAsia="en-US"/>
        </w:rPr>
      </w:r>
      <w:r w:rsidR="00E54E7C">
        <w:rPr>
          <w:rtl/>
          <w:lang w:eastAsia="en-US"/>
        </w:rPr>
        <w:fldChar w:fldCharType="separate"/>
      </w:r>
      <w:r w:rsidR="00594B48">
        <w:rPr>
          <w:cs/>
          <w:lang w:eastAsia="en-US"/>
        </w:rPr>
        <w:t>‎</w:t>
      </w:r>
      <w:r w:rsidR="00594B48">
        <w:rPr>
          <w:lang w:eastAsia="en-US"/>
        </w:rPr>
        <w:t>5.1.7</w:t>
      </w:r>
      <w:r w:rsidR="00E54E7C">
        <w:rPr>
          <w:rtl/>
          <w:lang w:eastAsia="en-US"/>
        </w:rPr>
        <w:fldChar w:fldCharType="end"/>
      </w:r>
      <w:r>
        <w:rPr>
          <w:rFonts w:hint="cs"/>
          <w:rtl/>
          <w:lang w:eastAsia="en-US"/>
        </w:rPr>
        <w:t xml:space="preserve"> </w:t>
      </w:r>
      <w:r w:rsidRPr="001678FD">
        <w:rPr>
          <w:rtl/>
          <w:lang w:eastAsia="en-US"/>
        </w:rPr>
        <w:t>יצרף המציע להצעתו תצהיר בכתב שלו ושל בעלי השליטה בו</w:t>
      </w:r>
      <w:r>
        <w:rPr>
          <w:rFonts w:hint="cs"/>
          <w:rtl/>
          <w:lang w:eastAsia="en-US"/>
        </w:rPr>
        <w:t xml:space="preserve"> בהתאם נוסח נספח ב'2 (א') וב'2 (ב')</w:t>
      </w:r>
      <w:r w:rsidRPr="001678FD">
        <w:rPr>
          <w:rtl/>
          <w:lang w:eastAsia="en-US"/>
        </w:rPr>
        <w:t xml:space="preserve">, בדבר קיום חובותיו בעניין שמירת זכויות העובדים, </w:t>
      </w:r>
      <w:r>
        <w:rPr>
          <w:rtl/>
          <w:lang w:eastAsia="en-US"/>
        </w:rPr>
        <w:t xml:space="preserve">צווי ההרחבה וההסכמים הקיבוציים </w:t>
      </w:r>
      <w:r w:rsidRPr="001678FD">
        <w:rPr>
          <w:rtl/>
          <w:lang w:eastAsia="en-US"/>
        </w:rPr>
        <w:t xml:space="preserve">החלים על המציע כמעסיק לצורך הספקת השירותים. </w:t>
      </w:r>
    </w:p>
    <w:p w14:paraId="541C3968" w14:textId="77777777" w:rsidR="00BB1FB7" w:rsidRDefault="00BB1FB7" w:rsidP="00CF68DE">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w:t>
      </w:r>
      <w:r w:rsidRPr="001678FD">
        <w:rPr>
          <w:rtl/>
          <w:lang w:eastAsia="en-US"/>
        </w:rPr>
        <w:t xml:space="preserve"> </w:t>
      </w:r>
      <w:r w:rsidR="00E54E7C">
        <w:rPr>
          <w:rtl/>
        </w:rPr>
        <w:fldChar w:fldCharType="begin"/>
      </w:r>
      <w:r>
        <w:rPr>
          <w:rtl/>
        </w:rPr>
        <w:instrText xml:space="preserve"> </w:instrText>
      </w:r>
      <w:r>
        <w:instrText>REF</w:instrText>
      </w:r>
      <w:r>
        <w:rPr>
          <w:rtl/>
        </w:rPr>
        <w:instrText xml:space="preserve"> _</w:instrText>
      </w:r>
      <w:r>
        <w:instrText>Ref387349777 \r \h</w:instrText>
      </w:r>
      <w:r>
        <w:rPr>
          <w:rtl/>
        </w:rPr>
        <w:instrText xml:space="preserve"> </w:instrText>
      </w:r>
      <w:r w:rsidR="00E54E7C">
        <w:rPr>
          <w:rtl/>
        </w:rPr>
      </w:r>
      <w:r w:rsidR="00E54E7C">
        <w:rPr>
          <w:rtl/>
        </w:rPr>
        <w:fldChar w:fldCharType="separate"/>
      </w:r>
      <w:r w:rsidR="00594B48">
        <w:rPr>
          <w:cs/>
        </w:rPr>
        <w:t>‎</w:t>
      </w:r>
      <w:r w:rsidR="00594B48">
        <w:t>5.1.8</w:t>
      </w:r>
      <w:r w:rsidR="00E54E7C">
        <w:rPr>
          <w:rtl/>
        </w:rPr>
        <w:fldChar w:fldCharType="end"/>
      </w:r>
      <w:r>
        <w:rPr>
          <w:rFonts w:hint="cs"/>
          <w:rtl/>
        </w:rPr>
        <w:t xml:space="preserve"> </w:t>
      </w:r>
      <w:r w:rsidRPr="00927F79">
        <w:rPr>
          <w:rtl/>
        </w:rPr>
        <w:t xml:space="preserve">יצרף המציע תצהיר </w:t>
      </w:r>
      <w:r>
        <w:rPr>
          <w:rFonts w:hint="cs"/>
          <w:rtl/>
        </w:rPr>
        <w:t xml:space="preserve">בהתאם לנוסח </w:t>
      </w:r>
      <w:r w:rsidRPr="00927F79">
        <w:rPr>
          <w:rFonts w:hint="cs"/>
          <w:rtl/>
        </w:rPr>
        <w:t xml:space="preserve">הנספח </w:t>
      </w:r>
      <w:r w:rsidR="007423C6">
        <w:rPr>
          <w:rFonts w:hint="cs"/>
          <w:rtl/>
        </w:rPr>
        <w:t>ב'9</w:t>
      </w:r>
      <w:r>
        <w:rPr>
          <w:rFonts w:hint="cs"/>
          <w:rtl/>
        </w:rPr>
        <w:t xml:space="preserve"> </w:t>
      </w:r>
      <w:r w:rsidRPr="00927F79">
        <w:rPr>
          <w:rtl/>
        </w:rPr>
        <w:t xml:space="preserve">במסגרתו יתחייב כי לצורך ביצוע העבודות נשוא ההסכם, לא יועסקו עובדים זרים בהתאם לדרישת הוראת תכ"ם שמספרה 7.12.9 בנושא: "עידוד העסקת עובדים ישראלים במסגרת התקשרויות הממשלה".  </w:t>
      </w:r>
    </w:p>
    <w:p w14:paraId="59D31FD3" w14:textId="6ACCBC68" w:rsidR="007423C6" w:rsidRDefault="007423C6" w:rsidP="001C4FF6">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Ref387352981 \r \h</w:instrText>
      </w:r>
      <w:r>
        <w:rPr>
          <w:rtl/>
        </w:rPr>
        <w:instrText xml:space="preserve"> </w:instrText>
      </w:r>
      <w:r w:rsidR="00E54E7C">
        <w:rPr>
          <w:rtl/>
        </w:rPr>
      </w:r>
      <w:r w:rsidR="00E54E7C">
        <w:rPr>
          <w:rtl/>
        </w:rPr>
        <w:fldChar w:fldCharType="separate"/>
      </w:r>
      <w:r w:rsidR="00594B48">
        <w:rPr>
          <w:cs/>
        </w:rPr>
        <w:t>‎</w:t>
      </w:r>
      <w:r w:rsidR="00594B48">
        <w:t>5.1.9</w:t>
      </w:r>
      <w:r w:rsidR="00E54E7C">
        <w:rPr>
          <w:rtl/>
        </w:rPr>
        <w:fldChar w:fldCharType="end"/>
      </w:r>
      <w:r>
        <w:rPr>
          <w:rFonts w:hint="cs"/>
          <w:rtl/>
        </w:rPr>
        <w:t xml:space="preserve"> יצרף המציע </w:t>
      </w:r>
      <w:r w:rsidRPr="001B3A48">
        <w:rPr>
          <w:rFonts w:hint="eastAsia"/>
          <w:rtl/>
        </w:rPr>
        <w:t>התחייבות</w:t>
      </w:r>
      <w:r w:rsidRPr="001B3A48">
        <w:rPr>
          <w:rtl/>
        </w:rPr>
        <w:t xml:space="preserve"> </w:t>
      </w:r>
      <w:r w:rsidRPr="001B3A48">
        <w:rPr>
          <w:rFonts w:hint="eastAsia"/>
          <w:rtl/>
        </w:rPr>
        <w:t>לקיום</w:t>
      </w:r>
      <w:r w:rsidRPr="001B3A48">
        <w:rPr>
          <w:rtl/>
        </w:rPr>
        <w:t xml:space="preserve"> </w:t>
      </w:r>
      <w:r w:rsidRPr="001B3A48">
        <w:rPr>
          <w:rFonts w:hint="eastAsia"/>
          <w:rtl/>
        </w:rPr>
        <w:t>החקיקה</w:t>
      </w:r>
      <w:r w:rsidRPr="001B3A48">
        <w:rPr>
          <w:rtl/>
        </w:rPr>
        <w:t xml:space="preserve"> </w:t>
      </w:r>
      <w:r w:rsidRPr="001B3A48">
        <w:rPr>
          <w:rFonts w:hint="eastAsia"/>
          <w:rtl/>
        </w:rPr>
        <w:t>בתחום</w:t>
      </w:r>
      <w:r w:rsidRPr="001B3A48">
        <w:rPr>
          <w:rtl/>
        </w:rPr>
        <w:t xml:space="preserve"> </w:t>
      </w:r>
      <w:r w:rsidRPr="001B3A48">
        <w:rPr>
          <w:rFonts w:hint="eastAsia"/>
          <w:rtl/>
        </w:rPr>
        <w:t>העסקת</w:t>
      </w:r>
      <w:r w:rsidRPr="001B3A48">
        <w:rPr>
          <w:rtl/>
        </w:rPr>
        <w:t xml:space="preserve"> </w:t>
      </w:r>
      <w:r w:rsidRPr="001B3A48">
        <w:rPr>
          <w:rFonts w:hint="eastAsia"/>
          <w:rtl/>
        </w:rPr>
        <w:t>עובדים</w:t>
      </w:r>
      <w:r w:rsidRPr="001B3A48">
        <w:rPr>
          <w:rtl/>
        </w:rPr>
        <w:t xml:space="preserve"> </w:t>
      </w:r>
      <w:r w:rsidRPr="001B3A48">
        <w:rPr>
          <w:rFonts w:hint="eastAsia"/>
          <w:rtl/>
        </w:rPr>
        <w:t>במהלך</w:t>
      </w:r>
      <w:r w:rsidRPr="001B3A48">
        <w:rPr>
          <w:rtl/>
        </w:rPr>
        <w:t xml:space="preserve"> </w:t>
      </w:r>
      <w:r w:rsidRPr="001B3A48">
        <w:rPr>
          <w:rFonts w:hint="eastAsia"/>
          <w:rtl/>
        </w:rPr>
        <w:t>ההתקשרות</w:t>
      </w:r>
      <w:r w:rsidRPr="001B3A48">
        <w:rPr>
          <w:rFonts w:hint="cs"/>
          <w:rtl/>
        </w:rPr>
        <w:t xml:space="preserve"> </w:t>
      </w:r>
      <w:r>
        <w:rPr>
          <w:rFonts w:hint="cs"/>
          <w:rtl/>
        </w:rPr>
        <w:t>חתום ע"י עו"ד</w:t>
      </w:r>
      <w:r w:rsidR="00C700B2" w:rsidRPr="00C700B2">
        <w:rPr>
          <w:rFonts w:hint="cs"/>
          <w:rtl/>
        </w:rPr>
        <w:t xml:space="preserve"> </w:t>
      </w:r>
      <w:r w:rsidR="00C700B2">
        <w:rPr>
          <w:rFonts w:hint="cs"/>
          <w:rtl/>
        </w:rPr>
        <w:t>על גבי</w:t>
      </w:r>
      <w:r w:rsidR="00C700B2" w:rsidRPr="00C700B2">
        <w:rPr>
          <w:rFonts w:hint="cs"/>
          <w:rtl/>
        </w:rPr>
        <w:t xml:space="preserve"> נספח ב'</w:t>
      </w:r>
      <w:r w:rsidR="00C700B2">
        <w:rPr>
          <w:rFonts w:hint="cs"/>
          <w:rtl/>
        </w:rPr>
        <w:t>5</w:t>
      </w:r>
      <w:r>
        <w:rPr>
          <w:rFonts w:hint="cs"/>
          <w:rtl/>
        </w:rPr>
        <w:t>.</w:t>
      </w:r>
    </w:p>
    <w:p w14:paraId="1378C1B7" w14:textId="77777777" w:rsidR="00033904" w:rsidRDefault="00033904" w:rsidP="00496CB1">
      <w:pPr>
        <w:numPr>
          <w:ilvl w:val="1"/>
          <w:numId w:val="7"/>
        </w:numPr>
        <w:tabs>
          <w:tab w:val="num" w:pos="360"/>
        </w:tabs>
        <w:ind w:left="1134" w:hanging="567"/>
      </w:pPr>
      <w:r w:rsidRPr="00F41158">
        <w:rPr>
          <w:rFonts w:hint="cs"/>
          <w:rtl/>
        </w:rPr>
        <w:t xml:space="preserve">לצורך הוכחת עמידה בתנאי </w:t>
      </w:r>
      <w:r>
        <w:rPr>
          <w:rFonts w:hint="cs"/>
          <w:rtl/>
        </w:rPr>
        <w:t>ה</w:t>
      </w:r>
      <w:r w:rsidRPr="00F41158">
        <w:rPr>
          <w:rFonts w:hint="cs"/>
          <w:rtl/>
        </w:rPr>
        <w:t>סף</w:t>
      </w:r>
      <w:r>
        <w:rPr>
          <w:rFonts w:hint="cs"/>
          <w:rtl/>
        </w:rPr>
        <w:t xml:space="preserve"> שבסעיף </w:t>
      </w:r>
      <w:r w:rsidR="00E54E7C">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Ref387350475 \r \h</w:instrText>
      </w:r>
      <w:r>
        <w:rPr>
          <w:rtl/>
        </w:rPr>
        <w:instrText xml:space="preserve"> </w:instrText>
      </w:r>
      <w:r w:rsidR="00E54E7C">
        <w:rPr>
          <w:rtl/>
        </w:rPr>
      </w:r>
      <w:r w:rsidR="00E54E7C">
        <w:rPr>
          <w:rtl/>
        </w:rPr>
        <w:fldChar w:fldCharType="separate"/>
      </w:r>
      <w:r w:rsidR="00594B48">
        <w:rPr>
          <w:cs/>
        </w:rPr>
        <w:t>‎</w:t>
      </w:r>
      <w:r w:rsidR="00594B48">
        <w:t>5.1.10</w:t>
      </w:r>
      <w:r w:rsidR="00E54E7C">
        <w:rPr>
          <w:rtl/>
        </w:rPr>
        <w:fldChar w:fldCharType="end"/>
      </w:r>
      <w:r w:rsidRPr="00033904">
        <w:rPr>
          <w:rFonts w:hint="cs"/>
          <w:rtl/>
        </w:rPr>
        <w:t xml:space="preserve"> יצרף המציע העתק נאמן למקור מאושר על ידי עורך דין של </w:t>
      </w:r>
      <w:r w:rsidRPr="005217F0">
        <w:rPr>
          <w:rFonts w:hint="cs"/>
          <w:rtl/>
        </w:rPr>
        <w:t xml:space="preserve">רישיון קבלן שירות </w:t>
      </w:r>
      <w:r>
        <w:rPr>
          <w:rFonts w:hint="cs"/>
          <w:rtl/>
        </w:rPr>
        <w:t xml:space="preserve">תקף </w:t>
      </w:r>
      <w:r w:rsidRPr="005217F0">
        <w:rPr>
          <w:rFonts w:hint="cs"/>
          <w:rtl/>
        </w:rPr>
        <w:t xml:space="preserve">מאת מינהל ההסדרה והאכיפה במשרד </w:t>
      </w:r>
      <w:r w:rsidR="00496CB1">
        <w:rPr>
          <w:rFonts w:hint="cs"/>
          <w:rtl/>
        </w:rPr>
        <w:t>הכלכלה והתעשיה</w:t>
      </w:r>
      <w:r w:rsidRPr="005217F0">
        <w:rPr>
          <w:rFonts w:hint="cs"/>
          <w:rtl/>
        </w:rPr>
        <w:t xml:space="preserve"> לפי חוק העסקת עובדים על ידי קבלני כוח אדם, התשנ"ו – 1996.</w:t>
      </w:r>
    </w:p>
    <w:p w14:paraId="5BE21DBA" w14:textId="77777777" w:rsidR="009A6672" w:rsidRPr="00607897" w:rsidRDefault="009A6672" w:rsidP="009A6672">
      <w:pPr>
        <w:numPr>
          <w:ilvl w:val="1"/>
          <w:numId w:val="7"/>
        </w:numPr>
        <w:tabs>
          <w:tab w:val="num" w:pos="360"/>
        </w:tabs>
        <w:ind w:left="1134" w:hanging="567"/>
        <w:rPr>
          <w:rtl/>
        </w:rPr>
      </w:pPr>
      <w:r w:rsidRPr="00926DE0">
        <w:rPr>
          <w:rtl/>
        </w:rPr>
        <w:t xml:space="preserve">לצורך הוכחת עמידה בתנאי סף </w:t>
      </w:r>
      <w:r w:rsidRPr="00926DE0">
        <w:rPr>
          <w:cs/>
        </w:rPr>
        <w:t>‎</w:t>
      </w:r>
      <w:r w:rsidRPr="00926DE0">
        <w:fldChar w:fldCharType="begin"/>
      </w:r>
      <w:r w:rsidRPr="00926DE0">
        <w:instrText xml:space="preserve"> REF _Ref418629361 \r \h </w:instrText>
      </w:r>
      <w:r w:rsidR="00E7524B" w:rsidRPr="00607897">
        <w:instrText xml:space="preserve"> \* MERGEFORMAT </w:instrText>
      </w:r>
      <w:r w:rsidRPr="00926DE0">
        <w:fldChar w:fldCharType="separate"/>
      </w:r>
      <w:r w:rsidR="00594B48">
        <w:rPr>
          <w:cs/>
        </w:rPr>
        <w:t>‎</w:t>
      </w:r>
      <w:r w:rsidR="00594B48">
        <w:t>5.1.11</w:t>
      </w:r>
      <w:r w:rsidRPr="00926DE0">
        <w:fldChar w:fldCharType="end"/>
      </w:r>
      <w:r w:rsidRPr="00926DE0">
        <w:rPr>
          <w:rtl/>
        </w:rPr>
        <w:t xml:space="preserve"> על המציע לצרף אישור על השתתפותו בסיור.</w:t>
      </w:r>
    </w:p>
    <w:p w14:paraId="0C9B55E5" w14:textId="2A497DEA" w:rsidR="00AD73D3" w:rsidRDefault="008651B2" w:rsidP="000D320C">
      <w:pPr>
        <w:numPr>
          <w:ilvl w:val="1"/>
          <w:numId w:val="7"/>
        </w:numPr>
        <w:ind w:left="1134" w:hanging="567"/>
        <w:rPr>
          <w:lang w:eastAsia="en-US"/>
        </w:rPr>
      </w:pPr>
      <w:r w:rsidRPr="004E1538">
        <w:rPr>
          <w:rFonts w:hint="cs"/>
          <w:rtl/>
          <w:lang w:eastAsia="en-US"/>
        </w:rPr>
        <w:t>פרטים אודות ניסיונו של המ</w:t>
      </w:r>
      <w:r>
        <w:rPr>
          <w:rFonts w:hint="cs"/>
          <w:rtl/>
          <w:lang w:eastAsia="en-US"/>
        </w:rPr>
        <w:t>ציע</w:t>
      </w:r>
      <w:r w:rsidRPr="004E1538">
        <w:rPr>
          <w:rFonts w:hint="cs"/>
          <w:rtl/>
          <w:lang w:eastAsia="en-US"/>
        </w:rPr>
        <w:t xml:space="preserve"> כנדרש בסעי</w:t>
      </w:r>
      <w:r w:rsidR="00FB0CFF">
        <w:rPr>
          <w:rFonts w:hint="cs"/>
          <w:rtl/>
          <w:lang w:eastAsia="en-US"/>
        </w:rPr>
        <w:t>ף</w:t>
      </w:r>
      <w:r w:rsidR="00D07F91">
        <w:rPr>
          <w:rFonts w:hint="cs"/>
          <w:rtl/>
          <w:lang w:eastAsia="en-US"/>
        </w:rPr>
        <w:t xml:space="preserve"> </w:t>
      </w:r>
      <w:r w:rsidR="000D320C">
        <w:rPr>
          <w:rtl/>
          <w:lang w:eastAsia="en-US"/>
        </w:rPr>
        <w:fldChar w:fldCharType="begin"/>
      </w:r>
      <w:r w:rsidR="000D320C">
        <w:rPr>
          <w:rtl/>
          <w:lang w:eastAsia="en-US"/>
        </w:rPr>
        <w:instrText xml:space="preserve"> </w:instrText>
      </w:r>
      <w:r w:rsidR="000D320C">
        <w:rPr>
          <w:rFonts w:hint="cs"/>
          <w:lang w:eastAsia="en-US"/>
        </w:rPr>
        <w:instrText>REF</w:instrText>
      </w:r>
      <w:r w:rsidR="000D320C">
        <w:rPr>
          <w:rFonts w:hint="cs"/>
          <w:rtl/>
          <w:lang w:eastAsia="en-US"/>
        </w:rPr>
        <w:instrText xml:space="preserve"> _</w:instrText>
      </w:r>
      <w:r w:rsidR="000D320C">
        <w:rPr>
          <w:rFonts w:hint="cs"/>
          <w:lang w:eastAsia="en-US"/>
        </w:rPr>
        <w:instrText>Ref456249036 \r \h</w:instrText>
      </w:r>
      <w:r w:rsidR="000D320C">
        <w:rPr>
          <w:rtl/>
          <w:lang w:eastAsia="en-US"/>
        </w:rPr>
        <w:instrText xml:space="preserve"> </w:instrText>
      </w:r>
      <w:r w:rsidR="000D320C">
        <w:rPr>
          <w:rtl/>
          <w:lang w:eastAsia="en-US"/>
        </w:rPr>
      </w:r>
      <w:r w:rsidR="000D320C">
        <w:rPr>
          <w:rtl/>
          <w:lang w:eastAsia="en-US"/>
        </w:rPr>
        <w:fldChar w:fldCharType="separate"/>
      </w:r>
      <w:r w:rsidR="00594B48">
        <w:rPr>
          <w:cs/>
          <w:lang w:eastAsia="en-US"/>
        </w:rPr>
        <w:t>‎</w:t>
      </w:r>
      <w:r w:rsidR="00594B48">
        <w:rPr>
          <w:lang w:eastAsia="en-US"/>
        </w:rPr>
        <w:t>5.2.1</w:t>
      </w:r>
      <w:r w:rsidR="000D320C">
        <w:rPr>
          <w:rtl/>
          <w:lang w:eastAsia="en-US"/>
        </w:rPr>
        <w:fldChar w:fldCharType="end"/>
      </w:r>
      <w:r w:rsidR="00FB0CFF">
        <w:rPr>
          <w:rFonts w:hint="cs"/>
          <w:rtl/>
          <w:lang w:eastAsia="en-US"/>
        </w:rPr>
        <w:t xml:space="preserve"> </w:t>
      </w:r>
      <w:r w:rsidRPr="004E1538">
        <w:rPr>
          <w:rFonts w:hint="cs"/>
          <w:rtl/>
          <w:lang w:eastAsia="en-US"/>
        </w:rPr>
        <w:t xml:space="preserve">לעיל. </w:t>
      </w:r>
      <w:bookmarkStart w:id="49" w:name="_Ref299615356"/>
      <w:r w:rsidRPr="004E1538">
        <w:rPr>
          <w:rFonts w:hint="cs"/>
          <w:rtl/>
          <w:lang w:eastAsia="en-US"/>
        </w:rPr>
        <w:t>הניסיו</w:t>
      </w:r>
      <w:r w:rsidRPr="004E1538">
        <w:rPr>
          <w:rFonts w:hint="eastAsia"/>
          <w:rtl/>
          <w:lang w:eastAsia="en-US"/>
        </w:rPr>
        <w:t>ן</w:t>
      </w:r>
      <w:r w:rsidRPr="004E1538">
        <w:rPr>
          <w:rFonts w:hint="cs"/>
          <w:rtl/>
          <w:lang w:eastAsia="en-US"/>
        </w:rPr>
        <w:t xml:space="preserve"> הנדרש על-פי סעיף זה יפורט ברשימה כרונולוגית מלאה של </w:t>
      </w:r>
      <w:r w:rsidR="001D0E1F" w:rsidRPr="004E1538">
        <w:rPr>
          <w:rFonts w:hint="cs"/>
          <w:rtl/>
          <w:lang w:eastAsia="en-US"/>
        </w:rPr>
        <w:t>ה</w:t>
      </w:r>
      <w:r w:rsidR="001D0E1F">
        <w:rPr>
          <w:rFonts w:hint="cs"/>
          <w:rtl/>
          <w:lang w:eastAsia="en-US"/>
        </w:rPr>
        <w:t>פעילויות</w:t>
      </w:r>
      <w:r w:rsidR="001D0E1F" w:rsidRPr="004E1538">
        <w:rPr>
          <w:rFonts w:hint="cs"/>
          <w:rtl/>
          <w:lang w:eastAsia="en-US"/>
        </w:rPr>
        <w:t xml:space="preserve"> </w:t>
      </w:r>
      <w:r w:rsidRPr="004E1538">
        <w:rPr>
          <w:rFonts w:hint="cs"/>
          <w:rtl/>
          <w:lang w:eastAsia="en-US"/>
        </w:rPr>
        <w:t>שבוצעו במהלך שנות הניסיון, כולל רשימת הלקוחות שקיבלו שירות זה או דומה לו מהמ</w:t>
      </w:r>
      <w:r>
        <w:rPr>
          <w:rFonts w:hint="cs"/>
          <w:rtl/>
          <w:lang w:eastAsia="en-US"/>
        </w:rPr>
        <w:t>ציע</w:t>
      </w:r>
      <w:r w:rsidRPr="004E1538">
        <w:rPr>
          <w:rFonts w:hint="cs"/>
          <w:rtl/>
          <w:lang w:eastAsia="en-US"/>
        </w:rPr>
        <w:t xml:space="preserve">, תוך ציון שם הלקוח, שם איש הקשר </w:t>
      </w:r>
      <w:bookmarkEnd w:id="49"/>
      <w:r>
        <w:rPr>
          <w:rFonts w:hint="cs"/>
          <w:rtl/>
          <w:lang w:eastAsia="en-US"/>
        </w:rPr>
        <w:t>ופרטי ההתקשרות עמו</w:t>
      </w:r>
      <w:r w:rsidRPr="004E1538">
        <w:rPr>
          <w:rFonts w:hint="cs"/>
          <w:rtl/>
          <w:lang w:eastAsia="en-US"/>
        </w:rPr>
        <w:t>. (נספח ב'</w:t>
      </w:r>
      <w:r w:rsidR="007673EE">
        <w:rPr>
          <w:rFonts w:hint="cs"/>
          <w:rtl/>
          <w:lang w:eastAsia="en-US"/>
        </w:rPr>
        <w:t>1)</w:t>
      </w:r>
      <w:r w:rsidRPr="004E1538">
        <w:rPr>
          <w:rFonts w:hint="cs"/>
          <w:rtl/>
          <w:lang w:eastAsia="en-US"/>
        </w:rPr>
        <w:t>.</w:t>
      </w:r>
      <w:bookmarkStart w:id="50" w:name="_Ref297537484"/>
      <w:bookmarkStart w:id="51" w:name="_Ref173487223"/>
    </w:p>
    <w:p w14:paraId="3E3AE631" w14:textId="77777777" w:rsidR="007423C6" w:rsidRPr="007423C6" w:rsidRDefault="007423C6" w:rsidP="007673EE">
      <w:pPr>
        <w:numPr>
          <w:ilvl w:val="1"/>
          <w:numId w:val="7"/>
        </w:numPr>
        <w:ind w:left="1134" w:hanging="567"/>
        <w:rPr>
          <w:b/>
          <w:bCs/>
          <w:lang w:eastAsia="en-US"/>
        </w:rPr>
      </w:pPr>
      <w:r w:rsidRPr="007423C6">
        <w:rPr>
          <w:rFonts w:hint="cs"/>
          <w:b/>
          <w:bCs/>
          <w:rtl/>
          <w:lang w:eastAsia="en-US"/>
        </w:rPr>
        <w:t>מסמכים נוספים:</w:t>
      </w:r>
    </w:p>
    <w:p w14:paraId="749DC1E3" w14:textId="77777777" w:rsidR="008651B2" w:rsidRPr="004E1538" w:rsidRDefault="008651B2" w:rsidP="00CC4819">
      <w:pPr>
        <w:numPr>
          <w:ilvl w:val="2"/>
          <w:numId w:val="7"/>
        </w:numPr>
        <w:ind w:left="1842" w:hanging="708"/>
        <w:rPr>
          <w:lang w:eastAsia="en-US"/>
        </w:rPr>
      </w:pPr>
      <w:r w:rsidRPr="004E1538">
        <w:rPr>
          <w:rFonts w:hint="cs"/>
          <w:rtl/>
          <w:lang w:eastAsia="en-US"/>
        </w:rPr>
        <w:lastRenderedPageBreak/>
        <w:t>התחייבות לשמירת סודיות ולמניעת ניגוד עניינים (נספח</w:t>
      </w:r>
      <w:r w:rsidRPr="004E1538">
        <w:rPr>
          <w:rtl/>
          <w:lang w:eastAsia="en-US"/>
        </w:rPr>
        <w:t xml:space="preserve"> </w:t>
      </w:r>
      <w:r w:rsidR="00E50EBF" w:rsidRPr="004E1538">
        <w:rPr>
          <w:rFonts w:hint="cs"/>
          <w:rtl/>
          <w:lang w:eastAsia="en-US"/>
        </w:rPr>
        <w:t>ב'</w:t>
      </w:r>
      <w:r w:rsidR="00CC4819">
        <w:rPr>
          <w:rFonts w:hint="cs"/>
          <w:rtl/>
          <w:lang w:eastAsia="en-US"/>
        </w:rPr>
        <w:t>10</w:t>
      </w:r>
      <w:r w:rsidRPr="004E1538">
        <w:rPr>
          <w:rFonts w:hint="cs"/>
          <w:rtl/>
          <w:lang w:eastAsia="en-US"/>
        </w:rPr>
        <w:t>).</w:t>
      </w:r>
    </w:p>
    <w:p w14:paraId="6324045E" w14:textId="77777777" w:rsidR="008651B2" w:rsidRDefault="008651B2" w:rsidP="00CC4819">
      <w:pPr>
        <w:numPr>
          <w:ilvl w:val="2"/>
          <w:numId w:val="7"/>
        </w:numPr>
        <w:ind w:left="1842" w:hanging="708"/>
        <w:rPr>
          <w:lang w:eastAsia="en-US"/>
        </w:rPr>
      </w:pPr>
      <w:r w:rsidRPr="004E1538">
        <w:rPr>
          <w:rFonts w:hint="cs"/>
          <w:rtl/>
          <w:lang w:eastAsia="en-US"/>
        </w:rPr>
        <w:t xml:space="preserve">הצהרה על שימוש בתוכנות מקוריות </w:t>
      </w:r>
      <w:r w:rsidRPr="004E1538">
        <w:rPr>
          <w:rtl/>
          <w:lang w:eastAsia="en-US"/>
        </w:rPr>
        <w:t xml:space="preserve">(נספח </w:t>
      </w:r>
      <w:r w:rsidR="00E50EBF" w:rsidRPr="004E1538">
        <w:rPr>
          <w:rFonts w:hint="cs"/>
          <w:rtl/>
          <w:lang w:eastAsia="en-US"/>
        </w:rPr>
        <w:t>ב'</w:t>
      </w:r>
      <w:r w:rsidR="00CC4819">
        <w:rPr>
          <w:rFonts w:hint="cs"/>
          <w:rtl/>
          <w:lang w:eastAsia="en-US"/>
        </w:rPr>
        <w:t>8</w:t>
      </w:r>
      <w:r w:rsidRPr="004E1538">
        <w:rPr>
          <w:rFonts w:hint="cs"/>
          <w:rtl/>
          <w:lang w:eastAsia="en-US"/>
        </w:rPr>
        <w:t>).</w:t>
      </w:r>
      <w:bookmarkEnd w:id="50"/>
    </w:p>
    <w:p w14:paraId="77C8815B" w14:textId="77777777" w:rsidR="008651B2" w:rsidRPr="004E1538" w:rsidRDefault="008651B2" w:rsidP="007423C6">
      <w:pPr>
        <w:numPr>
          <w:ilvl w:val="2"/>
          <w:numId w:val="7"/>
        </w:numPr>
        <w:ind w:left="1842" w:hanging="708"/>
        <w:rPr>
          <w:lang w:eastAsia="en-US"/>
        </w:rPr>
      </w:pPr>
      <w:bookmarkStart w:id="52" w:name="_Ref173487267"/>
      <w:bookmarkStart w:id="53" w:name="_Ref173490973"/>
      <w:bookmarkStart w:id="54" w:name="_Ref297537493"/>
      <w:bookmarkStart w:id="55" w:name="_Ref373430807"/>
      <w:bookmarkEnd w:id="51"/>
      <w:r w:rsidRPr="004E1538">
        <w:rPr>
          <w:rtl/>
          <w:lang w:eastAsia="en-US"/>
        </w:rPr>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"אישור" </w:t>
      </w:r>
      <w:r w:rsidRPr="004E1538">
        <w:rPr>
          <w:rtl/>
          <w:lang w:eastAsia="en-US"/>
        </w:rPr>
        <w:t>ו</w:t>
      </w:r>
      <w:r w:rsidRPr="004E1538">
        <w:rPr>
          <w:rFonts w:hint="cs"/>
          <w:rtl/>
          <w:lang w:eastAsia="en-US"/>
        </w:rPr>
        <w:t>"תצהיר" הוא כמשמעותם בסעיף 2 ב' לחוק חובת המכרזים, התשנ"ב-1992.</w:t>
      </w:r>
      <w:bookmarkEnd w:id="52"/>
      <w:bookmarkEnd w:id="53"/>
      <w:bookmarkEnd w:id="54"/>
      <w:bookmarkEnd w:id="55"/>
    </w:p>
    <w:p w14:paraId="62177FE2" w14:textId="77777777" w:rsidR="008651B2" w:rsidRPr="004E1538" w:rsidRDefault="008651B2" w:rsidP="007423C6">
      <w:pPr>
        <w:numPr>
          <w:ilvl w:val="2"/>
          <w:numId w:val="7"/>
        </w:numPr>
        <w:ind w:left="1842" w:hanging="708"/>
        <w:rPr>
          <w:lang w:eastAsia="en-US"/>
        </w:rPr>
      </w:pPr>
      <w:bookmarkStart w:id="56" w:name="_Ref297537502"/>
      <w:r w:rsidRPr="004E1538">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00D02FD1">
        <w:rPr>
          <w:rFonts w:hint="cs"/>
          <w:rtl/>
          <w:lang w:eastAsia="en-US"/>
        </w:rPr>
        <w:t xml:space="preserve"> הצעת המחיר (נספח</w:t>
      </w:r>
      <w:r w:rsidR="007423C6">
        <w:rPr>
          <w:rFonts w:hint="cs"/>
          <w:rtl/>
          <w:lang w:eastAsia="en-US"/>
        </w:rPr>
        <w:t xml:space="preserve"> ב'10) </w:t>
      </w:r>
      <w:r w:rsidRPr="004E1538">
        <w:rPr>
          <w:rFonts w:hint="cs"/>
          <w:rtl/>
          <w:lang w:eastAsia="en-US"/>
        </w:rPr>
        <w:t>והחוזה (נספח ג</w:t>
      </w:r>
      <w:r w:rsidRPr="004E1538">
        <w:rPr>
          <w:rtl/>
          <w:lang w:eastAsia="en-US"/>
        </w:rPr>
        <w:t>'</w:t>
      </w:r>
      <w:r w:rsidRPr="004E1538">
        <w:rPr>
          <w:rFonts w:hint="cs"/>
          <w:rtl/>
          <w:lang w:eastAsia="en-US"/>
        </w:rPr>
        <w:t>) ייחתמו גם ע"י מורשי חתימה מטעם המציע, בצירוף חותמת רשמית של המציע.</w:t>
      </w:r>
      <w:bookmarkEnd w:id="56"/>
      <w:r w:rsidRPr="004E1538">
        <w:rPr>
          <w:rFonts w:hint="cs"/>
          <w:rtl/>
          <w:lang w:eastAsia="en-US"/>
        </w:rPr>
        <w:t xml:space="preserve"> </w:t>
      </w:r>
    </w:p>
    <w:p w14:paraId="3A91FCCF" w14:textId="77777777" w:rsidR="008651B2" w:rsidRPr="004E1538" w:rsidRDefault="00D07F91" w:rsidP="007423C6">
      <w:pPr>
        <w:numPr>
          <w:ilvl w:val="2"/>
          <w:numId w:val="7"/>
        </w:numPr>
        <w:ind w:left="1842" w:hanging="708"/>
        <w:rPr>
          <w:rtl/>
          <w:lang w:eastAsia="en-US"/>
        </w:rPr>
      </w:pPr>
      <w:bookmarkStart w:id="57" w:name="_Ref179538436"/>
      <w:r w:rsidRPr="004E1538">
        <w:rPr>
          <w:rtl/>
          <w:lang w:eastAsia="en-US"/>
        </w:rPr>
        <w:t xml:space="preserve">רשימת הפרטים </w:t>
      </w:r>
      <w:r w:rsidRPr="004E1538">
        <w:rPr>
          <w:rFonts w:hint="cs"/>
          <w:rtl/>
          <w:lang w:eastAsia="en-US"/>
        </w:rPr>
        <w:t xml:space="preserve">בהצעת המציע, </w:t>
      </w:r>
      <w:r w:rsidRPr="004E1538">
        <w:rPr>
          <w:rtl/>
          <w:lang w:eastAsia="en-US"/>
        </w:rPr>
        <w:t>שהמציע מעוניין שיהיו חסויים במי</w:t>
      </w:r>
      <w:r>
        <w:rPr>
          <w:rtl/>
          <w:lang w:eastAsia="en-US"/>
        </w:rPr>
        <w:t>דה ויזכה</w:t>
      </w:r>
      <w:r>
        <w:rPr>
          <w:rFonts w:hint="cs"/>
          <w:rtl/>
          <w:lang w:eastAsia="en-US"/>
        </w:rPr>
        <w:t xml:space="preserve"> -</w:t>
      </w:r>
      <w:r w:rsidRPr="004E1538">
        <w:rPr>
          <w:rtl/>
          <w:lang w:eastAsia="en-US"/>
        </w:rPr>
        <w:t xml:space="preserve"> על פי האמור בסעיף</w:t>
      </w:r>
      <w:r w:rsidRPr="004E1538">
        <w:rPr>
          <w:rFonts w:hint="cs"/>
          <w:rtl/>
          <w:lang w:eastAsia="en-US"/>
        </w:rPr>
        <w:t xml:space="preserve"> </w:t>
      </w:r>
      <w:r w:rsidR="00B1108A">
        <w:fldChar w:fldCharType="begin"/>
      </w:r>
      <w:r w:rsidR="00B1108A">
        <w:instrText xml:space="preserve"> REF _Ref300147448 \r \h  \* MERGEFORMAT </w:instrText>
      </w:r>
      <w:r w:rsidR="00B1108A">
        <w:fldChar w:fldCharType="separate"/>
      </w:r>
      <w:r w:rsidR="00594B48">
        <w:rPr>
          <w:cs/>
          <w:lang w:eastAsia="en-US"/>
        </w:rPr>
        <w:t>‎</w:t>
      </w:r>
      <w:r w:rsidR="00594B48">
        <w:rPr>
          <w:lang w:eastAsia="en-US"/>
        </w:rPr>
        <w:t>18.2</w:t>
      </w:r>
      <w:r w:rsidR="00B1108A">
        <w:fldChar w:fldCharType="end"/>
      </w:r>
      <w:r w:rsidRPr="004E1538">
        <w:rPr>
          <w:rFonts w:hint="cs"/>
          <w:rtl/>
          <w:lang w:eastAsia="en-US"/>
        </w:rPr>
        <w:t xml:space="preserve"> </w:t>
      </w:r>
      <w:r w:rsidRPr="004E1538">
        <w:rPr>
          <w:rtl/>
          <w:lang w:eastAsia="en-US"/>
        </w:rPr>
        <w:t xml:space="preserve">לפרק </w:t>
      </w:r>
      <w:bookmarkEnd w:id="57"/>
      <w:r>
        <w:rPr>
          <w:rFonts w:hint="cs"/>
          <w:rtl/>
          <w:lang w:eastAsia="en-US"/>
        </w:rPr>
        <w:t xml:space="preserve">זה. </w:t>
      </w:r>
      <w:r w:rsidR="008651B2" w:rsidRPr="004E1538">
        <w:rPr>
          <w:rFonts w:hint="cs"/>
          <w:rtl/>
          <w:lang w:eastAsia="en-US"/>
        </w:rPr>
        <w:t>המ</w:t>
      </w:r>
      <w:r w:rsidR="008651B2">
        <w:rPr>
          <w:rFonts w:hint="cs"/>
          <w:rtl/>
          <w:lang w:eastAsia="en-US"/>
        </w:rPr>
        <w:t>ציע</w:t>
      </w:r>
      <w:r w:rsidR="008403B4">
        <w:rPr>
          <w:rFonts w:hint="cs"/>
          <w:rtl/>
          <w:lang w:eastAsia="en-US"/>
        </w:rPr>
        <w:t xml:space="preserve"> חייב לציין מראש בחוברת ההצעה</w:t>
      </w:r>
      <w:r w:rsidR="008651B2" w:rsidRPr="004E1538">
        <w:rPr>
          <w:rFonts w:hint="cs"/>
          <w:rtl/>
          <w:lang w:eastAsia="en-US"/>
        </w:rPr>
        <w:t xml:space="preserve"> אלו עמודים בהצעתו עלולים לחשוף סוד מסחרי או סוד מקצועי, למעט עלויות וסעיפים הנוגעים להוכחת עמידה בדרישות הסף</w:t>
      </w:r>
      <w:r w:rsidR="008651B2">
        <w:rPr>
          <w:rFonts w:hint="cs"/>
          <w:rtl/>
          <w:lang w:eastAsia="en-US"/>
        </w:rPr>
        <w:t>, לפני הצגה למתחרים, ולנמק זאת.</w:t>
      </w:r>
    </w:p>
    <w:p w14:paraId="0D9C66C5" w14:textId="77777777" w:rsidR="008651B2" w:rsidRPr="004E1538" w:rsidRDefault="008651B2" w:rsidP="007423C6">
      <w:pPr>
        <w:ind w:left="1842"/>
        <w:rPr>
          <w:rtl/>
          <w:lang w:eastAsia="en-US"/>
        </w:rPr>
      </w:pPr>
      <w:r>
        <w:rPr>
          <w:rFonts w:hint="cs"/>
          <w:rtl/>
          <w:lang w:eastAsia="en-US"/>
        </w:rPr>
        <w:t>בכל מקרה, מובהר בזאת</w:t>
      </w:r>
      <w:r w:rsidRPr="004E1538">
        <w:rPr>
          <w:rFonts w:hint="cs"/>
          <w:rtl/>
          <w:lang w:eastAsia="en-US"/>
        </w:rPr>
        <w:t xml:space="preserve"> כי ההחלטה בדבר חשיפה או חיסיון של חלקים בהצעה הינם בסמכותה של ועדת המכרזים של המשרד אשר רשאית לחשוף גם חלקים שהמציע ציין אותם כחסויים. </w:t>
      </w:r>
    </w:p>
    <w:p w14:paraId="441F57AD" w14:textId="77777777" w:rsidR="008651B2" w:rsidRPr="00561315" w:rsidRDefault="00C3511C" w:rsidP="00582BB2">
      <w:pPr>
        <w:numPr>
          <w:ilvl w:val="1"/>
          <w:numId w:val="7"/>
        </w:numPr>
        <w:ind w:left="1134" w:hanging="567"/>
        <w:rPr>
          <w:b/>
          <w:bCs/>
          <w:rtl/>
          <w:lang w:eastAsia="en-US"/>
        </w:rPr>
      </w:pPr>
      <w:r>
        <w:rPr>
          <w:rFonts w:hint="cs"/>
          <w:b/>
          <w:bCs/>
          <w:rtl/>
          <w:lang w:eastAsia="en-US"/>
        </w:rPr>
        <w:t>ה</w:t>
      </w:r>
      <w:r w:rsidR="008651B2" w:rsidRPr="00561315">
        <w:rPr>
          <w:rFonts w:hint="cs"/>
          <w:b/>
          <w:bCs/>
          <w:rtl/>
          <w:lang w:eastAsia="en-US"/>
        </w:rPr>
        <w:t>משרד רשאי לפסול הצעות אשר לא יצורפו אליהם המסמכים הנ"ל.</w:t>
      </w:r>
    </w:p>
    <w:p w14:paraId="017365F6" w14:textId="77777777" w:rsidR="00F83875" w:rsidRDefault="00D02FD1" w:rsidP="00D9797D">
      <w:pPr>
        <w:numPr>
          <w:ilvl w:val="0"/>
          <w:numId w:val="7"/>
        </w:numPr>
        <w:spacing w:before="240"/>
        <w:ind w:left="357" w:hanging="357"/>
        <w:rPr>
          <w:b/>
          <w:bCs/>
          <w:u w:val="single"/>
          <w:lang w:eastAsia="en-US"/>
        </w:rPr>
      </w:pPr>
      <w:r>
        <w:rPr>
          <w:rFonts w:hint="cs"/>
          <w:b/>
          <w:bCs/>
          <w:u w:val="single"/>
          <w:rtl/>
          <w:lang w:eastAsia="en-US"/>
        </w:rPr>
        <w:t>איסור שימוש ב</w:t>
      </w:r>
      <w:r w:rsidR="00F83875">
        <w:rPr>
          <w:rFonts w:hint="cs"/>
          <w:b/>
          <w:bCs/>
          <w:u w:val="single"/>
          <w:rtl/>
          <w:lang w:eastAsia="en-US"/>
        </w:rPr>
        <w:t>קבלני משנה</w:t>
      </w:r>
    </w:p>
    <w:p w14:paraId="431B473D" w14:textId="77777777" w:rsidR="00F83875" w:rsidRPr="00860E04" w:rsidRDefault="00F83875" w:rsidP="007423C6">
      <w:pPr>
        <w:numPr>
          <w:ilvl w:val="1"/>
          <w:numId w:val="7"/>
        </w:numPr>
        <w:ind w:left="1134" w:hanging="567"/>
        <w:rPr>
          <w:lang w:eastAsia="en-US"/>
        </w:rPr>
      </w:pPr>
      <w:r w:rsidRPr="00860E04">
        <w:rPr>
          <w:rtl/>
          <w:lang w:eastAsia="en-US"/>
        </w:rPr>
        <w:t xml:space="preserve">למכרז רשאים לגשת מציעים המסוגלים ומתחייבים לספק את </w:t>
      </w:r>
      <w:r w:rsidRPr="00860E04">
        <w:rPr>
          <w:rFonts w:hint="cs"/>
          <w:rtl/>
          <w:lang w:eastAsia="en-US"/>
        </w:rPr>
        <w:t xml:space="preserve">מכלול </w:t>
      </w:r>
      <w:r w:rsidRPr="00860E04">
        <w:rPr>
          <w:rtl/>
          <w:lang w:eastAsia="en-US"/>
        </w:rPr>
        <w:t xml:space="preserve">השירותים הנדרשים מהם </w:t>
      </w:r>
      <w:r w:rsidRPr="00860E04">
        <w:rPr>
          <w:rFonts w:hint="cs"/>
          <w:rtl/>
          <w:lang w:eastAsia="en-US"/>
        </w:rPr>
        <w:t>בהתאם למפורט</w:t>
      </w:r>
      <w:r w:rsidRPr="00860E04">
        <w:rPr>
          <w:rtl/>
          <w:lang w:eastAsia="en-US"/>
        </w:rPr>
        <w:t xml:space="preserve"> </w:t>
      </w:r>
      <w:r w:rsidRPr="00860E04">
        <w:rPr>
          <w:rFonts w:hint="cs"/>
          <w:rtl/>
          <w:lang w:eastAsia="en-US"/>
        </w:rPr>
        <w:t>ב</w:t>
      </w:r>
      <w:r w:rsidRPr="00860E04">
        <w:rPr>
          <w:rtl/>
          <w:lang w:eastAsia="en-US"/>
        </w:rPr>
        <w:t>מכרז זה באמצעות עובדיהם הקבועים</w:t>
      </w:r>
      <w:r w:rsidR="00D02FD1">
        <w:rPr>
          <w:rFonts w:hint="cs"/>
          <w:rtl/>
          <w:lang w:eastAsia="en-US"/>
        </w:rPr>
        <w:t xml:space="preserve"> </w:t>
      </w:r>
      <w:r w:rsidR="007423C6">
        <w:rPr>
          <w:rFonts w:hint="cs"/>
          <w:rtl/>
          <w:lang w:eastAsia="en-US"/>
        </w:rPr>
        <w:t>בלבד</w:t>
      </w:r>
      <w:r w:rsidRPr="00860E04">
        <w:rPr>
          <w:rFonts w:hint="cs"/>
          <w:rtl/>
          <w:lang w:eastAsia="en-US"/>
        </w:rPr>
        <w:t>.</w:t>
      </w:r>
    </w:p>
    <w:p w14:paraId="0D64D3E3" w14:textId="77777777" w:rsidR="008651B2" w:rsidRPr="004E1538" w:rsidRDefault="008651B2" w:rsidP="00D9797D">
      <w:pPr>
        <w:numPr>
          <w:ilvl w:val="0"/>
          <w:numId w:val="7"/>
        </w:numPr>
        <w:spacing w:before="240"/>
        <w:ind w:left="357" w:hanging="357"/>
        <w:rPr>
          <w:b/>
          <w:bCs/>
          <w:u w:val="single"/>
          <w:lang w:eastAsia="en-US"/>
        </w:rPr>
      </w:pPr>
      <w:bookmarkStart w:id="58" w:name="_Ref299613744"/>
      <w:r w:rsidRPr="004E1538">
        <w:rPr>
          <w:rFonts w:hint="cs"/>
          <w:b/>
          <w:bCs/>
          <w:u w:val="single"/>
          <w:rtl/>
          <w:lang w:eastAsia="en-US"/>
        </w:rPr>
        <w:t>משלוח ההצעה</w:t>
      </w:r>
      <w:bookmarkEnd w:id="58"/>
    </w:p>
    <w:p w14:paraId="70216143" w14:textId="5B631210" w:rsidR="008651B2" w:rsidRPr="004E1538" w:rsidRDefault="008651B2" w:rsidP="00B2067E">
      <w:pPr>
        <w:numPr>
          <w:ilvl w:val="1"/>
          <w:numId w:val="7"/>
        </w:numPr>
        <w:ind w:left="1134" w:hanging="567"/>
        <w:rPr>
          <w:rtl/>
          <w:lang w:eastAsia="en-US"/>
        </w:rPr>
      </w:pPr>
      <w:r w:rsidRPr="00655781">
        <w:rPr>
          <w:rtl/>
          <w:lang w:eastAsia="en-US"/>
        </w:rPr>
        <w:t>את ההצעה ואת כל המסמכים הנלווים אליה</w:t>
      </w:r>
      <w:r w:rsidR="008265FE">
        <w:rPr>
          <w:rFonts w:hint="cs"/>
          <w:rtl/>
          <w:lang w:eastAsia="en-US"/>
        </w:rPr>
        <w:t xml:space="preserve"> </w:t>
      </w:r>
      <w:r w:rsidR="008265FE" w:rsidRPr="008D496C">
        <w:rPr>
          <w:rFonts w:hint="cs"/>
          <w:rtl/>
          <w:lang w:eastAsia="en-US"/>
        </w:rPr>
        <w:t>(למעט</w:t>
      </w:r>
      <w:r w:rsidR="008265FE" w:rsidRPr="008D496C">
        <w:rPr>
          <w:rtl/>
          <w:lang w:eastAsia="en-US"/>
        </w:rPr>
        <w:t xml:space="preserve"> </w:t>
      </w:r>
      <w:r w:rsidR="008265FE" w:rsidRPr="008D496C">
        <w:rPr>
          <w:rFonts w:hint="cs"/>
          <w:rtl/>
          <w:lang w:eastAsia="en-US"/>
        </w:rPr>
        <w:t>הצעת המחיר</w:t>
      </w:r>
      <w:r w:rsidR="008265FE" w:rsidRPr="008D496C">
        <w:rPr>
          <w:rtl/>
          <w:lang w:eastAsia="en-US"/>
        </w:rPr>
        <w:t xml:space="preserve">, </w:t>
      </w:r>
      <w:r w:rsidR="008265FE" w:rsidRPr="008D496C">
        <w:rPr>
          <w:rFonts w:hint="cs"/>
          <w:rtl/>
          <w:lang w:eastAsia="en-US"/>
        </w:rPr>
        <w:t xml:space="preserve">נספח </w:t>
      </w:r>
      <w:r w:rsidR="00033904">
        <w:rPr>
          <w:rFonts w:hint="cs"/>
          <w:rtl/>
          <w:lang w:eastAsia="en-US"/>
        </w:rPr>
        <w:t>ב</w:t>
      </w:r>
      <w:r w:rsidR="00033904">
        <w:rPr>
          <w:rtl/>
          <w:lang w:eastAsia="en-US"/>
        </w:rPr>
        <w:t>'</w:t>
      </w:r>
      <w:r w:rsidR="00033904">
        <w:rPr>
          <w:rFonts w:hint="cs"/>
          <w:rtl/>
          <w:lang w:eastAsia="en-US"/>
        </w:rPr>
        <w:t>10</w:t>
      </w:r>
      <w:r w:rsidR="008265FE" w:rsidRPr="008D496C">
        <w:rPr>
          <w:rtl/>
          <w:lang w:eastAsia="en-US"/>
        </w:rPr>
        <w:t xml:space="preserve"> </w:t>
      </w:r>
      <w:r w:rsidR="008265FE" w:rsidRPr="008D496C">
        <w:rPr>
          <w:rFonts w:hint="cs"/>
          <w:rtl/>
          <w:lang w:eastAsia="en-US"/>
        </w:rPr>
        <w:t>למסמכי</w:t>
      </w:r>
      <w:r w:rsidR="008265FE" w:rsidRPr="008D496C">
        <w:rPr>
          <w:rtl/>
          <w:lang w:eastAsia="en-US"/>
        </w:rPr>
        <w:t xml:space="preserve"> </w:t>
      </w:r>
      <w:r w:rsidR="008265FE">
        <w:rPr>
          <w:rFonts w:hint="cs"/>
          <w:rtl/>
          <w:lang w:eastAsia="en-US"/>
        </w:rPr>
        <w:t>המכרז)</w:t>
      </w:r>
      <w:r w:rsidRPr="00655781">
        <w:rPr>
          <w:rFonts w:hint="cs"/>
          <w:rtl/>
          <w:lang w:eastAsia="en-US"/>
        </w:rPr>
        <w:t xml:space="preserve">, </w:t>
      </w:r>
      <w:r w:rsidRPr="00655781">
        <w:rPr>
          <w:rtl/>
          <w:lang w:eastAsia="en-US"/>
        </w:rPr>
        <w:t xml:space="preserve">כשהם חתומים </w:t>
      </w:r>
      <w:r w:rsidRPr="00655781">
        <w:rPr>
          <w:rFonts w:hint="cs"/>
          <w:rtl/>
          <w:lang w:eastAsia="en-US"/>
        </w:rPr>
        <w:t>כמפורט לעיל</w:t>
      </w:r>
      <w:r w:rsidRPr="00655781">
        <w:rPr>
          <w:rtl/>
          <w:lang w:eastAsia="en-US"/>
        </w:rPr>
        <w:t xml:space="preserve">, יש להכניס למעטפה, </w:t>
      </w:r>
      <w:r w:rsidR="00CF68DE" w:rsidRPr="00655781">
        <w:rPr>
          <w:rtl/>
          <w:lang w:eastAsia="en-US"/>
        </w:rPr>
        <w:t>ב</w:t>
      </w:r>
      <w:r w:rsidR="00CF68DE">
        <w:rPr>
          <w:rFonts w:hint="cs"/>
          <w:rtl/>
          <w:lang w:eastAsia="en-US"/>
        </w:rPr>
        <w:t xml:space="preserve">שלושה </w:t>
      </w:r>
      <w:r w:rsidRPr="00655781">
        <w:rPr>
          <w:rFonts w:hint="cs"/>
          <w:rtl/>
          <w:lang w:eastAsia="en-US"/>
        </w:rPr>
        <w:t>(</w:t>
      </w:r>
      <w:r w:rsidR="00CF68DE">
        <w:rPr>
          <w:lang w:eastAsia="en-US"/>
        </w:rPr>
        <w:t>3</w:t>
      </w:r>
      <w:r w:rsidRPr="00655781">
        <w:rPr>
          <w:rFonts w:hint="cs"/>
          <w:rtl/>
          <w:lang w:eastAsia="en-US"/>
        </w:rPr>
        <w:t xml:space="preserve">) </w:t>
      </w:r>
      <w:r w:rsidRPr="00655781">
        <w:rPr>
          <w:rtl/>
          <w:lang w:eastAsia="en-US"/>
        </w:rPr>
        <w:t>עותקים</w:t>
      </w:r>
      <w:r w:rsidRPr="00655781">
        <w:rPr>
          <w:rFonts w:hint="cs"/>
          <w:rtl/>
          <w:lang w:eastAsia="en-US"/>
        </w:rPr>
        <w:t xml:space="preserve">: </w:t>
      </w:r>
      <w:r w:rsidR="00CF68DE">
        <w:rPr>
          <w:rFonts w:hint="cs"/>
          <w:rtl/>
          <w:lang w:eastAsia="en-US"/>
        </w:rPr>
        <w:t xml:space="preserve">שני </w:t>
      </w:r>
      <w:r w:rsidR="0091579B">
        <w:rPr>
          <w:rFonts w:hint="cs"/>
          <w:rtl/>
          <w:lang w:eastAsia="en-US"/>
        </w:rPr>
        <w:t xml:space="preserve">עותקים מודפסים (מקור, </w:t>
      </w:r>
      <w:r w:rsidRPr="00655781">
        <w:rPr>
          <w:rFonts w:hint="cs"/>
          <w:rtl/>
          <w:lang w:eastAsia="en-US"/>
        </w:rPr>
        <w:t>העתק</w:t>
      </w:r>
      <w:r w:rsidR="0091579B">
        <w:rPr>
          <w:rFonts w:hint="cs"/>
          <w:rtl/>
          <w:lang w:eastAsia="en-US"/>
        </w:rPr>
        <w:t xml:space="preserve"> והעתק בו הושחרו חומרים סודיים</w:t>
      </w:r>
      <w:r w:rsidRPr="00655781">
        <w:rPr>
          <w:rFonts w:hint="cs"/>
          <w:rtl/>
          <w:lang w:eastAsia="en-US"/>
        </w:rPr>
        <w:t>)</w:t>
      </w:r>
      <w:r>
        <w:rPr>
          <w:rFonts w:hint="cs"/>
          <w:rtl/>
          <w:lang w:eastAsia="en-US"/>
        </w:rPr>
        <w:t xml:space="preserve"> </w:t>
      </w:r>
      <w:r w:rsidRPr="00FD6626">
        <w:rPr>
          <w:rFonts w:hint="cs"/>
          <w:b/>
          <w:bCs/>
          <w:rtl/>
          <w:lang w:eastAsia="en-US"/>
        </w:rPr>
        <w:t>וכרוכים</w:t>
      </w:r>
      <w:r w:rsidRPr="00655781">
        <w:rPr>
          <w:rFonts w:hint="cs"/>
          <w:rtl/>
          <w:lang w:eastAsia="en-US"/>
        </w:rPr>
        <w:t xml:space="preserve"> ועותק </w:t>
      </w:r>
      <w:r w:rsidR="00CF68DE">
        <w:rPr>
          <w:rFonts w:hint="cs"/>
          <w:rtl/>
          <w:lang w:eastAsia="en-US"/>
        </w:rPr>
        <w:t>שלישי</w:t>
      </w:r>
      <w:r w:rsidR="00CF68DE" w:rsidRPr="00655781">
        <w:rPr>
          <w:rFonts w:hint="cs"/>
          <w:rtl/>
          <w:lang w:eastAsia="en-US"/>
        </w:rPr>
        <w:t xml:space="preserve"> </w:t>
      </w:r>
      <w:r w:rsidRPr="00655781">
        <w:rPr>
          <w:rFonts w:hint="cs"/>
          <w:rtl/>
          <w:lang w:eastAsia="en-US"/>
        </w:rPr>
        <w:t xml:space="preserve">על גבי </w:t>
      </w:r>
      <w:r w:rsidRPr="00655781">
        <w:rPr>
          <w:lang w:eastAsia="en-US"/>
        </w:rPr>
        <w:t>CD</w:t>
      </w:r>
      <w:r w:rsidRPr="00655781">
        <w:rPr>
          <w:rFonts w:hint="cs"/>
          <w:rtl/>
          <w:lang w:eastAsia="en-US"/>
        </w:rPr>
        <w:t xml:space="preserve"> ערוך בכלי ה- </w:t>
      </w:r>
      <w:r w:rsidRPr="00655781">
        <w:rPr>
          <w:lang w:eastAsia="en-US"/>
        </w:rPr>
        <w:t>OFFICE</w:t>
      </w:r>
      <w:r w:rsidRPr="00655781">
        <w:rPr>
          <w:rFonts w:hint="cs"/>
          <w:rtl/>
          <w:lang w:eastAsia="en-US"/>
        </w:rPr>
        <w:t xml:space="preserve"> הסטנדרטיים (</w:t>
      </w:r>
      <w:r>
        <w:rPr>
          <w:lang w:eastAsia="en-US"/>
        </w:rPr>
        <w:t>Word</w:t>
      </w:r>
      <w:r>
        <w:rPr>
          <w:rFonts w:hint="cs"/>
          <w:rtl/>
          <w:lang w:eastAsia="en-US"/>
        </w:rPr>
        <w:t xml:space="preserve">, </w:t>
      </w:r>
      <w:r w:rsidRPr="00655781">
        <w:rPr>
          <w:lang w:eastAsia="en-US"/>
        </w:rPr>
        <w:t>Excel</w:t>
      </w:r>
      <w:r w:rsidRPr="00655781">
        <w:rPr>
          <w:rFonts w:hint="cs"/>
          <w:rtl/>
          <w:lang w:eastAsia="en-US"/>
        </w:rPr>
        <w:t>)</w:t>
      </w:r>
      <w:r w:rsidRPr="00655781">
        <w:rPr>
          <w:rtl/>
          <w:lang w:eastAsia="en-US"/>
        </w:rPr>
        <w:t xml:space="preserve"> ולסוגרה.</w:t>
      </w:r>
      <w:r w:rsidRPr="00655781">
        <w:rPr>
          <w:rFonts w:hint="cs"/>
          <w:rtl/>
          <w:lang w:eastAsia="en-US"/>
        </w:rPr>
        <w:t xml:space="preserve"> על המעטפה יש לציין: "</w:t>
      </w:r>
      <w:r w:rsidR="00B1108A">
        <w:fldChar w:fldCharType="begin"/>
      </w:r>
      <w:r w:rsidR="00B1108A">
        <w:instrText xml:space="preserve"> REF </w:instrText>
      </w:r>
      <w:r w:rsidR="00B1108A">
        <w:rPr>
          <w:rtl/>
        </w:rPr>
        <w:instrText>מס_מכרז</w:instrText>
      </w:r>
      <w:r w:rsidR="00B1108A">
        <w:instrText xml:space="preserve"> \h  \* MERGEFORMAT </w:instrText>
      </w:r>
      <w:r w:rsidR="00B1108A">
        <w:fldChar w:fldCharType="separate"/>
      </w:r>
      <w:r w:rsidR="00594B48" w:rsidRPr="00594B48">
        <w:rPr>
          <w:rFonts w:hint="cs"/>
          <w:rtl/>
          <w:lang w:eastAsia="en-US"/>
        </w:rPr>
        <w:t>מכרז</w:t>
      </w:r>
      <w:r w:rsidR="00594B48" w:rsidRPr="00594B48">
        <w:rPr>
          <w:rtl/>
          <w:lang w:eastAsia="en-US"/>
        </w:rPr>
        <w:t xml:space="preserve"> </w:t>
      </w:r>
      <w:r w:rsidR="00594B48" w:rsidRPr="00594B48">
        <w:rPr>
          <w:rFonts w:hint="cs"/>
          <w:rtl/>
          <w:lang w:eastAsia="en-US"/>
        </w:rPr>
        <w:t>פומבי מס' 18/201</w:t>
      </w:r>
      <w:r w:rsidR="00B1108A">
        <w:fldChar w:fldCharType="end"/>
      </w:r>
      <w:r w:rsidR="00B2067E">
        <w:rPr>
          <w:rFonts w:hint="cs"/>
          <w:rtl/>
        </w:rPr>
        <w:t>6</w:t>
      </w:r>
      <w:r w:rsidR="000F119B">
        <w:rPr>
          <w:rFonts w:hint="cs"/>
          <w:rtl/>
          <w:lang w:eastAsia="en-US"/>
        </w:rPr>
        <w:t xml:space="preserve">  </w:t>
      </w:r>
      <w:r w:rsidR="0042337A">
        <w:rPr>
          <w:lang w:eastAsia="en-US"/>
        </w:rPr>
        <w:fldChar w:fldCharType="begin"/>
      </w:r>
      <w:r w:rsidR="0042337A">
        <w:rPr>
          <w:rtl/>
          <w:lang w:eastAsia="en-US"/>
        </w:rPr>
        <w:instrText xml:space="preserve"> </w:instrText>
      </w:r>
      <w:r w:rsidR="0042337A">
        <w:rPr>
          <w:rFonts w:hint="cs"/>
          <w:lang w:eastAsia="en-US"/>
        </w:rPr>
        <w:instrText>REF</w:instrText>
      </w:r>
      <w:r w:rsidR="0042337A">
        <w:rPr>
          <w:rFonts w:hint="cs"/>
          <w:rtl/>
          <w:lang w:eastAsia="en-US"/>
        </w:rPr>
        <w:instrText xml:space="preserve"> שם_ניקיון \</w:instrText>
      </w:r>
      <w:r w:rsidR="0042337A">
        <w:rPr>
          <w:rFonts w:hint="cs"/>
          <w:lang w:eastAsia="en-US"/>
        </w:rPr>
        <w:instrText>h</w:instrText>
      </w:r>
      <w:r w:rsidR="0042337A">
        <w:rPr>
          <w:rtl/>
          <w:lang w:eastAsia="en-US"/>
        </w:rPr>
        <w:instrText xml:space="preserve"> </w:instrText>
      </w:r>
      <w:r w:rsidR="0042337A">
        <w:rPr>
          <w:lang w:eastAsia="en-US"/>
        </w:rPr>
        <w:instrText xml:space="preserve"> \* MERGEFORMAT </w:instrText>
      </w:r>
      <w:r w:rsidR="0042337A">
        <w:rPr>
          <w:lang w:eastAsia="en-US"/>
        </w:rPr>
      </w:r>
      <w:r w:rsidR="0042337A">
        <w:rPr>
          <w:lang w:eastAsia="en-US"/>
        </w:rPr>
        <w:fldChar w:fldCharType="separate"/>
      </w:r>
      <w:r w:rsidR="00594B48" w:rsidRPr="00594B48">
        <w:rPr>
          <w:rFonts w:hint="cs"/>
          <w:rtl/>
          <w:lang w:eastAsia="en-US"/>
        </w:rPr>
        <w:t>לאספקת שירותי ניקיון עבור משרד התרבות והספורט בירושלים</w:t>
      </w:r>
      <w:r w:rsidR="0042337A">
        <w:rPr>
          <w:lang w:eastAsia="en-US"/>
        </w:rPr>
        <w:fldChar w:fldCharType="end"/>
      </w:r>
      <w:r w:rsidRPr="000E3274">
        <w:rPr>
          <w:rFonts w:hint="cs"/>
          <w:rtl/>
          <w:lang w:eastAsia="en-US"/>
        </w:rPr>
        <w:t>"</w:t>
      </w:r>
      <w:r>
        <w:rPr>
          <w:rFonts w:hint="cs"/>
          <w:rtl/>
          <w:lang w:eastAsia="en-US"/>
        </w:rPr>
        <w:t xml:space="preserve"> </w:t>
      </w:r>
      <w:r w:rsidRPr="00655781">
        <w:rPr>
          <w:rFonts w:hint="cs"/>
          <w:rtl/>
          <w:lang w:eastAsia="en-US"/>
        </w:rPr>
        <w:t>בלבד, ללא שם המציע או כל פרט מזהה אחר.</w:t>
      </w:r>
    </w:p>
    <w:p w14:paraId="4B9D3137" w14:textId="77777777" w:rsidR="008265FE" w:rsidRPr="008D496C" w:rsidRDefault="008265FE" w:rsidP="00CF68DE">
      <w:pPr>
        <w:numPr>
          <w:ilvl w:val="1"/>
          <w:numId w:val="7"/>
        </w:numPr>
        <w:ind w:left="1134" w:hanging="567"/>
        <w:rPr>
          <w:rtl/>
          <w:lang w:eastAsia="en-US"/>
        </w:rPr>
      </w:pPr>
      <w:r w:rsidRPr="008D496C">
        <w:rPr>
          <w:rFonts w:hint="cs"/>
          <w:rtl/>
          <w:lang w:eastAsia="en-US"/>
        </w:rPr>
        <w:t>הצעת</w:t>
      </w:r>
      <w:r w:rsidRPr="008D496C">
        <w:rPr>
          <w:rtl/>
          <w:lang w:eastAsia="en-US"/>
        </w:rPr>
        <w:t xml:space="preserve"> </w:t>
      </w:r>
      <w:r w:rsidRPr="008D496C">
        <w:rPr>
          <w:rFonts w:hint="cs"/>
          <w:rtl/>
          <w:lang w:eastAsia="en-US"/>
        </w:rPr>
        <w:t>המחיר</w:t>
      </w:r>
      <w:r w:rsidRPr="008D496C">
        <w:rPr>
          <w:rtl/>
          <w:lang w:eastAsia="en-US"/>
        </w:rPr>
        <w:t xml:space="preserve"> </w:t>
      </w:r>
      <w:r w:rsidRPr="008D496C">
        <w:rPr>
          <w:rFonts w:hint="cs"/>
          <w:rtl/>
          <w:lang w:eastAsia="en-US"/>
        </w:rPr>
        <w:t>המפורטת</w:t>
      </w:r>
      <w:r w:rsidRPr="008D496C">
        <w:rPr>
          <w:rtl/>
          <w:lang w:eastAsia="en-US"/>
        </w:rPr>
        <w:t xml:space="preserve"> </w:t>
      </w:r>
      <w:r w:rsidR="00CF68DE">
        <w:rPr>
          <w:rFonts w:hint="cs"/>
          <w:rtl/>
          <w:lang w:eastAsia="en-US"/>
        </w:rPr>
        <w:t>בנספח ב' 14</w:t>
      </w:r>
      <w:r w:rsidRPr="008D496C">
        <w:rPr>
          <w:rtl/>
          <w:lang w:eastAsia="en-US"/>
        </w:rPr>
        <w:t xml:space="preserve"> </w:t>
      </w:r>
      <w:r w:rsidRPr="008D496C">
        <w:rPr>
          <w:rFonts w:hint="cs"/>
          <w:rtl/>
          <w:lang w:eastAsia="en-US"/>
        </w:rPr>
        <w:t>של</w:t>
      </w:r>
      <w:r w:rsidRPr="008D496C">
        <w:rPr>
          <w:rtl/>
          <w:lang w:eastAsia="en-US"/>
        </w:rPr>
        <w:t xml:space="preserve"> </w:t>
      </w:r>
      <w:r w:rsidRPr="008D496C">
        <w:rPr>
          <w:rFonts w:hint="cs"/>
          <w:rtl/>
          <w:lang w:eastAsia="en-US"/>
        </w:rPr>
        <w:t>מסמכי</w:t>
      </w:r>
      <w:r w:rsidRPr="008D496C">
        <w:rPr>
          <w:rtl/>
          <w:lang w:eastAsia="en-US"/>
        </w:rPr>
        <w:t xml:space="preserve"> </w:t>
      </w:r>
      <w:r w:rsidRPr="008D496C">
        <w:rPr>
          <w:rFonts w:hint="cs"/>
          <w:rtl/>
          <w:lang w:eastAsia="en-US"/>
        </w:rPr>
        <w:t>המכרז</w:t>
      </w:r>
      <w:r w:rsidRPr="008D496C">
        <w:rPr>
          <w:rtl/>
          <w:lang w:eastAsia="en-US"/>
        </w:rPr>
        <w:t xml:space="preserve"> </w:t>
      </w:r>
      <w:r w:rsidRPr="008D496C">
        <w:rPr>
          <w:rFonts w:hint="cs"/>
          <w:rtl/>
          <w:lang w:eastAsia="en-US"/>
        </w:rPr>
        <w:t>תוכנס</w:t>
      </w:r>
      <w:r w:rsidRPr="008D496C">
        <w:rPr>
          <w:rtl/>
          <w:lang w:eastAsia="en-US"/>
        </w:rPr>
        <w:t xml:space="preserve"> </w:t>
      </w:r>
      <w:r w:rsidRPr="008D496C">
        <w:rPr>
          <w:rFonts w:hint="cs"/>
          <w:rtl/>
          <w:lang w:eastAsia="en-US"/>
        </w:rPr>
        <w:t>למעטפה</w:t>
      </w:r>
      <w:r w:rsidRPr="008D496C">
        <w:rPr>
          <w:rtl/>
          <w:lang w:eastAsia="en-US"/>
        </w:rPr>
        <w:t xml:space="preserve"> </w:t>
      </w:r>
      <w:r w:rsidRPr="008D496C">
        <w:rPr>
          <w:rFonts w:hint="cs"/>
          <w:rtl/>
          <w:lang w:eastAsia="en-US"/>
        </w:rPr>
        <w:t>נוספת</w:t>
      </w:r>
      <w:r w:rsidRPr="008D496C">
        <w:rPr>
          <w:rtl/>
          <w:lang w:eastAsia="en-US"/>
        </w:rPr>
        <w:t xml:space="preserve">, </w:t>
      </w:r>
      <w:r w:rsidRPr="008D496C">
        <w:rPr>
          <w:rFonts w:hint="cs"/>
          <w:rtl/>
          <w:lang w:eastAsia="en-US"/>
        </w:rPr>
        <w:t>סגורה</w:t>
      </w:r>
      <w:r w:rsidRPr="008D496C">
        <w:rPr>
          <w:rtl/>
          <w:lang w:eastAsia="en-US"/>
        </w:rPr>
        <w:t xml:space="preserve"> </w:t>
      </w:r>
      <w:r w:rsidRPr="008D496C">
        <w:rPr>
          <w:rFonts w:hint="cs"/>
          <w:rtl/>
          <w:lang w:eastAsia="en-US"/>
        </w:rPr>
        <w:t>ונפרדת</w:t>
      </w:r>
      <w:r w:rsidRPr="008D496C">
        <w:rPr>
          <w:rtl/>
          <w:lang w:eastAsia="en-US"/>
        </w:rPr>
        <w:t xml:space="preserve"> </w:t>
      </w:r>
      <w:r w:rsidRPr="008D496C">
        <w:rPr>
          <w:rFonts w:hint="cs"/>
          <w:rtl/>
          <w:lang w:eastAsia="en-US"/>
        </w:rPr>
        <w:t>שתיכלל</w:t>
      </w:r>
      <w:r w:rsidRPr="008D496C">
        <w:rPr>
          <w:rtl/>
          <w:lang w:eastAsia="en-US"/>
        </w:rPr>
        <w:t xml:space="preserve"> </w:t>
      </w:r>
      <w:r w:rsidRPr="008D496C">
        <w:rPr>
          <w:rFonts w:hint="cs"/>
          <w:rtl/>
          <w:lang w:eastAsia="en-US"/>
        </w:rPr>
        <w:t>בתוך</w:t>
      </w:r>
      <w:r w:rsidRPr="008D496C">
        <w:rPr>
          <w:rtl/>
          <w:lang w:eastAsia="en-US"/>
        </w:rPr>
        <w:t xml:space="preserve"> </w:t>
      </w:r>
      <w:r w:rsidRPr="008D496C">
        <w:rPr>
          <w:rFonts w:hint="cs"/>
          <w:rtl/>
          <w:lang w:eastAsia="en-US"/>
        </w:rPr>
        <w:t>מעטפת</w:t>
      </w:r>
      <w:r w:rsidRPr="008D496C">
        <w:rPr>
          <w:rtl/>
          <w:lang w:eastAsia="en-US"/>
        </w:rPr>
        <w:t xml:space="preserve"> </w:t>
      </w:r>
      <w:r w:rsidRPr="008D496C">
        <w:rPr>
          <w:rFonts w:hint="cs"/>
          <w:rtl/>
          <w:lang w:eastAsia="en-US"/>
        </w:rPr>
        <w:t>ההצעה</w:t>
      </w:r>
      <w:r w:rsidRPr="008D496C">
        <w:rPr>
          <w:rtl/>
          <w:lang w:eastAsia="en-US"/>
        </w:rPr>
        <w:t>.</w:t>
      </w:r>
    </w:p>
    <w:p w14:paraId="6875D7C8" w14:textId="77777777" w:rsidR="008265FE" w:rsidRPr="008D496C" w:rsidRDefault="008265FE" w:rsidP="0091579B">
      <w:pPr>
        <w:numPr>
          <w:ilvl w:val="1"/>
          <w:numId w:val="7"/>
        </w:numPr>
        <w:ind w:left="1134" w:hanging="567"/>
        <w:rPr>
          <w:lang w:eastAsia="en-US"/>
        </w:rPr>
      </w:pPr>
      <w:r w:rsidRPr="008D496C">
        <w:rPr>
          <w:rFonts w:hint="cs"/>
          <w:rtl/>
          <w:lang w:eastAsia="en-US"/>
        </w:rPr>
        <w:t xml:space="preserve">מציע המבקש שלא </w:t>
      </w:r>
      <w:r w:rsidRPr="008D496C">
        <w:rPr>
          <w:rtl/>
          <w:lang w:eastAsia="en-US"/>
        </w:rPr>
        <w:t>לחשוף סוד מסחרי או סוד מקצועי</w:t>
      </w:r>
      <w:r w:rsidRPr="008D496C">
        <w:rPr>
          <w:rFonts w:hint="cs"/>
          <w:rtl/>
          <w:lang w:eastAsia="en-US"/>
        </w:rPr>
        <w:t xml:space="preserve"> המפורט במסגרת הצעתו, יצרף עותק נוסף מושחר</w:t>
      </w:r>
      <w:r w:rsidR="0091579B">
        <w:rPr>
          <w:rFonts w:hint="cs"/>
          <w:rtl/>
          <w:lang w:eastAsia="en-US"/>
        </w:rPr>
        <w:t>, בנוסף יצרף פירוט בו יציין מה לדעתו מהווה סוד מסחרי או מקצועי ומדוע.</w:t>
      </w:r>
    </w:p>
    <w:p w14:paraId="0BE3F478" w14:textId="77777777" w:rsidR="008265FE" w:rsidRPr="0091579B" w:rsidRDefault="008265FE" w:rsidP="00D9797D">
      <w:pPr>
        <w:numPr>
          <w:ilvl w:val="1"/>
          <w:numId w:val="7"/>
        </w:numPr>
        <w:ind w:left="1134" w:hanging="567"/>
        <w:rPr>
          <w:b/>
          <w:bCs/>
          <w:lang w:eastAsia="en-US"/>
        </w:rPr>
      </w:pPr>
      <w:bookmarkStart w:id="59" w:name="_Ref295817106"/>
      <w:r w:rsidRPr="0091579B">
        <w:rPr>
          <w:rFonts w:hint="cs"/>
          <w:b/>
          <w:bCs/>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59"/>
      <w:r w:rsidR="0091579B">
        <w:rPr>
          <w:rFonts w:hint="cs"/>
          <w:b/>
          <w:bCs/>
          <w:rtl/>
          <w:lang w:eastAsia="en-US"/>
        </w:rPr>
        <w:t xml:space="preserve"> הצעה שחשפה את הצעת המחיר עשויה להיפסל על הסף.</w:t>
      </w:r>
    </w:p>
    <w:p w14:paraId="432646C8" w14:textId="77777777" w:rsidR="008651B2" w:rsidRPr="004E1538" w:rsidRDefault="008651B2" w:rsidP="00D9797D">
      <w:pPr>
        <w:numPr>
          <w:ilvl w:val="1"/>
          <w:numId w:val="7"/>
        </w:numPr>
        <w:ind w:left="1134" w:hanging="567"/>
        <w:rPr>
          <w:lang w:eastAsia="en-US"/>
        </w:rPr>
      </w:pPr>
      <w:r w:rsidRPr="00655781">
        <w:rPr>
          <w:rFonts w:hint="cs"/>
          <w:rtl/>
          <w:lang w:eastAsia="en-US"/>
        </w:rPr>
        <w:lastRenderedPageBreak/>
        <w:t>כל מסמכי המקור (מסמכים, חתימות וכד') ירוכזו בעותק אחד - עותק המקור. על עותק זה ירשם באופן ברור ובאותיות גדולות - "</w:t>
      </w:r>
      <w:r w:rsidRPr="004E1538">
        <w:rPr>
          <w:rFonts w:hint="cs"/>
          <w:rtl/>
          <w:lang w:eastAsia="en-US"/>
        </w:rPr>
        <w:t>מקור</w:t>
      </w:r>
      <w:r w:rsidRPr="00655781">
        <w:rPr>
          <w:rFonts w:hint="cs"/>
          <w:rtl/>
          <w:lang w:eastAsia="en-US"/>
        </w:rPr>
        <w:t>". יובהר כי העותק המודפס המופיע בעותק המקור, הוא ה</w:t>
      </w:r>
      <w:r w:rsidRPr="00655781">
        <w:rPr>
          <w:rtl/>
          <w:lang w:eastAsia="en-US"/>
        </w:rPr>
        <w:t>קובע</w:t>
      </w:r>
      <w:r w:rsidRPr="00655781">
        <w:rPr>
          <w:rFonts w:hint="cs"/>
          <w:rtl/>
          <w:lang w:eastAsia="en-US"/>
        </w:rPr>
        <w:t xml:space="preserve"> והמחייב</w:t>
      </w:r>
      <w:r w:rsidRPr="00655781">
        <w:rPr>
          <w:rtl/>
          <w:lang w:eastAsia="en-US"/>
        </w:rPr>
        <w:t xml:space="preserve"> במקרה של אי </w:t>
      </w:r>
      <w:r w:rsidRPr="00042FDC">
        <w:rPr>
          <w:rtl/>
          <w:lang w:eastAsia="en-US"/>
        </w:rPr>
        <w:t>התאמה כלשהי בין המקור לעותקי ההצעה</w:t>
      </w:r>
      <w:r w:rsidRPr="00042FDC">
        <w:rPr>
          <w:rFonts w:hint="cs"/>
          <w:rtl/>
          <w:lang w:eastAsia="en-US"/>
        </w:rPr>
        <w:t>.</w:t>
      </w:r>
    </w:p>
    <w:p w14:paraId="2E76406C" w14:textId="77777777" w:rsidR="008651B2" w:rsidRPr="004E1538" w:rsidRDefault="008651B2" w:rsidP="0042337A">
      <w:pPr>
        <w:numPr>
          <w:ilvl w:val="1"/>
          <w:numId w:val="7"/>
        </w:numPr>
        <w:ind w:left="1134" w:hanging="567"/>
        <w:rPr>
          <w:lang w:eastAsia="en-US"/>
        </w:rPr>
      </w:pPr>
      <w:bookmarkStart w:id="60" w:name="_Ref256103639"/>
      <w:r w:rsidRPr="00042FDC">
        <w:rPr>
          <w:rtl/>
          <w:lang w:eastAsia="en-US"/>
        </w:rPr>
        <w:t>המציע י</w:t>
      </w:r>
      <w:r w:rsidRPr="00042FDC">
        <w:rPr>
          <w:rFonts w:hint="cs"/>
          <w:rtl/>
          <w:lang w:eastAsia="en-US"/>
        </w:rPr>
        <w:t>כניס</w:t>
      </w:r>
      <w:r w:rsidRPr="00042FDC">
        <w:rPr>
          <w:rtl/>
          <w:lang w:eastAsia="en-US"/>
        </w:rPr>
        <w:t xml:space="preserve"> את המעטפה </w:t>
      </w:r>
      <w:r w:rsidRPr="00042FDC">
        <w:rPr>
          <w:rFonts w:hint="cs"/>
          <w:rtl/>
          <w:lang w:eastAsia="en-US"/>
        </w:rPr>
        <w:t>לתיבת המכרזים הממוקמת במטה המשותף למשרדי המדע</w:t>
      </w:r>
      <w:r>
        <w:rPr>
          <w:rFonts w:hint="cs"/>
          <w:rtl/>
          <w:lang w:eastAsia="en-US"/>
        </w:rPr>
        <w:t>, הטכנולוגיה והחלל</w:t>
      </w:r>
      <w:r w:rsidRPr="00042FDC">
        <w:rPr>
          <w:rFonts w:hint="cs"/>
          <w:rtl/>
          <w:lang w:eastAsia="en-US"/>
        </w:rPr>
        <w:t>, הקריה המזרחית, ירושלים, בניין ג', קומה שלישית, ליד חדר 302.</w:t>
      </w:r>
      <w:r w:rsidRPr="00042FDC">
        <w:rPr>
          <w:rtl/>
          <w:lang w:eastAsia="en-US"/>
        </w:rPr>
        <w:t xml:space="preserve"> </w:t>
      </w:r>
      <w:r w:rsidRPr="00042FDC">
        <w:rPr>
          <w:rFonts w:hint="cs"/>
          <w:rtl/>
          <w:lang w:eastAsia="en-US"/>
        </w:rPr>
        <w:t>את ההצעות יש להגיש כמפורט לעיל, עד ל-</w:t>
      </w:r>
      <w:r>
        <w:rPr>
          <w:rFonts w:hint="cs"/>
          <w:rtl/>
          <w:lang w:eastAsia="en-US"/>
        </w:rPr>
        <w:t xml:space="preserve"> </w:t>
      </w:r>
      <w:r w:rsidR="00E54E7C">
        <w:rPr>
          <w:b/>
          <w:bCs/>
          <w:rtl/>
          <w:lang w:eastAsia="en-US"/>
        </w:rPr>
        <w:fldChar w:fldCharType="begin"/>
      </w:r>
      <w:r w:rsidR="00D02FD1">
        <w:rPr>
          <w:rtl/>
          <w:lang w:eastAsia="en-US"/>
        </w:rPr>
        <w:instrText xml:space="preserve"> </w:instrText>
      </w:r>
      <w:r w:rsidR="00D02FD1">
        <w:rPr>
          <w:lang w:eastAsia="en-US"/>
        </w:rPr>
        <w:instrText>REF</w:instrText>
      </w:r>
      <w:r w:rsidR="00D02FD1">
        <w:rPr>
          <w:rtl/>
          <w:lang w:eastAsia="en-US"/>
        </w:rPr>
        <w:instrText xml:space="preserve"> מעוד_הגשה \</w:instrText>
      </w:r>
      <w:r w:rsidR="00D02FD1">
        <w:rPr>
          <w:lang w:eastAsia="en-US"/>
        </w:rPr>
        <w:instrText>h</w:instrText>
      </w:r>
      <w:r w:rsidR="00D02FD1">
        <w:rPr>
          <w:rtl/>
          <w:lang w:eastAsia="en-US"/>
        </w:rPr>
        <w:instrText xml:space="preserve"> </w:instrText>
      </w:r>
      <w:r w:rsidR="00E54E7C">
        <w:rPr>
          <w:b/>
          <w:bCs/>
          <w:rtl/>
          <w:lang w:eastAsia="en-US"/>
        </w:rPr>
      </w:r>
      <w:r w:rsidR="00E54E7C">
        <w:rPr>
          <w:b/>
          <w:bCs/>
          <w:rtl/>
          <w:lang w:eastAsia="en-US"/>
        </w:rPr>
        <w:fldChar w:fldCharType="separate"/>
      </w:r>
      <w:r w:rsidR="00594B48">
        <w:rPr>
          <w:rFonts w:hint="cs"/>
          <w:rtl/>
        </w:rPr>
        <w:t xml:space="preserve"> </w:t>
      </w:r>
      <w:r w:rsidR="00594B48">
        <w:rPr>
          <w:rFonts w:hint="cs"/>
          <w:b/>
          <w:bCs/>
          <w:rtl/>
        </w:rPr>
        <w:t>6.10.16</w:t>
      </w:r>
      <w:r w:rsidR="00594B48" w:rsidRPr="00042FDC">
        <w:rPr>
          <w:rFonts w:hint="cs"/>
          <w:rtl/>
        </w:rPr>
        <w:t>, עד ה</w:t>
      </w:r>
      <w:r w:rsidR="00594B48" w:rsidRPr="00042FDC">
        <w:rPr>
          <w:rtl/>
        </w:rPr>
        <w:t xml:space="preserve">שעה </w:t>
      </w:r>
      <w:r w:rsidR="00594B48" w:rsidRPr="007E145E">
        <w:rPr>
          <w:rFonts w:hint="cs"/>
          <w:b/>
          <w:bCs/>
          <w:rtl/>
        </w:rPr>
        <w:t>12:00</w:t>
      </w:r>
      <w:r w:rsidR="00E54E7C">
        <w:rPr>
          <w:b/>
          <w:bCs/>
          <w:rtl/>
          <w:lang w:eastAsia="en-US"/>
        </w:rPr>
        <w:fldChar w:fldCharType="end"/>
      </w:r>
      <w:r w:rsidR="00177064">
        <w:rPr>
          <w:rFonts w:hint="cs"/>
          <w:rtl/>
          <w:lang w:eastAsia="en-US"/>
        </w:rPr>
        <w:t xml:space="preserve"> </w:t>
      </w:r>
      <w:r w:rsidRPr="00042FDC">
        <w:rPr>
          <w:rtl/>
          <w:lang w:eastAsia="en-US"/>
        </w:rPr>
        <w:t>(</w:t>
      </w:r>
      <w:r w:rsidRPr="00042FDC">
        <w:rPr>
          <w:rFonts w:hint="cs"/>
          <w:rtl/>
          <w:lang w:eastAsia="en-US"/>
        </w:rPr>
        <w:t xml:space="preserve">להלן: </w:t>
      </w:r>
      <w:r w:rsidRPr="004E1538">
        <w:rPr>
          <w:rFonts w:hint="cs"/>
          <w:rtl/>
          <w:lang w:eastAsia="en-US"/>
        </w:rPr>
        <w:t>"</w:t>
      </w:r>
      <w:r w:rsidRPr="004E1538">
        <w:rPr>
          <w:rtl/>
          <w:lang w:eastAsia="en-US"/>
        </w:rPr>
        <w:t>המועד האחרון להגשת ההצעות</w:t>
      </w:r>
      <w:r w:rsidRPr="004E1538">
        <w:rPr>
          <w:rFonts w:hint="cs"/>
          <w:rtl/>
          <w:lang w:eastAsia="en-US"/>
        </w:rPr>
        <w:t>"</w:t>
      </w:r>
      <w:r w:rsidRPr="00655781">
        <w:rPr>
          <w:rtl/>
          <w:lang w:eastAsia="en-US"/>
        </w:rPr>
        <w:t>).</w:t>
      </w:r>
      <w:bookmarkEnd w:id="60"/>
    </w:p>
    <w:p w14:paraId="099239F1" w14:textId="77777777" w:rsidR="008651B2" w:rsidRPr="004E1538" w:rsidRDefault="008651B2" w:rsidP="00D9797D">
      <w:pPr>
        <w:numPr>
          <w:ilvl w:val="1"/>
          <w:numId w:val="7"/>
        </w:numPr>
        <w:ind w:left="1134" w:hanging="567"/>
        <w:rPr>
          <w:lang w:eastAsia="en-US"/>
        </w:rPr>
      </w:pPr>
      <w:r w:rsidRPr="00655781">
        <w:rPr>
          <w:rFonts w:hint="cs"/>
          <w:rtl/>
          <w:lang w:eastAsia="en-US"/>
        </w:rPr>
        <w:t>המזמין</w:t>
      </w:r>
      <w:r w:rsidRPr="00655781">
        <w:rPr>
          <w:rtl/>
          <w:lang w:eastAsia="en-US"/>
        </w:rPr>
        <w:t xml:space="preserve"> רשאי</w:t>
      </w:r>
      <w:r w:rsidRPr="00655781">
        <w:rPr>
          <w:rFonts w:hint="cs"/>
          <w:rtl/>
          <w:lang w:eastAsia="en-US"/>
        </w:rPr>
        <w:t>, לפי שיקול דעתו הבלעדי המוחלט</w:t>
      </w:r>
      <w:r w:rsidRPr="00655781">
        <w:rPr>
          <w:rtl/>
          <w:lang w:eastAsia="en-US"/>
        </w:rPr>
        <w:t xml:space="preserve"> </w:t>
      </w:r>
      <w:r w:rsidRPr="00655781">
        <w:rPr>
          <w:rFonts w:hint="cs"/>
          <w:rtl/>
          <w:lang w:eastAsia="en-US"/>
        </w:rPr>
        <w:t xml:space="preserve">ומבלי שתהא עליו חובת הנמקה, </w:t>
      </w:r>
      <w:r w:rsidRPr="00655781">
        <w:rPr>
          <w:rtl/>
          <w:lang w:eastAsia="en-US"/>
        </w:rPr>
        <w:t>להאריך את המועד להגשת הצעות בהודעה בכתב ל</w:t>
      </w:r>
      <w:r w:rsidRPr="00655781">
        <w:rPr>
          <w:rFonts w:hint="cs"/>
          <w:rtl/>
          <w:lang w:eastAsia="en-US"/>
        </w:rPr>
        <w:t xml:space="preserve">מציעים </w:t>
      </w:r>
      <w:r>
        <w:rPr>
          <w:rFonts w:hint="cs"/>
          <w:rtl/>
          <w:lang w:eastAsia="en-US"/>
        </w:rPr>
        <w:t>ששילמו את דמי ההשתתפות</w:t>
      </w:r>
      <w:r w:rsidRPr="00655781">
        <w:rPr>
          <w:rFonts w:hint="cs"/>
          <w:rtl/>
          <w:lang w:eastAsia="en-US"/>
        </w:rPr>
        <w:t xml:space="preserve"> המכרז</w:t>
      </w:r>
      <w:r w:rsidRPr="00655781">
        <w:rPr>
          <w:rtl/>
          <w:lang w:eastAsia="en-US"/>
        </w:rPr>
        <w:t>.</w:t>
      </w:r>
      <w:r w:rsidRPr="00655781">
        <w:rPr>
          <w:rFonts w:hint="cs"/>
          <w:rtl/>
          <w:lang w:eastAsia="en-US"/>
        </w:rPr>
        <w:t xml:space="preserve"> למציעים לא תהיה כל טענה ו/או דרישה ו/או תביעה עם הארכת המועד כאמור.</w:t>
      </w:r>
    </w:p>
    <w:p w14:paraId="49C589B3" w14:textId="77777777" w:rsidR="008651B2" w:rsidRPr="004E1538" w:rsidRDefault="008651B2" w:rsidP="00D9797D">
      <w:pPr>
        <w:numPr>
          <w:ilvl w:val="1"/>
          <w:numId w:val="7"/>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בסעיף </w:t>
      </w:r>
      <w:r w:rsidR="00B1108A">
        <w:fldChar w:fldCharType="begin"/>
      </w:r>
      <w:r w:rsidR="00B1108A">
        <w:instrText xml:space="preserve"> REF _Ref256103639 \r \h  \* MERGEFORMAT </w:instrText>
      </w:r>
      <w:r w:rsidR="00B1108A">
        <w:fldChar w:fldCharType="separate"/>
      </w:r>
      <w:r w:rsidR="00594B48" w:rsidRPr="00594B48">
        <w:rPr>
          <w:rFonts w:asciiTheme="majorBidi" w:hAnsiTheme="majorBidi" w:cstheme="majorBidi"/>
          <w:cs/>
          <w:lang w:eastAsia="en-US"/>
        </w:rPr>
        <w:t>‎</w:t>
      </w:r>
      <w:r w:rsidR="00594B48" w:rsidRPr="00594B48">
        <w:rPr>
          <w:rFonts w:asciiTheme="majorBidi" w:hAnsiTheme="majorBidi" w:cstheme="majorBidi"/>
        </w:rPr>
        <w:t>7.6</w:t>
      </w:r>
      <w:r w:rsidR="00B1108A">
        <w:fldChar w:fldCharType="end"/>
      </w:r>
      <w:r w:rsidR="00393BC3">
        <w:rPr>
          <w:rFonts w:asciiTheme="majorBidi" w:hAnsiTheme="majorBidi" w:cstheme="majorBidi" w:hint="cs"/>
          <w:rtl/>
        </w:rPr>
        <w:t xml:space="preserve"> </w:t>
      </w:r>
      <w:r w:rsidRPr="00655781">
        <w:rPr>
          <w:rtl/>
          <w:lang w:eastAsia="en-US"/>
        </w:rPr>
        <w:t xml:space="preserve">לעיל. </w:t>
      </w:r>
      <w:r w:rsidRPr="00655781">
        <w:rPr>
          <w:rFonts w:hint="cs"/>
          <w:rtl/>
          <w:lang w:eastAsia="en-US"/>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lang w:eastAsia="en-US"/>
        </w:rPr>
        <w:t xml:space="preserve">מומלץ להגיש את ההצעות </w:t>
      </w:r>
      <w:r w:rsidRPr="00655781">
        <w:rPr>
          <w:rFonts w:hint="cs"/>
          <w:rtl/>
          <w:lang w:eastAsia="en-US"/>
        </w:rPr>
        <w:t xml:space="preserve">זמן </w:t>
      </w:r>
      <w:r w:rsidRPr="00655781">
        <w:rPr>
          <w:rtl/>
          <w:lang w:eastAsia="en-US"/>
        </w:rPr>
        <w:t>מספיק מראש, כדי שלא לאחר בהגשתן עקב עיכובים ותקלות שונות.</w:t>
      </w:r>
    </w:p>
    <w:p w14:paraId="3A4065E1" w14:textId="77777777" w:rsidR="008651B2" w:rsidRPr="004E1538" w:rsidRDefault="008651B2" w:rsidP="00D9797D">
      <w:pPr>
        <w:numPr>
          <w:ilvl w:val="1"/>
          <w:numId w:val="7"/>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53913803" w14:textId="77777777" w:rsidR="008651B2" w:rsidRPr="00655781" w:rsidRDefault="008651B2" w:rsidP="001C0182">
      <w:pPr>
        <w:numPr>
          <w:ilvl w:val="1"/>
          <w:numId w:val="7"/>
        </w:numPr>
        <w:ind w:left="1134" w:hanging="71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051EABAD" w14:textId="77777777" w:rsidR="008651B2" w:rsidRPr="00655781" w:rsidRDefault="008651B2" w:rsidP="001C0182">
      <w:pPr>
        <w:numPr>
          <w:ilvl w:val="1"/>
          <w:numId w:val="7"/>
        </w:numPr>
        <w:ind w:left="1134" w:hanging="71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4ACC47F" w14:textId="77777777" w:rsidR="008651B2" w:rsidRPr="00655781" w:rsidRDefault="008651B2" w:rsidP="001C0182">
      <w:pPr>
        <w:numPr>
          <w:ilvl w:val="1"/>
          <w:numId w:val="7"/>
        </w:numPr>
        <w:ind w:left="1134" w:hanging="71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72FAFBE6" w14:textId="77777777" w:rsidR="008651B2" w:rsidRPr="004E1538" w:rsidRDefault="008651B2" w:rsidP="001C0182">
      <w:pPr>
        <w:numPr>
          <w:ilvl w:val="1"/>
          <w:numId w:val="7"/>
        </w:numPr>
        <w:ind w:left="1134" w:hanging="717"/>
        <w:rPr>
          <w:rtl/>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14:paraId="219E9680" w14:textId="77777777" w:rsidR="008651B2" w:rsidRPr="00EC6F32" w:rsidRDefault="008651B2" w:rsidP="00FD6626">
      <w:pPr>
        <w:keepNext/>
        <w:numPr>
          <w:ilvl w:val="0"/>
          <w:numId w:val="7"/>
        </w:numPr>
        <w:spacing w:before="240"/>
        <w:ind w:left="357" w:hanging="357"/>
        <w:rPr>
          <w:b/>
          <w:bCs/>
          <w:u w:val="single"/>
          <w:lang w:eastAsia="en-US"/>
        </w:rPr>
      </w:pPr>
      <w:r w:rsidRPr="00EC6F32">
        <w:rPr>
          <w:b/>
          <w:bCs/>
          <w:u w:val="single"/>
          <w:rtl/>
          <w:lang w:eastAsia="en-US"/>
        </w:rPr>
        <w:t xml:space="preserve">מבנה </w:t>
      </w:r>
      <w:r w:rsidRPr="00EC6F32">
        <w:rPr>
          <w:rFonts w:hint="cs"/>
          <w:b/>
          <w:bCs/>
          <w:u w:val="single"/>
          <w:rtl/>
          <w:lang w:eastAsia="en-US"/>
        </w:rPr>
        <w:t>ההצעה</w:t>
      </w:r>
      <w:r w:rsidR="00FD6626">
        <w:rPr>
          <w:rFonts w:hint="cs"/>
          <w:b/>
          <w:bCs/>
          <w:u w:val="single"/>
          <w:rtl/>
          <w:lang w:eastAsia="en-US"/>
        </w:rPr>
        <w:t xml:space="preserve"> ותכולתה</w:t>
      </w:r>
    </w:p>
    <w:p w14:paraId="5C006E5C" w14:textId="77777777" w:rsidR="008651B2" w:rsidRDefault="008651B2" w:rsidP="00D9797D">
      <w:pPr>
        <w:keepNext/>
        <w:numPr>
          <w:ilvl w:val="1"/>
          <w:numId w:val="7"/>
        </w:numPr>
        <w:ind w:left="1134" w:hanging="567"/>
        <w:rPr>
          <w:lang w:eastAsia="en-US"/>
        </w:rPr>
      </w:pPr>
      <w:r>
        <w:rPr>
          <w:rFonts w:hint="cs"/>
          <w:rtl/>
          <w:lang w:eastAsia="en-US"/>
        </w:rPr>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Pr="00931608">
        <w:rPr>
          <w:rFonts w:hint="cs"/>
          <w:rtl/>
          <w:lang w:eastAsia="en-US"/>
        </w:rPr>
        <w:t xml:space="preserve"> בשלמותה, לצרף את כל המסמכים הנדרשים, בסדר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1796B2AA" w14:textId="77777777" w:rsidR="008651B2" w:rsidRPr="00A134C9" w:rsidRDefault="00A134C9" w:rsidP="001C0182">
      <w:pPr>
        <w:numPr>
          <w:ilvl w:val="1"/>
          <w:numId w:val="7"/>
        </w:numPr>
        <w:ind w:left="1134" w:hanging="567"/>
        <w:rPr>
          <w:b/>
          <w:bCs/>
          <w:lang w:eastAsia="en-US"/>
        </w:rPr>
      </w:pPr>
      <w:r w:rsidRPr="00A134C9">
        <w:rPr>
          <w:rFonts w:hint="cs"/>
          <w:b/>
          <w:bCs/>
          <w:rtl/>
          <w:lang w:eastAsia="en-US"/>
        </w:rPr>
        <w:t>חוברת ההצעה</w:t>
      </w:r>
      <w:r w:rsidR="008651B2" w:rsidRPr="00A134C9">
        <w:rPr>
          <w:rFonts w:hint="cs"/>
          <w:b/>
          <w:bCs/>
          <w:rtl/>
          <w:lang w:eastAsia="en-US"/>
        </w:rPr>
        <w:t xml:space="preserve"> למכרז</w:t>
      </w:r>
      <w:r w:rsidR="003B0A38">
        <w:rPr>
          <w:rFonts w:hint="cs"/>
          <w:b/>
          <w:bCs/>
          <w:rtl/>
          <w:lang w:eastAsia="en-US"/>
        </w:rPr>
        <w:t xml:space="preserve">, על </w:t>
      </w:r>
      <w:r w:rsidRPr="00A134C9">
        <w:rPr>
          <w:rFonts w:hint="cs"/>
          <w:b/>
          <w:bCs/>
          <w:rtl/>
          <w:lang w:eastAsia="en-US"/>
        </w:rPr>
        <w:t>נספחיה,</w:t>
      </w:r>
      <w:r w:rsidR="00760CCB">
        <w:rPr>
          <w:rFonts w:hint="cs"/>
          <w:b/>
          <w:bCs/>
          <w:rtl/>
          <w:lang w:eastAsia="en-US"/>
        </w:rPr>
        <w:t xml:space="preserve"> תוגש</w:t>
      </w:r>
      <w:r w:rsidR="008651B2" w:rsidRPr="00A134C9">
        <w:rPr>
          <w:rFonts w:hint="cs"/>
          <w:b/>
          <w:bCs/>
          <w:rtl/>
          <w:lang w:eastAsia="en-US"/>
        </w:rPr>
        <w:t xml:space="preserve"> בשפה העברית.</w:t>
      </w:r>
    </w:p>
    <w:p w14:paraId="0B50E52C" w14:textId="77777777" w:rsidR="008265FE" w:rsidRPr="008D496C" w:rsidRDefault="008265FE" w:rsidP="00CF68DE">
      <w:pPr>
        <w:numPr>
          <w:ilvl w:val="1"/>
          <w:numId w:val="7"/>
        </w:numPr>
        <w:ind w:left="1134" w:hanging="567"/>
        <w:rPr>
          <w:b/>
          <w:bCs/>
          <w:lang w:eastAsia="en-US"/>
        </w:rPr>
      </w:pPr>
      <w:bookmarkStart w:id="61" w:name="_Ref300143837"/>
      <w:bookmarkStart w:id="62" w:name="_Ref372195091"/>
      <w:r w:rsidRPr="008D496C">
        <w:rPr>
          <w:b/>
          <w:bCs/>
          <w:u w:val="single"/>
          <w:rtl/>
          <w:lang w:eastAsia="en-US"/>
        </w:rPr>
        <w:t>הצעת המחיר</w:t>
      </w:r>
      <w:bookmarkEnd w:id="61"/>
      <w:r w:rsidRPr="008D496C">
        <w:rPr>
          <w:rFonts w:hint="cs"/>
          <w:b/>
          <w:bCs/>
          <w:u w:val="single"/>
          <w:rtl/>
          <w:lang w:eastAsia="en-US"/>
        </w:rPr>
        <w:t xml:space="preserve"> (נספח </w:t>
      </w:r>
      <w:r w:rsidR="00CF68DE">
        <w:rPr>
          <w:rFonts w:hint="cs"/>
          <w:b/>
          <w:bCs/>
          <w:u w:val="single"/>
          <w:rtl/>
          <w:lang w:eastAsia="en-US"/>
        </w:rPr>
        <w:t>ב</w:t>
      </w:r>
      <w:r w:rsidR="00CF68DE">
        <w:rPr>
          <w:b/>
          <w:bCs/>
          <w:u w:val="single"/>
          <w:rtl/>
          <w:lang w:eastAsia="en-US"/>
        </w:rPr>
        <w:t>'</w:t>
      </w:r>
      <w:r w:rsidR="00CF68DE">
        <w:rPr>
          <w:rFonts w:hint="cs"/>
          <w:b/>
          <w:bCs/>
          <w:u w:val="single"/>
          <w:rtl/>
          <w:lang w:eastAsia="en-US"/>
        </w:rPr>
        <w:t>14</w:t>
      </w:r>
      <w:r w:rsidRPr="008D496C">
        <w:rPr>
          <w:rFonts w:hint="cs"/>
          <w:b/>
          <w:bCs/>
          <w:u w:val="single"/>
          <w:rtl/>
          <w:lang w:eastAsia="en-US"/>
        </w:rPr>
        <w:t>)</w:t>
      </w:r>
      <w:r w:rsidRPr="008D496C">
        <w:rPr>
          <w:rFonts w:hint="cs"/>
          <w:b/>
          <w:bCs/>
          <w:rtl/>
          <w:lang w:eastAsia="en-US"/>
        </w:rPr>
        <w:t>:</w:t>
      </w:r>
      <w:bookmarkEnd w:id="62"/>
    </w:p>
    <w:p w14:paraId="3974926A" w14:textId="77777777" w:rsidR="00EE1A48" w:rsidRPr="00EE1A48" w:rsidRDefault="00EE1A48" w:rsidP="00CF68DE">
      <w:pPr>
        <w:numPr>
          <w:ilvl w:val="2"/>
          <w:numId w:val="7"/>
        </w:numPr>
        <w:ind w:left="1842" w:hanging="708"/>
      </w:pPr>
      <w:r w:rsidRPr="00EE1A48">
        <w:rPr>
          <w:rtl/>
        </w:rPr>
        <w:t>המציע יגיש הצע</w:t>
      </w:r>
      <w:r w:rsidRPr="00EE1A48">
        <w:rPr>
          <w:rFonts w:hint="cs"/>
          <w:rtl/>
        </w:rPr>
        <w:t>ו</w:t>
      </w:r>
      <w:r w:rsidRPr="00EE1A48">
        <w:rPr>
          <w:rtl/>
        </w:rPr>
        <w:t xml:space="preserve">ת מחיר </w:t>
      </w:r>
      <w:r w:rsidRPr="00EE1A48">
        <w:rPr>
          <w:rFonts w:hint="cs"/>
          <w:rtl/>
        </w:rPr>
        <w:t xml:space="preserve">לביצוע השירותים הנדרשים במכרז כמפורט בטופס הצעת המחיר </w:t>
      </w:r>
      <w:r w:rsidRPr="00EE1A48">
        <w:rPr>
          <w:rtl/>
        </w:rPr>
        <w:t>–</w:t>
      </w:r>
      <w:r w:rsidRPr="00EE1A48">
        <w:rPr>
          <w:rFonts w:hint="cs"/>
          <w:rtl/>
        </w:rPr>
        <w:t xml:space="preserve"> </w:t>
      </w:r>
      <w:hyperlink w:anchor="_נספח_א'_9" w:history="1">
        <w:r w:rsidR="00CF68DE" w:rsidRPr="00EE1A48">
          <w:rPr>
            <w:rFonts w:hint="eastAsia"/>
            <w:rtl/>
          </w:rPr>
          <w:t>נספח ב</w:t>
        </w:r>
        <w:r w:rsidR="00CF68DE" w:rsidRPr="00EE1A48">
          <w:rPr>
            <w:rtl/>
          </w:rPr>
          <w:t>'</w:t>
        </w:r>
      </w:hyperlink>
      <w:r w:rsidR="00CF68DE">
        <w:rPr>
          <w:rFonts w:hint="cs"/>
          <w:rtl/>
        </w:rPr>
        <w:t>14</w:t>
      </w:r>
      <w:r w:rsidR="00CF68DE" w:rsidRPr="00EE1A48">
        <w:rPr>
          <w:rtl/>
        </w:rPr>
        <w:t xml:space="preserve"> </w:t>
      </w:r>
      <w:r w:rsidRPr="00EE1A48">
        <w:rPr>
          <w:rFonts w:hint="cs"/>
          <w:rtl/>
        </w:rPr>
        <w:t>למכרז.</w:t>
      </w:r>
    </w:p>
    <w:p w14:paraId="4821C6A5" w14:textId="77777777" w:rsidR="004A21F3" w:rsidRDefault="00F33A6C" w:rsidP="00451647">
      <w:pPr>
        <w:numPr>
          <w:ilvl w:val="2"/>
          <w:numId w:val="7"/>
        </w:numPr>
        <w:ind w:left="1842" w:hanging="708"/>
      </w:pPr>
      <w:r w:rsidRPr="00F33A6C">
        <w:rPr>
          <w:rtl/>
        </w:rPr>
        <w:lastRenderedPageBreak/>
        <w:t>הצעת המחיר תוצג כ</w:t>
      </w:r>
      <w:r w:rsidR="0042337A">
        <w:rPr>
          <w:rFonts w:hint="cs"/>
          <w:rtl/>
        </w:rPr>
        <w:t>עלות שעת ניקיון בש"ח.</w:t>
      </w:r>
      <w:r w:rsidRPr="00F33A6C">
        <w:rPr>
          <w:rtl/>
        </w:rPr>
        <w:t xml:space="preserve"> </w:t>
      </w:r>
    </w:p>
    <w:p w14:paraId="52CE957C" w14:textId="77777777" w:rsidR="00451647" w:rsidRDefault="00451647" w:rsidP="00451647">
      <w:pPr>
        <w:numPr>
          <w:ilvl w:val="2"/>
          <w:numId w:val="7"/>
        </w:numPr>
        <w:ind w:left="1842" w:hanging="708"/>
      </w:pPr>
      <w:r w:rsidRPr="005B3426">
        <w:rPr>
          <w:rFonts w:hint="cs"/>
          <w:rtl/>
        </w:rPr>
        <w:t>המציעים במכרז זה יגישו הצעתם רק למרכיבי</w:t>
      </w:r>
      <w:r>
        <w:rPr>
          <w:rFonts w:hint="cs"/>
          <w:rtl/>
        </w:rPr>
        <w:t xml:space="preserve"> ציוד וחומרים, </w:t>
      </w:r>
      <w:r w:rsidRPr="005B3426">
        <w:rPr>
          <w:rFonts w:hint="cs"/>
          <w:rtl/>
        </w:rPr>
        <w:t xml:space="preserve">רווח, הוצאות הנהלה וכלליות המבוקשים על ידם כחלק מעלות שעת העבודה של </w:t>
      </w:r>
      <w:r w:rsidRPr="00451647">
        <w:rPr>
          <w:rFonts w:hint="cs"/>
          <w:rtl/>
        </w:rPr>
        <w:t xml:space="preserve">עובדי הניקון </w:t>
      </w:r>
      <w:r w:rsidRPr="005B3426">
        <w:rPr>
          <w:rFonts w:hint="cs"/>
          <w:rtl/>
        </w:rPr>
        <w:t>הכלולים במכרז זה.</w:t>
      </w:r>
    </w:p>
    <w:p w14:paraId="281F18D6" w14:textId="77777777" w:rsidR="00594B48" w:rsidRPr="00594B48" w:rsidRDefault="00451647" w:rsidP="00594B48">
      <w:pPr>
        <w:numPr>
          <w:ilvl w:val="2"/>
          <w:numId w:val="7"/>
        </w:numPr>
        <w:ind w:left="1842" w:hanging="708"/>
        <w:rPr>
          <w:rtl/>
        </w:rPr>
      </w:pPr>
      <w:bookmarkStart w:id="63" w:name="_Ref456207221"/>
      <w:r w:rsidRPr="005B3426">
        <w:rPr>
          <w:rFonts w:hint="cs"/>
          <w:rtl/>
        </w:rPr>
        <w:t>השכר השעתי לעובדים ועלויות מעסיק נוספות אשר ישולמו ע"י הספק ייקבעו על ידי המזמין בלעדית ולא יפחתו מהמפורט ב</w:t>
      </w:r>
      <w:r w:rsidR="00CC4819">
        <w:rPr>
          <w:rtl/>
        </w:rPr>
        <w:fldChar w:fldCharType="begin"/>
      </w:r>
      <w:r w:rsidR="00CC4819">
        <w:rPr>
          <w:rtl/>
        </w:rPr>
        <w:instrText xml:space="preserve"> </w:instrText>
      </w:r>
      <w:r w:rsidR="00CC4819">
        <w:rPr>
          <w:rFonts w:hint="cs"/>
        </w:rPr>
        <w:instrText>REF</w:instrText>
      </w:r>
      <w:r w:rsidR="00CC4819">
        <w:rPr>
          <w:rFonts w:hint="cs"/>
          <w:rtl/>
        </w:rPr>
        <w:instrText xml:space="preserve"> נספח_ד2 \</w:instrText>
      </w:r>
      <w:r w:rsidR="00CC4819">
        <w:rPr>
          <w:rFonts w:hint="cs"/>
        </w:rPr>
        <w:instrText>h</w:instrText>
      </w:r>
      <w:r w:rsidR="00CC4819">
        <w:rPr>
          <w:rtl/>
        </w:rPr>
        <w:instrText xml:space="preserve">  \* </w:instrText>
      </w:r>
      <w:r w:rsidR="00CC4819">
        <w:instrText>MERGEFORMAT</w:instrText>
      </w:r>
      <w:r w:rsidR="00CC4819">
        <w:rPr>
          <w:rtl/>
        </w:rPr>
        <w:instrText xml:space="preserve"> </w:instrText>
      </w:r>
      <w:r w:rsidR="00CC4819">
        <w:rPr>
          <w:rtl/>
        </w:rPr>
      </w:r>
      <w:r w:rsidR="00CC4819">
        <w:rPr>
          <w:rtl/>
        </w:rPr>
        <w:fldChar w:fldCharType="separate"/>
      </w:r>
      <w:r w:rsidR="00594B48" w:rsidRPr="00594B48">
        <w:rPr>
          <w:rFonts w:hint="eastAsia"/>
          <w:rtl/>
        </w:rPr>
        <w:t>נספח</w:t>
      </w:r>
      <w:r w:rsidR="00594B48" w:rsidRPr="00594B48">
        <w:rPr>
          <w:rtl/>
        </w:rPr>
        <w:t xml:space="preserve"> </w:t>
      </w:r>
      <w:r w:rsidR="00594B48" w:rsidRPr="00594B48">
        <w:rPr>
          <w:rFonts w:hint="eastAsia"/>
          <w:rtl/>
        </w:rPr>
        <w:t>ד</w:t>
      </w:r>
      <w:r w:rsidR="00594B48" w:rsidRPr="00594B48">
        <w:rPr>
          <w:rtl/>
        </w:rPr>
        <w:t xml:space="preserve">'2– </w:t>
      </w:r>
      <w:r w:rsidR="00594B48" w:rsidRPr="00594B48">
        <w:rPr>
          <w:rFonts w:hint="eastAsia"/>
          <w:rtl/>
        </w:rPr>
        <w:t>הוראת</w:t>
      </w:r>
      <w:r w:rsidR="00594B48" w:rsidRPr="00594B48">
        <w:rPr>
          <w:rtl/>
        </w:rPr>
        <w:t xml:space="preserve"> </w:t>
      </w:r>
      <w:r w:rsidR="00594B48" w:rsidRPr="00594B48">
        <w:rPr>
          <w:rFonts w:hint="eastAsia"/>
          <w:rtl/>
        </w:rPr>
        <w:t>חשכ</w:t>
      </w:r>
      <w:r w:rsidR="00594B48" w:rsidRPr="00594B48">
        <w:rPr>
          <w:rtl/>
        </w:rPr>
        <w:t xml:space="preserve">"ל </w:t>
      </w:r>
      <w:r w:rsidR="00594B48" w:rsidRPr="00594B48">
        <w:rPr>
          <w:rFonts w:hint="eastAsia"/>
          <w:rtl/>
        </w:rPr>
        <w:t>לעניין</w:t>
      </w:r>
      <w:r w:rsidR="00594B48" w:rsidRPr="00594B48">
        <w:rPr>
          <w:rtl/>
        </w:rPr>
        <w:t xml:space="preserve"> </w:t>
      </w:r>
      <w:r w:rsidR="00594B48" w:rsidRPr="00594B48">
        <w:rPr>
          <w:rFonts w:hint="eastAsia"/>
          <w:rtl/>
        </w:rPr>
        <w:t>הגנה</w:t>
      </w:r>
      <w:r w:rsidR="00594B48" w:rsidRPr="00594B48">
        <w:rPr>
          <w:rtl/>
        </w:rPr>
        <w:t xml:space="preserve"> </w:t>
      </w:r>
      <w:r w:rsidR="00594B48" w:rsidRPr="00594B48">
        <w:rPr>
          <w:rFonts w:hint="eastAsia"/>
          <w:rtl/>
        </w:rPr>
        <w:t>על</w:t>
      </w:r>
      <w:r w:rsidR="00594B48" w:rsidRPr="00594B48">
        <w:rPr>
          <w:rtl/>
        </w:rPr>
        <w:t xml:space="preserve"> </w:t>
      </w:r>
      <w:r w:rsidR="00594B48" w:rsidRPr="00594B48">
        <w:rPr>
          <w:rFonts w:hint="eastAsia"/>
          <w:rtl/>
        </w:rPr>
        <w:t>זכויות</w:t>
      </w:r>
      <w:r w:rsidR="00594B48" w:rsidRPr="00594B48">
        <w:rPr>
          <w:rtl/>
        </w:rPr>
        <w:t xml:space="preserve"> </w:t>
      </w:r>
      <w:r w:rsidR="00594B48" w:rsidRPr="00594B48">
        <w:rPr>
          <w:rFonts w:hint="eastAsia"/>
          <w:rtl/>
        </w:rPr>
        <w:t>עובדים</w:t>
      </w:r>
      <w:r w:rsidR="00594B48" w:rsidRPr="00594B48">
        <w:rPr>
          <w:rtl/>
        </w:rPr>
        <w:t xml:space="preserve">  </w:t>
      </w:r>
    </w:p>
    <w:p w14:paraId="5657E426" w14:textId="77777777" w:rsidR="00451647" w:rsidRPr="005B3426" w:rsidRDefault="00CC4819" w:rsidP="00CC4819">
      <w:pPr>
        <w:ind w:left="1842"/>
        <w:rPr>
          <w:rtl/>
        </w:rPr>
      </w:pPr>
      <w:r>
        <w:rPr>
          <w:rtl/>
        </w:rPr>
        <w:fldChar w:fldCharType="end"/>
      </w:r>
      <w:bookmarkStart w:id="64" w:name="_Ref451255809"/>
      <w:bookmarkStart w:id="65" w:name="_Ref330811079"/>
      <w:bookmarkEnd w:id="63"/>
      <w:r w:rsidR="00451647" w:rsidRPr="005B3426">
        <w:rPr>
          <w:rtl/>
        </w:rPr>
        <w:t>הצעת המחיר הינה שעתית ועל כן כל מרכיב בהצעה (</w:t>
      </w:r>
      <w:r w:rsidR="00451647">
        <w:rPr>
          <w:rFonts w:hint="cs"/>
          <w:rtl/>
        </w:rPr>
        <w:t xml:space="preserve">ציוד וחומרים, </w:t>
      </w:r>
      <w:r w:rsidR="00451647" w:rsidRPr="005B3426">
        <w:rPr>
          <w:rtl/>
        </w:rPr>
        <w:t>רווח</w:t>
      </w:r>
      <w:r w:rsidR="00451647" w:rsidRPr="005B3426">
        <w:rPr>
          <w:rFonts w:hint="cs"/>
          <w:rtl/>
        </w:rPr>
        <w:t xml:space="preserve"> ו</w:t>
      </w:r>
      <w:r w:rsidR="00451647" w:rsidRPr="005B3426">
        <w:rPr>
          <w:rtl/>
        </w:rPr>
        <w:t>הוצאות הנה"כ</w:t>
      </w:r>
      <w:r w:rsidR="006C6A82">
        <w:rPr>
          <w:rFonts w:hint="cs"/>
          <w:rtl/>
        </w:rPr>
        <w:t xml:space="preserve"> ושכר העובדים על כל מרכיביו הסוציאליים</w:t>
      </w:r>
      <w:r w:rsidR="00451647" w:rsidRPr="005B3426">
        <w:rPr>
          <w:rtl/>
        </w:rPr>
        <w:t xml:space="preserve">) צריך </w:t>
      </w:r>
      <w:r w:rsidR="00451647" w:rsidRPr="005B3426">
        <w:rPr>
          <w:rFonts w:hint="cs"/>
          <w:rtl/>
        </w:rPr>
        <w:t>להיות מעומס</w:t>
      </w:r>
      <w:r w:rsidR="00451647" w:rsidRPr="005B3426">
        <w:rPr>
          <w:rtl/>
        </w:rPr>
        <w:t xml:space="preserve"> בתור מרכיב שעתי</w:t>
      </w:r>
      <w:r w:rsidR="00451647" w:rsidRPr="005B3426">
        <w:rPr>
          <w:rFonts w:hint="cs"/>
          <w:rtl/>
        </w:rPr>
        <w:t xml:space="preserve"> על </w:t>
      </w:r>
      <w:r w:rsidR="00451647" w:rsidRPr="00451647">
        <w:rPr>
          <w:rFonts w:hint="cs"/>
          <w:rtl/>
        </w:rPr>
        <w:t>שעת עובד ניקיון</w:t>
      </w:r>
      <w:r w:rsidR="00451647" w:rsidRPr="005B3426">
        <w:rPr>
          <w:rtl/>
        </w:rPr>
        <w:t>. להלן מרכיבי הצעת המחיר:</w:t>
      </w:r>
      <w:bookmarkEnd w:id="64"/>
    </w:p>
    <w:p w14:paraId="04D869D7" w14:textId="77777777" w:rsidR="00451647" w:rsidRDefault="00451647" w:rsidP="00451647">
      <w:pPr>
        <w:pStyle w:val="afa"/>
        <w:numPr>
          <w:ilvl w:val="3"/>
          <w:numId w:val="7"/>
        </w:numPr>
        <w:ind w:left="1792" w:firstLine="142"/>
      </w:pPr>
      <w:bookmarkStart w:id="66" w:name="_Ref358282918"/>
      <w:r w:rsidRPr="005B3426">
        <w:rPr>
          <w:rtl/>
        </w:rPr>
        <w:t>רווח</w:t>
      </w:r>
      <w:bookmarkEnd w:id="66"/>
    </w:p>
    <w:p w14:paraId="7D60FD06" w14:textId="77777777" w:rsidR="00451647" w:rsidRPr="005B3426" w:rsidRDefault="00451647" w:rsidP="00451647">
      <w:pPr>
        <w:pStyle w:val="afa"/>
        <w:numPr>
          <w:ilvl w:val="3"/>
          <w:numId w:val="7"/>
        </w:numPr>
        <w:ind w:left="1792" w:firstLine="142"/>
        <w:rPr>
          <w:rtl/>
        </w:rPr>
      </w:pPr>
      <w:r>
        <w:rPr>
          <w:rFonts w:hint="cs"/>
          <w:rtl/>
        </w:rPr>
        <w:t>ציוד וחומרים</w:t>
      </w:r>
    </w:p>
    <w:p w14:paraId="0CD7B78F" w14:textId="77777777" w:rsidR="00451647" w:rsidRPr="005B3426" w:rsidRDefault="00451647" w:rsidP="00451647">
      <w:pPr>
        <w:pStyle w:val="afa"/>
        <w:numPr>
          <w:ilvl w:val="3"/>
          <w:numId w:val="7"/>
        </w:numPr>
        <w:ind w:left="1792" w:firstLine="142"/>
        <w:rPr>
          <w:rtl/>
        </w:rPr>
      </w:pPr>
      <w:bookmarkStart w:id="67" w:name="_Ref389481335"/>
      <w:r w:rsidRPr="005B3426">
        <w:rPr>
          <w:rtl/>
        </w:rPr>
        <w:t>הוצאות הנהלה וכלליות</w:t>
      </w:r>
      <w:bookmarkEnd w:id="67"/>
    </w:p>
    <w:p w14:paraId="4AA99D79" w14:textId="77777777" w:rsidR="00451647" w:rsidRPr="005B3426" w:rsidRDefault="00451647" w:rsidP="00CF68DE">
      <w:pPr>
        <w:numPr>
          <w:ilvl w:val="2"/>
          <w:numId w:val="7"/>
        </w:numPr>
        <w:ind w:left="1842" w:hanging="708"/>
      </w:pPr>
      <w:bookmarkStart w:id="68" w:name="_Ref451695647"/>
      <w:r w:rsidRPr="005B3426">
        <w:rPr>
          <w:rFonts w:hint="cs"/>
          <w:rtl/>
        </w:rPr>
        <w:t xml:space="preserve">על מנת לחשב את העלות מועמסת של הרכיבים המפורטים בסעיפים </w:t>
      </w:r>
      <w:r w:rsidRPr="005B3426">
        <w:rPr>
          <w:rtl/>
        </w:rPr>
        <w:fldChar w:fldCharType="begin"/>
      </w:r>
      <w:r w:rsidRPr="005B3426">
        <w:rPr>
          <w:rtl/>
        </w:rPr>
        <w:instrText xml:space="preserve"> </w:instrText>
      </w:r>
      <w:r w:rsidRPr="005B3426">
        <w:rPr>
          <w:rFonts w:hint="cs"/>
        </w:rPr>
        <w:instrText>REF</w:instrText>
      </w:r>
      <w:r w:rsidRPr="005B3426">
        <w:rPr>
          <w:rFonts w:hint="cs"/>
          <w:rtl/>
        </w:rPr>
        <w:instrText xml:space="preserve"> _</w:instrText>
      </w:r>
      <w:r w:rsidRPr="005B3426">
        <w:rPr>
          <w:rFonts w:hint="cs"/>
        </w:rPr>
        <w:instrText>Ref358282918 \r \h</w:instrText>
      </w:r>
      <w:r w:rsidRPr="005B3426">
        <w:rPr>
          <w:rtl/>
        </w:rPr>
        <w:instrText xml:space="preserve">  \* </w:instrText>
      </w:r>
      <w:r w:rsidRPr="005B3426">
        <w:instrText>MERGEFORMAT</w:instrText>
      </w:r>
      <w:r w:rsidRPr="005B3426">
        <w:rPr>
          <w:rtl/>
        </w:rPr>
        <w:instrText xml:space="preserve"> </w:instrText>
      </w:r>
      <w:r w:rsidRPr="005B3426">
        <w:rPr>
          <w:rtl/>
        </w:rPr>
      </w:r>
      <w:r w:rsidRPr="005B3426">
        <w:rPr>
          <w:rtl/>
        </w:rPr>
        <w:fldChar w:fldCharType="separate"/>
      </w:r>
      <w:r w:rsidR="00594B48">
        <w:rPr>
          <w:cs/>
        </w:rPr>
        <w:t>‎</w:t>
      </w:r>
      <w:r w:rsidR="00594B48">
        <w:t>8.3.4.1</w:t>
      </w:r>
      <w:r w:rsidRPr="005B3426">
        <w:rPr>
          <w:rtl/>
        </w:rPr>
        <w:fldChar w:fldCharType="end"/>
      </w:r>
      <w:r w:rsidRPr="005B3426">
        <w:rPr>
          <w:rFonts w:hint="cs"/>
          <w:rtl/>
        </w:rPr>
        <w:t>-</w:t>
      </w:r>
      <w:r w:rsidRPr="005B3426">
        <w:rPr>
          <w:rtl/>
        </w:rPr>
        <w:fldChar w:fldCharType="begin"/>
      </w:r>
      <w:r w:rsidRPr="005B3426">
        <w:rPr>
          <w:rtl/>
        </w:rPr>
        <w:instrText xml:space="preserve"> </w:instrText>
      </w:r>
      <w:r w:rsidRPr="005B3426">
        <w:rPr>
          <w:rFonts w:hint="cs"/>
        </w:rPr>
        <w:instrText>REF</w:instrText>
      </w:r>
      <w:r w:rsidRPr="005B3426">
        <w:rPr>
          <w:rFonts w:hint="cs"/>
          <w:rtl/>
        </w:rPr>
        <w:instrText xml:space="preserve"> _</w:instrText>
      </w:r>
      <w:r w:rsidRPr="005B3426">
        <w:rPr>
          <w:rFonts w:hint="cs"/>
        </w:rPr>
        <w:instrText>Ref389481335 \r \h</w:instrText>
      </w:r>
      <w:r w:rsidRPr="005B3426">
        <w:rPr>
          <w:rtl/>
        </w:rPr>
        <w:instrText xml:space="preserve">  \* </w:instrText>
      </w:r>
      <w:r w:rsidRPr="005B3426">
        <w:instrText>MERGEFORMAT</w:instrText>
      </w:r>
      <w:r w:rsidRPr="005B3426">
        <w:rPr>
          <w:rtl/>
        </w:rPr>
        <w:instrText xml:space="preserve"> </w:instrText>
      </w:r>
      <w:r w:rsidRPr="005B3426">
        <w:rPr>
          <w:rtl/>
        </w:rPr>
      </w:r>
      <w:r w:rsidRPr="005B3426">
        <w:rPr>
          <w:rtl/>
        </w:rPr>
        <w:fldChar w:fldCharType="separate"/>
      </w:r>
      <w:r w:rsidR="00594B48">
        <w:rPr>
          <w:cs/>
        </w:rPr>
        <w:t>‎</w:t>
      </w:r>
      <w:r w:rsidR="00594B48">
        <w:t>8.3.4.3</w:t>
      </w:r>
      <w:r w:rsidRPr="005B3426">
        <w:rPr>
          <w:rtl/>
        </w:rPr>
        <w:fldChar w:fldCharType="end"/>
      </w:r>
      <w:r w:rsidRPr="005B3426">
        <w:rPr>
          <w:rFonts w:hint="cs"/>
          <w:rtl/>
        </w:rPr>
        <w:t xml:space="preserve"> לעיל</w:t>
      </w:r>
      <w:r>
        <w:rPr>
          <w:rFonts w:hint="cs"/>
          <w:rtl/>
        </w:rPr>
        <w:t>,</w:t>
      </w:r>
      <w:r w:rsidRPr="005B3426">
        <w:rPr>
          <w:rFonts w:hint="cs"/>
          <w:rtl/>
        </w:rPr>
        <w:t xml:space="preserve"> על </w:t>
      </w:r>
      <w:r w:rsidR="00CF68DE" w:rsidRPr="005B3426">
        <w:rPr>
          <w:rFonts w:hint="cs"/>
          <w:rtl/>
        </w:rPr>
        <w:t>ה</w:t>
      </w:r>
      <w:r w:rsidR="00CF68DE">
        <w:rPr>
          <w:rFonts w:hint="cs"/>
          <w:rtl/>
        </w:rPr>
        <w:t>מציע</w:t>
      </w:r>
      <w:r w:rsidR="00CF68DE" w:rsidRPr="005B3426">
        <w:rPr>
          <w:rFonts w:hint="cs"/>
          <w:rtl/>
        </w:rPr>
        <w:t xml:space="preserve"> </w:t>
      </w:r>
      <w:r w:rsidRPr="005B3426">
        <w:rPr>
          <w:rFonts w:hint="cs"/>
          <w:rtl/>
        </w:rPr>
        <w:t>להעריך את העלות הכוללת של כל רכיב ולחלק את העלות הנ"ל בסך שעות של עובדי הניקיון (</w:t>
      </w:r>
      <w:r w:rsidR="00CF68DE">
        <w:rPr>
          <w:rFonts w:hint="cs"/>
          <w:rtl/>
        </w:rPr>
        <w:t>יובהר כי במסגרת מכרז זה לא נדרשת העסקת גורמי פיקוח על עובדי הניקיון</w:t>
      </w:r>
      <w:r w:rsidRPr="005B3426">
        <w:rPr>
          <w:rFonts w:hint="cs"/>
          <w:rtl/>
        </w:rPr>
        <w:t>).</w:t>
      </w:r>
      <w:bookmarkEnd w:id="68"/>
      <w:r w:rsidRPr="005B3426">
        <w:rPr>
          <w:rFonts w:hint="cs"/>
          <w:rtl/>
        </w:rPr>
        <w:t xml:space="preserve">  </w:t>
      </w:r>
    </w:p>
    <w:p w14:paraId="680B1175" w14:textId="77777777" w:rsidR="00451647" w:rsidRPr="005B3426" w:rsidRDefault="00451647" w:rsidP="00451647">
      <w:pPr>
        <w:numPr>
          <w:ilvl w:val="2"/>
          <w:numId w:val="7"/>
        </w:numPr>
        <w:ind w:left="1842" w:hanging="708"/>
        <w:rPr>
          <w:rtl/>
        </w:rPr>
      </w:pPr>
      <w:r w:rsidRPr="005B3426">
        <w:rPr>
          <w:rtl/>
        </w:rPr>
        <w:t>הבהרות למרכיבי הצעת המחיר</w:t>
      </w:r>
      <w:r w:rsidR="006C6A82">
        <w:rPr>
          <w:rFonts w:hint="cs"/>
          <w:rtl/>
        </w:rPr>
        <w:t xml:space="preserve"> והתמורה</w:t>
      </w:r>
      <w:r w:rsidRPr="005B3426">
        <w:rPr>
          <w:rtl/>
        </w:rPr>
        <w:t>:</w:t>
      </w:r>
    </w:p>
    <w:p w14:paraId="0BA9A1EE" w14:textId="77777777" w:rsidR="00451647" w:rsidRPr="005B3426" w:rsidRDefault="00451647" w:rsidP="007F7B65">
      <w:pPr>
        <w:pStyle w:val="afa"/>
        <w:numPr>
          <w:ilvl w:val="3"/>
          <w:numId w:val="7"/>
        </w:numPr>
        <w:ind w:left="2643" w:hanging="851"/>
        <w:rPr>
          <w:rtl/>
        </w:rPr>
      </w:pPr>
      <w:r w:rsidRPr="005B3426">
        <w:rPr>
          <w:rtl/>
        </w:rPr>
        <w:t xml:space="preserve">חישוב המרכיבים הסוציאליים </w:t>
      </w:r>
      <w:r w:rsidRPr="005B3426">
        <w:rPr>
          <w:rFonts w:hint="cs"/>
          <w:rtl/>
        </w:rPr>
        <w:t>בהצעת המחיר</w:t>
      </w:r>
      <w:r w:rsidRPr="005B3426">
        <w:rPr>
          <w:rtl/>
        </w:rPr>
        <w:t xml:space="preserve"> הינו המינימלי ביותר ומחושב על בסיס עובד בשנתו הראשונה, במידה ולספק יהיו עובדים בעלי זכויות נוספות כגון: ימי חופשה נוספים ועוד, הספק יהיה זכאי לתשלום נוסף מהמ</w:t>
      </w:r>
      <w:r w:rsidR="00181275">
        <w:rPr>
          <w:rFonts w:hint="cs"/>
          <w:rtl/>
        </w:rPr>
        <w:t>ציע</w:t>
      </w:r>
      <w:r w:rsidRPr="005B3426">
        <w:rPr>
          <w:rtl/>
        </w:rPr>
        <w:t xml:space="preserve"> שיהיה כנגד ביצוע בפועל</w:t>
      </w:r>
      <w:r w:rsidRPr="005B3426">
        <w:rPr>
          <w:rFonts w:hint="cs"/>
          <w:rtl/>
        </w:rPr>
        <w:t xml:space="preserve"> בהתאם לאמור בנספח </w:t>
      </w:r>
      <w:r w:rsidR="00181275">
        <w:rPr>
          <w:rFonts w:hint="cs"/>
          <w:rtl/>
        </w:rPr>
        <w:t>ד'1.</w:t>
      </w:r>
      <w:r w:rsidRPr="005B3426">
        <w:rPr>
          <w:rtl/>
        </w:rPr>
        <w:t xml:space="preserve"> הספק ישלם לעובדיו על פי החוק ויקבל את כספו בהתאם להמצאת האישורים המתאימים שי</w:t>
      </w:r>
      <w:r w:rsidR="00F8574C">
        <w:rPr>
          <w:rFonts w:hint="cs"/>
          <w:rtl/>
        </w:rPr>
        <w:t>י</w:t>
      </w:r>
      <w:r w:rsidRPr="005B3426">
        <w:rPr>
          <w:rtl/>
        </w:rPr>
        <w:t xml:space="preserve">דרשו </w:t>
      </w:r>
      <w:r w:rsidR="007F7B65">
        <w:rPr>
          <w:rFonts w:hint="cs"/>
          <w:rtl/>
        </w:rPr>
        <w:t>מהמשרד.</w:t>
      </w:r>
    </w:p>
    <w:p w14:paraId="05B5D492" w14:textId="77777777" w:rsidR="00451647" w:rsidRPr="005B3426" w:rsidRDefault="00451647" w:rsidP="007F7B65">
      <w:pPr>
        <w:pStyle w:val="afa"/>
        <w:numPr>
          <w:ilvl w:val="3"/>
          <w:numId w:val="7"/>
        </w:numPr>
        <w:ind w:left="2643" w:hanging="851"/>
      </w:pPr>
      <w:r w:rsidRPr="005B3426">
        <w:rPr>
          <w:rtl/>
        </w:rPr>
        <w:t>מ</w:t>
      </w:r>
      <w:r>
        <w:rPr>
          <w:rtl/>
        </w:rPr>
        <w:t>רכיבים סוציאליים נוספים ש</w:t>
      </w:r>
      <w:r w:rsidR="00F8574C">
        <w:rPr>
          <w:rFonts w:hint="cs"/>
          <w:rtl/>
        </w:rPr>
        <w:t>י</w:t>
      </w:r>
      <w:r>
        <w:rPr>
          <w:rtl/>
        </w:rPr>
        <w:t>יווצרו</w:t>
      </w:r>
      <w:r>
        <w:rPr>
          <w:rFonts w:hint="cs"/>
          <w:rtl/>
        </w:rPr>
        <w:t xml:space="preserve"> </w:t>
      </w:r>
      <w:r w:rsidRPr="005B3426">
        <w:rPr>
          <w:rtl/>
        </w:rPr>
        <w:t xml:space="preserve">כתוצאה מסעיפים אלו ישולמו לספק לאחר שישולמו לעובדים כחוק ולאחר המצאת ההוכחות שידרשו על ידי </w:t>
      </w:r>
      <w:r w:rsidR="007F7B65">
        <w:rPr>
          <w:rFonts w:hint="cs"/>
          <w:rtl/>
        </w:rPr>
        <w:t>מהמשרד.</w:t>
      </w:r>
    </w:p>
    <w:p w14:paraId="2BA8A5DB" w14:textId="77777777" w:rsidR="00451647" w:rsidRPr="005B3426" w:rsidRDefault="00451647" w:rsidP="00181275">
      <w:pPr>
        <w:pStyle w:val="afa"/>
        <w:numPr>
          <w:ilvl w:val="3"/>
          <w:numId w:val="7"/>
        </w:numPr>
        <w:ind w:left="2643" w:hanging="851"/>
        <w:rPr>
          <w:rtl/>
        </w:rPr>
      </w:pPr>
      <w:r w:rsidRPr="005B3426">
        <w:rPr>
          <w:rtl/>
        </w:rPr>
        <w:t xml:space="preserve">בנספח </w:t>
      </w:r>
      <w:r w:rsidR="00181275">
        <w:rPr>
          <w:rFonts w:hint="cs"/>
          <w:rtl/>
        </w:rPr>
        <w:t xml:space="preserve">ד'1 </w:t>
      </w:r>
      <w:r w:rsidRPr="005B3426">
        <w:rPr>
          <w:rtl/>
        </w:rPr>
        <w:t>מפורטים כל התשלומים שישולמו לספק על פי ביצוע בפועל לאחר המצאת האישורים וההוכחות המתאימות.</w:t>
      </w:r>
    </w:p>
    <w:p w14:paraId="7FEF7A9A" w14:textId="77777777" w:rsidR="00451647" w:rsidRPr="005B3426" w:rsidRDefault="00451647" w:rsidP="00CF68DE">
      <w:pPr>
        <w:pStyle w:val="afa"/>
        <w:numPr>
          <w:ilvl w:val="3"/>
          <w:numId w:val="7"/>
        </w:numPr>
        <w:ind w:left="2643" w:hanging="851"/>
      </w:pPr>
      <w:r w:rsidRPr="005B3426">
        <w:rPr>
          <w:rtl/>
        </w:rPr>
        <w:t xml:space="preserve">נסיעות – כנגד ביצוע בפועל עד תקרה יומית של </w:t>
      </w:r>
      <w:r w:rsidR="00D9431C" w:rsidRPr="005B3426">
        <w:rPr>
          <w:rtl/>
        </w:rPr>
        <w:t>2</w:t>
      </w:r>
      <w:r w:rsidR="00D9431C">
        <w:rPr>
          <w:rFonts w:hint="cs"/>
          <w:rtl/>
        </w:rPr>
        <w:t>6</w:t>
      </w:r>
      <w:r w:rsidRPr="005B3426">
        <w:rPr>
          <w:rtl/>
        </w:rPr>
        <w:t>.</w:t>
      </w:r>
      <w:r w:rsidR="00D9431C">
        <w:rPr>
          <w:rFonts w:hint="cs"/>
          <w:rtl/>
        </w:rPr>
        <w:t>4</w:t>
      </w:r>
      <w:r w:rsidR="00D9431C" w:rsidRPr="005B3426">
        <w:rPr>
          <w:rtl/>
        </w:rPr>
        <w:t xml:space="preserve"> </w:t>
      </w:r>
      <w:r w:rsidRPr="005B3426">
        <w:rPr>
          <w:rtl/>
        </w:rPr>
        <w:t xml:space="preserve">ש"ח. על נסיעות בתחבורה ציבורית ידווח הספק כי העביר לעובדיו את התשלום בתלוש השכר עבור נסיעות ויקבל עליהם החזרים מהמזמין עד לתקרה לעיל. נסיעות בהסעות שאינן בתחבורה ציבורית או נסיעות בתחבורה ציבורית אשר עליהן לא יעביר הספק לעובד תגמול בתלוש לא יזכו את הספק בתגמול. הסעות אלה יהיו חלק מהתקורה. כל זאת בהתאם לאמור בהודעת החשכ"ל המצ"ב למסמכי המכרז כנספח </w:t>
      </w:r>
      <w:r w:rsidR="00CF68DE">
        <w:rPr>
          <w:rFonts w:hint="cs"/>
          <w:rtl/>
        </w:rPr>
        <w:t>ד'3</w:t>
      </w:r>
      <w:r w:rsidR="00CF68DE" w:rsidRPr="005B3426">
        <w:rPr>
          <w:rtl/>
        </w:rPr>
        <w:t xml:space="preserve"> </w:t>
      </w:r>
      <w:r w:rsidRPr="005B3426">
        <w:rPr>
          <w:rtl/>
        </w:rPr>
        <w:t>ובצו ההרחבה בדבר השתתפות המעביד בהוצאות הנסיעה לעבודה וממנה לפי חוק הסכמים קיבוציים התשי"ז-1957.</w:t>
      </w:r>
    </w:p>
    <w:p w14:paraId="213F610E" w14:textId="77777777" w:rsidR="00451647" w:rsidRPr="005B3426" w:rsidRDefault="00451647" w:rsidP="00C7303A">
      <w:pPr>
        <w:numPr>
          <w:ilvl w:val="2"/>
          <w:numId w:val="7"/>
        </w:numPr>
        <w:ind w:left="1842" w:hanging="759"/>
      </w:pPr>
      <w:r w:rsidRPr="005B3426">
        <w:rPr>
          <w:rFonts w:hint="cs"/>
          <w:rtl/>
        </w:rPr>
        <w:t xml:space="preserve">יובהר, כי התמורה הנדרשת </w:t>
      </w:r>
      <w:r w:rsidR="006C6A82">
        <w:rPr>
          <w:rFonts w:hint="cs"/>
          <w:rtl/>
        </w:rPr>
        <w:t xml:space="preserve">עבור שעת ניקיון </w:t>
      </w:r>
      <w:r w:rsidRPr="005B3426">
        <w:rPr>
          <w:rFonts w:hint="cs"/>
          <w:rtl/>
        </w:rPr>
        <w:t>בהצעת המחיר</w:t>
      </w:r>
      <w:r w:rsidR="006C6A82">
        <w:rPr>
          <w:rFonts w:hint="cs"/>
          <w:rtl/>
        </w:rPr>
        <w:t>,</w:t>
      </w:r>
      <w:r w:rsidRPr="005B3426">
        <w:rPr>
          <w:rFonts w:hint="cs"/>
          <w:rtl/>
        </w:rPr>
        <w:t xml:space="preserve"> תכלול את כל המרכיבים כגון </w:t>
      </w:r>
      <w:r w:rsidRPr="005B3426">
        <w:rPr>
          <w:rtl/>
        </w:rPr>
        <w:t>עלויות הארגון והניהול של</w:t>
      </w:r>
      <w:r w:rsidRPr="005B3426">
        <w:rPr>
          <w:rFonts w:hint="cs"/>
          <w:rtl/>
        </w:rPr>
        <w:t xml:space="preserve"> הספק, תשלומי הוצאות, עלויות כ</w:t>
      </w:r>
      <w:r>
        <w:rPr>
          <w:rFonts w:hint="cs"/>
          <w:rtl/>
        </w:rPr>
        <w:t>ו</w:t>
      </w:r>
      <w:r w:rsidRPr="005B3426">
        <w:rPr>
          <w:rFonts w:hint="cs"/>
          <w:rtl/>
        </w:rPr>
        <w:t>ח אדם</w:t>
      </w:r>
      <w:r w:rsidR="0087229A">
        <w:rPr>
          <w:rFonts w:hint="cs"/>
          <w:rtl/>
        </w:rPr>
        <w:t xml:space="preserve"> כולל כל ה</w:t>
      </w:r>
      <w:r w:rsidRPr="005B3426">
        <w:rPr>
          <w:rFonts w:hint="cs"/>
          <w:rtl/>
        </w:rPr>
        <w:t xml:space="preserve">זכויות </w:t>
      </w:r>
      <w:r w:rsidR="0087229A">
        <w:rPr>
          <w:rFonts w:hint="cs"/>
          <w:rtl/>
        </w:rPr>
        <w:t>ה</w:t>
      </w:r>
      <w:r w:rsidRPr="005B3426">
        <w:rPr>
          <w:rFonts w:hint="cs"/>
          <w:rtl/>
        </w:rPr>
        <w:t xml:space="preserve">סוציאליות והפרשות </w:t>
      </w:r>
      <w:r w:rsidR="0087229A">
        <w:rPr>
          <w:rFonts w:hint="cs"/>
          <w:rtl/>
        </w:rPr>
        <w:t>ה</w:t>
      </w:r>
      <w:r w:rsidRPr="005B3426">
        <w:rPr>
          <w:rFonts w:hint="cs"/>
          <w:rtl/>
        </w:rPr>
        <w:t>מעביד</w:t>
      </w:r>
      <w:r w:rsidR="0087229A">
        <w:rPr>
          <w:rFonts w:hint="cs"/>
          <w:rtl/>
        </w:rPr>
        <w:t xml:space="preserve"> כולל תשלום עבור נסיעות, מתנות לעובדים</w:t>
      </w:r>
      <w:r w:rsidRPr="005B3426">
        <w:rPr>
          <w:rFonts w:hint="cs"/>
          <w:rtl/>
        </w:rPr>
        <w:t xml:space="preserve"> וכל התוספות</w:t>
      </w:r>
      <w:r w:rsidRPr="005B3426">
        <w:rPr>
          <w:rtl/>
        </w:rPr>
        <w:t>,</w:t>
      </w:r>
      <w:r w:rsidRPr="005B3426">
        <w:rPr>
          <w:rFonts w:hint="cs"/>
          <w:rtl/>
        </w:rPr>
        <w:t xml:space="preserve"> </w:t>
      </w:r>
      <w:r w:rsidRPr="005B3426">
        <w:rPr>
          <w:rtl/>
        </w:rPr>
        <w:lastRenderedPageBreak/>
        <w:t>לרבות</w:t>
      </w:r>
      <w:r w:rsidRPr="005B3426">
        <w:rPr>
          <w:rFonts w:hint="cs"/>
          <w:rtl/>
        </w:rPr>
        <w:t xml:space="preserve"> </w:t>
      </w:r>
      <w:r w:rsidRPr="005B3426">
        <w:rPr>
          <w:rtl/>
        </w:rPr>
        <w:t xml:space="preserve">רווח </w:t>
      </w:r>
      <w:r w:rsidRPr="005B3426">
        <w:rPr>
          <w:rFonts w:hint="cs"/>
          <w:rtl/>
        </w:rPr>
        <w:t>הספק</w:t>
      </w:r>
      <w:r w:rsidRPr="005B3426">
        <w:rPr>
          <w:rtl/>
        </w:rPr>
        <w:t xml:space="preserve"> </w:t>
      </w:r>
      <w:r w:rsidRPr="005B3426">
        <w:rPr>
          <w:rFonts w:hint="cs"/>
          <w:rtl/>
        </w:rPr>
        <w:t xml:space="preserve">וכל מס או היטל נוסף לפי חוק לרבות מע"מ, </w:t>
      </w:r>
      <w:r w:rsidRPr="005B3426">
        <w:rPr>
          <w:rtl/>
        </w:rPr>
        <w:t xml:space="preserve">בין אם </w:t>
      </w:r>
      <w:r w:rsidRPr="005B3426">
        <w:rPr>
          <w:rFonts w:hint="cs"/>
          <w:rtl/>
        </w:rPr>
        <w:t>מצוינות במסמכי המכרז</w:t>
      </w:r>
      <w:r w:rsidRPr="005B3426">
        <w:rPr>
          <w:rtl/>
        </w:rPr>
        <w:t xml:space="preserve"> ובין אם לא,</w:t>
      </w:r>
      <w:r w:rsidRPr="005B3426">
        <w:rPr>
          <w:rFonts w:hint="cs"/>
          <w:rtl/>
        </w:rPr>
        <w:t xml:space="preserve"> ויכללו את כל התמורה המגיעה לזוכה במכרז.</w:t>
      </w:r>
      <w:bookmarkEnd w:id="65"/>
      <w:r w:rsidRPr="005B3426">
        <w:rPr>
          <w:rFonts w:hint="cs"/>
          <w:rtl/>
        </w:rPr>
        <w:t xml:space="preserve"> </w:t>
      </w:r>
    </w:p>
    <w:p w14:paraId="177B1A59" w14:textId="77777777" w:rsidR="00451647" w:rsidRPr="005B3426" w:rsidRDefault="00451647" w:rsidP="00C7303A">
      <w:pPr>
        <w:numPr>
          <w:ilvl w:val="2"/>
          <w:numId w:val="7"/>
        </w:numPr>
        <w:ind w:left="1842" w:hanging="759"/>
      </w:pPr>
      <w:r w:rsidRPr="005B3426">
        <w:rPr>
          <w:rFonts w:hint="cs"/>
          <w:rtl/>
        </w:rPr>
        <w:t xml:space="preserve">יובהר, שלמרות האמור בסעיף </w:t>
      </w:r>
      <w:r w:rsidRPr="005B3426">
        <w:rPr>
          <w:rtl/>
        </w:rPr>
        <w:fldChar w:fldCharType="begin"/>
      </w:r>
      <w:r w:rsidRPr="005B3426">
        <w:rPr>
          <w:rtl/>
        </w:rPr>
        <w:instrText xml:space="preserve"> </w:instrText>
      </w:r>
      <w:r w:rsidRPr="005B3426">
        <w:rPr>
          <w:rFonts w:hint="cs"/>
        </w:rPr>
        <w:instrText>REF</w:instrText>
      </w:r>
      <w:r w:rsidRPr="005B3426">
        <w:rPr>
          <w:rFonts w:hint="cs"/>
          <w:rtl/>
        </w:rPr>
        <w:instrText xml:space="preserve"> _</w:instrText>
      </w:r>
      <w:r w:rsidRPr="005B3426">
        <w:rPr>
          <w:rFonts w:hint="cs"/>
        </w:rPr>
        <w:instrText>Ref330811079 \r \h</w:instrText>
      </w:r>
      <w:r w:rsidRPr="005B3426">
        <w:rPr>
          <w:rtl/>
        </w:rPr>
        <w:instrText xml:space="preserve">  \* </w:instrText>
      </w:r>
      <w:r w:rsidRPr="005B3426">
        <w:instrText>MERGEFORMAT</w:instrText>
      </w:r>
      <w:r w:rsidRPr="005B3426">
        <w:rPr>
          <w:rtl/>
        </w:rPr>
        <w:instrText xml:space="preserve"> </w:instrText>
      </w:r>
      <w:r w:rsidRPr="005B3426">
        <w:rPr>
          <w:rtl/>
        </w:rPr>
      </w:r>
      <w:r w:rsidRPr="005B3426">
        <w:rPr>
          <w:rtl/>
        </w:rPr>
        <w:fldChar w:fldCharType="separate"/>
      </w:r>
      <w:r w:rsidR="00594B48">
        <w:rPr>
          <w:cs/>
        </w:rPr>
        <w:t>‎</w:t>
      </w:r>
      <w:r w:rsidR="00594B48">
        <w:t>0</w:t>
      </w:r>
      <w:r w:rsidRPr="005B3426">
        <w:rPr>
          <w:rtl/>
        </w:rPr>
        <w:fldChar w:fldCharType="end"/>
      </w:r>
      <w:r w:rsidRPr="005B3426">
        <w:rPr>
          <w:rFonts w:hint="cs"/>
          <w:rtl/>
        </w:rPr>
        <w:t xml:space="preserve"> לעיל, המרכיבים של דמי </w:t>
      </w:r>
      <w:r>
        <w:rPr>
          <w:rFonts w:hint="cs"/>
          <w:rtl/>
        </w:rPr>
        <w:t>מחלה</w:t>
      </w:r>
      <w:r w:rsidRPr="005B3426">
        <w:rPr>
          <w:rFonts w:hint="cs"/>
          <w:rtl/>
        </w:rPr>
        <w:t xml:space="preserve">, </w:t>
      </w:r>
      <w:r w:rsidRPr="001475BF">
        <w:rPr>
          <w:rFonts w:hint="cs"/>
          <w:rtl/>
        </w:rPr>
        <w:t>הפרשות</w:t>
      </w:r>
      <w:r w:rsidRPr="001475BF">
        <w:rPr>
          <w:rtl/>
        </w:rPr>
        <w:t xml:space="preserve"> </w:t>
      </w:r>
      <w:r w:rsidRPr="001475BF">
        <w:rPr>
          <w:rFonts w:hint="cs"/>
          <w:rtl/>
        </w:rPr>
        <w:t>לגמל</w:t>
      </w:r>
      <w:r w:rsidRPr="001475BF">
        <w:rPr>
          <w:rtl/>
        </w:rPr>
        <w:t xml:space="preserve"> </w:t>
      </w:r>
      <w:r w:rsidRPr="001475BF">
        <w:rPr>
          <w:rFonts w:hint="cs"/>
          <w:rtl/>
        </w:rPr>
        <w:t>עבור</w:t>
      </w:r>
      <w:r w:rsidRPr="001475BF">
        <w:rPr>
          <w:rtl/>
        </w:rPr>
        <w:t xml:space="preserve"> </w:t>
      </w:r>
      <w:r w:rsidRPr="001475BF">
        <w:rPr>
          <w:rFonts w:hint="cs"/>
          <w:rtl/>
        </w:rPr>
        <w:t>החזר</w:t>
      </w:r>
      <w:r w:rsidRPr="001475BF">
        <w:rPr>
          <w:rtl/>
        </w:rPr>
        <w:t xml:space="preserve"> </w:t>
      </w:r>
      <w:r w:rsidRPr="001475BF">
        <w:rPr>
          <w:rFonts w:hint="cs"/>
          <w:rtl/>
        </w:rPr>
        <w:t>הוצאות</w:t>
      </w:r>
      <w:r w:rsidRPr="001475BF">
        <w:rPr>
          <w:rtl/>
        </w:rPr>
        <w:t xml:space="preserve"> </w:t>
      </w:r>
      <w:r w:rsidRPr="001475BF">
        <w:rPr>
          <w:rFonts w:hint="cs"/>
          <w:rtl/>
        </w:rPr>
        <w:t>נסיעה</w:t>
      </w:r>
      <w:r>
        <w:rPr>
          <w:rFonts w:hint="cs"/>
          <w:rtl/>
        </w:rPr>
        <w:t xml:space="preserve">, </w:t>
      </w:r>
      <w:r w:rsidRPr="005B3426">
        <w:rPr>
          <w:rFonts w:hint="cs"/>
          <w:rtl/>
        </w:rPr>
        <w:t>מחלה ותוספת ותק ישולמו כנגד ביצוע בפועל בכפוף הצגת אישור רו"ח.</w:t>
      </w:r>
    </w:p>
    <w:p w14:paraId="68AE8E03" w14:textId="77777777" w:rsidR="007F7B65" w:rsidRDefault="00451647" w:rsidP="00C7303A">
      <w:pPr>
        <w:numPr>
          <w:ilvl w:val="2"/>
          <w:numId w:val="7"/>
        </w:numPr>
        <w:ind w:left="1842" w:hanging="759"/>
      </w:pPr>
      <w:r w:rsidRPr="005B3426">
        <w:rPr>
          <w:rFonts w:hint="cs"/>
          <w:rtl/>
        </w:rPr>
        <w:t>מצורף ב</w:t>
      </w:r>
      <w:r w:rsidRPr="005B3426">
        <w:rPr>
          <w:rFonts w:hint="eastAsia"/>
          <w:rtl/>
        </w:rPr>
        <w:t>נספח</w:t>
      </w:r>
      <w:r w:rsidRPr="005B3426">
        <w:rPr>
          <w:rtl/>
        </w:rPr>
        <w:t xml:space="preserve"> </w:t>
      </w:r>
      <w:r w:rsidR="00181275">
        <w:rPr>
          <w:rFonts w:hint="cs"/>
          <w:rtl/>
        </w:rPr>
        <w:t>ד'1</w:t>
      </w:r>
      <w:r w:rsidRPr="005B3426">
        <w:rPr>
          <w:rtl/>
        </w:rPr>
        <w:t xml:space="preserve"> למכרז זה,</w:t>
      </w:r>
      <w:r w:rsidRPr="005B3426">
        <w:rPr>
          <w:rFonts w:hint="cs"/>
          <w:rtl/>
        </w:rPr>
        <w:t xml:space="preserve"> פירוט כל </w:t>
      </w:r>
      <w:r w:rsidRPr="005B3426">
        <w:rPr>
          <w:rFonts w:hint="eastAsia"/>
          <w:rtl/>
        </w:rPr>
        <w:t>עלויות</w:t>
      </w:r>
      <w:r w:rsidRPr="005B3426">
        <w:rPr>
          <w:rtl/>
        </w:rPr>
        <w:t xml:space="preserve"> </w:t>
      </w:r>
      <w:r w:rsidRPr="005B3426">
        <w:rPr>
          <w:rFonts w:hint="eastAsia"/>
          <w:rtl/>
        </w:rPr>
        <w:t>המעסיק</w:t>
      </w:r>
      <w:r w:rsidRPr="005B3426">
        <w:rPr>
          <w:rtl/>
        </w:rPr>
        <w:t xml:space="preserve"> </w:t>
      </w:r>
      <w:r w:rsidRPr="005B3426">
        <w:rPr>
          <w:rFonts w:hint="eastAsia"/>
          <w:rtl/>
        </w:rPr>
        <w:t>החלות</w:t>
      </w:r>
      <w:r w:rsidRPr="005B3426">
        <w:rPr>
          <w:rtl/>
        </w:rPr>
        <w:t xml:space="preserve"> </w:t>
      </w:r>
      <w:r w:rsidRPr="005B3426">
        <w:rPr>
          <w:rFonts w:hint="eastAsia"/>
          <w:rtl/>
        </w:rPr>
        <w:t>על</w:t>
      </w:r>
      <w:r w:rsidRPr="005B3426">
        <w:rPr>
          <w:rtl/>
        </w:rPr>
        <w:t xml:space="preserve"> </w:t>
      </w:r>
      <w:r w:rsidRPr="005B3426">
        <w:rPr>
          <w:rFonts w:hint="eastAsia"/>
          <w:rtl/>
        </w:rPr>
        <w:t>המציעים</w:t>
      </w:r>
      <w:r w:rsidRPr="005B3426">
        <w:rPr>
          <w:rtl/>
        </w:rPr>
        <w:t xml:space="preserve"> </w:t>
      </w:r>
      <w:r w:rsidRPr="005B3426">
        <w:rPr>
          <w:rFonts w:hint="eastAsia"/>
          <w:rtl/>
        </w:rPr>
        <w:t>במכרז</w:t>
      </w:r>
      <w:r w:rsidRPr="005B3426">
        <w:rPr>
          <w:rtl/>
        </w:rPr>
        <w:t xml:space="preserve"> </w:t>
      </w:r>
      <w:r w:rsidRPr="005B3426">
        <w:rPr>
          <w:rFonts w:hint="eastAsia"/>
          <w:rtl/>
        </w:rPr>
        <w:t>זה</w:t>
      </w:r>
      <w:r w:rsidRPr="005B3426">
        <w:rPr>
          <w:rtl/>
        </w:rPr>
        <w:t xml:space="preserve">. </w:t>
      </w:r>
      <w:r w:rsidRPr="005B3426">
        <w:rPr>
          <w:rFonts w:hint="eastAsia"/>
          <w:rtl/>
        </w:rPr>
        <w:t>הספקים</w:t>
      </w:r>
      <w:r w:rsidRPr="005B3426">
        <w:rPr>
          <w:rtl/>
        </w:rPr>
        <w:t xml:space="preserve"> </w:t>
      </w:r>
      <w:r w:rsidRPr="005B3426">
        <w:rPr>
          <w:rFonts w:hint="eastAsia"/>
          <w:rtl/>
        </w:rPr>
        <w:t>הזוכים</w:t>
      </w:r>
      <w:r w:rsidRPr="005B3426">
        <w:rPr>
          <w:rtl/>
        </w:rPr>
        <w:t xml:space="preserve"> </w:t>
      </w:r>
      <w:r w:rsidRPr="005B3426">
        <w:rPr>
          <w:rFonts w:hint="eastAsia"/>
          <w:rtl/>
        </w:rPr>
        <w:t>במכרז</w:t>
      </w:r>
      <w:r w:rsidRPr="005B3426">
        <w:rPr>
          <w:rtl/>
        </w:rPr>
        <w:t xml:space="preserve"> </w:t>
      </w:r>
      <w:r w:rsidRPr="005B3426">
        <w:rPr>
          <w:rFonts w:hint="eastAsia"/>
          <w:rtl/>
        </w:rPr>
        <w:t>זה</w:t>
      </w:r>
      <w:r w:rsidRPr="005B3426">
        <w:rPr>
          <w:rtl/>
        </w:rPr>
        <w:t xml:space="preserve"> </w:t>
      </w:r>
      <w:r w:rsidRPr="005B3426">
        <w:rPr>
          <w:rFonts w:hint="eastAsia"/>
          <w:rtl/>
        </w:rPr>
        <w:t>יהיו</w:t>
      </w:r>
      <w:r w:rsidRPr="005B3426">
        <w:rPr>
          <w:rtl/>
        </w:rPr>
        <w:t xml:space="preserve"> </w:t>
      </w:r>
      <w:r w:rsidRPr="005B3426">
        <w:rPr>
          <w:rFonts w:hint="cs"/>
          <w:rtl/>
        </w:rPr>
        <w:t>מחויבים</w:t>
      </w:r>
      <w:r w:rsidRPr="005B3426">
        <w:rPr>
          <w:rtl/>
        </w:rPr>
        <w:t xml:space="preserve"> </w:t>
      </w:r>
      <w:r w:rsidRPr="005B3426">
        <w:rPr>
          <w:rFonts w:hint="eastAsia"/>
          <w:rtl/>
        </w:rPr>
        <w:t>להוראות</w:t>
      </w:r>
      <w:r w:rsidRPr="005B3426">
        <w:rPr>
          <w:rtl/>
        </w:rPr>
        <w:t xml:space="preserve"> </w:t>
      </w:r>
      <w:r w:rsidRPr="005B3426">
        <w:rPr>
          <w:rFonts w:hint="eastAsia"/>
          <w:rtl/>
        </w:rPr>
        <w:t>צו</w:t>
      </w:r>
      <w:r w:rsidRPr="005B3426">
        <w:rPr>
          <w:rtl/>
        </w:rPr>
        <w:t xml:space="preserve"> </w:t>
      </w:r>
      <w:r w:rsidRPr="005B3426">
        <w:rPr>
          <w:rFonts w:hint="eastAsia"/>
          <w:rtl/>
        </w:rPr>
        <w:t>זה</w:t>
      </w:r>
      <w:r w:rsidRPr="005B3426">
        <w:rPr>
          <w:rtl/>
        </w:rPr>
        <w:t xml:space="preserve"> </w:t>
      </w:r>
      <w:r w:rsidRPr="005B3426">
        <w:rPr>
          <w:rFonts w:hint="eastAsia"/>
          <w:rtl/>
        </w:rPr>
        <w:t>אף</w:t>
      </w:r>
      <w:r w:rsidRPr="005B3426">
        <w:rPr>
          <w:rtl/>
        </w:rPr>
        <w:t xml:space="preserve"> </w:t>
      </w:r>
      <w:r w:rsidRPr="005B3426">
        <w:rPr>
          <w:rFonts w:hint="eastAsia"/>
          <w:rtl/>
        </w:rPr>
        <w:t>אם</w:t>
      </w:r>
      <w:r w:rsidRPr="005B3426">
        <w:rPr>
          <w:rtl/>
        </w:rPr>
        <w:t xml:space="preserve"> </w:t>
      </w:r>
      <w:r w:rsidRPr="005B3426">
        <w:rPr>
          <w:rFonts w:hint="eastAsia"/>
          <w:rtl/>
        </w:rPr>
        <w:t>הן</w:t>
      </w:r>
      <w:r w:rsidRPr="005B3426">
        <w:rPr>
          <w:rtl/>
        </w:rPr>
        <w:t xml:space="preserve"> </w:t>
      </w:r>
      <w:r w:rsidRPr="005B3426">
        <w:rPr>
          <w:rFonts w:hint="eastAsia"/>
          <w:rtl/>
        </w:rPr>
        <w:t>מחמירות</w:t>
      </w:r>
      <w:r w:rsidRPr="005B3426">
        <w:rPr>
          <w:rtl/>
        </w:rPr>
        <w:t xml:space="preserve"> </w:t>
      </w:r>
      <w:r w:rsidRPr="005B3426">
        <w:rPr>
          <w:rFonts w:hint="eastAsia"/>
          <w:rtl/>
        </w:rPr>
        <w:t>מחוקי</w:t>
      </w:r>
      <w:r w:rsidRPr="005B3426">
        <w:rPr>
          <w:rtl/>
        </w:rPr>
        <w:t xml:space="preserve"> </w:t>
      </w:r>
      <w:r w:rsidRPr="005B3426">
        <w:rPr>
          <w:rFonts w:hint="eastAsia"/>
          <w:rtl/>
        </w:rPr>
        <w:t>העבודה</w:t>
      </w:r>
      <w:r w:rsidRPr="005B3426">
        <w:rPr>
          <w:rtl/>
        </w:rPr>
        <w:t xml:space="preserve"> </w:t>
      </w:r>
      <w:r w:rsidRPr="005B3426">
        <w:rPr>
          <w:rFonts w:hint="eastAsia"/>
          <w:rtl/>
        </w:rPr>
        <w:t>של</w:t>
      </w:r>
      <w:r w:rsidRPr="005B3426">
        <w:rPr>
          <w:rtl/>
        </w:rPr>
        <w:t xml:space="preserve"> </w:t>
      </w:r>
      <w:r w:rsidRPr="005B3426">
        <w:rPr>
          <w:rFonts w:hint="eastAsia"/>
          <w:rtl/>
        </w:rPr>
        <w:t>מדינת</w:t>
      </w:r>
      <w:r w:rsidRPr="005B3426">
        <w:rPr>
          <w:rtl/>
        </w:rPr>
        <w:t xml:space="preserve"> </w:t>
      </w:r>
      <w:r w:rsidRPr="005B3426">
        <w:rPr>
          <w:rFonts w:hint="eastAsia"/>
          <w:rtl/>
        </w:rPr>
        <w:t>ישראל</w:t>
      </w:r>
      <w:r w:rsidRPr="005B3426">
        <w:rPr>
          <w:rtl/>
        </w:rPr>
        <w:t>.</w:t>
      </w:r>
      <w:r w:rsidRPr="005B3426">
        <w:rPr>
          <w:rFonts w:hint="cs"/>
          <w:rtl/>
        </w:rPr>
        <w:t xml:space="preserve"> יובהר כי במידה ועובד של המעסיק יוסע למשרדי המזמין על-חשבון המעסיק או מטעמו לא תחול כפילות תשלומי החזר הוצאות נסיעה.</w:t>
      </w:r>
      <w:r w:rsidR="007F1EA1">
        <w:rPr>
          <w:rFonts w:hint="cs"/>
          <w:rtl/>
        </w:rPr>
        <w:t xml:space="preserve"> </w:t>
      </w:r>
    </w:p>
    <w:p w14:paraId="0B8B0673" w14:textId="77777777" w:rsidR="00970A83" w:rsidRPr="00427D2E" w:rsidRDefault="00181275" w:rsidP="00C7303A">
      <w:pPr>
        <w:numPr>
          <w:ilvl w:val="0"/>
          <w:numId w:val="7"/>
        </w:numPr>
        <w:spacing w:before="240"/>
        <w:ind w:left="357" w:hanging="357"/>
        <w:rPr>
          <w:b/>
          <w:bCs/>
          <w:u w:val="single"/>
          <w:lang w:eastAsia="en-US"/>
        </w:rPr>
      </w:pPr>
      <w:bookmarkStart w:id="69" w:name="_Ref279408435"/>
      <w:r>
        <w:rPr>
          <w:rFonts w:hint="cs"/>
          <w:b/>
          <w:bCs/>
          <w:u w:val="single"/>
          <w:rtl/>
          <w:lang w:eastAsia="en-US"/>
        </w:rPr>
        <w:t>ת</w:t>
      </w:r>
      <w:r w:rsidR="00970A83" w:rsidRPr="00427D2E">
        <w:rPr>
          <w:rFonts w:hint="cs"/>
          <w:b/>
          <w:bCs/>
          <w:u w:val="single"/>
          <w:rtl/>
          <w:lang w:eastAsia="en-US"/>
        </w:rPr>
        <w:t xml:space="preserve">נאי תשלום </w:t>
      </w:r>
    </w:p>
    <w:p w14:paraId="6F8318D4" w14:textId="77777777" w:rsidR="00242FB2" w:rsidRDefault="00242FB2" w:rsidP="00C7303A">
      <w:pPr>
        <w:pStyle w:val="afa"/>
        <w:keepLines/>
        <w:widowControl w:val="0"/>
        <w:numPr>
          <w:ilvl w:val="1"/>
          <w:numId w:val="7"/>
        </w:numPr>
        <w:tabs>
          <w:tab w:val="left" w:pos="709"/>
          <w:tab w:val="left" w:pos="1418"/>
          <w:tab w:val="left" w:pos="2268"/>
          <w:tab w:val="left" w:pos="3289"/>
        </w:tabs>
        <w:overflowPunct/>
        <w:autoSpaceDE/>
        <w:autoSpaceDN/>
        <w:adjustRightInd/>
        <w:ind w:hanging="532"/>
        <w:textAlignment w:val="auto"/>
      </w:pPr>
      <w:bookmarkStart w:id="70" w:name="_Ref382994415"/>
      <w:r>
        <w:rPr>
          <w:rFonts w:hint="cs"/>
          <w:rtl/>
        </w:rPr>
        <w:t xml:space="preserve">המזמין מעריך את סך היקף שעות הניקיון נשואי המכרז בכ- </w:t>
      </w:r>
      <w:r w:rsidR="007F1EA1">
        <w:rPr>
          <w:rFonts w:hint="cs"/>
          <w:rtl/>
        </w:rPr>
        <w:t xml:space="preserve">1,400 </w:t>
      </w:r>
      <w:r>
        <w:rPr>
          <w:rFonts w:hint="cs"/>
          <w:rtl/>
        </w:rPr>
        <w:t>שעות ניקיון שנתיות</w:t>
      </w:r>
      <w:r w:rsidR="00F8574C">
        <w:rPr>
          <w:rFonts w:hint="cs"/>
          <w:rtl/>
        </w:rPr>
        <w:t xml:space="preserve"> </w:t>
      </w:r>
      <w:r>
        <w:rPr>
          <w:rFonts w:hint="cs"/>
          <w:rtl/>
        </w:rPr>
        <w:t>- כ-</w:t>
      </w:r>
      <w:r w:rsidR="007F1EA1">
        <w:rPr>
          <w:rFonts w:hint="cs"/>
          <w:rtl/>
        </w:rPr>
        <w:t xml:space="preserve">1,000 </w:t>
      </w:r>
      <w:r>
        <w:rPr>
          <w:rFonts w:hint="cs"/>
          <w:rtl/>
        </w:rPr>
        <w:t xml:space="preserve">שעות במשרד ברח' כנפי נשרים 22 </w:t>
      </w:r>
      <w:r w:rsidR="007F1EA1">
        <w:rPr>
          <w:rFonts w:hint="cs"/>
          <w:rtl/>
        </w:rPr>
        <w:t>וכ-400 שעות</w:t>
      </w:r>
      <w:r>
        <w:rPr>
          <w:rFonts w:hint="cs"/>
          <w:rtl/>
        </w:rPr>
        <w:t xml:space="preserve"> במשרד ברח' כנפי נשרים 24. </w:t>
      </w:r>
    </w:p>
    <w:p w14:paraId="135C7FEB" w14:textId="77777777" w:rsidR="00242FB2" w:rsidRPr="005500D5" w:rsidRDefault="00242FB2" w:rsidP="00C7303A">
      <w:pPr>
        <w:pStyle w:val="afa"/>
        <w:keepLines/>
        <w:widowControl w:val="0"/>
        <w:numPr>
          <w:ilvl w:val="1"/>
          <w:numId w:val="7"/>
        </w:numPr>
        <w:tabs>
          <w:tab w:val="left" w:pos="709"/>
          <w:tab w:val="left" w:pos="1418"/>
          <w:tab w:val="left" w:pos="2268"/>
          <w:tab w:val="left" w:pos="3289"/>
        </w:tabs>
        <w:overflowPunct/>
        <w:autoSpaceDE/>
        <w:autoSpaceDN/>
        <w:adjustRightInd/>
        <w:ind w:hanging="532"/>
        <w:textAlignment w:val="auto"/>
      </w:pPr>
      <w:r>
        <w:rPr>
          <w:rFonts w:hint="cs"/>
          <w:rtl/>
        </w:rPr>
        <w:t xml:space="preserve">למען הסר ספק, </w:t>
      </w:r>
      <w:r w:rsidRPr="005500D5">
        <w:rPr>
          <w:rFonts w:hint="cs"/>
          <w:rtl/>
        </w:rPr>
        <w:t xml:space="preserve">מספר שעות המצוין לעיל הינו לצרכי הערכה בלבד ואינו מחייב את המזמין. </w:t>
      </w:r>
    </w:p>
    <w:p w14:paraId="5EA41A6F" w14:textId="77777777" w:rsidR="00242FB2" w:rsidRDefault="00242FB2" w:rsidP="00C7303A">
      <w:pPr>
        <w:pStyle w:val="afa"/>
        <w:keepLines/>
        <w:widowControl w:val="0"/>
        <w:numPr>
          <w:ilvl w:val="1"/>
          <w:numId w:val="7"/>
        </w:numPr>
        <w:tabs>
          <w:tab w:val="left" w:pos="709"/>
          <w:tab w:val="left" w:pos="1418"/>
          <w:tab w:val="left" w:pos="2268"/>
          <w:tab w:val="left" w:pos="3289"/>
        </w:tabs>
        <w:overflowPunct/>
        <w:autoSpaceDE/>
        <w:autoSpaceDN/>
        <w:adjustRightInd/>
        <w:ind w:hanging="532"/>
        <w:textAlignment w:val="auto"/>
      </w:pPr>
      <w:r w:rsidRPr="005500D5">
        <w:rPr>
          <w:rFonts w:hint="eastAsia"/>
          <w:rtl/>
        </w:rPr>
        <w:t>יחד</w:t>
      </w:r>
      <w:r w:rsidRPr="005500D5">
        <w:rPr>
          <w:rtl/>
        </w:rPr>
        <w:t xml:space="preserve"> עם זאת, למזמין שמורה הזכות לבצע שינויים בהיקף ההתקשרות של עד </w:t>
      </w:r>
      <w:r w:rsidR="001B7114">
        <w:rPr>
          <w:rFonts w:hint="cs"/>
          <w:rtl/>
        </w:rPr>
        <w:t>20</w:t>
      </w:r>
      <w:r w:rsidRPr="005500D5">
        <w:rPr>
          <w:rtl/>
        </w:rPr>
        <w:t xml:space="preserve">%, תוספת או הפחתה, בהתאם </w:t>
      </w:r>
      <w:r w:rsidRPr="005500D5">
        <w:rPr>
          <w:rFonts w:hint="cs"/>
          <w:rtl/>
        </w:rPr>
        <w:t xml:space="preserve">למצוין </w:t>
      </w:r>
      <w:r w:rsidRPr="005500D5">
        <w:rPr>
          <w:rtl/>
        </w:rPr>
        <w:t>בסעיף</w:t>
      </w:r>
      <w:r w:rsidRPr="005500D5">
        <w:rPr>
          <w:rFonts w:hint="cs"/>
          <w:rtl/>
        </w:rPr>
        <w:t xml:space="preserve"> </w:t>
      </w:r>
      <w:r w:rsidRPr="005500D5">
        <w:rPr>
          <w:rtl/>
        </w:rPr>
        <w:t xml:space="preserve"> </w:t>
      </w:r>
      <w:r w:rsidRPr="005500D5">
        <w:rPr>
          <w:rtl/>
        </w:rPr>
        <w:fldChar w:fldCharType="begin"/>
      </w:r>
      <w:r w:rsidRPr="005500D5">
        <w:rPr>
          <w:rtl/>
        </w:rPr>
        <w:instrText xml:space="preserve"> </w:instrText>
      </w:r>
      <w:r w:rsidRPr="005500D5">
        <w:instrText>REF</w:instrText>
      </w:r>
      <w:r w:rsidRPr="005500D5">
        <w:rPr>
          <w:rtl/>
        </w:rPr>
        <w:instrText xml:space="preserve"> _</w:instrText>
      </w:r>
      <w:r w:rsidRPr="005500D5">
        <w:instrText>Ref315181474 \r \h</w:instrText>
      </w:r>
      <w:r w:rsidRPr="005500D5">
        <w:rPr>
          <w:rtl/>
        </w:rPr>
        <w:instrText xml:space="preserve">  \* </w:instrText>
      </w:r>
      <w:r w:rsidRPr="005500D5">
        <w:instrText>MERGEFORMAT</w:instrText>
      </w:r>
      <w:r w:rsidRPr="005500D5">
        <w:rPr>
          <w:rtl/>
        </w:rPr>
        <w:instrText xml:space="preserve"> </w:instrText>
      </w:r>
      <w:r w:rsidRPr="005500D5">
        <w:rPr>
          <w:rtl/>
        </w:rPr>
      </w:r>
      <w:r w:rsidRPr="005500D5">
        <w:rPr>
          <w:rtl/>
        </w:rPr>
        <w:fldChar w:fldCharType="separate"/>
      </w:r>
      <w:r w:rsidR="00594B48">
        <w:rPr>
          <w:cs/>
        </w:rPr>
        <w:t>‎</w:t>
      </w:r>
      <w:r w:rsidR="00594B48">
        <w:t>4.2</w:t>
      </w:r>
      <w:r w:rsidRPr="005500D5">
        <w:rPr>
          <w:rtl/>
        </w:rPr>
        <w:fldChar w:fldCharType="end"/>
      </w:r>
      <w:r w:rsidRPr="005500D5">
        <w:rPr>
          <w:rFonts w:hint="cs"/>
          <w:rtl/>
        </w:rPr>
        <w:t xml:space="preserve"> ל</w:t>
      </w:r>
      <w:r w:rsidR="00181275">
        <w:rPr>
          <w:rFonts w:hint="cs"/>
          <w:rtl/>
        </w:rPr>
        <w:t>הסכם</w:t>
      </w:r>
      <w:r w:rsidRPr="005500D5">
        <w:rPr>
          <w:rtl/>
        </w:rPr>
        <w:t xml:space="preserve">. </w:t>
      </w:r>
    </w:p>
    <w:p w14:paraId="5896F9C7" w14:textId="77777777" w:rsidR="001B7114" w:rsidRDefault="001B7114" w:rsidP="00C7303A">
      <w:pPr>
        <w:pStyle w:val="afa"/>
        <w:keepLines/>
        <w:widowControl w:val="0"/>
        <w:numPr>
          <w:ilvl w:val="1"/>
          <w:numId w:val="7"/>
        </w:numPr>
        <w:tabs>
          <w:tab w:val="left" w:pos="709"/>
          <w:tab w:val="left" w:pos="1418"/>
          <w:tab w:val="left" w:pos="2268"/>
          <w:tab w:val="left" w:pos="3289"/>
        </w:tabs>
        <w:overflowPunct/>
        <w:autoSpaceDE/>
        <w:autoSpaceDN/>
        <w:adjustRightInd/>
        <w:ind w:hanging="532"/>
        <w:textAlignment w:val="auto"/>
      </w:pPr>
      <w:r>
        <w:rPr>
          <w:rFonts w:hint="cs"/>
          <w:rtl/>
        </w:rPr>
        <w:t xml:space="preserve">התשלום בפועל יהיה על בסיס </w:t>
      </w:r>
      <w:r w:rsidRPr="005500D5">
        <w:rPr>
          <w:rFonts w:hint="cs"/>
          <w:rtl/>
        </w:rPr>
        <w:t>שעות ניקיון בפועל, כפי המצוין</w:t>
      </w:r>
      <w:r w:rsidRPr="005500D5">
        <w:rPr>
          <w:rtl/>
        </w:rPr>
        <w:t xml:space="preserve"> </w:t>
      </w:r>
      <w:r w:rsidRPr="005500D5">
        <w:rPr>
          <w:rFonts w:hint="eastAsia"/>
          <w:rtl/>
        </w:rPr>
        <w:t>בסעיף</w:t>
      </w:r>
      <w:r w:rsidRPr="005500D5">
        <w:rPr>
          <w:rFonts w:hint="cs"/>
          <w:rtl/>
        </w:rPr>
        <w:t xml:space="preserve"> </w:t>
      </w:r>
      <w:r w:rsidRPr="005500D5">
        <w:rPr>
          <w:rtl/>
        </w:rPr>
        <w:fldChar w:fldCharType="begin"/>
      </w:r>
      <w:r w:rsidRPr="005500D5">
        <w:rPr>
          <w:rtl/>
        </w:rPr>
        <w:instrText xml:space="preserve"> </w:instrText>
      </w:r>
      <w:r w:rsidRPr="005500D5">
        <w:rPr>
          <w:rFonts w:hint="cs"/>
        </w:rPr>
        <w:instrText>REF</w:instrText>
      </w:r>
      <w:r w:rsidRPr="005500D5">
        <w:rPr>
          <w:rFonts w:hint="cs"/>
          <w:rtl/>
        </w:rPr>
        <w:instrText xml:space="preserve"> _</w:instrText>
      </w:r>
      <w:r w:rsidRPr="005500D5">
        <w:rPr>
          <w:rFonts w:hint="cs"/>
        </w:rPr>
        <w:instrText>Ref312327855 \r \h</w:instrText>
      </w:r>
      <w:r w:rsidRPr="005500D5">
        <w:rPr>
          <w:rtl/>
        </w:rPr>
        <w:instrText xml:space="preserve">  \* </w:instrText>
      </w:r>
      <w:r w:rsidRPr="005500D5">
        <w:instrText>MERGEFORMAT</w:instrText>
      </w:r>
      <w:r w:rsidRPr="005500D5">
        <w:rPr>
          <w:rtl/>
        </w:rPr>
        <w:instrText xml:space="preserve"> </w:instrText>
      </w:r>
      <w:r w:rsidRPr="005500D5">
        <w:rPr>
          <w:rtl/>
        </w:rPr>
      </w:r>
      <w:r w:rsidRPr="005500D5">
        <w:rPr>
          <w:rtl/>
        </w:rPr>
        <w:fldChar w:fldCharType="separate"/>
      </w:r>
      <w:r w:rsidR="00594B48">
        <w:rPr>
          <w:cs/>
        </w:rPr>
        <w:t>‎</w:t>
      </w:r>
      <w:r w:rsidR="00594B48">
        <w:t>6</w:t>
      </w:r>
      <w:r w:rsidRPr="005500D5">
        <w:rPr>
          <w:rtl/>
        </w:rPr>
        <w:fldChar w:fldCharType="end"/>
      </w:r>
      <w:r w:rsidRPr="005500D5">
        <w:rPr>
          <w:rtl/>
        </w:rPr>
        <w:t xml:space="preserve"> להסכם ובהתאם להצעת המחיר של המציע.</w:t>
      </w:r>
    </w:p>
    <w:p w14:paraId="32F91EE3" w14:textId="77777777" w:rsidR="001B7114" w:rsidRDefault="001B7114" w:rsidP="00C7303A">
      <w:pPr>
        <w:pStyle w:val="afa"/>
        <w:keepLines/>
        <w:widowControl w:val="0"/>
        <w:numPr>
          <w:ilvl w:val="1"/>
          <w:numId w:val="7"/>
        </w:numPr>
        <w:tabs>
          <w:tab w:val="left" w:pos="709"/>
          <w:tab w:val="left" w:pos="1418"/>
          <w:tab w:val="left" w:pos="2268"/>
          <w:tab w:val="left" w:pos="3289"/>
        </w:tabs>
        <w:overflowPunct/>
        <w:autoSpaceDE/>
        <w:autoSpaceDN/>
        <w:adjustRightInd/>
        <w:ind w:hanging="532"/>
        <w:textAlignment w:val="auto"/>
      </w:pPr>
      <w:bookmarkStart w:id="71" w:name="_Ref451772383"/>
      <w:r>
        <w:rPr>
          <w:rFonts w:hint="cs"/>
          <w:rtl/>
        </w:rPr>
        <w:t>דיווח שעות ניקיון:</w:t>
      </w:r>
      <w:bookmarkEnd w:id="71"/>
    </w:p>
    <w:p w14:paraId="1A22AAE8" w14:textId="77777777" w:rsidR="00036FDD" w:rsidRPr="005B3426" w:rsidRDefault="00036FDD" w:rsidP="00C7303A">
      <w:pPr>
        <w:pStyle w:val="afa"/>
        <w:keepLines/>
        <w:widowControl w:val="0"/>
        <w:numPr>
          <w:ilvl w:val="2"/>
          <w:numId w:val="7"/>
        </w:numPr>
        <w:tabs>
          <w:tab w:val="left" w:pos="709"/>
          <w:tab w:val="left" w:pos="1418"/>
          <w:tab w:val="left" w:pos="2268"/>
          <w:tab w:val="left" w:pos="3289"/>
        </w:tabs>
        <w:overflowPunct/>
        <w:autoSpaceDE/>
        <w:autoSpaceDN/>
        <w:adjustRightInd/>
        <w:ind w:hanging="719"/>
        <w:textAlignment w:val="auto"/>
      </w:pPr>
      <w:r w:rsidRPr="005B3426">
        <w:rPr>
          <w:rFonts w:hint="eastAsia"/>
          <w:rtl/>
        </w:rPr>
        <w:t>אחת</w:t>
      </w:r>
      <w:r w:rsidRPr="005B3426">
        <w:rPr>
          <w:rtl/>
        </w:rPr>
        <w:t xml:space="preserve"> </w:t>
      </w:r>
      <w:r w:rsidRPr="005B3426">
        <w:rPr>
          <w:rFonts w:hint="eastAsia"/>
          <w:rtl/>
        </w:rPr>
        <w:t>לחודש</w:t>
      </w:r>
      <w:r w:rsidRPr="005B3426">
        <w:rPr>
          <w:rtl/>
        </w:rPr>
        <w:t xml:space="preserve"> </w:t>
      </w:r>
      <w:r w:rsidRPr="005B3426">
        <w:rPr>
          <w:rFonts w:hint="eastAsia"/>
          <w:rtl/>
        </w:rPr>
        <w:t>ועד</w:t>
      </w:r>
      <w:r w:rsidRPr="005B3426">
        <w:rPr>
          <w:rtl/>
        </w:rPr>
        <w:t xml:space="preserve"> </w:t>
      </w:r>
      <w:r w:rsidRPr="005B3426">
        <w:rPr>
          <w:rFonts w:hint="eastAsia"/>
          <w:rtl/>
        </w:rPr>
        <w:t>ל</w:t>
      </w:r>
      <w:r w:rsidRPr="005B3426">
        <w:rPr>
          <w:rtl/>
        </w:rPr>
        <w:t xml:space="preserve">-15 </w:t>
      </w:r>
      <w:r w:rsidRPr="005B3426">
        <w:rPr>
          <w:rFonts w:hint="eastAsia"/>
          <w:rtl/>
        </w:rPr>
        <w:t>לחודש</w:t>
      </w:r>
      <w:r w:rsidRPr="005B3426">
        <w:rPr>
          <w:rtl/>
        </w:rPr>
        <w:t xml:space="preserve"> </w:t>
      </w:r>
      <w:r w:rsidRPr="005B3426">
        <w:rPr>
          <w:rFonts w:hint="eastAsia"/>
          <w:rtl/>
        </w:rPr>
        <w:t>יגיש</w:t>
      </w:r>
      <w:r w:rsidRPr="005B3426">
        <w:rPr>
          <w:rtl/>
        </w:rPr>
        <w:t xml:space="preserve"> </w:t>
      </w:r>
      <w:r w:rsidRPr="005B3426">
        <w:rPr>
          <w:rFonts w:hint="eastAsia"/>
          <w:rtl/>
        </w:rPr>
        <w:t>הספק</w:t>
      </w:r>
      <w:r w:rsidRPr="005B3426">
        <w:rPr>
          <w:rtl/>
        </w:rPr>
        <w:t xml:space="preserve"> </w:t>
      </w:r>
      <w:r w:rsidRPr="005B3426">
        <w:rPr>
          <w:rFonts w:hint="eastAsia"/>
          <w:rtl/>
        </w:rPr>
        <w:t>לנציג</w:t>
      </w:r>
      <w:r w:rsidRPr="005B3426">
        <w:rPr>
          <w:rtl/>
        </w:rPr>
        <w:t xml:space="preserve"> </w:t>
      </w:r>
      <w:r w:rsidRPr="005B3426">
        <w:rPr>
          <w:rFonts w:hint="eastAsia"/>
          <w:rtl/>
        </w:rPr>
        <w:t>המזמין</w:t>
      </w:r>
      <w:r w:rsidRPr="005B3426">
        <w:rPr>
          <w:rtl/>
        </w:rPr>
        <w:t xml:space="preserve"> </w:t>
      </w:r>
      <w:r w:rsidRPr="005B3426">
        <w:rPr>
          <w:rFonts w:hint="eastAsia"/>
          <w:rtl/>
        </w:rPr>
        <w:t>דו</w:t>
      </w:r>
      <w:r w:rsidRPr="005B3426">
        <w:rPr>
          <w:rtl/>
        </w:rPr>
        <w:t>"</w:t>
      </w:r>
      <w:r w:rsidRPr="005B3426">
        <w:rPr>
          <w:rFonts w:hint="eastAsia"/>
          <w:rtl/>
        </w:rPr>
        <w:t>ח</w:t>
      </w:r>
      <w:r w:rsidRPr="005B3426">
        <w:rPr>
          <w:rtl/>
        </w:rPr>
        <w:t xml:space="preserve">, </w:t>
      </w:r>
      <w:r w:rsidRPr="005B3426">
        <w:rPr>
          <w:rFonts w:hint="eastAsia"/>
          <w:rtl/>
        </w:rPr>
        <w:t>בו</w:t>
      </w:r>
      <w:r w:rsidRPr="005B3426">
        <w:rPr>
          <w:rtl/>
        </w:rPr>
        <w:t xml:space="preserve"> </w:t>
      </w:r>
      <w:r w:rsidRPr="005B3426">
        <w:rPr>
          <w:rFonts w:hint="eastAsia"/>
          <w:rtl/>
        </w:rPr>
        <w:t>תפורט</w:t>
      </w:r>
      <w:r w:rsidRPr="005B3426">
        <w:rPr>
          <w:rtl/>
        </w:rPr>
        <w:t xml:space="preserve"> </w:t>
      </w:r>
      <w:r w:rsidRPr="005B3426">
        <w:rPr>
          <w:rFonts w:hint="eastAsia"/>
          <w:rtl/>
        </w:rPr>
        <w:t>העבודה</w:t>
      </w:r>
      <w:r w:rsidRPr="005B3426">
        <w:rPr>
          <w:rtl/>
        </w:rPr>
        <w:t xml:space="preserve"> </w:t>
      </w:r>
      <w:r w:rsidRPr="005B3426">
        <w:rPr>
          <w:rFonts w:hint="eastAsia"/>
          <w:rtl/>
        </w:rPr>
        <w:t>ומספר</w:t>
      </w:r>
      <w:r w:rsidRPr="005B3426">
        <w:rPr>
          <w:rtl/>
        </w:rPr>
        <w:t xml:space="preserve"> </w:t>
      </w:r>
      <w:r w:rsidRPr="005B3426">
        <w:rPr>
          <w:rFonts w:hint="eastAsia"/>
          <w:rtl/>
        </w:rPr>
        <w:t>השעות</w:t>
      </w:r>
      <w:r w:rsidRPr="005B3426">
        <w:rPr>
          <w:rtl/>
        </w:rPr>
        <w:t xml:space="preserve"> </w:t>
      </w:r>
      <w:r w:rsidRPr="005B3426">
        <w:rPr>
          <w:rFonts w:hint="eastAsia"/>
          <w:rtl/>
        </w:rPr>
        <w:t>שבוצעו</w:t>
      </w:r>
      <w:r w:rsidRPr="005B3426">
        <w:rPr>
          <w:rtl/>
        </w:rPr>
        <w:t xml:space="preserve"> </w:t>
      </w:r>
      <w:r w:rsidRPr="005B3426">
        <w:rPr>
          <w:rFonts w:hint="eastAsia"/>
          <w:rtl/>
        </w:rPr>
        <w:t>בפועל</w:t>
      </w:r>
      <w:r w:rsidRPr="005B3426">
        <w:rPr>
          <w:rtl/>
        </w:rPr>
        <w:t xml:space="preserve"> </w:t>
      </w:r>
      <w:r w:rsidRPr="005B3426">
        <w:rPr>
          <w:rFonts w:hint="eastAsia"/>
          <w:rtl/>
        </w:rPr>
        <w:t>על</w:t>
      </w:r>
      <w:r w:rsidRPr="005B3426">
        <w:rPr>
          <w:rtl/>
        </w:rPr>
        <w:t xml:space="preserve"> </w:t>
      </w:r>
      <w:r w:rsidRPr="005B3426">
        <w:rPr>
          <w:rFonts w:hint="eastAsia"/>
          <w:rtl/>
        </w:rPr>
        <w:t>ידי</w:t>
      </w:r>
      <w:r w:rsidRPr="005B3426">
        <w:rPr>
          <w:rtl/>
        </w:rPr>
        <w:t xml:space="preserve"> </w:t>
      </w:r>
      <w:r w:rsidRPr="005B3426">
        <w:rPr>
          <w:rFonts w:hint="eastAsia"/>
          <w:rtl/>
        </w:rPr>
        <w:t>עובדיו</w:t>
      </w:r>
      <w:r w:rsidRPr="005B3426">
        <w:rPr>
          <w:rtl/>
        </w:rPr>
        <w:t xml:space="preserve"> </w:t>
      </w:r>
      <w:r w:rsidRPr="005B3426">
        <w:rPr>
          <w:rFonts w:hint="eastAsia"/>
          <w:rtl/>
        </w:rPr>
        <w:t>במהלך</w:t>
      </w:r>
      <w:r w:rsidRPr="005B3426">
        <w:rPr>
          <w:rtl/>
        </w:rPr>
        <w:t xml:space="preserve"> </w:t>
      </w:r>
      <w:r w:rsidRPr="005B3426">
        <w:rPr>
          <w:rFonts w:hint="eastAsia"/>
          <w:rtl/>
        </w:rPr>
        <w:t>החודש</w:t>
      </w:r>
      <w:r w:rsidRPr="005B3426">
        <w:rPr>
          <w:rtl/>
        </w:rPr>
        <w:t xml:space="preserve"> </w:t>
      </w:r>
      <w:r w:rsidRPr="005B3426">
        <w:rPr>
          <w:rFonts w:hint="eastAsia"/>
          <w:rtl/>
        </w:rPr>
        <w:t>החולף</w:t>
      </w:r>
      <w:r w:rsidRPr="005B3426">
        <w:rPr>
          <w:rtl/>
        </w:rPr>
        <w:t xml:space="preserve">. </w:t>
      </w:r>
      <w:r w:rsidRPr="005B3426">
        <w:rPr>
          <w:rFonts w:hint="eastAsia"/>
          <w:rtl/>
        </w:rPr>
        <w:t>לדוח</w:t>
      </w:r>
      <w:r w:rsidRPr="005B3426">
        <w:rPr>
          <w:rtl/>
        </w:rPr>
        <w:t xml:space="preserve"> </w:t>
      </w:r>
      <w:r w:rsidRPr="005B3426">
        <w:rPr>
          <w:rFonts w:hint="eastAsia"/>
          <w:rtl/>
        </w:rPr>
        <w:t>יצורפו</w:t>
      </w:r>
      <w:r w:rsidRPr="005B3426">
        <w:rPr>
          <w:rtl/>
        </w:rPr>
        <w:t xml:space="preserve">: </w:t>
      </w:r>
      <w:r w:rsidRPr="005B3426">
        <w:rPr>
          <w:rFonts w:hint="eastAsia"/>
          <w:rtl/>
        </w:rPr>
        <w:t>פירוט</w:t>
      </w:r>
      <w:r w:rsidRPr="005B3426">
        <w:rPr>
          <w:rtl/>
        </w:rPr>
        <w:t xml:space="preserve"> </w:t>
      </w:r>
      <w:r w:rsidRPr="005B3426">
        <w:rPr>
          <w:rFonts w:hint="eastAsia"/>
          <w:rtl/>
        </w:rPr>
        <w:t>שעות</w:t>
      </w:r>
      <w:r w:rsidRPr="005B3426">
        <w:rPr>
          <w:rtl/>
        </w:rPr>
        <w:t xml:space="preserve"> </w:t>
      </w:r>
      <w:r w:rsidRPr="005B3426">
        <w:rPr>
          <w:rFonts w:hint="eastAsia"/>
          <w:rtl/>
        </w:rPr>
        <w:t>שמי</w:t>
      </w:r>
      <w:r w:rsidRPr="005B3426">
        <w:rPr>
          <w:rtl/>
        </w:rPr>
        <w:t xml:space="preserve"> (</w:t>
      </w:r>
      <w:r w:rsidRPr="005B3426">
        <w:rPr>
          <w:rFonts w:hint="eastAsia"/>
          <w:rtl/>
        </w:rPr>
        <w:t>לפי</w:t>
      </w:r>
      <w:r w:rsidRPr="005B3426">
        <w:rPr>
          <w:rtl/>
        </w:rPr>
        <w:t xml:space="preserve"> </w:t>
      </w:r>
      <w:r w:rsidRPr="005B3426">
        <w:rPr>
          <w:rFonts w:hint="eastAsia"/>
          <w:rtl/>
        </w:rPr>
        <w:t>עובדים</w:t>
      </w:r>
      <w:r w:rsidRPr="005B3426">
        <w:rPr>
          <w:rtl/>
        </w:rPr>
        <w:t xml:space="preserve">), </w:t>
      </w:r>
      <w:r w:rsidRPr="005B3426">
        <w:rPr>
          <w:rFonts w:hint="eastAsia"/>
          <w:rtl/>
        </w:rPr>
        <w:t>העתקי</w:t>
      </w:r>
      <w:r w:rsidRPr="005B3426">
        <w:rPr>
          <w:rtl/>
        </w:rPr>
        <w:t xml:space="preserve"> </w:t>
      </w:r>
      <w:r w:rsidRPr="005B3426">
        <w:rPr>
          <w:rFonts w:hint="eastAsia"/>
          <w:rtl/>
        </w:rPr>
        <w:t>הזמנות</w:t>
      </w:r>
      <w:r w:rsidRPr="005B3426">
        <w:rPr>
          <w:rtl/>
        </w:rPr>
        <w:t xml:space="preserve"> </w:t>
      </w:r>
      <w:r w:rsidRPr="005B3426">
        <w:rPr>
          <w:rFonts w:hint="eastAsia"/>
          <w:rtl/>
        </w:rPr>
        <w:t>חתומות</w:t>
      </w:r>
      <w:r w:rsidRPr="005B3426">
        <w:rPr>
          <w:rtl/>
        </w:rPr>
        <w:t xml:space="preserve"> </w:t>
      </w:r>
      <w:r w:rsidRPr="005B3426">
        <w:rPr>
          <w:rFonts w:hint="eastAsia"/>
          <w:rtl/>
        </w:rPr>
        <w:t>כדין</w:t>
      </w:r>
      <w:r w:rsidRPr="005B3426">
        <w:rPr>
          <w:rtl/>
        </w:rPr>
        <w:t xml:space="preserve"> </w:t>
      </w:r>
      <w:r w:rsidRPr="005B3426">
        <w:rPr>
          <w:rFonts w:hint="eastAsia"/>
          <w:rtl/>
        </w:rPr>
        <w:t>לעבודות</w:t>
      </w:r>
      <w:r w:rsidRPr="005B3426">
        <w:rPr>
          <w:rtl/>
        </w:rPr>
        <w:t xml:space="preserve"> </w:t>
      </w:r>
      <w:r w:rsidRPr="005B3426">
        <w:rPr>
          <w:rFonts w:hint="eastAsia"/>
          <w:rtl/>
        </w:rPr>
        <w:t>מיוחדות</w:t>
      </w:r>
      <w:r w:rsidRPr="005B3426">
        <w:rPr>
          <w:rtl/>
        </w:rPr>
        <w:t xml:space="preserve"> </w:t>
      </w:r>
      <w:r w:rsidRPr="005B3426">
        <w:rPr>
          <w:rFonts w:hint="eastAsia"/>
          <w:rtl/>
        </w:rPr>
        <w:t>מן</w:t>
      </w:r>
      <w:r w:rsidRPr="005B3426">
        <w:rPr>
          <w:rtl/>
        </w:rPr>
        <w:t xml:space="preserve"> </w:t>
      </w:r>
      <w:r w:rsidRPr="005B3426">
        <w:rPr>
          <w:rFonts w:hint="eastAsia"/>
          <w:rtl/>
        </w:rPr>
        <w:t>החודש</w:t>
      </w:r>
      <w:r w:rsidRPr="005B3426">
        <w:rPr>
          <w:rtl/>
        </w:rPr>
        <w:t xml:space="preserve"> </w:t>
      </w:r>
      <w:r w:rsidRPr="005B3426">
        <w:rPr>
          <w:rFonts w:hint="eastAsia"/>
          <w:rtl/>
        </w:rPr>
        <w:t>החולף</w:t>
      </w:r>
      <w:r w:rsidRPr="005B3426">
        <w:rPr>
          <w:rtl/>
        </w:rPr>
        <w:t xml:space="preserve">, </w:t>
      </w:r>
      <w:r w:rsidRPr="005B3426">
        <w:rPr>
          <w:rFonts w:hint="eastAsia"/>
          <w:rtl/>
        </w:rPr>
        <w:t>אם</w:t>
      </w:r>
      <w:r w:rsidRPr="005B3426">
        <w:rPr>
          <w:rtl/>
        </w:rPr>
        <w:t xml:space="preserve"> </w:t>
      </w:r>
      <w:r w:rsidRPr="005B3426">
        <w:rPr>
          <w:rFonts w:hint="eastAsia"/>
          <w:rtl/>
        </w:rPr>
        <w:t>בוצעו</w:t>
      </w:r>
      <w:r w:rsidRPr="005B3426">
        <w:rPr>
          <w:rtl/>
        </w:rPr>
        <w:t xml:space="preserve">, </w:t>
      </w:r>
      <w:r w:rsidRPr="005B3426">
        <w:rPr>
          <w:rFonts w:hint="eastAsia"/>
          <w:rtl/>
        </w:rPr>
        <w:t>וכן</w:t>
      </w:r>
      <w:r w:rsidRPr="005B3426">
        <w:rPr>
          <w:rtl/>
        </w:rPr>
        <w:t xml:space="preserve"> </w:t>
      </w:r>
      <w:r w:rsidRPr="005B3426">
        <w:rPr>
          <w:rFonts w:hint="eastAsia"/>
          <w:rtl/>
        </w:rPr>
        <w:t>חשבונית</w:t>
      </w:r>
      <w:r w:rsidRPr="005B3426">
        <w:rPr>
          <w:rtl/>
        </w:rPr>
        <w:t xml:space="preserve"> </w:t>
      </w:r>
      <w:r w:rsidRPr="005B3426">
        <w:rPr>
          <w:rFonts w:hint="eastAsia"/>
          <w:rtl/>
        </w:rPr>
        <w:t>מקורית</w:t>
      </w:r>
      <w:r w:rsidRPr="005B3426">
        <w:rPr>
          <w:rtl/>
        </w:rPr>
        <w:t xml:space="preserve"> </w:t>
      </w:r>
      <w:r w:rsidRPr="005B3426">
        <w:rPr>
          <w:rFonts w:hint="eastAsia"/>
          <w:rtl/>
        </w:rPr>
        <w:t>עבור</w:t>
      </w:r>
      <w:r w:rsidRPr="005B3426">
        <w:rPr>
          <w:rtl/>
        </w:rPr>
        <w:t xml:space="preserve"> </w:t>
      </w:r>
      <w:r w:rsidRPr="005B3426">
        <w:rPr>
          <w:rFonts w:hint="eastAsia"/>
          <w:rtl/>
        </w:rPr>
        <w:t>השירותים</w:t>
      </w:r>
      <w:r w:rsidRPr="005B3426">
        <w:rPr>
          <w:rtl/>
        </w:rPr>
        <w:t xml:space="preserve"> </w:t>
      </w:r>
      <w:r w:rsidRPr="005B3426">
        <w:rPr>
          <w:rFonts w:hint="eastAsia"/>
          <w:rtl/>
        </w:rPr>
        <w:t>שסופקו</w:t>
      </w:r>
      <w:r w:rsidRPr="005B3426">
        <w:rPr>
          <w:rtl/>
        </w:rPr>
        <w:t xml:space="preserve"> </w:t>
      </w:r>
      <w:r w:rsidRPr="005B3426">
        <w:rPr>
          <w:rFonts w:hint="eastAsia"/>
          <w:rtl/>
        </w:rPr>
        <w:t>בחודש</w:t>
      </w:r>
      <w:r w:rsidRPr="005B3426">
        <w:rPr>
          <w:rtl/>
        </w:rPr>
        <w:t xml:space="preserve"> </w:t>
      </w:r>
      <w:r w:rsidRPr="005B3426">
        <w:rPr>
          <w:rFonts w:hint="eastAsia"/>
          <w:rtl/>
        </w:rPr>
        <w:t>החולף</w:t>
      </w:r>
      <w:r w:rsidRPr="005B3426">
        <w:rPr>
          <w:rtl/>
        </w:rPr>
        <w:t xml:space="preserve"> </w:t>
      </w:r>
      <w:r w:rsidRPr="005B3426">
        <w:rPr>
          <w:rFonts w:hint="eastAsia"/>
          <w:rtl/>
        </w:rPr>
        <w:t>לפי</w:t>
      </w:r>
      <w:r w:rsidRPr="005B3426">
        <w:rPr>
          <w:rtl/>
        </w:rPr>
        <w:t xml:space="preserve"> </w:t>
      </w:r>
      <w:r w:rsidRPr="005B3426">
        <w:rPr>
          <w:rFonts w:hint="eastAsia"/>
          <w:rtl/>
        </w:rPr>
        <w:t>הצעת</w:t>
      </w:r>
      <w:r w:rsidRPr="005B3426">
        <w:rPr>
          <w:rtl/>
        </w:rPr>
        <w:t xml:space="preserve"> </w:t>
      </w:r>
      <w:r w:rsidRPr="005B3426">
        <w:rPr>
          <w:rFonts w:hint="eastAsia"/>
          <w:rtl/>
        </w:rPr>
        <w:t>המחיר</w:t>
      </w:r>
      <w:r w:rsidRPr="005B3426">
        <w:rPr>
          <w:rtl/>
        </w:rPr>
        <w:t xml:space="preserve"> </w:t>
      </w:r>
      <w:r w:rsidRPr="005B3426">
        <w:rPr>
          <w:rFonts w:hint="eastAsia"/>
          <w:rtl/>
        </w:rPr>
        <w:t>שהגיש</w:t>
      </w:r>
      <w:r w:rsidRPr="005B3426">
        <w:rPr>
          <w:rtl/>
        </w:rPr>
        <w:t xml:space="preserve"> (</w:t>
      </w:r>
      <w:r w:rsidRPr="005B3426">
        <w:rPr>
          <w:rFonts w:hint="eastAsia"/>
          <w:rtl/>
        </w:rPr>
        <w:t>נספח ב</w:t>
      </w:r>
      <w:r w:rsidRPr="005B3426">
        <w:rPr>
          <w:rtl/>
        </w:rPr>
        <w:t>'</w:t>
      </w:r>
      <w:r w:rsidRPr="005B3426">
        <w:rPr>
          <w:rFonts w:hint="cs"/>
          <w:rtl/>
        </w:rPr>
        <w:t>).</w:t>
      </w:r>
    </w:p>
    <w:p w14:paraId="3F0341DA" w14:textId="77777777" w:rsidR="00036FDD" w:rsidRPr="005B3426" w:rsidRDefault="00036FDD" w:rsidP="00C7303A">
      <w:pPr>
        <w:pStyle w:val="afa"/>
        <w:keepLines/>
        <w:widowControl w:val="0"/>
        <w:numPr>
          <w:ilvl w:val="2"/>
          <w:numId w:val="7"/>
        </w:numPr>
        <w:tabs>
          <w:tab w:val="left" w:pos="709"/>
          <w:tab w:val="left" w:pos="1418"/>
          <w:tab w:val="left" w:pos="2268"/>
          <w:tab w:val="left" w:pos="3289"/>
        </w:tabs>
        <w:overflowPunct/>
        <w:autoSpaceDE/>
        <w:autoSpaceDN/>
        <w:adjustRightInd/>
        <w:ind w:hanging="719"/>
        <w:textAlignment w:val="auto"/>
      </w:pPr>
      <w:r w:rsidRPr="005B3426">
        <w:rPr>
          <w:rFonts w:hint="eastAsia"/>
          <w:rtl/>
        </w:rPr>
        <w:t>בדו</w:t>
      </w:r>
      <w:r w:rsidRPr="005B3426">
        <w:rPr>
          <w:rtl/>
        </w:rPr>
        <w:t>"</w:t>
      </w:r>
      <w:r w:rsidRPr="005B3426">
        <w:rPr>
          <w:rFonts w:hint="eastAsia"/>
          <w:rtl/>
        </w:rPr>
        <w:t>ח</w:t>
      </w:r>
      <w:r w:rsidRPr="005B3426">
        <w:rPr>
          <w:rtl/>
        </w:rPr>
        <w:t xml:space="preserve"> </w:t>
      </w:r>
      <w:r w:rsidRPr="005B3426">
        <w:rPr>
          <w:rFonts w:hint="eastAsia"/>
          <w:rtl/>
        </w:rPr>
        <w:t>יפרט</w:t>
      </w:r>
      <w:r w:rsidRPr="005B3426">
        <w:rPr>
          <w:rtl/>
        </w:rPr>
        <w:t xml:space="preserve"> </w:t>
      </w:r>
      <w:r w:rsidRPr="005B3426">
        <w:rPr>
          <w:rFonts w:hint="cs"/>
          <w:rtl/>
        </w:rPr>
        <w:t>הספק</w:t>
      </w:r>
      <w:r w:rsidRPr="005B3426">
        <w:rPr>
          <w:rtl/>
        </w:rPr>
        <w:t xml:space="preserve"> </w:t>
      </w:r>
      <w:r w:rsidRPr="005B3426">
        <w:rPr>
          <w:rFonts w:hint="eastAsia"/>
          <w:rtl/>
        </w:rPr>
        <w:t>את</w:t>
      </w:r>
      <w:r w:rsidRPr="005B3426">
        <w:rPr>
          <w:rtl/>
        </w:rPr>
        <w:t xml:space="preserve"> </w:t>
      </w:r>
      <w:r w:rsidRPr="005B3426">
        <w:rPr>
          <w:rFonts w:hint="eastAsia"/>
          <w:rtl/>
        </w:rPr>
        <w:t>מכלול</w:t>
      </w:r>
      <w:r w:rsidRPr="005B3426">
        <w:rPr>
          <w:rtl/>
        </w:rPr>
        <w:t xml:space="preserve"> </w:t>
      </w:r>
      <w:r w:rsidRPr="005B3426">
        <w:rPr>
          <w:rFonts w:hint="eastAsia"/>
          <w:rtl/>
        </w:rPr>
        <w:t>העבודות</w:t>
      </w:r>
      <w:r w:rsidRPr="005B3426">
        <w:rPr>
          <w:rtl/>
        </w:rPr>
        <w:t xml:space="preserve"> </w:t>
      </w:r>
      <w:r w:rsidRPr="005B3426">
        <w:rPr>
          <w:rFonts w:hint="eastAsia"/>
          <w:rtl/>
        </w:rPr>
        <w:t>שבוצעו</w:t>
      </w:r>
      <w:r w:rsidRPr="005B3426">
        <w:rPr>
          <w:rtl/>
        </w:rPr>
        <w:t xml:space="preserve"> </w:t>
      </w:r>
      <w:r w:rsidRPr="005B3426">
        <w:rPr>
          <w:rFonts w:hint="eastAsia"/>
          <w:rtl/>
        </w:rPr>
        <w:t>ואלו</w:t>
      </w:r>
      <w:r w:rsidRPr="005B3426">
        <w:rPr>
          <w:rtl/>
        </w:rPr>
        <w:t xml:space="preserve"> </w:t>
      </w:r>
      <w:r w:rsidRPr="005B3426">
        <w:rPr>
          <w:rFonts w:hint="eastAsia"/>
          <w:rtl/>
        </w:rPr>
        <w:t>שלא</w:t>
      </w:r>
      <w:r w:rsidRPr="005B3426">
        <w:rPr>
          <w:rtl/>
        </w:rPr>
        <w:t xml:space="preserve"> </w:t>
      </w:r>
      <w:r w:rsidRPr="005B3426">
        <w:rPr>
          <w:rFonts w:hint="eastAsia"/>
          <w:rtl/>
        </w:rPr>
        <w:t>בוצעו</w:t>
      </w:r>
      <w:r w:rsidRPr="005B3426">
        <w:rPr>
          <w:rtl/>
        </w:rPr>
        <w:t xml:space="preserve">, </w:t>
      </w:r>
      <w:r w:rsidRPr="005B3426">
        <w:rPr>
          <w:rFonts w:hint="eastAsia"/>
          <w:rtl/>
        </w:rPr>
        <w:t>העובדים</w:t>
      </w:r>
      <w:r w:rsidRPr="005B3426">
        <w:rPr>
          <w:rtl/>
        </w:rPr>
        <w:t xml:space="preserve">, </w:t>
      </w:r>
      <w:r w:rsidRPr="005B3426">
        <w:rPr>
          <w:rFonts w:hint="eastAsia"/>
          <w:rtl/>
        </w:rPr>
        <w:t>שעות</w:t>
      </w:r>
      <w:r w:rsidRPr="005B3426">
        <w:rPr>
          <w:rtl/>
        </w:rPr>
        <w:t xml:space="preserve"> </w:t>
      </w:r>
      <w:r w:rsidRPr="005B3426">
        <w:rPr>
          <w:rFonts w:hint="eastAsia"/>
          <w:rtl/>
        </w:rPr>
        <w:t>עבודתם</w:t>
      </w:r>
      <w:r w:rsidRPr="005B3426">
        <w:rPr>
          <w:rtl/>
        </w:rPr>
        <w:t xml:space="preserve">, </w:t>
      </w:r>
      <w:r w:rsidRPr="005B3426">
        <w:rPr>
          <w:rFonts w:hint="eastAsia"/>
          <w:rtl/>
        </w:rPr>
        <w:t>איחורים</w:t>
      </w:r>
      <w:r w:rsidRPr="005B3426">
        <w:rPr>
          <w:rtl/>
        </w:rPr>
        <w:t xml:space="preserve">, </w:t>
      </w:r>
      <w:r w:rsidRPr="005B3426">
        <w:rPr>
          <w:rFonts w:hint="eastAsia"/>
          <w:rtl/>
        </w:rPr>
        <w:t>אי</w:t>
      </w:r>
      <w:r w:rsidRPr="005B3426">
        <w:rPr>
          <w:rtl/>
        </w:rPr>
        <w:t xml:space="preserve"> </w:t>
      </w:r>
      <w:r w:rsidRPr="005B3426">
        <w:rPr>
          <w:rFonts w:hint="eastAsia"/>
          <w:rtl/>
        </w:rPr>
        <w:t>הופעתם</w:t>
      </w:r>
      <w:r w:rsidRPr="005B3426">
        <w:rPr>
          <w:rtl/>
        </w:rPr>
        <w:t xml:space="preserve"> </w:t>
      </w:r>
      <w:r w:rsidRPr="005B3426">
        <w:rPr>
          <w:rFonts w:hint="eastAsia"/>
          <w:rtl/>
        </w:rPr>
        <w:t>לעבודה</w:t>
      </w:r>
      <w:r w:rsidRPr="005B3426">
        <w:rPr>
          <w:rtl/>
        </w:rPr>
        <w:t xml:space="preserve">, </w:t>
      </w:r>
      <w:r w:rsidRPr="005B3426">
        <w:rPr>
          <w:rFonts w:hint="eastAsia"/>
          <w:rtl/>
        </w:rPr>
        <w:t>עובדי</w:t>
      </w:r>
      <w:r w:rsidRPr="005B3426">
        <w:rPr>
          <w:rtl/>
        </w:rPr>
        <w:t xml:space="preserve"> </w:t>
      </w:r>
      <w:r w:rsidRPr="005B3426">
        <w:rPr>
          <w:rFonts w:hint="eastAsia"/>
          <w:rtl/>
        </w:rPr>
        <w:t>גיבוי</w:t>
      </w:r>
      <w:r w:rsidRPr="005B3426">
        <w:rPr>
          <w:rtl/>
        </w:rPr>
        <w:t xml:space="preserve"> </w:t>
      </w:r>
      <w:r w:rsidRPr="005B3426">
        <w:rPr>
          <w:rFonts w:hint="eastAsia"/>
          <w:rtl/>
        </w:rPr>
        <w:t>שעבדו</w:t>
      </w:r>
      <w:r w:rsidRPr="005B3426">
        <w:rPr>
          <w:rtl/>
        </w:rPr>
        <w:t xml:space="preserve"> </w:t>
      </w:r>
      <w:r w:rsidRPr="005B3426">
        <w:rPr>
          <w:rFonts w:hint="eastAsia"/>
          <w:rtl/>
        </w:rPr>
        <w:t>במזמין</w:t>
      </w:r>
      <w:r w:rsidRPr="005B3426">
        <w:rPr>
          <w:rtl/>
        </w:rPr>
        <w:t xml:space="preserve"> </w:t>
      </w:r>
      <w:r w:rsidRPr="005B3426">
        <w:rPr>
          <w:rFonts w:hint="eastAsia"/>
          <w:rtl/>
        </w:rPr>
        <w:t>במהלך</w:t>
      </w:r>
      <w:r w:rsidRPr="005B3426">
        <w:rPr>
          <w:rtl/>
        </w:rPr>
        <w:t xml:space="preserve"> </w:t>
      </w:r>
      <w:r w:rsidRPr="005B3426">
        <w:rPr>
          <w:rFonts w:hint="eastAsia"/>
          <w:rtl/>
        </w:rPr>
        <w:t>החודש</w:t>
      </w:r>
      <w:r w:rsidRPr="005B3426">
        <w:rPr>
          <w:rtl/>
        </w:rPr>
        <w:t xml:space="preserve">. </w:t>
      </w:r>
    </w:p>
    <w:p w14:paraId="7B020B2E" w14:textId="77777777" w:rsidR="00036FDD" w:rsidRPr="005B3426" w:rsidRDefault="00036FDD" w:rsidP="00C7303A">
      <w:pPr>
        <w:pStyle w:val="afa"/>
        <w:keepLines/>
        <w:widowControl w:val="0"/>
        <w:numPr>
          <w:ilvl w:val="1"/>
          <w:numId w:val="7"/>
        </w:numPr>
        <w:tabs>
          <w:tab w:val="left" w:pos="709"/>
          <w:tab w:val="left" w:pos="1418"/>
          <w:tab w:val="left" w:pos="2268"/>
          <w:tab w:val="left" w:pos="3289"/>
        </w:tabs>
        <w:overflowPunct/>
        <w:autoSpaceDE/>
        <w:autoSpaceDN/>
        <w:adjustRightInd/>
        <w:ind w:hanging="532"/>
        <w:textAlignment w:val="auto"/>
      </w:pPr>
      <w:r w:rsidRPr="005B3426">
        <w:rPr>
          <w:rFonts w:hint="eastAsia"/>
          <w:rtl/>
        </w:rPr>
        <w:t>תשלום</w:t>
      </w:r>
      <w:r w:rsidRPr="005B3426">
        <w:rPr>
          <w:rtl/>
        </w:rPr>
        <w:t xml:space="preserve"> </w:t>
      </w:r>
      <w:r w:rsidRPr="005B3426">
        <w:rPr>
          <w:rFonts w:hint="eastAsia"/>
          <w:rtl/>
        </w:rPr>
        <w:t>מלוא</w:t>
      </w:r>
      <w:r w:rsidRPr="005B3426">
        <w:rPr>
          <w:rtl/>
        </w:rPr>
        <w:t xml:space="preserve"> </w:t>
      </w:r>
      <w:r w:rsidRPr="005B3426">
        <w:rPr>
          <w:rFonts w:hint="eastAsia"/>
          <w:rtl/>
        </w:rPr>
        <w:t>הסכום</w:t>
      </w:r>
      <w:r w:rsidRPr="005B3426">
        <w:rPr>
          <w:rtl/>
        </w:rPr>
        <w:t xml:space="preserve"> </w:t>
      </w:r>
      <w:r w:rsidRPr="005B3426">
        <w:rPr>
          <w:rFonts w:hint="eastAsia"/>
          <w:rtl/>
        </w:rPr>
        <w:t>החודשי</w:t>
      </w:r>
      <w:r w:rsidRPr="005B3426">
        <w:rPr>
          <w:rtl/>
        </w:rPr>
        <w:t xml:space="preserve"> </w:t>
      </w:r>
      <w:r w:rsidRPr="005B3426">
        <w:rPr>
          <w:rFonts w:hint="eastAsia"/>
          <w:rtl/>
        </w:rPr>
        <w:t>המגיע</w:t>
      </w:r>
      <w:r w:rsidRPr="005B3426">
        <w:rPr>
          <w:rtl/>
        </w:rPr>
        <w:t xml:space="preserve"> </w:t>
      </w:r>
      <w:r w:rsidRPr="005B3426">
        <w:rPr>
          <w:rFonts w:hint="eastAsia"/>
          <w:rtl/>
        </w:rPr>
        <w:t>לזוכה</w:t>
      </w:r>
      <w:r w:rsidRPr="005B3426">
        <w:rPr>
          <w:rtl/>
        </w:rPr>
        <w:t xml:space="preserve"> </w:t>
      </w:r>
      <w:r w:rsidRPr="005B3426">
        <w:rPr>
          <w:rFonts w:hint="eastAsia"/>
          <w:rtl/>
        </w:rPr>
        <w:t>עבור</w:t>
      </w:r>
      <w:r w:rsidRPr="005B3426">
        <w:rPr>
          <w:rtl/>
        </w:rPr>
        <w:t xml:space="preserve"> </w:t>
      </w:r>
      <w:r w:rsidRPr="005B3426">
        <w:rPr>
          <w:rFonts w:hint="eastAsia"/>
          <w:rtl/>
        </w:rPr>
        <w:t>השירות</w:t>
      </w:r>
      <w:r w:rsidRPr="005B3426">
        <w:rPr>
          <w:rtl/>
        </w:rPr>
        <w:t xml:space="preserve"> </w:t>
      </w:r>
      <w:r w:rsidRPr="005B3426">
        <w:rPr>
          <w:rFonts w:hint="eastAsia"/>
          <w:rtl/>
        </w:rPr>
        <w:t>בחודש</w:t>
      </w:r>
      <w:r w:rsidRPr="005B3426">
        <w:rPr>
          <w:rtl/>
        </w:rPr>
        <w:t xml:space="preserve"> </w:t>
      </w:r>
      <w:r w:rsidRPr="005B3426">
        <w:rPr>
          <w:rFonts w:hint="eastAsia"/>
          <w:rtl/>
        </w:rPr>
        <w:t>מסוים</w:t>
      </w:r>
      <w:r w:rsidRPr="005B3426">
        <w:rPr>
          <w:rtl/>
        </w:rPr>
        <w:t xml:space="preserve">, </w:t>
      </w:r>
      <w:r w:rsidRPr="005B3426">
        <w:rPr>
          <w:rFonts w:hint="eastAsia"/>
          <w:rtl/>
        </w:rPr>
        <w:t>מותנה</w:t>
      </w:r>
      <w:r w:rsidRPr="005B3426">
        <w:rPr>
          <w:rtl/>
        </w:rPr>
        <w:t xml:space="preserve"> </w:t>
      </w:r>
      <w:r w:rsidRPr="005B3426">
        <w:rPr>
          <w:rFonts w:hint="eastAsia"/>
          <w:rtl/>
        </w:rPr>
        <w:t>בביצוע</w:t>
      </w:r>
      <w:r w:rsidRPr="005B3426">
        <w:rPr>
          <w:rtl/>
        </w:rPr>
        <w:t xml:space="preserve"> </w:t>
      </w:r>
      <w:r w:rsidRPr="005B3426">
        <w:rPr>
          <w:rFonts w:hint="eastAsia"/>
          <w:rtl/>
        </w:rPr>
        <w:t>מכלול</w:t>
      </w:r>
      <w:r w:rsidRPr="005B3426">
        <w:rPr>
          <w:rtl/>
        </w:rPr>
        <w:t xml:space="preserve"> </w:t>
      </w:r>
      <w:r w:rsidRPr="005B3426">
        <w:rPr>
          <w:rFonts w:hint="eastAsia"/>
          <w:rtl/>
        </w:rPr>
        <w:t>הפעולות</w:t>
      </w:r>
      <w:r w:rsidRPr="005B3426">
        <w:rPr>
          <w:rtl/>
        </w:rPr>
        <w:t xml:space="preserve"> </w:t>
      </w:r>
      <w:r w:rsidRPr="005B3426">
        <w:rPr>
          <w:rFonts w:hint="eastAsia"/>
          <w:rtl/>
        </w:rPr>
        <w:t>הנדרשות</w:t>
      </w:r>
      <w:r w:rsidRPr="005B3426">
        <w:rPr>
          <w:rtl/>
        </w:rPr>
        <w:t xml:space="preserve"> </w:t>
      </w:r>
      <w:r w:rsidRPr="005B3426">
        <w:rPr>
          <w:rFonts w:hint="eastAsia"/>
          <w:rtl/>
        </w:rPr>
        <w:t>באותו</w:t>
      </w:r>
      <w:r w:rsidRPr="005B3426">
        <w:rPr>
          <w:rtl/>
        </w:rPr>
        <w:t xml:space="preserve"> </w:t>
      </w:r>
      <w:r w:rsidRPr="005B3426">
        <w:rPr>
          <w:rFonts w:hint="eastAsia"/>
          <w:rtl/>
        </w:rPr>
        <w:t>חודש</w:t>
      </w:r>
      <w:r w:rsidRPr="005B3426">
        <w:rPr>
          <w:rtl/>
        </w:rPr>
        <w:t xml:space="preserve"> </w:t>
      </w:r>
      <w:r w:rsidRPr="005B3426">
        <w:rPr>
          <w:rFonts w:hint="eastAsia"/>
          <w:rtl/>
        </w:rPr>
        <w:t>כמפורט</w:t>
      </w:r>
      <w:r w:rsidRPr="005B3426">
        <w:rPr>
          <w:rtl/>
        </w:rPr>
        <w:t xml:space="preserve"> </w:t>
      </w:r>
      <w:r w:rsidRPr="005B3426">
        <w:rPr>
          <w:rFonts w:hint="cs"/>
          <w:rtl/>
        </w:rPr>
        <w:t>ב</w:t>
      </w:r>
      <w:r w:rsidR="001B7114">
        <w:rPr>
          <w:rFonts w:hint="cs"/>
          <w:rtl/>
        </w:rPr>
        <w:t>נספח א'- מפרט השירותים</w:t>
      </w:r>
      <w:r w:rsidRPr="005B3426">
        <w:rPr>
          <w:rFonts w:hint="cs"/>
          <w:rtl/>
        </w:rPr>
        <w:t>.</w:t>
      </w:r>
      <w:r w:rsidRPr="005B3426">
        <w:rPr>
          <w:rtl/>
        </w:rPr>
        <w:t xml:space="preserve"> </w:t>
      </w:r>
    </w:p>
    <w:p w14:paraId="1873CC63" w14:textId="77777777" w:rsidR="00181275" w:rsidRPr="00D8134F" w:rsidRDefault="00181275" w:rsidP="00C7303A">
      <w:pPr>
        <w:pStyle w:val="afa"/>
        <w:keepLines/>
        <w:numPr>
          <w:ilvl w:val="1"/>
          <w:numId w:val="7"/>
        </w:numPr>
        <w:tabs>
          <w:tab w:val="left" w:pos="709"/>
          <w:tab w:val="left" w:pos="1418"/>
          <w:tab w:val="left" w:pos="2268"/>
          <w:tab w:val="left" w:pos="3289"/>
        </w:tabs>
        <w:overflowPunct/>
        <w:autoSpaceDE/>
        <w:autoSpaceDN/>
        <w:adjustRightInd/>
        <w:textAlignment w:val="auto"/>
      </w:pPr>
      <w:r w:rsidRPr="00D8134F">
        <w:rPr>
          <w:rtl/>
        </w:rPr>
        <w:t>תשלום התמורה עבור דריש</w:t>
      </w:r>
      <w:r w:rsidRPr="00D8134F">
        <w:rPr>
          <w:rFonts w:hint="eastAsia"/>
          <w:rtl/>
        </w:rPr>
        <w:t>ו</w:t>
      </w:r>
      <w:r w:rsidRPr="00D8134F">
        <w:rPr>
          <w:rtl/>
        </w:rPr>
        <w:t xml:space="preserve">ת התשלום, </w:t>
      </w:r>
      <w:r w:rsidRPr="00D8134F">
        <w:rPr>
          <w:rFonts w:hint="eastAsia"/>
          <w:rtl/>
        </w:rPr>
        <w:t>שלהן</w:t>
      </w:r>
      <w:r w:rsidRPr="00D8134F">
        <w:rPr>
          <w:rtl/>
        </w:rPr>
        <w:t xml:space="preserve"> </w:t>
      </w:r>
      <w:r w:rsidRPr="00D8134F">
        <w:rPr>
          <w:rFonts w:hint="eastAsia"/>
          <w:rtl/>
        </w:rPr>
        <w:t>צורפו</w:t>
      </w:r>
      <w:r w:rsidRPr="00D8134F">
        <w:rPr>
          <w:rtl/>
        </w:rPr>
        <w:t xml:space="preserve"> </w:t>
      </w:r>
      <w:r w:rsidRPr="00D8134F">
        <w:rPr>
          <w:rFonts w:hint="eastAsia"/>
          <w:rtl/>
        </w:rPr>
        <w:t>חשבוניות</w:t>
      </w:r>
      <w:r w:rsidRPr="00D8134F">
        <w:rPr>
          <w:rtl/>
        </w:rPr>
        <w:t xml:space="preserve"> </w:t>
      </w:r>
      <w:r w:rsidRPr="00D8134F">
        <w:rPr>
          <w:rFonts w:hint="eastAsia"/>
          <w:rtl/>
        </w:rPr>
        <w:t>כנדרש</w:t>
      </w:r>
      <w:r w:rsidRPr="00D8134F">
        <w:rPr>
          <w:rtl/>
        </w:rPr>
        <w:t xml:space="preserve"> </w:t>
      </w:r>
      <w:r w:rsidRPr="00D8134F">
        <w:rPr>
          <w:rFonts w:hint="eastAsia"/>
          <w:rtl/>
        </w:rPr>
        <w:t>ואשר</w:t>
      </w:r>
      <w:r w:rsidRPr="00D8134F">
        <w:rPr>
          <w:rtl/>
        </w:rPr>
        <w:t xml:space="preserve"> </w:t>
      </w:r>
      <w:r w:rsidRPr="00D8134F">
        <w:rPr>
          <w:rFonts w:hint="eastAsia"/>
          <w:rtl/>
        </w:rPr>
        <w:t>אושרו</w:t>
      </w:r>
      <w:r w:rsidRPr="00D8134F">
        <w:rPr>
          <w:rtl/>
        </w:rPr>
        <w:t xml:space="preserve"> </w:t>
      </w:r>
      <w:r w:rsidRPr="00D8134F">
        <w:rPr>
          <w:rFonts w:hint="eastAsia"/>
          <w:rtl/>
        </w:rPr>
        <w:t>ע</w:t>
      </w:r>
      <w:r w:rsidRPr="00D8134F">
        <w:rPr>
          <w:rtl/>
        </w:rPr>
        <w:t xml:space="preserve">"י </w:t>
      </w:r>
      <w:r w:rsidRPr="00D8134F">
        <w:rPr>
          <w:rFonts w:hint="eastAsia"/>
          <w:rtl/>
        </w:rPr>
        <w:t>המזמין</w:t>
      </w:r>
      <w:r w:rsidRPr="00D8134F">
        <w:rPr>
          <w:rtl/>
        </w:rPr>
        <w:t xml:space="preserve">, </w:t>
      </w:r>
      <w:r w:rsidRPr="00D8134F">
        <w:rPr>
          <w:rFonts w:hint="eastAsia"/>
          <w:rtl/>
        </w:rPr>
        <w:t>יבוצע</w:t>
      </w:r>
      <w:r w:rsidRPr="00D8134F">
        <w:rPr>
          <w:rtl/>
        </w:rPr>
        <w:t xml:space="preserve"> </w:t>
      </w:r>
      <w:r w:rsidRPr="00D8134F">
        <w:rPr>
          <w:rFonts w:hint="eastAsia"/>
          <w:rtl/>
        </w:rPr>
        <w:t>במועדים</w:t>
      </w:r>
      <w:r w:rsidRPr="00D8134F">
        <w:rPr>
          <w:rtl/>
        </w:rPr>
        <w:t xml:space="preserve"> </w:t>
      </w:r>
      <w:r w:rsidRPr="00D8134F">
        <w:rPr>
          <w:rFonts w:hint="eastAsia"/>
          <w:rtl/>
        </w:rPr>
        <w:t>כדלהלן</w:t>
      </w:r>
      <w:r w:rsidRPr="00D8134F">
        <w:rPr>
          <w:rtl/>
        </w:rPr>
        <w:t>:</w:t>
      </w:r>
    </w:p>
    <w:p w14:paraId="2D74C25D" w14:textId="77777777" w:rsidR="00181275" w:rsidRPr="00D8134F" w:rsidRDefault="00181275" w:rsidP="00C7303A">
      <w:pPr>
        <w:keepLines/>
        <w:numPr>
          <w:ilvl w:val="2"/>
          <w:numId w:val="7"/>
        </w:numPr>
        <w:tabs>
          <w:tab w:val="left" w:pos="709"/>
          <w:tab w:val="left" w:pos="1418"/>
          <w:tab w:val="left" w:pos="2268"/>
          <w:tab w:val="left" w:pos="3289"/>
        </w:tabs>
        <w:overflowPunct/>
        <w:autoSpaceDE/>
        <w:autoSpaceDN/>
        <w:adjustRightInd/>
        <w:ind w:hanging="669"/>
        <w:textAlignment w:val="auto"/>
      </w:pPr>
      <w:r w:rsidRPr="00D8134F">
        <w:rPr>
          <w:rFonts w:hint="eastAsia"/>
          <w:rtl/>
        </w:rPr>
        <w:t>חשבון</w:t>
      </w:r>
      <w:r w:rsidRPr="00D8134F">
        <w:rPr>
          <w:rtl/>
        </w:rPr>
        <w:t xml:space="preserve">/חשבונית </w:t>
      </w:r>
      <w:r w:rsidRPr="00D8134F">
        <w:rPr>
          <w:rFonts w:hint="eastAsia"/>
          <w:rtl/>
        </w:rPr>
        <w:t>אשר</w:t>
      </w:r>
      <w:r w:rsidRPr="00D8134F">
        <w:rPr>
          <w:rtl/>
        </w:rPr>
        <w:t xml:space="preserve"> </w:t>
      </w:r>
      <w:r w:rsidRPr="00D8134F">
        <w:rPr>
          <w:rFonts w:hint="eastAsia"/>
          <w:rtl/>
        </w:rPr>
        <w:t>יוגשו</w:t>
      </w:r>
      <w:r w:rsidRPr="00D8134F">
        <w:rPr>
          <w:rtl/>
        </w:rPr>
        <w:t xml:space="preserve"> </w:t>
      </w:r>
      <w:r w:rsidRPr="00D8134F">
        <w:rPr>
          <w:rFonts w:hint="eastAsia"/>
          <w:rtl/>
        </w:rPr>
        <w:t>בתאריכים</w:t>
      </w:r>
      <w:r w:rsidRPr="00D8134F">
        <w:rPr>
          <w:rtl/>
        </w:rPr>
        <w:t xml:space="preserve"> 15-1 </w:t>
      </w:r>
      <w:r w:rsidRPr="00D8134F">
        <w:rPr>
          <w:rFonts w:hint="eastAsia"/>
          <w:rtl/>
        </w:rPr>
        <w:t>בחודש</w:t>
      </w:r>
      <w:r w:rsidRPr="00D8134F">
        <w:rPr>
          <w:rtl/>
        </w:rPr>
        <w:t xml:space="preserve">, </w:t>
      </w:r>
      <w:r w:rsidRPr="00D8134F">
        <w:rPr>
          <w:rFonts w:hint="eastAsia"/>
          <w:rtl/>
        </w:rPr>
        <w:t>ישולם</w:t>
      </w:r>
      <w:r w:rsidRPr="00D8134F">
        <w:rPr>
          <w:rtl/>
        </w:rPr>
        <w:t xml:space="preserve"> </w:t>
      </w:r>
      <w:r w:rsidRPr="00D8134F">
        <w:rPr>
          <w:rFonts w:hint="eastAsia"/>
          <w:rtl/>
        </w:rPr>
        <w:t>בתחילת</w:t>
      </w:r>
      <w:r w:rsidRPr="00D8134F">
        <w:rPr>
          <w:rtl/>
        </w:rPr>
        <w:t xml:space="preserve"> </w:t>
      </w:r>
      <w:r w:rsidRPr="00D8134F">
        <w:rPr>
          <w:rFonts w:hint="eastAsia"/>
          <w:rtl/>
        </w:rPr>
        <w:t>מועד</w:t>
      </w:r>
      <w:r w:rsidRPr="00D8134F">
        <w:rPr>
          <w:rtl/>
        </w:rPr>
        <w:t xml:space="preserve"> </w:t>
      </w:r>
      <w:r w:rsidRPr="00D8134F">
        <w:rPr>
          <w:rFonts w:hint="eastAsia"/>
          <w:rtl/>
        </w:rPr>
        <w:t>התשלום</w:t>
      </w:r>
      <w:r w:rsidRPr="00D8134F">
        <w:rPr>
          <w:rtl/>
        </w:rPr>
        <w:t xml:space="preserve"> </w:t>
      </w:r>
      <w:r w:rsidRPr="00D8134F">
        <w:rPr>
          <w:rFonts w:hint="eastAsia"/>
          <w:rtl/>
        </w:rPr>
        <w:t>הממשלתי</w:t>
      </w:r>
      <w:r w:rsidRPr="00D8134F">
        <w:rPr>
          <w:rtl/>
        </w:rPr>
        <w:t xml:space="preserve"> </w:t>
      </w:r>
      <w:r w:rsidRPr="00D8134F">
        <w:rPr>
          <w:rFonts w:hint="eastAsia"/>
          <w:rtl/>
        </w:rPr>
        <w:t>של</w:t>
      </w:r>
      <w:r w:rsidRPr="00D8134F">
        <w:rPr>
          <w:rtl/>
        </w:rPr>
        <w:t xml:space="preserve"> </w:t>
      </w:r>
      <w:r w:rsidRPr="00D8134F">
        <w:rPr>
          <w:rFonts w:hint="eastAsia"/>
          <w:rtl/>
        </w:rPr>
        <w:t>החודש</w:t>
      </w:r>
      <w:r w:rsidRPr="00D8134F">
        <w:rPr>
          <w:rtl/>
        </w:rPr>
        <w:t xml:space="preserve"> </w:t>
      </w:r>
      <w:r w:rsidRPr="00D8134F">
        <w:rPr>
          <w:rFonts w:hint="eastAsia"/>
          <w:rtl/>
        </w:rPr>
        <w:t>העוקב</w:t>
      </w:r>
      <w:r w:rsidRPr="00D8134F">
        <w:rPr>
          <w:rtl/>
        </w:rPr>
        <w:t>.</w:t>
      </w:r>
    </w:p>
    <w:p w14:paraId="73513FCD" w14:textId="77777777" w:rsidR="00181275" w:rsidRPr="00D8134F" w:rsidRDefault="00181275" w:rsidP="00C7303A">
      <w:pPr>
        <w:keepLines/>
        <w:numPr>
          <w:ilvl w:val="2"/>
          <w:numId w:val="7"/>
        </w:numPr>
        <w:tabs>
          <w:tab w:val="left" w:pos="709"/>
          <w:tab w:val="left" w:pos="1418"/>
          <w:tab w:val="left" w:pos="2268"/>
          <w:tab w:val="left" w:pos="3289"/>
        </w:tabs>
        <w:overflowPunct/>
        <w:autoSpaceDE/>
        <w:autoSpaceDN/>
        <w:adjustRightInd/>
        <w:ind w:hanging="669"/>
        <w:textAlignment w:val="auto"/>
      </w:pPr>
      <w:r w:rsidRPr="00D8134F">
        <w:rPr>
          <w:rFonts w:hint="eastAsia"/>
          <w:rtl/>
        </w:rPr>
        <w:t>חשבון</w:t>
      </w:r>
      <w:r w:rsidRPr="00D8134F">
        <w:rPr>
          <w:rtl/>
        </w:rPr>
        <w:t xml:space="preserve">/חשבונית </w:t>
      </w:r>
      <w:r w:rsidRPr="00D8134F">
        <w:rPr>
          <w:rFonts w:hint="eastAsia"/>
          <w:rtl/>
        </w:rPr>
        <w:t>אשר</w:t>
      </w:r>
      <w:r w:rsidRPr="00D8134F">
        <w:rPr>
          <w:rtl/>
        </w:rPr>
        <w:t xml:space="preserve"> </w:t>
      </w:r>
      <w:r w:rsidRPr="00D8134F">
        <w:rPr>
          <w:rFonts w:hint="eastAsia"/>
          <w:rtl/>
        </w:rPr>
        <w:t>יוגשו</w:t>
      </w:r>
      <w:r w:rsidRPr="00D8134F">
        <w:rPr>
          <w:rtl/>
        </w:rPr>
        <w:t xml:space="preserve"> </w:t>
      </w:r>
      <w:r w:rsidRPr="00D8134F">
        <w:rPr>
          <w:rFonts w:hint="eastAsia"/>
          <w:rtl/>
        </w:rPr>
        <w:t>בתאריכים</w:t>
      </w:r>
      <w:r w:rsidRPr="00D8134F">
        <w:rPr>
          <w:rtl/>
        </w:rPr>
        <w:t xml:space="preserve"> 24-16 </w:t>
      </w:r>
      <w:r w:rsidRPr="00D8134F">
        <w:rPr>
          <w:rFonts w:hint="eastAsia"/>
          <w:rtl/>
        </w:rPr>
        <w:t>בחודש</w:t>
      </w:r>
      <w:r w:rsidRPr="00D8134F">
        <w:rPr>
          <w:rtl/>
        </w:rPr>
        <w:t xml:space="preserve">, </w:t>
      </w:r>
      <w:r w:rsidRPr="00D8134F">
        <w:rPr>
          <w:rFonts w:hint="eastAsia"/>
          <w:rtl/>
        </w:rPr>
        <w:t>ישולם</w:t>
      </w:r>
      <w:r w:rsidRPr="00D8134F">
        <w:rPr>
          <w:rtl/>
        </w:rPr>
        <w:t xml:space="preserve"> </w:t>
      </w:r>
      <w:r w:rsidRPr="00D8134F">
        <w:rPr>
          <w:rFonts w:hint="eastAsia"/>
          <w:rtl/>
        </w:rPr>
        <w:t>בחודש</w:t>
      </w:r>
      <w:r w:rsidRPr="00D8134F">
        <w:rPr>
          <w:rtl/>
        </w:rPr>
        <w:t xml:space="preserve"> </w:t>
      </w:r>
      <w:r w:rsidRPr="00D8134F">
        <w:rPr>
          <w:rFonts w:hint="eastAsia"/>
          <w:rtl/>
        </w:rPr>
        <w:t>העוקב</w:t>
      </w:r>
      <w:r w:rsidRPr="00D8134F">
        <w:rPr>
          <w:rtl/>
        </w:rPr>
        <w:t xml:space="preserve"> </w:t>
      </w:r>
      <w:r w:rsidRPr="00D8134F">
        <w:rPr>
          <w:rFonts w:hint="eastAsia"/>
          <w:rtl/>
        </w:rPr>
        <w:t>לפי</w:t>
      </w:r>
      <w:r w:rsidRPr="00D8134F">
        <w:rPr>
          <w:rtl/>
        </w:rPr>
        <w:t xml:space="preserve"> </w:t>
      </w:r>
      <w:r w:rsidRPr="00D8134F">
        <w:rPr>
          <w:rFonts w:hint="eastAsia"/>
          <w:rtl/>
        </w:rPr>
        <w:t>יום</w:t>
      </w:r>
      <w:r w:rsidRPr="00D8134F">
        <w:rPr>
          <w:rtl/>
        </w:rPr>
        <w:t xml:space="preserve"> </w:t>
      </w:r>
      <w:r w:rsidRPr="00D8134F">
        <w:rPr>
          <w:rFonts w:hint="eastAsia"/>
          <w:rtl/>
        </w:rPr>
        <w:t>הגשת</w:t>
      </w:r>
      <w:r w:rsidRPr="00D8134F">
        <w:rPr>
          <w:rtl/>
        </w:rPr>
        <w:t xml:space="preserve"> </w:t>
      </w:r>
      <w:r w:rsidRPr="00D8134F">
        <w:rPr>
          <w:rFonts w:hint="eastAsia"/>
          <w:rtl/>
        </w:rPr>
        <w:t>החשבון</w:t>
      </w:r>
      <w:r w:rsidRPr="00D8134F">
        <w:rPr>
          <w:rtl/>
        </w:rPr>
        <w:t xml:space="preserve">, </w:t>
      </w:r>
      <w:r w:rsidRPr="00D8134F">
        <w:rPr>
          <w:rFonts w:hint="eastAsia"/>
          <w:rtl/>
        </w:rPr>
        <w:t>כלומר</w:t>
      </w:r>
      <w:r w:rsidRPr="00D8134F">
        <w:rPr>
          <w:rtl/>
        </w:rPr>
        <w:t xml:space="preserve"> </w:t>
      </w:r>
      <w:r w:rsidRPr="00D8134F">
        <w:rPr>
          <w:rFonts w:hint="eastAsia"/>
          <w:rtl/>
        </w:rPr>
        <w:t>בדיוק</w:t>
      </w:r>
      <w:r w:rsidRPr="00D8134F">
        <w:rPr>
          <w:rtl/>
        </w:rPr>
        <w:t xml:space="preserve"> 30 </w:t>
      </w:r>
      <w:r w:rsidRPr="00D8134F">
        <w:rPr>
          <w:rFonts w:hint="eastAsia"/>
          <w:rtl/>
        </w:rPr>
        <w:t>יום</w:t>
      </w:r>
      <w:r w:rsidRPr="00D8134F">
        <w:rPr>
          <w:rtl/>
        </w:rPr>
        <w:t xml:space="preserve"> </w:t>
      </w:r>
      <w:r w:rsidRPr="00D8134F">
        <w:rPr>
          <w:rFonts w:hint="eastAsia"/>
          <w:rtl/>
        </w:rPr>
        <w:t>מיום</w:t>
      </w:r>
      <w:r w:rsidRPr="00D8134F">
        <w:rPr>
          <w:rtl/>
        </w:rPr>
        <w:t xml:space="preserve"> </w:t>
      </w:r>
      <w:r w:rsidRPr="00D8134F">
        <w:rPr>
          <w:rFonts w:hint="eastAsia"/>
          <w:rtl/>
        </w:rPr>
        <w:t>הגשת</w:t>
      </w:r>
      <w:r w:rsidRPr="00D8134F">
        <w:rPr>
          <w:rtl/>
        </w:rPr>
        <w:t xml:space="preserve"> </w:t>
      </w:r>
      <w:r w:rsidRPr="00D8134F">
        <w:rPr>
          <w:rFonts w:hint="eastAsia"/>
          <w:rtl/>
        </w:rPr>
        <w:t>החשבון</w:t>
      </w:r>
      <w:r w:rsidRPr="00D8134F">
        <w:rPr>
          <w:rtl/>
        </w:rPr>
        <w:t>.</w:t>
      </w:r>
    </w:p>
    <w:p w14:paraId="0F098965" w14:textId="77777777" w:rsidR="00AE703E" w:rsidRDefault="00181275" w:rsidP="00C7303A">
      <w:pPr>
        <w:keepLines/>
        <w:numPr>
          <w:ilvl w:val="2"/>
          <w:numId w:val="7"/>
        </w:numPr>
        <w:tabs>
          <w:tab w:val="left" w:pos="709"/>
          <w:tab w:val="left" w:pos="1418"/>
          <w:tab w:val="left" w:pos="2268"/>
          <w:tab w:val="left" w:pos="3289"/>
        </w:tabs>
        <w:overflowPunct/>
        <w:autoSpaceDE/>
        <w:autoSpaceDN/>
        <w:adjustRightInd/>
        <w:ind w:hanging="669"/>
        <w:textAlignment w:val="auto"/>
      </w:pPr>
      <w:r w:rsidRPr="00D8134F">
        <w:rPr>
          <w:rFonts w:hint="eastAsia"/>
          <w:rtl/>
        </w:rPr>
        <w:t>חשבון</w:t>
      </w:r>
      <w:r w:rsidRPr="00D8134F">
        <w:rPr>
          <w:rtl/>
        </w:rPr>
        <w:t xml:space="preserve">/חשבונית </w:t>
      </w:r>
      <w:r w:rsidRPr="00D8134F">
        <w:rPr>
          <w:rFonts w:hint="eastAsia"/>
          <w:rtl/>
        </w:rPr>
        <w:t>אשר</w:t>
      </w:r>
      <w:r w:rsidRPr="00D8134F">
        <w:rPr>
          <w:rtl/>
        </w:rPr>
        <w:t xml:space="preserve"> </w:t>
      </w:r>
      <w:r w:rsidRPr="00D8134F">
        <w:rPr>
          <w:rFonts w:hint="eastAsia"/>
          <w:rtl/>
        </w:rPr>
        <w:t>יוגשו</w:t>
      </w:r>
      <w:r w:rsidRPr="00D8134F">
        <w:rPr>
          <w:rtl/>
        </w:rPr>
        <w:t xml:space="preserve"> </w:t>
      </w:r>
      <w:r w:rsidRPr="00D8134F">
        <w:rPr>
          <w:rFonts w:hint="eastAsia"/>
          <w:rtl/>
        </w:rPr>
        <w:t>בתאריכים</w:t>
      </w:r>
      <w:r w:rsidRPr="00D8134F">
        <w:rPr>
          <w:rtl/>
        </w:rPr>
        <w:t xml:space="preserve"> 31-25 </w:t>
      </w:r>
      <w:r w:rsidRPr="00D8134F">
        <w:rPr>
          <w:rFonts w:hint="eastAsia"/>
          <w:rtl/>
        </w:rPr>
        <w:t>בחודש</w:t>
      </w:r>
      <w:r w:rsidRPr="00D8134F">
        <w:rPr>
          <w:rtl/>
        </w:rPr>
        <w:t xml:space="preserve">, </w:t>
      </w:r>
      <w:r w:rsidRPr="00D8134F">
        <w:rPr>
          <w:rFonts w:hint="eastAsia"/>
          <w:rtl/>
        </w:rPr>
        <w:t>ישולם</w:t>
      </w:r>
      <w:r w:rsidRPr="00D8134F">
        <w:rPr>
          <w:rtl/>
        </w:rPr>
        <w:t xml:space="preserve"> </w:t>
      </w:r>
      <w:r w:rsidRPr="00D8134F">
        <w:rPr>
          <w:rFonts w:hint="eastAsia"/>
          <w:rtl/>
        </w:rPr>
        <w:t>ב</w:t>
      </w:r>
      <w:r w:rsidRPr="00D8134F">
        <w:rPr>
          <w:rtl/>
        </w:rPr>
        <w:t xml:space="preserve">-24 </w:t>
      </w:r>
      <w:r w:rsidRPr="00D8134F">
        <w:rPr>
          <w:rFonts w:hint="eastAsia"/>
          <w:rtl/>
        </w:rPr>
        <w:t>בחודש</w:t>
      </w:r>
      <w:r w:rsidRPr="00D8134F">
        <w:rPr>
          <w:rtl/>
        </w:rPr>
        <w:t xml:space="preserve"> </w:t>
      </w:r>
      <w:r w:rsidRPr="00D8134F">
        <w:rPr>
          <w:rFonts w:hint="eastAsia"/>
          <w:rtl/>
        </w:rPr>
        <w:t>העוקב</w:t>
      </w:r>
      <w:r w:rsidRPr="00D8134F">
        <w:rPr>
          <w:rtl/>
        </w:rPr>
        <w:t xml:space="preserve">, </w:t>
      </w:r>
      <w:r w:rsidRPr="00D8134F">
        <w:rPr>
          <w:rFonts w:hint="eastAsia"/>
          <w:rtl/>
        </w:rPr>
        <w:t>דהיינו</w:t>
      </w:r>
      <w:r w:rsidRPr="00D8134F">
        <w:rPr>
          <w:rtl/>
        </w:rPr>
        <w:t xml:space="preserve"> </w:t>
      </w:r>
      <w:r w:rsidRPr="00D8134F">
        <w:rPr>
          <w:rFonts w:hint="eastAsia"/>
          <w:rtl/>
        </w:rPr>
        <w:t>בסוף</w:t>
      </w:r>
      <w:r w:rsidRPr="00D8134F">
        <w:rPr>
          <w:rtl/>
        </w:rPr>
        <w:t xml:space="preserve"> </w:t>
      </w:r>
      <w:r w:rsidRPr="00D8134F">
        <w:rPr>
          <w:rFonts w:hint="eastAsia"/>
          <w:rtl/>
        </w:rPr>
        <w:t>מועד</w:t>
      </w:r>
      <w:r w:rsidRPr="00D8134F">
        <w:rPr>
          <w:rtl/>
        </w:rPr>
        <w:t xml:space="preserve"> </w:t>
      </w:r>
      <w:r w:rsidRPr="00D8134F">
        <w:rPr>
          <w:rFonts w:hint="eastAsia"/>
          <w:rtl/>
        </w:rPr>
        <w:t>התשלום</w:t>
      </w:r>
      <w:r w:rsidRPr="00D8134F">
        <w:rPr>
          <w:rtl/>
        </w:rPr>
        <w:t xml:space="preserve"> </w:t>
      </w:r>
      <w:r w:rsidRPr="00D8134F">
        <w:rPr>
          <w:rFonts w:hint="eastAsia"/>
          <w:rtl/>
        </w:rPr>
        <w:t>הממשלתי</w:t>
      </w:r>
      <w:r w:rsidRPr="00D8134F">
        <w:rPr>
          <w:rtl/>
        </w:rPr>
        <w:t xml:space="preserve"> </w:t>
      </w:r>
      <w:r w:rsidRPr="00D8134F">
        <w:rPr>
          <w:rFonts w:hint="eastAsia"/>
          <w:rtl/>
        </w:rPr>
        <w:t>של</w:t>
      </w:r>
      <w:r w:rsidRPr="00D8134F">
        <w:rPr>
          <w:rtl/>
        </w:rPr>
        <w:t xml:space="preserve"> </w:t>
      </w:r>
      <w:r w:rsidRPr="00D8134F">
        <w:rPr>
          <w:rFonts w:hint="eastAsia"/>
          <w:rtl/>
        </w:rPr>
        <w:t>החודש</w:t>
      </w:r>
      <w:r w:rsidRPr="00D8134F">
        <w:rPr>
          <w:rtl/>
        </w:rPr>
        <w:t xml:space="preserve"> </w:t>
      </w:r>
      <w:r w:rsidRPr="00D8134F">
        <w:rPr>
          <w:rFonts w:hint="eastAsia"/>
          <w:rtl/>
        </w:rPr>
        <w:t>העוקב</w:t>
      </w:r>
      <w:r w:rsidRPr="00D8134F">
        <w:rPr>
          <w:rtl/>
        </w:rPr>
        <w:t>.</w:t>
      </w:r>
      <w:r>
        <w:rPr>
          <w:rFonts w:hint="cs"/>
          <w:rtl/>
        </w:rPr>
        <w:t xml:space="preserve"> </w:t>
      </w:r>
    </w:p>
    <w:p w14:paraId="7BE8AD26" w14:textId="77777777" w:rsidR="00970A83" w:rsidRPr="00970A83" w:rsidRDefault="00970A83" w:rsidP="00C7303A">
      <w:pPr>
        <w:pStyle w:val="afa"/>
        <w:keepLines/>
        <w:widowControl w:val="0"/>
        <w:numPr>
          <w:ilvl w:val="1"/>
          <w:numId w:val="7"/>
        </w:numPr>
        <w:tabs>
          <w:tab w:val="left" w:pos="709"/>
          <w:tab w:val="left" w:pos="1418"/>
          <w:tab w:val="left" w:pos="2268"/>
          <w:tab w:val="left" w:pos="3289"/>
        </w:tabs>
        <w:overflowPunct/>
        <w:autoSpaceDE/>
        <w:autoSpaceDN/>
        <w:adjustRightInd/>
        <w:textAlignment w:val="auto"/>
        <w:rPr>
          <w:rtl/>
        </w:rPr>
      </w:pPr>
      <w:r w:rsidRPr="00970A83">
        <w:rPr>
          <w:rFonts w:hint="cs"/>
          <w:rtl/>
        </w:rPr>
        <w:t xml:space="preserve">למען הסר ספק מספר הימים יחל </w:t>
      </w:r>
      <w:r w:rsidRPr="00970A83">
        <w:rPr>
          <w:rtl/>
        </w:rPr>
        <w:t>מיום קבלת החשבונית</w:t>
      </w:r>
      <w:r w:rsidRPr="00970A83">
        <w:rPr>
          <w:rFonts w:hint="cs"/>
          <w:rtl/>
        </w:rPr>
        <w:t xml:space="preserve"> </w:t>
      </w:r>
      <w:r w:rsidRPr="00970A83">
        <w:rPr>
          <w:rtl/>
        </w:rPr>
        <w:t>ואישורה על ידי המשרד.</w:t>
      </w:r>
    </w:p>
    <w:bookmarkEnd w:id="69"/>
    <w:bookmarkEnd w:id="70"/>
    <w:p w14:paraId="28477342" w14:textId="77777777" w:rsidR="008651B2" w:rsidRPr="00655781" w:rsidRDefault="008651B2" w:rsidP="00C7303A">
      <w:pPr>
        <w:numPr>
          <w:ilvl w:val="0"/>
          <w:numId w:val="7"/>
        </w:numPr>
        <w:spacing w:before="240"/>
        <w:ind w:left="357" w:hanging="357"/>
        <w:rPr>
          <w:b/>
          <w:bCs/>
          <w:u w:val="single"/>
          <w:lang w:eastAsia="en-US"/>
        </w:rPr>
      </w:pPr>
      <w:r w:rsidRPr="00655781">
        <w:rPr>
          <w:rFonts w:hint="cs"/>
          <w:b/>
          <w:bCs/>
          <w:u w:val="single"/>
          <w:rtl/>
          <w:lang w:eastAsia="en-US"/>
        </w:rPr>
        <w:t>בחירת ההצעה הזוכה</w:t>
      </w:r>
    </w:p>
    <w:p w14:paraId="581D668B" w14:textId="77777777" w:rsidR="008651B2" w:rsidRPr="00655781" w:rsidRDefault="008651B2" w:rsidP="00C7303A">
      <w:pPr>
        <w:numPr>
          <w:ilvl w:val="1"/>
          <w:numId w:val="7"/>
        </w:numPr>
        <w:ind w:left="1134" w:hanging="567"/>
        <w:rPr>
          <w:lang w:eastAsia="en-US"/>
        </w:rPr>
      </w:pPr>
      <w:r w:rsidRPr="00655781">
        <w:rPr>
          <w:rFonts w:hint="cs"/>
          <w:rtl/>
          <w:lang w:eastAsia="en-US"/>
        </w:rPr>
        <w:lastRenderedPageBreak/>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14:paraId="7AF3CBD8" w14:textId="77777777" w:rsidR="008651B2" w:rsidRPr="00655781" w:rsidRDefault="008651B2" w:rsidP="00C7303A">
      <w:pPr>
        <w:numPr>
          <w:ilvl w:val="1"/>
          <w:numId w:val="7"/>
        </w:numPr>
        <w:ind w:left="1134" w:hanging="567"/>
        <w:rPr>
          <w:lang w:eastAsia="en-US"/>
        </w:rPr>
      </w:pPr>
      <w:r w:rsidRPr="00655781">
        <w:rPr>
          <w:rFonts w:hint="cs"/>
          <w:rtl/>
          <w:lang w:eastAsia="en-US"/>
        </w:rPr>
        <w:t xml:space="preserve">בחירת ההצעה הזוכה </w:t>
      </w:r>
      <w:r w:rsidR="00782629">
        <w:rPr>
          <w:rFonts w:hint="cs"/>
          <w:rtl/>
          <w:lang w:eastAsia="en-US"/>
        </w:rPr>
        <w:t>תיעשה</w:t>
      </w:r>
      <w:r w:rsidRPr="00655781">
        <w:rPr>
          <w:rFonts w:hint="cs"/>
          <w:rtl/>
          <w:lang w:eastAsia="en-US"/>
        </w:rPr>
        <w:t xml:space="preserve"> על פי אמות המידה והמשקולות המפורטים להלן:</w:t>
      </w:r>
    </w:p>
    <w:p w14:paraId="75E00624" w14:textId="77777777" w:rsidR="008651B2" w:rsidRPr="000B0D23" w:rsidRDefault="008651B2" w:rsidP="00C7303A">
      <w:pPr>
        <w:numPr>
          <w:ilvl w:val="2"/>
          <w:numId w:val="7"/>
        </w:numPr>
        <w:tabs>
          <w:tab w:val="left" w:pos="2260"/>
        </w:tabs>
        <w:ind w:left="2260" w:hanging="851"/>
        <w:rPr>
          <w:lang w:eastAsia="en-US"/>
        </w:rPr>
      </w:pPr>
      <w:bookmarkStart w:id="72" w:name="_Ref295816991"/>
      <w:r w:rsidRPr="000B0D23">
        <w:rPr>
          <w:rFonts w:hint="eastAsia"/>
          <w:rtl/>
          <w:lang w:eastAsia="en-US"/>
        </w:rPr>
        <w:t>בגין</w:t>
      </w:r>
      <w:r w:rsidRPr="000B0D23">
        <w:rPr>
          <w:rtl/>
          <w:lang w:eastAsia="en-US"/>
        </w:rPr>
        <w:t xml:space="preserve"> </w:t>
      </w:r>
      <w:r w:rsidR="00A63A3F" w:rsidRPr="000B0D23">
        <w:rPr>
          <w:rFonts w:hint="eastAsia"/>
          <w:rtl/>
          <w:lang w:eastAsia="en-US"/>
        </w:rPr>
        <w:t>איכות</w:t>
      </w:r>
      <w:r w:rsidRPr="000B0D23">
        <w:rPr>
          <w:rtl/>
          <w:lang w:eastAsia="en-US"/>
        </w:rPr>
        <w:t xml:space="preserve"> </w:t>
      </w:r>
      <w:r w:rsidR="00517B12">
        <w:rPr>
          <w:rtl/>
          <w:lang w:eastAsia="en-US"/>
        </w:rPr>
        <w:t>–</w:t>
      </w:r>
      <w:r w:rsidRPr="000B0D23">
        <w:rPr>
          <w:rtl/>
          <w:lang w:eastAsia="en-US"/>
        </w:rPr>
        <w:t xml:space="preserve"> </w:t>
      </w:r>
      <w:r w:rsidR="00517B12">
        <w:rPr>
          <w:rFonts w:hint="cs"/>
          <w:rtl/>
          <w:lang w:eastAsia="en-US"/>
        </w:rPr>
        <w:t>30%</w:t>
      </w:r>
      <w:r w:rsidRPr="000B0D23">
        <w:rPr>
          <w:rtl/>
          <w:lang w:eastAsia="en-US"/>
        </w:rPr>
        <w:t>.</w:t>
      </w:r>
      <w:bookmarkEnd w:id="72"/>
    </w:p>
    <w:p w14:paraId="2E5889D7" w14:textId="77777777" w:rsidR="008E1555" w:rsidRPr="000B0D23" w:rsidRDefault="008E1555" w:rsidP="00C7303A">
      <w:pPr>
        <w:numPr>
          <w:ilvl w:val="2"/>
          <w:numId w:val="7"/>
        </w:numPr>
        <w:tabs>
          <w:tab w:val="left" w:pos="2260"/>
        </w:tabs>
        <w:ind w:left="2260" w:hanging="851"/>
        <w:rPr>
          <w:lang w:eastAsia="en-US"/>
        </w:rPr>
      </w:pPr>
      <w:r w:rsidRPr="000B0D23">
        <w:rPr>
          <w:rFonts w:hint="cs"/>
          <w:rtl/>
          <w:lang w:eastAsia="en-US"/>
        </w:rPr>
        <w:t xml:space="preserve">בגין </w:t>
      </w:r>
      <w:r w:rsidR="00B5088C" w:rsidRPr="000B0D23">
        <w:rPr>
          <w:rFonts w:hint="cs"/>
          <w:rtl/>
          <w:lang w:eastAsia="en-US"/>
        </w:rPr>
        <w:t>מחיר</w:t>
      </w:r>
      <w:r w:rsidRPr="000B0D23">
        <w:rPr>
          <w:rFonts w:hint="cs"/>
          <w:rtl/>
          <w:lang w:eastAsia="en-US"/>
        </w:rPr>
        <w:t xml:space="preserve"> </w:t>
      </w:r>
      <w:r w:rsidR="00517B12">
        <w:rPr>
          <w:rtl/>
          <w:lang w:eastAsia="en-US"/>
        </w:rPr>
        <w:t>–</w:t>
      </w:r>
      <w:r w:rsidRPr="000B0D23">
        <w:rPr>
          <w:rFonts w:hint="cs"/>
          <w:rtl/>
          <w:lang w:eastAsia="en-US"/>
        </w:rPr>
        <w:t xml:space="preserve"> </w:t>
      </w:r>
      <w:bookmarkStart w:id="73" w:name="משקל_המחיר"/>
      <w:r w:rsidR="00517B12">
        <w:rPr>
          <w:rFonts w:hint="cs"/>
          <w:rtl/>
          <w:lang w:eastAsia="en-US"/>
        </w:rPr>
        <w:t>70%.</w:t>
      </w:r>
      <w:r w:rsidR="00E84A00" w:rsidRPr="000B0D23">
        <w:rPr>
          <w:rFonts w:hint="cs"/>
          <w:rtl/>
          <w:lang w:eastAsia="en-US"/>
        </w:rPr>
        <w:t xml:space="preserve"> </w:t>
      </w:r>
      <w:bookmarkEnd w:id="73"/>
    </w:p>
    <w:p w14:paraId="15ACD333" w14:textId="77777777" w:rsidR="008651B2" w:rsidRDefault="008651B2" w:rsidP="00C7303A">
      <w:pPr>
        <w:numPr>
          <w:ilvl w:val="1"/>
          <w:numId w:val="7"/>
        </w:numPr>
        <w:ind w:left="1134" w:hanging="567"/>
        <w:rPr>
          <w:lang w:eastAsia="en-US"/>
        </w:rPr>
      </w:pPr>
      <w:r w:rsidRPr="00655781">
        <w:rPr>
          <w:rFonts w:hint="cs"/>
          <w:rtl/>
          <w:lang w:eastAsia="en-US"/>
        </w:rPr>
        <w:t>לצורך</w:t>
      </w:r>
      <w:r w:rsidRPr="00655781">
        <w:rPr>
          <w:rtl/>
          <w:lang w:eastAsia="en-US"/>
        </w:rPr>
        <w:t xml:space="preserve"> </w:t>
      </w:r>
      <w:r>
        <w:rPr>
          <w:rFonts w:hint="cs"/>
          <w:rtl/>
          <w:lang w:eastAsia="en-US"/>
        </w:rPr>
        <w:t>בחינת</w:t>
      </w:r>
      <w:r w:rsidRPr="00655781">
        <w:rPr>
          <w:rtl/>
          <w:lang w:eastAsia="en-US"/>
        </w:rPr>
        <w:t xml:space="preserve"> </w:t>
      </w:r>
      <w:r w:rsidRPr="00655781">
        <w:rPr>
          <w:rFonts w:hint="cs"/>
          <w:rtl/>
          <w:lang w:eastAsia="en-US"/>
        </w:rPr>
        <w:t>איכות</w:t>
      </w:r>
      <w:r w:rsidR="001E73EE">
        <w:rPr>
          <w:rFonts w:hint="cs"/>
          <w:rtl/>
          <w:lang w:eastAsia="en-US"/>
        </w:rPr>
        <w:t xml:space="preserve"> המציע</w:t>
      </w:r>
      <w:r w:rsidR="00782629">
        <w:rPr>
          <w:rFonts w:hint="cs"/>
          <w:rtl/>
          <w:lang w:eastAsia="en-US"/>
        </w:rPr>
        <w:t>,</w:t>
      </w:r>
      <w:r w:rsidR="00FD1D5C">
        <w:rPr>
          <w:rFonts w:hint="cs"/>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למנות</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אשר</w:t>
      </w:r>
      <w:r w:rsidRPr="00655781">
        <w:rPr>
          <w:rtl/>
          <w:lang w:eastAsia="en-US"/>
        </w:rPr>
        <w:t xml:space="preserve"> </w:t>
      </w:r>
      <w:r w:rsidRPr="00655781">
        <w:rPr>
          <w:rFonts w:hint="cs"/>
          <w:rtl/>
          <w:lang w:eastAsia="en-US"/>
        </w:rPr>
        <w:t>רשאי</w:t>
      </w:r>
      <w:r w:rsidR="00FD1D5C">
        <w:rPr>
          <w:rFonts w:hint="cs"/>
          <w:rtl/>
          <w:lang w:eastAsia="en-US"/>
        </w:rPr>
        <w:t>,</w:t>
      </w:r>
      <w:r w:rsidRPr="00655781">
        <w:rPr>
          <w:rtl/>
          <w:lang w:eastAsia="en-US"/>
        </w:rPr>
        <w:t xml:space="preserve"> </w:t>
      </w:r>
      <w:r w:rsidRPr="00655781">
        <w:rPr>
          <w:rFonts w:hint="cs"/>
          <w:rtl/>
          <w:lang w:eastAsia="en-US"/>
        </w:rPr>
        <w:t>בין</w:t>
      </w:r>
      <w:r w:rsidRPr="00655781">
        <w:rPr>
          <w:rtl/>
          <w:lang w:eastAsia="en-US"/>
        </w:rPr>
        <w:t xml:space="preserve"> </w:t>
      </w:r>
      <w:r w:rsidRPr="00655781">
        <w:rPr>
          <w:rFonts w:hint="cs"/>
          <w:rtl/>
          <w:lang w:eastAsia="en-US"/>
        </w:rPr>
        <w:t>היתר</w:t>
      </w:r>
      <w:r w:rsidRPr="00655781">
        <w:rPr>
          <w:rtl/>
          <w:lang w:eastAsia="en-US"/>
        </w:rPr>
        <w:t xml:space="preserve">, </w:t>
      </w:r>
      <w:r w:rsidRPr="00655781">
        <w:rPr>
          <w:rFonts w:hint="cs"/>
          <w:rtl/>
          <w:lang w:eastAsia="en-US"/>
        </w:rPr>
        <w:t>לשוחח עם</w:t>
      </w:r>
      <w:r w:rsidRPr="00655781">
        <w:rPr>
          <w:rtl/>
          <w:lang w:eastAsia="en-US"/>
        </w:rPr>
        <w:t xml:space="preserve"> </w:t>
      </w:r>
      <w:r w:rsidRPr="00655781">
        <w:rPr>
          <w:rFonts w:hint="cs"/>
          <w:rtl/>
          <w:lang w:eastAsia="en-US"/>
        </w:rPr>
        <w:t>הגורמים להם</w:t>
      </w:r>
      <w:r w:rsidRPr="00655781">
        <w:rPr>
          <w:rtl/>
          <w:lang w:eastAsia="en-US"/>
        </w:rPr>
        <w:t xml:space="preserve"> </w:t>
      </w:r>
      <w:r w:rsidRPr="00655781">
        <w:rPr>
          <w:rFonts w:hint="cs"/>
          <w:rtl/>
          <w:lang w:eastAsia="en-US"/>
        </w:rPr>
        <w:t>סיפק</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מספק</w:t>
      </w:r>
      <w:r w:rsidRPr="00655781">
        <w:rPr>
          <w:rtl/>
          <w:lang w:eastAsia="en-US"/>
        </w:rPr>
        <w:t xml:space="preserve"> </w:t>
      </w:r>
      <w:r w:rsidRPr="00655781">
        <w:rPr>
          <w:rFonts w:hint="cs"/>
          <w:rtl/>
          <w:lang w:eastAsia="en-US"/>
        </w:rPr>
        <w:t>המציע</w:t>
      </w:r>
      <w:r w:rsidRPr="00655781">
        <w:rPr>
          <w:rtl/>
          <w:lang w:eastAsia="en-US"/>
        </w:rPr>
        <w:t xml:space="preserve"> </w:t>
      </w:r>
      <w:r w:rsidRPr="00655781">
        <w:rPr>
          <w:rFonts w:hint="cs"/>
          <w:rtl/>
          <w:lang w:eastAsia="en-US"/>
        </w:rPr>
        <w:t>שירותים</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במכרז</w:t>
      </w:r>
      <w:r w:rsidRPr="00655781">
        <w:rPr>
          <w:rtl/>
          <w:lang w:eastAsia="en-US"/>
        </w:rPr>
        <w:t xml:space="preserve"> </w:t>
      </w:r>
      <w:r w:rsidRPr="00655781">
        <w:rPr>
          <w:rFonts w:hint="cs"/>
          <w:rtl/>
          <w:lang w:eastAsia="en-US"/>
        </w:rPr>
        <w:t>זה</w:t>
      </w:r>
      <w:r w:rsidRPr="00655781">
        <w:rPr>
          <w:rtl/>
          <w:lang w:eastAsia="en-US"/>
        </w:rPr>
        <w:t xml:space="preserve"> </w:t>
      </w:r>
      <w:r w:rsidRPr="00655781">
        <w:rPr>
          <w:rFonts w:hint="cs"/>
          <w:rtl/>
          <w:lang w:eastAsia="en-US"/>
        </w:rPr>
        <w:t>ו</w:t>
      </w:r>
      <w:r w:rsidRPr="00655781">
        <w:rPr>
          <w:rtl/>
          <w:lang w:eastAsia="en-US"/>
        </w:rPr>
        <w:t>/</w:t>
      </w:r>
      <w:r w:rsidRPr="00655781">
        <w:rPr>
          <w:rFonts w:hint="cs"/>
          <w:rtl/>
          <w:lang w:eastAsia="en-US"/>
        </w:rPr>
        <w:t>או</w:t>
      </w:r>
      <w:r w:rsidRPr="00655781">
        <w:rPr>
          <w:rtl/>
          <w:lang w:eastAsia="en-US"/>
        </w:rPr>
        <w:t xml:space="preserve"> </w:t>
      </w:r>
      <w:r w:rsidRPr="00655781">
        <w:rPr>
          <w:rFonts w:hint="cs"/>
          <w:rtl/>
          <w:lang w:eastAsia="en-US"/>
        </w:rPr>
        <w:t>לבקש</w:t>
      </w:r>
      <w:r w:rsidRPr="00655781">
        <w:rPr>
          <w:rtl/>
          <w:lang w:eastAsia="en-US"/>
        </w:rPr>
        <w:t xml:space="preserve"> </w:t>
      </w:r>
      <w:r w:rsidRPr="00655781">
        <w:rPr>
          <w:rFonts w:hint="cs"/>
          <w:rtl/>
          <w:lang w:eastAsia="en-US"/>
        </w:rPr>
        <w:t>לבחון</w:t>
      </w:r>
      <w:r w:rsidRPr="00655781">
        <w:rPr>
          <w:rtl/>
          <w:lang w:eastAsia="en-US"/>
        </w:rPr>
        <w:t xml:space="preserve"> </w:t>
      </w:r>
      <w:r w:rsidRPr="00655781">
        <w:rPr>
          <w:rFonts w:hint="cs"/>
          <w:rtl/>
          <w:lang w:eastAsia="en-US"/>
        </w:rPr>
        <w:t>את</w:t>
      </w:r>
      <w:r w:rsidRPr="00655781">
        <w:rPr>
          <w:rtl/>
          <w:lang w:eastAsia="en-US"/>
        </w:rPr>
        <w:t xml:space="preserve"> </w:t>
      </w:r>
      <w:r w:rsidRPr="00655781">
        <w:rPr>
          <w:rFonts w:hint="cs"/>
          <w:rtl/>
          <w:lang w:eastAsia="en-US"/>
        </w:rPr>
        <w:t>איכות</w:t>
      </w:r>
      <w:r w:rsidRPr="00655781">
        <w:rPr>
          <w:rtl/>
          <w:lang w:eastAsia="en-US"/>
        </w:rPr>
        <w:t xml:space="preserve"> </w:t>
      </w:r>
      <w:r w:rsidRPr="00655781">
        <w:rPr>
          <w:rFonts w:hint="cs"/>
          <w:rtl/>
          <w:lang w:eastAsia="en-US"/>
        </w:rPr>
        <w:t>השירותים</w:t>
      </w:r>
      <w:r w:rsidRPr="00655781">
        <w:rPr>
          <w:rtl/>
          <w:lang w:eastAsia="en-US"/>
        </w:rPr>
        <w:t xml:space="preserve"> </w:t>
      </w:r>
      <w:r w:rsidRPr="00655781">
        <w:rPr>
          <w:rFonts w:hint="cs"/>
          <w:rtl/>
          <w:lang w:eastAsia="en-US"/>
        </w:rPr>
        <w:t>בכל</w:t>
      </w:r>
      <w:r w:rsidRPr="00655781">
        <w:rPr>
          <w:rtl/>
          <w:lang w:eastAsia="en-US"/>
        </w:rPr>
        <w:t xml:space="preserve"> </w:t>
      </w:r>
      <w:r w:rsidRPr="00655781">
        <w:rPr>
          <w:rFonts w:hint="cs"/>
          <w:rtl/>
          <w:lang w:eastAsia="en-US"/>
        </w:rPr>
        <w:t>דרך</w:t>
      </w:r>
      <w:r w:rsidRPr="00655781">
        <w:rPr>
          <w:rtl/>
          <w:lang w:eastAsia="en-US"/>
        </w:rPr>
        <w:t xml:space="preserve"> </w:t>
      </w:r>
      <w:r w:rsidRPr="00655781">
        <w:rPr>
          <w:rFonts w:hint="cs"/>
          <w:rtl/>
          <w:lang w:eastAsia="en-US"/>
        </w:rPr>
        <w:t>שימצא</w:t>
      </w:r>
      <w:r w:rsidRPr="00655781">
        <w:rPr>
          <w:rtl/>
          <w:lang w:eastAsia="en-US"/>
        </w:rPr>
        <w:t xml:space="preserve"> </w:t>
      </w:r>
      <w:r w:rsidRPr="00655781">
        <w:rPr>
          <w:rFonts w:hint="cs"/>
          <w:rtl/>
          <w:lang w:eastAsia="en-US"/>
        </w:rPr>
        <w:t>לנכון</w:t>
      </w:r>
      <w:r w:rsidRPr="00655781">
        <w:rPr>
          <w:rtl/>
          <w:lang w:eastAsia="en-US"/>
        </w:rPr>
        <w:t xml:space="preserve">. </w:t>
      </w:r>
      <w:r w:rsidRPr="00655781">
        <w:rPr>
          <w:rFonts w:hint="cs"/>
          <w:rtl/>
          <w:lang w:eastAsia="en-US"/>
        </w:rPr>
        <w:t>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של</w:t>
      </w:r>
      <w:r w:rsidRPr="00655781">
        <w:rPr>
          <w:rtl/>
          <w:lang w:eastAsia="en-US"/>
        </w:rPr>
        <w:t xml:space="preserve"> </w:t>
      </w:r>
      <w:r w:rsidRPr="00655781">
        <w:rPr>
          <w:rFonts w:hint="cs"/>
          <w:rtl/>
          <w:lang w:eastAsia="en-US"/>
        </w:rPr>
        <w:t>המזמין רשאי</w:t>
      </w:r>
      <w:r w:rsidRPr="00655781">
        <w:rPr>
          <w:rtl/>
          <w:lang w:eastAsia="en-US"/>
        </w:rPr>
        <w:t xml:space="preserve"> </w:t>
      </w:r>
      <w:r w:rsidRPr="00655781">
        <w:rPr>
          <w:rFonts w:hint="cs"/>
          <w:rtl/>
          <w:lang w:eastAsia="en-US"/>
        </w:rPr>
        <w:t>לתת</w:t>
      </w:r>
      <w:r w:rsidRPr="00655781">
        <w:rPr>
          <w:rtl/>
          <w:lang w:eastAsia="en-US"/>
        </w:rPr>
        <w:t xml:space="preserve"> </w:t>
      </w:r>
      <w:r w:rsidRPr="00655781">
        <w:rPr>
          <w:rFonts w:hint="cs"/>
          <w:rtl/>
          <w:lang w:eastAsia="en-US"/>
        </w:rPr>
        <w:t>ציונים</w:t>
      </w:r>
      <w:r w:rsidRPr="00655781">
        <w:rPr>
          <w:rtl/>
          <w:lang w:eastAsia="en-US"/>
        </w:rPr>
        <w:t xml:space="preserve"> </w:t>
      </w:r>
      <w:r w:rsidRPr="00655781">
        <w:rPr>
          <w:rFonts w:hint="cs"/>
          <w:rtl/>
          <w:lang w:eastAsia="en-US"/>
        </w:rPr>
        <w:t>לכל</w:t>
      </w:r>
      <w:r w:rsidRPr="00655781">
        <w:rPr>
          <w:rtl/>
          <w:lang w:eastAsia="en-US"/>
        </w:rPr>
        <w:t xml:space="preserve"> </w:t>
      </w:r>
      <w:r w:rsidRPr="00655781">
        <w:rPr>
          <w:rFonts w:hint="cs"/>
          <w:rtl/>
          <w:lang w:eastAsia="en-US"/>
        </w:rPr>
        <w:t>מציע</w:t>
      </w:r>
      <w:r w:rsidRPr="00655781">
        <w:rPr>
          <w:rtl/>
          <w:lang w:eastAsia="en-US"/>
        </w:rPr>
        <w:t xml:space="preserve"> </w:t>
      </w:r>
      <w:r w:rsidRPr="00655781">
        <w:rPr>
          <w:rFonts w:hint="cs"/>
          <w:rtl/>
          <w:lang w:eastAsia="en-US"/>
        </w:rPr>
        <w:t>על</w:t>
      </w:r>
      <w:r w:rsidRPr="00655781">
        <w:rPr>
          <w:rtl/>
          <w:lang w:eastAsia="en-US"/>
        </w:rPr>
        <w:t xml:space="preserve"> </w:t>
      </w:r>
      <w:r w:rsidRPr="00655781">
        <w:rPr>
          <w:rFonts w:hint="cs"/>
          <w:rtl/>
          <w:lang w:eastAsia="en-US"/>
        </w:rPr>
        <w:t>פי המשקולות</w:t>
      </w:r>
      <w:r w:rsidRPr="00655781">
        <w:rPr>
          <w:rtl/>
          <w:lang w:eastAsia="en-US"/>
        </w:rPr>
        <w:t xml:space="preserve"> </w:t>
      </w:r>
      <w:r w:rsidRPr="00655781">
        <w:rPr>
          <w:rFonts w:hint="cs"/>
          <w:rtl/>
          <w:lang w:eastAsia="en-US"/>
        </w:rPr>
        <w:t>כמפורט</w:t>
      </w:r>
      <w:r w:rsidRPr="00655781">
        <w:rPr>
          <w:rtl/>
          <w:lang w:eastAsia="en-US"/>
        </w:rPr>
        <w:t xml:space="preserve"> </w:t>
      </w:r>
      <w:r w:rsidRPr="00655781">
        <w:rPr>
          <w:rFonts w:hint="cs"/>
          <w:rtl/>
          <w:lang w:eastAsia="en-US"/>
        </w:rPr>
        <w:t>בסעיף</w:t>
      </w:r>
      <w:r w:rsidRPr="00655781">
        <w:rPr>
          <w:rtl/>
          <w:lang w:eastAsia="en-US"/>
        </w:rPr>
        <w:t xml:space="preserve"> </w:t>
      </w:r>
      <w:r w:rsidR="00B1108A">
        <w:fldChar w:fldCharType="begin"/>
      </w:r>
      <w:r w:rsidR="00B1108A">
        <w:instrText xml:space="preserve"> REF _Ref256322036 \r \h  \* MERGEFORMAT </w:instrText>
      </w:r>
      <w:r w:rsidR="00B1108A">
        <w:fldChar w:fldCharType="separate"/>
      </w:r>
      <w:r w:rsidR="00594B48">
        <w:rPr>
          <w:cs/>
          <w:lang w:eastAsia="en-US"/>
        </w:rPr>
        <w:t>‎</w:t>
      </w:r>
      <w:r w:rsidR="00594B48" w:rsidRPr="00594B48">
        <w:rPr>
          <w:rFonts w:asciiTheme="majorBidi" w:hAnsiTheme="majorBidi" w:cstheme="majorBidi"/>
          <w:lang w:eastAsia="en-US"/>
        </w:rPr>
        <w:t>10.6</w:t>
      </w:r>
      <w:r w:rsidR="00B1108A">
        <w:fldChar w:fldCharType="end"/>
      </w:r>
      <w:r w:rsidRPr="00655781">
        <w:rPr>
          <w:rtl/>
          <w:lang w:eastAsia="en-US"/>
        </w:rPr>
        <w:t xml:space="preserve"> </w:t>
      </w:r>
      <w:r w:rsidRPr="00655781">
        <w:rPr>
          <w:rFonts w:hint="cs"/>
          <w:rtl/>
          <w:lang w:eastAsia="en-US"/>
        </w:rPr>
        <w:t>להלן</w:t>
      </w:r>
      <w:r w:rsidRPr="00655781">
        <w:rPr>
          <w:rtl/>
          <w:lang w:eastAsia="en-US"/>
        </w:rPr>
        <w:t xml:space="preserve">. </w:t>
      </w:r>
      <w:r w:rsidRPr="00655781">
        <w:rPr>
          <w:rFonts w:hint="cs"/>
          <w:rtl/>
          <w:lang w:eastAsia="en-US"/>
        </w:rPr>
        <w:t>המזמין</w:t>
      </w:r>
      <w:r w:rsidRPr="00655781">
        <w:rPr>
          <w:rtl/>
          <w:lang w:eastAsia="en-US"/>
        </w:rPr>
        <w:t xml:space="preserve"> </w:t>
      </w:r>
      <w:r w:rsidRPr="00655781">
        <w:rPr>
          <w:rFonts w:hint="cs"/>
          <w:rtl/>
          <w:lang w:eastAsia="en-US"/>
        </w:rPr>
        <w:t>רשאי</w:t>
      </w:r>
      <w:r w:rsidRPr="00655781">
        <w:rPr>
          <w:rtl/>
          <w:lang w:eastAsia="en-US"/>
        </w:rPr>
        <w:t xml:space="preserve"> </w:t>
      </w:r>
      <w:r w:rsidRPr="00655781">
        <w:rPr>
          <w:rFonts w:hint="cs"/>
          <w:rtl/>
          <w:lang w:eastAsia="en-US"/>
        </w:rPr>
        <w:t>להורות</w:t>
      </w:r>
      <w:r w:rsidRPr="00655781">
        <w:rPr>
          <w:rtl/>
          <w:lang w:eastAsia="en-US"/>
        </w:rPr>
        <w:t xml:space="preserve"> </w:t>
      </w:r>
      <w:r w:rsidRPr="00655781">
        <w:rPr>
          <w:rFonts w:hint="cs"/>
          <w:rtl/>
          <w:lang w:eastAsia="en-US"/>
        </w:rPr>
        <w:t>לצוות</w:t>
      </w:r>
      <w:r w:rsidRPr="00655781">
        <w:rPr>
          <w:rtl/>
          <w:lang w:eastAsia="en-US"/>
        </w:rPr>
        <w:t xml:space="preserve"> </w:t>
      </w:r>
      <w:r w:rsidRPr="00655781">
        <w:rPr>
          <w:rFonts w:hint="cs"/>
          <w:rtl/>
          <w:lang w:eastAsia="en-US"/>
        </w:rPr>
        <w:t>הבדיקה</w:t>
      </w:r>
      <w:r w:rsidRPr="00655781">
        <w:rPr>
          <w:rtl/>
          <w:lang w:eastAsia="en-US"/>
        </w:rPr>
        <w:t xml:space="preserve"> </w:t>
      </w:r>
      <w:r w:rsidRPr="00655781">
        <w:rPr>
          <w:rFonts w:hint="cs"/>
          <w:rtl/>
          <w:lang w:eastAsia="en-US"/>
        </w:rPr>
        <w:t>לבצע</w:t>
      </w:r>
      <w:r w:rsidRPr="00655781">
        <w:rPr>
          <w:rtl/>
          <w:lang w:eastAsia="en-US"/>
        </w:rPr>
        <w:t xml:space="preserve"> </w:t>
      </w:r>
      <w:r w:rsidRPr="00655781">
        <w:rPr>
          <w:rFonts w:hint="cs"/>
          <w:rtl/>
          <w:lang w:eastAsia="en-US"/>
        </w:rPr>
        <w:t>בדיקה</w:t>
      </w:r>
      <w:r w:rsidRPr="00655781">
        <w:rPr>
          <w:rtl/>
          <w:lang w:eastAsia="en-US"/>
        </w:rPr>
        <w:t xml:space="preserve">, </w:t>
      </w:r>
      <w:r w:rsidRPr="00655781">
        <w:rPr>
          <w:rFonts w:hint="cs"/>
          <w:rtl/>
          <w:lang w:eastAsia="en-US"/>
        </w:rPr>
        <w:t>כאמור</w:t>
      </w:r>
      <w:r w:rsidRPr="00655781">
        <w:rPr>
          <w:rtl/>
          <w:lang w:eastAsia="en-US"/>
        </w:rPr>
        <w:t xml:space="preserve"> </w:t>
      </w:r>
      <w:r w:rsidRPr="00655781">
        <w:rPr>
          <w:rFonts w:hint="cs"/>
          <w:rtl/>
          <w:lang w:eastAsia="en-US"/>
        </w:rPr>
        <w:t>לעיל</w:t>
      </w:r>
      <w:r w:rsidRPr="00655781">
        <w:rPr>
          <w:rtl/>
          <w:lang w:eastAsia="en-US"/>
        </w:rPr>
        <w:t xml:space="preserve">, </w:t>
      </w:r>
      <w:r w:rsidRPr="00655781">
        <w:rPr>
          <w:rFonts w:hint="cs"/>
          <w:rtl/>
          <w:lang w:eastAsia="en-US"/>
        </w:rPr>
        <w:t>באופן</w:t>
      </w:r>
      <w:r w:rsidRPr="00655781">
        <w:rPr>
          <w:rtl/>
          <w:lang w:eastAsia="en-US"/>
        </w:rPr>
        <w:t xml:space="preserve"> </w:t>
      </w:r>
      <w:r w:rsidRPr="00655781">
        <w:rPr>
          <w:rFonts w:hint="cs"/>
          <w:rtl/>
          <w:lang w:eastAsia="en-US"/>
        </w:rPr>
        <w:t>מלא</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חלקי</w:t>
      </w:r>
      <w:r w:rsidRPr="00655781">
        <w:rPr>
          <w:rtl/>
          <w:lang w:eastAsia="en-US"/>
        </w:rPr>
        <w:t xml:space="preserve">, </w:t>
      </w:r>
      <w:r w:rsidRPr="00655781">
        <w:rPr>
          <w:rFonts w:hint="cs"/>
          <w:rtl/>
          <w:lang w:eastAsia="en-US"/>
        </w:rPr>
        <w:t>אצל</w:t>
      </w:r>
      <w:r w:rsidRPr="00655781">
        <w:rPr>
          <w:rtl/>
          <w:lang w:eastAsia="en-US"/>
        </w:rPr>
        <w:t xml:space="preserve"> </w:t>
      </w:r>
      <w:r w:rsidRPr="00655781">
        <w:rPr>
          <w:rFonts w:hint="cs"/>
          <w:rtl/>
          <w:lang w:eastAsia="en-US"/>
        </w:rPr>
        <w:t>כל</w:t>
      </w:r>
      <w:r w:rsidRPr="00655781">
        <w:rPr>
          <w:rtl/>
          <w:lang w:eastAsia="en-US"/>
        </w:rPr>
        <w:t xml:space="preserve"> </w:t>
      </w:r>
      <w:r w:rsidRPr="00655781">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הכול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222F1A0E" w14:textId="77777777" w:rsidR="008651B2" w:rsidRPr="00655781" w:rsidRDefault="008651B2" w:rsidP="000B0D23">
      <w:pPr>
        <w:numPr>
          <w:ilvl w:val="1"/>
          <w:numId w:val="7"/>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99218A">
        <w:rPr>
          <w:rFonts w:hint="cs"/>
          <w:rtl/>
          <w:lang w:eastAsia="en-US"/>
        </w:rPr>
        <w:t>ארבעה</w:t>
      </w:r>
      <w:r w:rsidR="008E1555" w:rsidRPr="00655781">
        <w:rPr>
          <w:rFonts w:hint="cs"/>
          <w:rtl/>
          <w:lang w:eastAsia="en-US"/>
        </w:rPr>
        <w:t xml:space="preserve"> </w:t>
      </w:r>
      <w:r w:rsidRPr="00655781">
        <w:rPr>
          <w:rFonts w:hint="cs"/>
          <w:rtl/>
          <w:lang w:eastAsia="en-US"/>
        </w:rPr>
        <w:t>שלבים:</w:t>
      </w:r>
    </w:p>
    <w:p w14:paraId="04074C5A" w14:textId="77777777" w:rsidR="008651B2" w:rsidRPr="000A3DFA" w:rsidRDefault="008651B2" w:rsidP="000B0D23">
      <w:pPr>
        <w:numPr>
          <w:ilvl w:val="2"/>
          <w:numId w:val="7"/>
        </w:numPr>
        <w:ind w:left="1842" w:hanging="708"/>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14:paraId="2708D431" w14:textId="77777777" w:rsidR="008651B2" w:rsidRDefault="008651B2" w:rsidP="000B0D23">
      <w:pPr>
        <w:numPr>
          <w:ilvl w:val="2"/>
          <w:numId w:val="7"/>
        </w:numPr>
        <w:ind w:left="1842" w:hanging="708"/>
        <w:rPr>
          <w:rFonts w:ascii="David" w:hAnsi="David"/>
          <w:lang w:eastAsia="en-US"/>
        </w:rPr>
      </w:pPr>
      <w:r w:rsidRPr="000A3DFA">
        <w:rPr>
          <w:rFonts w:ascii="David" w:hAnsi="David" w:hint="cs"/>
          <w:b/>
          <w:bCs/>
          <w:u w:val="single"/>
          <w:rtl/>
          <w:lang w:eastAsia="en-US"/>
        </w:rPr>
        <w:t>שלב ב'</w:t>
      </w:r>
      <w:r w:rsidRPr="000A3DFA">
        <w:rPr>
          <w:rFonts w:ascii="David" w:hAnsi="David" w:hint="cs"/>
          <w:rtl/>
          <w:lang w:eastAsia="en-US"/>
        </w:rPr>
        <w:t>: בדיקת איכות ההצעות</w:t>
      </w:r>
      <w:r w:rsidR="00782629">
        <w:rPr>
          <w:rFonts w:ascii="David" w:hAnsi="David" w:hint="cs"/>
          <w:rtl/>
          <w:lang w:eastAsia="en-US"/>
        </w:rPr>
        <w:t xml:space="preserve"> </w:t>
      </w:r>
      <w:r w:rsidRPr="000A3DFA">
        <w:rPr>
          <w:rFonts w:ascii="David" w:hAnsi="David" w:hint="cs"/>
          <w:rtl/>
          <w:lang w:eastAsia="en-US"/>
        </w:rPr>
        <w:t>וקביעת ציוני האיכות.</w:t>
      </w:r>
    </w:p>
    <w:p w14:paraId="18C117D2" w14:textId="77777777" w:rsidR="00B5088C" w:rsidRPr="000A3DFA" w:rsidRDefault="00B5088C" w:rsidP="000B0D23">
      <w:pPr>
        <w:numPr>
          <w:ilvl w:val="2"/>
          <w:numId w:val="7"/>
        </w:numPr>
        <w:ind w:left="1842" w:hanging="708"/>
        <w:rPr>
          <w:rFonts w:ascii="David" w:hAnsi="David"/>
          <w:lang w:eastAsia="en-US"/>
        </w:rPr>
      </w:pPr>
      <w:r>
        <w:rPr>
          <w:rFonts w:ascii="David" w:hAnsi="David" w:hint="cs"/>
          <w:b/>
          <w:bCs/>
          <w:u w:val="single"/>
          <w:rtl/>
          <w:lang w:eastAsia="en-US"/>
        </w:rPr>
        <w:t>שלב ג'</w:t>
      </w:r>
      <w:r w:rsidRPr="00B5088C">
        <w:rPr>
          <w:rFonts w:ascii="David" w:hAnsi="David" w:hint="cs"/>
          <w:rtl/>
          <w:lang w:eastAsia="en-US"/>
        </w:rPr>
        <w:t>:</w:t>
      </w:r>
      <w:r w:rsidR="006F2A37">
        <w:rPr>
          <w:rFonts w:ascii="David" w:hAnsi="David" w:hint="cs"/>
          <w:rtl/>
          <w:lang w:eastAsia="en-US"/>
        </w:rPr>
        <w:t xml:space="preserve"> חישוב ציוני</w:t>
      </w:r>
      <w:r>
        <w:rPr>
          <w:rFonts w:ascii="David" w:hAnsi="David" w:hint="cs"/>
          <w:rtl/>
          <w:lang w:eastAsia="en-US"/>
        </w:rPr>
        <w:t xml:space="preserve"> </w:t>
      </w:r>
      <w:r w:rsidR="006F2A37">
        <w:rPr>
          <w:rFonts w:ascii="David" w:hAnsi="David" w:hint="cs"/>
          <w:rtl/>
          <w:lang w:eastAsia="en-US"/>
        </w:rPr>
        <w:t>ה</w:t>
      </w:r>
      <w:r>
        <w:rPr>
          <w:rFonts w:ascii="David" w:hAnsi="David" w:hint="cs"/>
          <w:rtl/>
          <w:lang w:eastAsia="en-US"/>
        </w:rPr>
        <w:t>מחיר.</w:t>
      </w:r>
    </w:p>
    <w:p w14:paraId="42BB99B9" w14:textId="77777777" w:rsidR="008651B2" w:rsidRPr="000A3DFA" w:rsidRDefault="008651B2" w:rsidP="000B0D23">
      <w:pPr>
        <w:numPr>
          <w:ilvl w:val="2"/>
          <w:numId w:val="7"/>
        </w:numPr>
        <w:ind w:left="1842" w:hanging="708"/>
        <w:rPr>
          <w:rFonts w:ascii="David" w:hAnsi="David"/>
          <w:lang w:eastAsia="en-US"/>
        </w:rPr>
      </w:pPr>
      <w:r w:rsidRPr="000A3DFA">
        <w:rPr>
          <w:rFonts w:ascii="David" w:hAnsi="David" w:hint="cs"/>
          <w:b/>
          <w:bCs/>
          <w:u w:val="single"/>
          <w:rtl/>
          <w:lang w:eastAsia="en-US"/>
        </w:rPr>
        <w:t xml:space="preserve">שלב </w:t>
      </w:r>
      <w:r w:rsidR="00B5088C">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xml:space="preserve">: חישוב </w:t>
      </w:r>
      <w:r w:rsidR="006F2A37">
        <w:rPr>
          <w:rFonts w:ascii="David" w:hAnsi="David" w:hint="cs"/>
          <w:rtl/>
          <w:lang w:eastAsia="en-US"/>
        </w:rPr>
        <w:t>ה</w:t>
      </w:r>
      <w:r w:rsidR="00923472">
        <w:rPr>
          <w:rFonts w:ascii="David" w:hAnsi="David" w:hint="cs"/>
          <w:rtl/>
          <w:lang w:eastAsia="en-US"/>
        </w:rPr>
        <w:t xml:space="preserve">ציון </w:t>
      </w:r>
      <w:r w:rsidR="006F2A37">
        <w:rPr>
          <w:rFonts w:ascii="David" w:hAnsi="David" w:hint="cs"/>
          <w:rtl/>
          <w:lang w:eastAsia="en-US"/>
        </w:rPr>
        <w:t xml:space="preserve">הכולל (איכות ומחיר) ודירוג </w:t>
      </w:r>
      <w:r w:rsidR="00923472">
        <w:rPr>
          <w:rFonts w:ascii="David" w:hAnsi="David" w:hint="cs"/>
          <w:rtl/>
          <w:lang w:eastAsia="en-US"/>
        </w:rPr>
        <w:t>ההצעות</w:t>
      </w:r>
      <w:r w:rsidR="006F2A37">
        <w:rPr>
          <w:rFonts w:ascii="David" w:hAnsi="David" w:hint="cs"/>
          <w:rtl/>
          <w:lang w:eastAsia="en-US"/>
        </w:rPr>
        <w:t>.</w:t>
      </w:r>
    </w:p>
    <w:p w14:paraId="32051E28" w14:textId="77777777" w:rsidR="008651B2" w:rsidRPr="00A5393E" w:rsidRDefault="008651B2" w:rsidP="000B0D23">
      <w:pPr>
        <w:numPr>
          <w:ilvl w:val="1"/>
          <w:numId w:val="7"/>
        </w:numPr>
        <w:spacing w:before="120"/>
        <w:ind w:left="1134" w:hanging="567"/>
        <w:rPr>
          <w:b/>
          <w:bCs/>
          <w:lang w:eastAsia="en-US"/>
        </w:rPr>
      </w:pPr>
      <w:bookmarkStart w:id="74" w:name="_Ref256322024"/>
      <w:r w:rsidRPr="00A5393E">
        <w:rPr>
          <w:rFonts w:hint="cs"/>
          <w:b/>
          <w:bCs/>
          <w:rtl/>
          <w:lang w:eastAsia="en-US"/>
        </w:rPr>
        <w:t>שלב א': עמידה בתנאי הסף</w:t>
      </w:r>
      <w:bookmarkEnd w:id="74"/>
    </w:p>
    <w:p w14:paraId="0962B71B" w14:textId="77777777" w:rsidR="008651B2" w:rsidRPr="000A3DFA" w:rsidRDefault="008651B2" w:rsidP="000B0D23">
      <w:pPr>
        <w:numPr>
          <w:ilvl w:val="2"/>
          <w:numId w:val="7"/>
        </w:numPr>
        <w:ind w:left="1842" w:hanging="708"/>
        <w:rPr>
          <w:rFonts w:ascii="David" w:hAnsi="David"/>
          <w:lang w:eastAsia="en-US"/>
        </w:rPr>
      </w:pPr>
      <w:r w:rsidRPr="000A3DFA">
        <w:rPr>
          <w:rFonts w:ascii="David" w:hAnsi="David" w:hint="cs"/>
          <w:rtl/>
          <w:lang w:eastAsia="en-US"/>
        </w:rPr>
        <w:t xml:space="preserve">בדיקה </w:t>
      </w:r>
      <w:r w:rsidR="007B0A59">
        <w:rPr>
          <w:rFonts w:ascii="David" w:hAnsi="David" w:hint="cs"/>
          <w:rtl/>
          <w:lang w:eastAsia="en-US"/>
        </w:rPr>
        <w:t xml:space="preserve">שתקבע </w:t>
      </w:r>
      <w:r w:rsidRPr="000A3DFA">
        <w:rPr>
          <w:rFonts w:ascii="David" w:hAnsi="David" w:hint="cs"/>
          <w:rtl/>
          <w:lang w:eastAsia="en-US"/>
        </w:rPr>
        <w:t>האם ההצעה עומדת בתנאי הסף הרלוונטיים לסוג השירותים אליו מגיש המציע את הצעתו, כפי שהוגדרו במסמכי המכרז. הצעה שלא תעמוד בכל תנאי הסף - תיפסל.</w:t>
      </w:r>
    </w:p>
    <w:p w14:paraId="2B1740BB" w14:textId="77777777" w:rsidR="008651B2" w:rsidRDefault="008651B2" w:rsidP="000B0D23">
      <w:pPr>
        <w:numPr>
          <w:ilvl w:val="2"/>
          <w:numId w:val="7"/>
        </w:numPr>
        <w:ind w:left="1842" w:hanging="708"/>
        <w:rPr>
          <w:rFonts w:ascii="David" w:hAnsi="David"/>
          <w:lang w:eastAsia="en-US"/>
        </w:rPr>
      </w:pPr>
      <w:r w:rsidRPr="000A3DFA">
        <w:rPr>
          <w:rFonts w:ascii="David" w:hAnsi="David" w:hint="cs"/>
          <w:rtl/>
          <w:lang w:eastAsia="en-US"/>
        </w:rPr>
        <w:t>בנוסף לתנאי הסף כפי שצוינו בסעי</w:t>
      </w:r>
      <w:r>
        <w:rPr>
          <w:rFonts w:ascii="David" w:hAnsi="David" w:hint="cs"/>
          <w:rtl/>
          <w:lang w:eastAsia="en-US"/>
        </w:rPr>
        <w:t xml:space="preserve">ף </w:t>
      </w:r>
      <w:r w:rsidR="00B1108A">
        <w:fldChar w:fldCharType="begin"/>
      </w:r>
      <w:r w:rsidR="00B1108A">
        <w:instrText xml:space="preserve"> REF _Ref370932266 \r \h  \* MERGEFORMAT </w:instrText>
      </w:r>
      <w:r w:rsidR="00B1108A">
        <w:fldChar w:fldCharType="separate"/>
      </w:r>
      <w:r w:rsidR="00594B48" w:rsidRPr="00594B48">
        <w:rPr>
          <w:rFonts w:ascii="David" w:hAnsi="David"/>
          <w:cs/>
          <w:lang w:eastAsia="en-US"/>
        </w:rPr>
        <w:t>‎</w:t>
      </w:r>
      <w:r w:rsidR="00594B48" w:rsidRPr="00594B48">
        <w:rPr>
          <w:rFonts w:ascii="David" w:hAnsi="David"/>
          <w:lang w:eastAsia="en-US"/>
        </w:rPr>
        <w:t>5</w:t>
      </w:r>
      <w:r w:rsidR="00B1108A">
        <w:fldChar w:fldCharType="end"/>
      </w:r>
      <w:r>
        <w:rPr>
          <w:rFonts w:ascii="David" w:hAnsi="David" w:hint="cs"/>
          <w:rtl/>
          <w:lang w:eastAsia="en-US"/>
        </w:rPr>
        <w:t xml:space="preserve"> ל</w:t>
      </w:r>
      <w:r w:rsidRPr="000A3DFA">
        <w:rPr>
          <w:rFonts w:ascii="David" w:hAnsi="David" w:hint="cs"/>
          <w:rtl/>
          <w:lang w:eastAsia="en-US"/>
        </w:rPr>
        <w:t xml:space="preserve">עיל, המשרד שומר לעצמו את הזכות לעשות למציע בדיקות ביטחוניות ו/או כלכליות, </w:t>
      </w:r>
      <w:r w:rsidR="00950C0D">
        <w:rPr>
          <w:rFonts w:ascii="David" w:hAnsi="David" w:hint="cs"/>
          <w:rtl/>
          <w:lang w:eastAsia="en-US"/>
        </w:rPr>
        <w:t xml:space="preserve">ו/או מקצועיות </w:t>
      </w:r>
      <w:r w:rsidRPr="000A3DFA">
        <w:rPr>
          <w:rFonts w:ascii="David" w:hAnsi="David" w:hint="cs"/>
          <w:rtl/>
          <w:lang w:eastAsia="en-US"/>
        </w:rPr>
        <w:t>כפי שימצא לנכון. אי-עמידה בבדיקות אלה, על פי שיקול דעת המשרד, עלולה לפסול את המציע.</w:t>
      </w:r>
    </w:p>
    <w:p w14:paraId="361B0912" w14:textId="77777777" w:rsidR="00076A42" w:rsidRPr="000A3DFA" w:rsidRDefault="00076A42" w:rsidP="007F1EA1">
      <w:pPr>
        <w:keepNext/>
        <w:numPr>
          <w:ilvl w:val="1"/>
          <w:numId w:val="7"/>
        </w:numPr>
        <w:spacing w:before="120"/>
        <w:ind w:left="1134" w:hanging="567"/>
        <w:rPr>
          <w:b/>
          <w:bCs/>
          <w:u w:val="single"/>
          <w:lang w:eastAsia="en-US"/>
        </w:rPr>
      </w:pPr>
      <w:bookmarkStart w:id="75" w:name="_Ref256322036"/>
      <w:bookmarkStart w:id="76" w:name="_Ref373430743"/>
      <w:r w:rsidRPr="005A53E8">
        <w:rPr>
          <w:rFonts w:hint="cs"/>
          <w:b/>
          <w:bCs/>
          <w:u w:val="single"/>
          <w:rtl/>
          <w:lang w:eastAsia="en-US"/>
        </w:rPr>
        <w:t xml:space="preserve">שלב ב': בדיקת איכות ההצעות </w:t>
      </w:r>
      <w:bookmarkEnd w:id="75"/>
      <w:r w:rsidRPr="00746B9C">
        <w:rPr>
          <w:rFonts w:hint="cs"/>
          <w:b/>
          <w:bCs/>
          <w:u w:val="single"/>
          <w:rtl/>
          <w:lang w:eastAsia="en-US"/>
        </w:rPr>
        <w:t>(%</w:t>
      </w:r>
      <w:r w:rsidR="007F1EA1">
        <w:rPr>
          <w:rFonts w:hint="cs"/>
          <w:b/>
          <w:bCs/>
          <w:u w:val="single"/>
          <w:rtl/>
          <w:lang w:eastAsia="en-US"/>
        </w:rPr>
        <w:t>30</w:t>
      </w:r>
      <w:r w:rsidRPr="00746B9C">
        <w:rPr>
          <w:rFonts w:hint="cs"/>
          <w:b/>
          <w:bCs/>
          <w:u w:val="single"/>
          <w:rtl/>
          <w:lang w:eastAsia="en-US"/>
        </w:rPr>
        <w:t>)</w:t>
      </w:r>
      <w:bookmarkEnd w:id="76"/>
    </w:p>
    <w:tbl>
      <w:tblPr>
        <w:tblpPr w:leftFromText="180" w:rightFromText="180" w:vertAnchor="text" w:horzAnchor="margin" w:tblpY="310"/>
        <w:bidiVisual/>
        <w:tblW w:w="438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27"/>
        <w:gridCol w:w="2110"/>
        <w:gridCol w:w="2110"/>
      </w:tblGrid>
      <w:tr w:rsidR="00076A42" w:rsidRPr="005B3426" w14:paraId="49A3008A" w14:textId="77777777" w:rsidTr="000D085D">
        <w:trPr>
          <w:trHeight w:val="441"/>
        </w:trPr>
        <w:tc>
          <w:tcPr>
            <w:tcW w:w="2559" w:type="pct"/>
            <w:tcBorders>
              <w:top w:val="single" w:sz="18" w:space="0" w:color="auto"/>
              <w:left w:val="single" w:sz="18" w:space="0" w:color="auto"/>
              <w:bottom w:val="single" w:sz="18" w:space="0" w:color="auto"/>
            </w:tcBorders>
            <w:shd w:val="clear" w:color="auto" w:fill="9CC2E5" w:themeFill="accent1" w:themeFillTint="99"/>
            <w:vAlign w:val="center"/>
          </w:tcPr>
          <w:p w14:paraId="4637C7CA" w14:textId="77777777" w:rsidR="00076A42" w:rsidRPr="005B3426" w:rsidRDefault="00076A42" w:rsidP="00076A42">
            <w:pPr>
              <w:keepNext/>
              <w:keepLines/>
              <w:tabs>
                <w:tab w:val="left" w:pos="709"/>
                <w:tab w:val="left" w:pos="1418"/>
                <w:tab w:val="left" w:pos="2268"/>
                <w:tab w:val="left" w:pos="3289"/>
              </w:tabs>
              <w:jc w:val="center"/>
              <w:rPr>
                <w:b/>
                <w:bCs/>
                <w:spacing w:val="6"/>
                <w:rtl/>
              </w:rPr>
            </w:pPr>
            <w:r w:rsidRPr="005B3426">
              <w:rPr>
                <w:rFonts w:hint="cs"/>
                <w:b/>
                <w:bCs/>
                <w:spacing w:val="6"/>
                <w:rtl/>
              </w:rPr>
              <w:t>פרמטר איכות</w:t>
            </w:r>
          </w:p>
        </w:tc>
        <w:tc>
          <w:tcPr>
            <w:tcW w:w="1220" w:type="pct"/>
            <w:tcBorders>
              <w:top w:val="single" w:sz="18" w:space="0" w:color="auto"/>
              <w:bottom w:val="single" w:sz="18" w:space="0" w:color="auto"/>
              <w:right w:val="single" w:sz="12" w:space="0" w:color="auto"/>
            </w:tcBorders>
            <w:shd w:val="clear" w:color="auto" w:fill="9CC2E5" w:themeFill="accent1" w:themeFillTint="99"/>
            <w:vAlign w:val="center"/>
          </w:tcPr>
          <w:p w14:paraId="64F85876" w14:textId="77777777" w:rsidR="00076A42" w:rsidRPr="005B3426" w:rsidRDefault="00076A42" w:rsidP="00076A42">
            <w:pPr>
              <w:keepNext/>
              <w:keepLines/>
              <w:tabs>
                <w:tab w:val="left" w:pos="709"/>
                <w:tab w:val="left" w:pos="1418"/>
                <w:tab w:val="left" w:pos="2268"/>
                <w:tab w:val="left" w:pos="3289"/>
              </w:tabs>
              <w:jc w:val="center"/>
              <w:rPr>
                <w:b/>
                <w:bCs/>
                <w:spacing w:val="6"/>
                <w:rtl/>
              </w:rPr>
            </w:pPr>
            <w:r w:rsidRPr="005B3426">
              <w:rPr>
                <w:rFonts w:hint="cs"/>
                <w:b/>
                <w:bCs/>
                <w:spacing w:val="6"/>
                <w:rtl/>
              </w:rPr>
              <w:t>משקל בבחינת האיכות למציעים בעלי ציון מבדק סופי</w:t>
            </w:r>
          </w:p>
        </w:tc>
        <w:tc>
          <w:tcPr>
            <w:tcW w:w="1220" w:type="pct"/>
            <w:tcBorders>
              <w:top w:val="single" w:sz="18" w:space="0" w:color="auto"/>
              <w:bottom w:val="single" w:sz="18" w:space="0" w:color="auto"/>
              <w:right w:val="single" w:sz="12" w:space="0" w:color="auto"/>
            </w:tcBorders>
            <w:shd w:val="clear" w:color="auto" w:fill="9CC2E5" w:themeFill="accent1" w:themeFillTint="99"/>
          </w:tcPr>
          <w:p w14:paraId="26669D08" w14:textId="77777777" w:rsidR="00076A42" w:rsidRPr="005B3426" w:rsidRDefault="00076A42" w:rsidP="00076A42">
            <w:pPr>
              <w:keepNext/>
              <w:keepLines/>
              <w:tabs>
                <w:tab w:val="left" w:pos="709"/>
                <w:tab w:val="left" w:pos="1418"/>
                <w:tab w:val="left" w:pos="2268"/>
                <w:tab w:val="left" w:pos="3289"/>
              </w:tabs>
              <w:jc w:val="center"/>
              <w:rPr>
                <w:b/>
                <w:bCs/>
                <w:spacing w:val="6"/>
                <w:rtl/>
              </w:rPr>
            </w:pPr>
            <w:r w:rsidRPr="005B3426">
              <w:rPr>
                <w:rFonts w:hint="cs"/>
                <w:b/>
                <w:bCs/>
                <w:spacing w:val="6"/>
                <w:rtl/>
              </w:rPr>
              <w:t>משקל בבחינת האיכות למציעים שטרם קיבלו ציון מבדק סופי</w:t>
            </w:r>
          </w:p>
        </w:tc>
      </w:tr>
      <w:tr w:rsidR="00076A42" w:rsidRPr="005B3426" w14:paraId="0B15644F" w14:textId="77777777" w:rsidTr="00C7303A">
        <w:tc>
          <w:tcPr>
            <w:tcW w:w="2559" w:type="pct"/>
            <w:tcBorders>
              <w:top w:val="single" w:sz="18" w:space="0" w:color="auto"/>
              <w:left w:val="single" w:sz="18" w:space="0" w:color="auto"/>
              <w:bottom w:val="single" w:sz="8" w:space="0" w:color="auto"/>
            </w:tcBorders>
            <w:vAlign w:val="center"/>
          </w:tcPr>
          <w:p w14:paraId="0D5896A9" w14:textId="77777777" w:rsidR="00076A42" w:rsidRDefault="00076A42" w:rsidP="00076A42">
            <w:pPr>
              <w:keepNext/>
              <w:keepLines/>
              <w:tabs>
                <w:tab w:val="left" w:pos="709"/>
                <w:tab w:val="left" w:pos="1418"/>
                <w:tab w:val="left" w:pos="2268"/>
                <w:tab w:val="left" w:pos="3289"/>
              </w:tabs>
              <w:rPr>
                <w:b/>
                <w:bCs/>
                <w:spacing w:val="6"/>
                <w:rtl/>
              </w:rPr>
            </w:pPr>
            <w:r w:rsidRPr="005B3426">
              <w:rPr>
                <w:b/>
                <w:bCs/>
                <w:spacing w:val="6"/>
                <w:rtl/>
              </w:rPr>
              <w:t>ציון מבדק זכויות עובדים</w:t>
            </w:r>
            <w:r w:rsidRPr="005B3426">
              <w:rPr>
                <w:rFonts w:hint="cs"/>
                <w:b/>
                <w:bCs/>
                <w:spacing w:val="6"/>
                <w:rtl/>
              </w:rPr>
              <w:t xml:space="preserve"> </w:t>
            </w:r>
          </w:p>
          <w:p w14:paraId="1A9893C9" w14:textId="77777777" w:rsidR="00076A42" w:rsidRPr="005B3426" w:rsidRDefault="00076A42" w:rsidP="00076A42">
            <w:pPr>
              <w:keepNext/>
              <w:keepLines/>
              <w:tabs>
                <w:tab w:val="left" w:pos="709"/>
                <w:tab w:val="left" w:pos="1418"/>
                <w:tab w:val="left" w:pos="2268"/>
                <w:tab w:val="left" w:pos="3289"/>
              </w:tabs>
              <w:rPr>
                <w:b/>
                <w:bCs/>
                <w:spacing w:val="6"/>
                <w:rtl/>
              </w:rPr>
            </w:pPr>
            <w:r w:rsidRPr="005B3426">
              <w:rPr>
                <w:rFonts w:hint="cs"/>
                <w:spacing w:val="6"/>
                <w:rtl/>
              </w:rPr>
              <w:t xml:space="preserve">ראה סעיף </w:t>
            </w:r>
            <w:r>
              <w:rPr>
                <w:spacing w:val="6"/>
              </w:rPr>
              <w:fldChar w:fldCharType="begin"/>
            </w:r>
            <w:r>
              <w:rPr>
                <w:spacing w:val="6"/>
                <w:rtl/>
              </w:rPr>
              <w:instrText xml:space="preserve"> </w:instrText>
            </w:r>
            <w:r>
              <w:rPr>
                <w:rFonts w:hint="cs"/>
                <w:spacing w:val="6"/>
              </w:rPr>
              <w:instrText>REF</w:instrText>
            </w:r>
            <w:r>
              <w:rPr>
                <w:rFonts w:hint="cs"/>
                <w:spacing w:val="6"/>
                <w:rtl/>
              </w:rPr>
              <w:instrText xml:space="preserve"> _</w:instrText>
            </w:r>
            <w:r>
              <w:rPr>
                <w:rFonts w:hint="cs"/>
                <w:spacing w:val="6"/>
              </w:rPr>
              <w:instrText>Ref402184928 \n \h</w:instrText>
            </w:r>
            <w:r>
              <w:rPr>
                <w:spacing w:val="6"/>
                <w:rtl/>
              </w:rPr>
              <w:instrText xml:space="preserve"> </w:instrText>
            </w:r>
            <w:r>
              <w:rPr>
                <w:spacing w:val="6"/>
              </w:rPr>
            </w:r>
            <w:r>
              <w:rPr>
                <w:spacing w:val="6"/>
              </w:rPr>
              <w:fldChar w:fldCharType="separate"/>
            </w:r>
            <w:r w:rsidR="00594B48">
              <w:rPr>
                <w:spacing w:val="6"/>
                <w:cs/>
              </w:rPr>
              <w:t>‎</w:t>
            </w:r>
            <w:r w:rsidR="00594B48">
              <w:rPr>
                <w:spacing w:val="6"/>
              </w:rPr>
              <w:t>10.6.1</w:t>
            </w:r>
            <w:r>
              <w:rPr>
                <w:spacing w:val="6"/>
              </w:rPr>
              <w:fldChar w:fldCharType="end"/>
            </w:r>
            <w:r>
              <w:rPr>
                <w:rFonts w:hint="cs"/>
                <w:spacing w:val="6"/>
                <w:rtl/>
              </w:rPr>
              <w:t xml:space="preserve"> </w:t>
            </w:r>
            <w:r w:rsidRPr="005B3426">
              <w:rPr>
                <w:rFonts w:hint="cs"/>
                <w:spacing w:val="6"/>
                <w:rtl/>
              </w:rPr>
              <w:t>להלן.</w:t>
            </w:r>
          </w:p>
        </w:tc>
        <w:tc>
          <w:tcPr>
            <w:tcW w:w="1220" w:type="pct"/>
            <w:tcBorders>
              <w:top w:val="single" w:sz="18" w:space="0" w:color="auto"/>
              <w:bottom w:val="single" w:sz="8" w:space="0" w:color="auto"/>
              <w:right w:val="single" w:sz="12" w:space="0" w:color="auto"/>
            </w:tcBorders>
            <w:vAlign w:val="center"/>
          </w:tcPr>
          <w:p w14:paraId="6A6A36F2" w14:textId="77777777" w:rsidR="00076A42" w:rsidRPr="00AB044A" w:rsidDel="00227D3B" w:rsidRDefault="00076A42" w:rsidP="00076A42">
            <w:pPr>
              <w:keepNext/>
              <w:keepLines/>
              <w:tabs>
                <w:tab w:val="left" w:pos="709"/>
                <w:tab w:val="left" w:pos="1418"/>
                <w:tab w:val="left" w:pos="2268"/>
                <w:tab w:val="left" w:pos="3289"/>
              </w:tabs>
              <w:jc w:val="center"/>
              <w:rPr>
                <w:rFonts w:asciiTheme="majorBidi" w:hAnsiTheme="majorBidi" w:cstheme="majorBidi"/>
                <w:spacing w:val="6"/>
                <w:rtl/>
              </w:rPr>
            </w:pPr>
            <w:r w:rsidRPr="00AB044A">
              <w:rPr>
                <w:rFonts w:asciiTheme="majorBidi" w:hAnsiTheme="majorBidi" w:cstheme="majorBidi"/>
                <w:spacing w:val="6"/>
                <w:rtl/>
              </w:rPr>
              <w:t>50</w:t>
            </w:r>
            <w:r>
              <w:rPr>
                <w:rFonts w:asciiTheme="majorBidi" w:hAnsiTheme="majorBidi" w:cstheme="majorBidi" w:hint="cs"/>
                <w:spacing w:val="6"/>
                <w:rtl/>
              </w:rPr>
              <w:t>%</w:t>
            </w:r>
          </w:p>
        </w:tc>
        <w:tc>
          <w:tcPr>
            <w:tcW w:w="1220" w:type="pct"/>
            <w:tcBorders>
              <w:top w:val="single" w:sz="18" w:space="0" w:color="auto"/>
              <w:bottom w:val="single" w:sz="8" w:space="0" w:color="auto"/>
              <w:right w:val="single" w:sz="12" w:space="0" w:color="auto"/>
            </w:tcBorders>
            <w:vAlign w:val="center"/>
          </w:tcPr>
          <w:p w14:paraId="07CAD336" w14:textId="77777777" w:rsidR="00076A42" w:rsidRPr="00AB044A" w:rsidRDefault="00076A42" w:rsidP="00076A42">
            <w:pPr>
              <w:keepNext/>
              <w:keepLines/>
              <w:tabs>
                <w:tab w:val="left" w:pos="709"/>
                <w:tab w:val="left" w:pos="1418"/>
                <w:tab w:val="left" w:pos="2268"/>
                <w:tab w:val="left" w:pos="3289"/>
              </w:tabs>
              <w:jc w:val="center"/>
              <w:rPr>
                <w:rFonts w:asciiTheme="majorBidi" w:hAnsiTheme="majorBidi" w:cstheme="majorBidi"/>
                <w:spacing w:val="6"/>
                <w:rtl/>
              </w:rPr>
            </w:pPr>
            <w:r w:rsidRPr="00AB044A">
              <w:rPr>
                <w:rFonts w:asciiTheme="majorBidi" w:hAnsiTheme="majorBidi" w:cstheme="majorBidi"/>
                <w:spacing w:val="6"/>
                <w:rtl/>
              </w:rPr>
              <w:t>0</w:t>
            </w:r>
            <w:r>
              <w:rPr>
                <w:rFonts w:asciiTheme="majorBidi" w:hAnsiTheme="majorBidi" w:cstheme="majorBidi" w:hint="cs"/>
                <w:spacing w:val="6"/>
                <w:rtl/>
              </w:rPr>
              <w:t>%</w:t>
            </w:r>
          </w:p>
        </w:tc>
      </w:tr>
      <w:tr w:rsidR="00076A42" w:rsidRPr="005B3426" w14:paraId="7AD01E6F" w14:textId="77777777" w:rsidTr="00C7303A">
        <w:tc>
          <w:tcPr>
            <w:tcW w:w="2559" w:type="pct"/>
            <w:tcBorders>
              <w:top w:val="single" w:sz="8" w:space="0" w:color="auto"/>
              <w:left w:val="single" w:sz="18" w:space="0" w:color="auto"/>
              <w:bottom w:val="single" w:sz="8" w:space="0" w:color="auto"/>
            </w:tcBorders>
            <w:vAlign w:val="center"/>
          </w:tcPr>
          <w:p w14:paraId="4EB5EC30" w14:textId="77777777" w:rsidR="00076A42" w:rsidRDefault="00076A42" w:rsidP="00076A42">
            <w:pPr>
              <w:keepNext/>
              <w:keepLines/>
              <w:tabs>
                <w:tab w:val="left" w:pos="709"/>
                <w:tab w:val="left" w:pos="1418"/>
                <w:tab w:val="left" w:pos="2268"/>
                <w:tab w:val="left" w:pos="3289"/>
              </w:tabs>
              <w:rPr>
                <w:b/>
                <w:bCs/>
                <w:spacing w:val="6"/>
                <w:rtl/>
              </w:rPr>
            </w:pPr>
            <w:r w:rsidRPr="005B3426">
              <w:rPr>
                <w:rFonts w:hint="cs"/>
                <w:b/>
                <w:bCs/>
                <w:spacing w:val="6"/>
                <w:rtl/>
              </w:rPr>
              <w:t>ניסיון המציע באספקת שירותי ניקיון</w:t>
            </w:r>
          </w:p>
          <w:p w14:paraId="3432BDD6" w14:textId="77777777" w:rsidR="00076A42" w:rsidRPr="005B3426" w:rsidRDefault="00076A42" w:rsidP="00076A42">
            <w:pPr>
              <w:keepNext/>
              <w:keepLines/>
              <w:tabs>
                <w:tab w:val="left" w:pos="709"/>
                <w:tab w:val="left" w:pos="1418"/>
                <w:tab w:val="left" w:pos="2268"/>
                <w:tab w:val="left" w:pos="3289"/>
              </w:tabs>
              <w:rPr>
                <w:b/>
                <w:bCs/>
                <w:spacing w:val="6"/>
                <w:rtl/>
              </w:rPr>
            </w:pPr>
            <w:r w:rsidRPr="005B3426">
              <w:rPr>
                <w:rFonts w:hint="cs"/>
                <w:spacing w:val="6"/>
                <w:rtl/>
              </w:rPr>
              <w:t xml:space="preserve">ראה סעיף </w:t>
            </w:r>
            <w:r w:rsidRPr="005B3426">
              <w:rPr>
                <w:spacing w:val="6"/>
                <w:rtl/>
              </w:rPr>
              <w:fldChar w:fldCharType="begin"/>
            </w:r>
            <w:r w:rsidRPr="005B3426">
              <w:rPr>
                <w:spacing w:val="6"/>
                <w:rtl/>
              </w:rPr>
              <w:instrText xml:space="preserve"> </w:instrText>
            </w:r>
            <w:r w:rsidRPr="005B3426">
              <w:rPr>
                <w:rFonts w:hint="cs"/>
                <w:spacing w:val="6"/>
              </w:rPr>
              <w:instrText>REF</w:instrText>
            </w:r>
            <w:r w:rsidRPr="005B3426">
              <w:rPr>
                <w:rFonts w:hint="cs"/>
                <w:spacing w:val="6"/>
                <w:rtl/>
              </w:rPr>
              <w:instrText xml:space="preserve"> _</w:instrText>
            </w:r>
            <w:r w:rsidRPr="005B3426">
              <w:rPr>
                <w:rFonts w:hint="cs"/>
                <w:spacing w:val="6"/>
              </w:rPr>
              <w:instrText>Ref402182246 \n \h</w:instrText>
            </w:r>
            <w:r w:rsidRPr="005B3426">
              <w:rPr>
                <w:spacing w:val="6"/>
                <w:rtl/>
              </w:rPr>
              <w:instrText xml:space="preserve">  \* </w:instrText>
            </w:r>
            <w:r w:rsidRPr="005B3426">
              <w:rPr>
                <w:spacing w:val="6"/>
              </w:rPr>
              <w:instrText>MERGEFORMAT</w:instrText>
            </w:r>
            <w:r w:rsidRPr="005B3426">
              <w:rPr>
                <w:spacing w:val="6"/>
                <w:rtl/>
              </w:rPr>
              <w:instrText xml:space="preserve"> </w:instrText>
            </w:r>
            <w:r w:rsidRPr="005B3426">
              <w:rPr>
                <w:spacing w:val="6"/>
                <w:rtl/>
              </w:rPr>
            </w:r>
            <w:r w:rsidRPr="005B3426">
              <w:rPr>
                <w:spacing w:val="6"/>
                <w:rtl/>
              </w:rPr>
              <w:fldChar w:fldCharType="separate"/>
            </w:r>
            <w:r w:rsidR="00594B48">
              <w:rPr>
                <w:spacing w:val="6"/>
                <w:cs/>
              </w:rPr>
              <w:t>‎</w:t>
            </w:r>
            <w:r w:rsidR="00594B48">
              <w:rPr>
                <w:spacing w:val="6"/>
              </w:rPr>
              <w:t>10.6.2</w:t>
            </w:r>
            <w:r w:rsidRPr="005B3426">
              <w:rPr>
                <w:spacing w:val="6"/>
                <w:rtl/>
              </w:rPr>
              <w:fldChar w:fldCharType="end"/>
            </w:r>
            <w:r w:rsidRPr="005B3426">
              <w:rPr>
                <w:rFonts w:hint="cs"/>
                <w:spacing w:val="6"/>
                <w:rtl/>
              </w:rPr>
              <w:t xml:space="preserve"> להלן.</w:t>
            </w:r>
          </w:p>
        </w:tc>
        <w:tc>
          <w:tcPr>
            <w:tcW w:w="1220" w:type="pct"/>
            <w:tcBorders>
              <w:top w:val="single" w:sz="8" w:space="0" w:color="auto"/>
              <w:bottom w:val="single" w:sz="8" w:space="0" w:color="auto"/>
              <w:right w:val="single" w:sz="12" w:space="0" w:color="auto"/>
            </w:tcBorders>
            <w:vAlign w:val="center"/>
          </w:tcPr>
          <w:p w14:paraId="19A990C3" w14:textId="600ECF14" w:rsidR="00076A42" w:rsidRPr="00AB044A" w:rsidRDefault="00974EA3" w:rsidP="00974EA3">
            <w:pPr>
              <w:keepNext/>
              <w:keepLines/>
              <w:tabs>
                <w:tab w:val="left" w:pos="709"/>
                <w:tab w:val="left" w:pos="1418"/>
                <w:tab w:val="left" w:pos="2268"/>
                <w:tab w:val="left" w:pos="3289"/>
              </w:tabs>
              <w:jc w:val="center"/>
              <w:rPr>
                <w:rFonts w:asciiTheme="majorBidi" w:hAnsiTheme="majorBidi" w:cstheme="majorBidi"/>
                <w:spacing w:val="6"/>
                <w:rtl/>
              </w:rPr>
            </w:pPr>
            <w:r>
              <w:rPr>
                <w:rFonts w:asciiTheme="majorBidi" w:hAnsiTheme="majorBidi" w:cstheme="majorBidi"/>
                <w:spacing w:val="6"/>
              </w:rPr>
              <w:t>20%</w:t>
            </w:r>
          </w:p>
        </w:tc>
        <w:tc>
          <w:tcPr>
            <w:tcW w:w="1220" w:type="pct"/>
            <w:tcBorders>
              <w:top w:val="single" w:sz="8" w:space="0" w:color="auto"/>
              <w:bottom w:val="single" w:sz="8" w:space="0" w:color="auto"/>
              <w:right w:val="single" w:sz="12" w:space="0" w:color="auto"/>
            </w:tcBorders>
            <w:vAlign w:val="center"/>
          </w:tcPr>
          <w:p w14:paraId="19235066" w14:textId="53765395" w:rsidR="00076A42" w:rsidRPr="00AB044A" w:rsidRDefault="00974EA3" w:rsidP="00F8574C">
            <w:pPr>
              <w:keepNext/>
              <w:keepLines/>
              <w:tabs>
                <w:tab w:val="left" w:pos="709"/>
                <w:tab w:val="left" w:pos="1418"/>
                <w:tab w:val="left" w:pos="2268"/>
                <w:tab w:val="left" w:pos="3289"/>
              </w:tabs>
              <w:jc w:val="center"/>
              <w:rPr>
                <w:rFonts w:asciiTheme="majorBidi" w:hAnsiTheme="majorBidi" w:cstheme="majorBidi"/>
                <w:spacing w:val="6"/>
                <w:rtl/>
              </w:rPr>
            </w:pPr>
            <w:r>
              <w:rPr>
                <w:rFonts w:asciiTheme="majorBidi" w:hAnsiTheme="majorBidi" w:cstheme="majorBidi"/>
                <w:spacing w:val="6"/>
              </w:rPr>
              <w:t>40%</w:t>
            </w:r>
          </w:p>
        </w:tc>
      </w:tr>
      <w:tr w:rsidR="00076A42" w:rsidRPr="005B3426" w14:paraId="006035C2" w14:textId="77777777" w:rsidTr="00C7303A">
        <w:tc>
          <w:tcPr>
            <w:tcW w:w="2559" w:type="pct"/>
            <w:tcBorders>
              <w:top w:val="single" w:sz="8" w:space="0" w:color="auto"/>
              <w:left w:val="single" w:sz="18" w:space="0" w:color="auto"/>
              <w:bottom w:val="single" w:sz="8" w:space="0" w:color="auto"/>
            </w:tcBorders>
            <w:vAlign w:val="center"/>
          </w:tcPr>
          <w:p w14:paraId="1D2C902C" w14:textId="21029A7D" w:rsidR="00076A42" w:rsidRDefault="00076A42" w:rsidP="00076A42">
            <w:pPr>
              <w:keepNext/>
              <w:keepLines/>
              <w:tabs>
                <w:tab w:val="left" w:pos="709"/>
                <w:tab w:val="left" w:pos="1418"/>
                <w:tab w:val="left" w:pos="2268"/>
                <w:tab w:val="left" w:pos="3289"/>
              </w:tabs>
              <w:rPr>
                <w:b/>
                <w:bCs/>
                <w:spacing w:val="6"/>
                <w:rtl/>
              </w:rPr>
            </w:pPr>
            <w:r>
              <w:rPr>
                <w:rFonts w:hint="cs"/>
                <w:b/>
                <w:bCs/>
                <w:spacing w:val="6"/>
                <w:rtl/>
              </w:rPr>
              <w:t>המלצות לקוחות קודמים</w:t>
            </w:r>
          </w:p>
          <w:p w14:paraId="51A3A799" w14:textId="77777777" w:rsidR="00076A42" w:rsidRPr="0085658F" w:rsidRDefault="00076A42" w:rsidP="00076A42">
            <w:pPr>
              <w:keepNext/>
              <w:keepLines/>
              <w:tabs>
                <w:tab w:val="left" w:pos="709"/>
                <w:tab w:val="left" w:pos="1418"/>
                <w:tab w:val="left" w:pos="2268"/>
                <w:tab w:val="left" w:pos="3289"/>
              </w:tabs>
              <w:rPr>
                <w:spacing w:val="6"/>
                <w:rtl/>
              </w:rPr>
            </w:pPr>
            <w:r w:rsidRPr="0085658F">
              <w:rPr>
                <w:rFonts w:hint="cs"/>
                <w:spacing w:val="6"/>
                <w:rtl/>
              </w:rPr>
              <w:t xml:space="preserve">ראה סעיף </w:t>
            </w:r>
            <w:r w:rsidRPr="0085658F">
              <w:rPr>
                <w:spacing w:val="6"/>
                <w:rtl/>
              </w:rPr>
              <w:fldChar w:fldCharType="begin"/>
            </w:r>
            <w:r w:rsidRPr="0085658F">
              <w:rPr>
                <w:spacing w:val="6"/>
                <w:rtl/>
              </w:rPr>
              <w:instrText xml:space="preserve"> </w:instrText>
            </w:r>
            <w:r w:rsidRPr="0085658F">
              <w:rPr>
                <w:rFonts w:hint="cs"/>
                <w:spacing w:val="6"/>
              </w:rPr>
              <w:instrText>REF</w:instrText>
            </w:r>
            <w:r w:rsidRPr="0085658F">
              <w:rPr>
                <w:rFonts w:hint="cs"/>
                <w:spacing w:val="6"/>
                <w:rtl/>
              </w:rPr>
              <w:instrText xml:space="preserve"> _</w:instrText>
            </w:r>
            <w:r w:rsidRPr="0085658F">
              <w:rPr>
                <w:rFonts w:hint="cs"/>
                <w:spacing w:val="6"/>
              </w:rPr>
              <w:instrText>Ref451266740 \n \h</w:instrText>
            </w:r>
            <w:r w:rsidRPr="0085658F">
              <w:rPr>
                <w:spacing w:val="6"/>
                <w:rtl/>
              </w:rPr>
              <w:instrText xml:space="preserve"> </w:instrText>
            </w:r>
            <w:r>
              <w:rPr>
                <w:spacing w:val="6"/>
                <w:rtl/>
              </w:rPr>
              <w:instrText xml:space="preserve"> \* </w:instrText>
            </w:r>
            <w:r>
              <w:rPr>
                <w:spacing w:val="6"/>
              </w:rPr>
              <w:instrText>MERGEFORMAT</w:instrText>
            </w:r>
            <w:r>
              <w:rPr>
                <w:spacing w:val="6"/>
                <w:rtl/>
              </w:rPr>
              <w:instrText xml:space="preserve"> </w:instrText>
            </w:r>
            <w:r w:rsidRPr="0085658F">
              <w:rPr>
                <w:spacing w:val="6"/>
                <w:rtl/>
              </w:rPr>
            </w:r>
            <w:r w:rsidRPr="0085658F">
              <w:rPr>
                <w:spacing w:val="6"/>
                <w:rtl/>
              </w:rPr>
              <w:fldChar w:fldCharType="separate"/>
            </w:r>
            <w:r w:rsidR="00594B48">
              <w:rPr>
                <w:spacing w:val="6"/>
                <w:cs/>
              </w:rPr>
              <w:t>‎</w:t>
            </w:r>
            <w:r w:rsidR="00594B48">
              <w:rPr>
                <w:spacing w:val="6"/>
              </w:rPr>
              <w:t>10.6.3</w:t>
            </w:r>
            <w:r w:rsidRPr="0085658F">
              <w:rPr>
                <w:spacing w:val="6"/>
                <w:rtl/>
              </w:rPr>
              <w:fldChar w:fldCharType="end"/>
            </w:r>
            <w:r w:rsidRPr="0085658F">
              <w:rPr>
                <w:rFonts w:hint="cs"/>
                <w:spacing w:val="6"/>
                <w:rtl/>
              </w:rPr>
              <w:t xml:space="preserve"> להלן.</w:t>
            </w:r>
          </w:p>
        </w:tc>
        <w:tc>
          <w:tcPr>
            <w:tcW w:w="1220" w:type="pct"/>
            <w:tcBorders>
              <w:top w:val="single" w:sz="8" w:space="0" w:color="auto"/>
              <w:bottom w:val="single" w:sz="8" w:space="0" w:color="auto"/>
              <w:right w:val="single" w:sz="12" w:space="0" w:color="auto"/>
            </w:tcBorders>
            <w:vAlign w:val="center"/>
          </w:tcPr>
          <w:p w14:paraId="0E617A97" w14:textId="0E5280CD" w:rsidR="00076A42" w:rsidRPr="00AB044A" w:rsidRDefault="00974EA3" w:rsidP="00974EA3">
            <w:pPr>
              <w:keepNext/>
              <w:keepLines/>
              <w:tabs>
                <w:tab w:val="left" w:pos="709"/>
                <w:tab w:val="left" w:pos="1418"/>
                <w:tab w:val="left" w:pos="2268"/>
                <w:tab w:val="left" w:pos="3289"/>
              </w:tabs>
              <w:jc w:val="center"/>
              <w:rPr>
                <w:rFonts w:asciiTheme="majorBidi" w:hAnsiTheme="majorBidi" w:cstheme="majorBidi"/>
                <w:spacing w:val="6"/>
                <w:rtl/>
              </w:rPr>
            </w:pPr>
            <w:r>
              <w:rPr>
                <w:rFonts w:asciiTheme="majorBidi" w:hAnsiTheme="majorBidi" w:cstheme="majorBidi"/>
                <w:spacing w:val="6"/>
              </w:rPr>
              <w:t>30%</w:t>
            </w:r>
          </w:p>
        </w:tc>
        <w:tc>
          <w:tcPr>
            <w:tcW w:w="1220" w:type="pct"/>
            <w:tcBorders>
              <w:top w:val="single" w:sz="8" w:space="0" w:color="auto"/>
              <w:bottom w:val="single" w:sz="8" w:space="0" w:color="auto"/>
              <w:right w:val="single" w:sz="12" w:space="0" w:color="auto"/>
            </w:tcBorders>
            <w:vAlign w:val="center"/>
          </w:tcPr>
          <w:p w14:paraId="4CA8BCCF" w14:textId="7F850362" w:rsidR="00076A42" w:rsidRPr="00AB044A" w:rsidRDefault="00974EA3" w:rsidP="00076A42">
            <w:pPr>
              <w:keepNext/>
              <w:keepLines/>
              <w:tabs>
                <w:tab w:val="left" w:pos="709"/>
                <w:tab w:val="left" w:pos="1418"/>
                <w:tab w:val="left" w:pos="2268"/>
                <w:tab w:val="left" w:pos="3289"/>
              </w:tabs>
              <w:jc w:val="center"/>
              <w:rPr>
                <w:rFonts w:asciiTheme="majorBidi" w:hAnsiTheme="majorBidi" w:cstheme="majorBidi"/>
                <w:spacing w:val="6"/>
                <w:rtl/>
              </w:rPr>
            </w:pPr>
            <w:r>
              <w:rPr>
                <w:rFonts w:asciiTheme="majorBidi" w:hAnsiTheme="majorBidi" w:cstheme="majorBidi"/>
                <w:spacing w:val="6"/>
              </w:rPr>
              <w:t>60%</w:t>
            </w:r>
          </w:p>
        </w:tc>
      </w:tr>
      <w:tr w:rsidR="00076A42" w:rsidRPr="005B3426" w14:paraId="2C6822D2" w14:textId="77777777" w:rsidTr="00C7303A">
        <w:trPr>
          <w:trHeight w:val="450"/>
        </w:trPr>
        <w:tc>
          <w:tcPr>
            <w:tcW w:w="2559" w:type="pct"/>
            <w:tcBorders>
              <w:top w:val="single" w:sz="18" w:space="0" w:color="auto"/>
              <w:left w:val="single" w:sz="18" w:space="0" w:color="auto"/>
              <w:bottom w:val="single" w:sz="18" w:space="0" w:color="auto"/>
            </w:tcBorders>
            <w:vAlign w:val="center"/>
          </w:tcPr>
          <w:p w14:paraId="05FAFDD1" w14:textId="77777777" w:rsidR="00076A42" w:rsidRPr="005B3426" w:rsidRDefault="00076A42" w:rsidP="00076A42">
            <w:pPr>
              <w:keepNext/>
              <w:keepLines/>
              <w:tabs>
                <w:tab w:val="left" w:pos="709"/>
                <w:tab w:val="left" w:pos="1418"/>
                <w:tab w:val="left" w:pos="2268"/>
                <w:tab w:val="left" w:pos="3289"/>
              </w:tabs>
              <w:rPr>
                <w:b/>
                <w:bCs/>
                <w:spacing w:val="6"/>
                <w:rtl/>
              </w:rPr>
            </w:pPr>
            <w:r w:rsidRPr="005B3426">
              <w:rPr>
                <w:rFonts w:hint="eastAsia"/>
                <w:b/>
                <w:bCs/>
                <w:spacing w:val="6"/>
                <w:rtl/>
              </w:rPr>
              <w:t>סה</w:t>
            </w:r>
            <w:r w:rsidRPr="005B3426">
              <w:rPr>
                <w:b/>
                <w:bCs/>
                <w:spacing w:val="6"/>
                <w:rtl/>
              </w:rPr>
              <w:t>"כ</w:t>
            </w:r>
            <w:r w:rsidRPr="005B3426">
              <w:rPr>
                <w:rFonts w:hint="cs"/>
                <w:b/>
                <w:bCs/>
                <w:spacing w:val="6"/>
                <w:rtl/>
              </w:rPr>
              <w:t xml:space="preserve"> ניקוד איכות </w:t>
            </w:r>
          </w:p>
        </w:tc>
        <w:tc>
          <w:tcPr>
            <w:tcW w:w="1220" w:type="pct"/>
            <w:tcBorders>
              <w:top w:val="single" w:sz="18" w:space="0" w:color="auto"/>
              <w:bottom w:val="single" w:sz="18" w:space="0" w:color="auto"/>
              <w:right w:val="single" w:sz="12" w:space="0" w:color="auto"/>
            </w:tcBorders>
            <w:vAlign w:val="center"/>
          </w:tcPr>
          <w:p w14:paraId="08E7E018" w14:textId="77777777" w:rsidR="00076A42" w:rsidRPr="00AB044A" w:rsidRDefault="00076A42" w:rsidP="00076A42">
            <w:pPr>
              <w:keepNext/>
              <w:keepLines/>
              <w:tabs>
                <w:tab w:val="left" w:pos="709"/>
                <w:tab w:val="left" w:pos="1418"/>
                <w:tab w:val="left" w:pos="2268"/>
                <w:tab w:val="left" w:pos="3289"/>
              </w:tabs>
              <w:jc w:val="center"/>
              <w:rPr>
                <w:rFonts w:asciiTheme="majorBidi" w:hAnsiTheme="majorBidi" w:cstheme="majorBidi"/>
                <w:b/>
                <w:bCs/>
                <w:spacing w:val="6"/>
                <w:rtl/>
              </w:rPr>
            </w:pPr>
            <w:r w:rsidRPr="00AB044A">
              <w:rPr>
                <w:rFonts w:asciiTheme="majorBidi" w:hAnsiTheme="majorBidi" w:cstheme="majorBidi"/>
                <w:b/>
                <w:bCs/>
                <w:spacing w:val="6"/>
                <w:rtl/>
              </w:rPr>
              <w:t>100</w:t>
            </w:r>
            <w:r>
              <w:rPr>
                <w:rFonts w:asciiTheme="majorBidi" w:hAnsiTheme="majorBidi" w:cstheme="majorBidi" w:hint="cs"/>
                <w:b/>
                <w:bCs/>
                <w:spacing w:val="6"/>
                <w:rtl/>
              </w:rPr>
              <w:t>%</w:t>
            </w:r>
          </w:p>
        </w:tc>
        <w:tc>
          <w:tcPr>
            <w:tcW w:w="1220" w:type="pct"/>
            <w:tcBorders>
              <w:top w:val="single" w:sz="18" w:space="0" w:color="auto"/>
              <w:bottom w:val="single" w:sz="18" w:space="0" w:color="auto"/>
              <w:right w:val="single" w:sz="12" w:space="0" w:color="auto"/>
            </w:tcBorders>
            <w:vAlign w:val="center"/>
          </w:tcPr>
          <w:p w14:paraId="428CBE2A" w14:textId="77777777" w:rsidR="00076A42" w:rsidRPr="00AB044A" w:rsidRDefault="00076A42" w:rsidP="00076A42">
            <w:pPr>
              <w:keepNext/>
              <w:keepLines/>
              <w:tabs>
                <w:tab w:val="left" w:pos="709"/>
                <w:tab w:val="left" w:pos="1418"/>
                <w:tab w:val="left" w:pos="2268"/>
                <w:tab w:val="left" w:pos="3289"/>
              </w:tabs>
              <w:jc w:val="center"/>
              <w:rPr>
                <w:rFonts w:asciiTheme="majorBidi" w:hAnsiTheme="majorBidi" w:cstheme="majorBidi"/>
                <w:b/>
                <w:bCs/>
                <w:spacing w:val="6"/>
                <w:rtl/>
              </w:rPr>
            </w:pPr>
            <w:r w:rsidRPr="00AB044A">
              <w:rPr>
                <w:rFonts w:asciiTheme="majorBidi" w:hAnsiTheme="majorBidi" w:cstheme="majorBidi"/>
                <w:b/>
                <w:bCs/>
                <w:spacing w:val="6"/>
                <w:rtl/>
              </w:rPr>
              <w:t>100</w:t>
            </w:r>
            <w:r>
              <w:rPr>
                <w:rFonts w:asciiTheme="majorBidi" w:hAnsiTheme="majorBidi" w:cstheme="majorBidi" w:hint="cs"/>
                <w:b/>
                <w:bCs/>
                <w:spacing w:val="6"/>
                <w:rtl/>
              </w:rPr>
              <w:t>%</w:t>
            </w:r>
          </w:p>
        </w:tc>
      </w:tr>
    </w:tbl>
    <w:p w14:paraId="320C8E15" w14:textId="77777777" w:rsidR="00076A42" w:rsidRDefault="00076A42" w:rsidP="00076A42">
      <w:pPr>
        <w:ind w:left="1842"/>
        <w:rPr>
          <w:rFonts w:ascii="David" w:hAnsi="David"/>
          <w:lang w:eastAsia="en-US"/>
        </w:rPr>
      </w:pPr>
    </w:p>
    <w:p w14:paraId="26B39386" w14:textId="77777777" w:rsidR="00076A42" w:rsidRDefault="00076A42" w:rsidP="00076A42">
      <w:pPr>
        <w:rPr>
          <w:rFonts w:ascii="David" w:hAnsi="David"/>
          <w:rtl/>
          <w:lang w:eastAsia="en-US"/>
        </w:rPr>
      </w:pPr>
    </w:p>
    <w:p w14:paraId="522F31A1" w14:textId="77777777" w:rsidR="00C7303A" w:rsidRPr="00076A42" w:rsidRDefault="00C7303A" w:rsidP="00076A42">
      <w:pPr>
        <w:rPr>
          <w:rFonts w:ascii="David" w:hAnsi="David"/>
          <w:lang w:eastAsia="en-US"/>
        </w:rPr>
      </w:pPr>
    </w:p>
    <w:p w14:paraId="778FBEEF" w14:textId="77777777" w:rsidR="00A96EEA" w:rsidRPr="005B3426" w:rsidRDefault="00A96EEA" w:rsidP="00A96EEA">
      <w:pPr>
        <w:keepNext/>
        <w:keepLines/>
        <w:numPr>
          <w:ilvl w:val="2"/>
          <w:numId w:val="7"/>
        </w:numPr>
        <w:tabs>
          <w:tab w:val="left" w:pos="709"/>
          <w:tab w:val="left" w:pos="1418"/>
          <w:tab w:val="left" w:pos="2268"/>
          <w:tab w:val="left" w:pos="3289"/>
        </w:tabs>
        <w:rPr>
          <w:b/>
          <w:bCs/>
          <w:u w:val="single"/>
        </w:rPr>
      </w:pPr>
      <w:bookmarkStart w:id="77" w:name="_Ref402184928"/>
      <w:bookmarkStart w:id="78" w:name="_Ref379653302"/>
      <w:bookmarkStart w:id="79" w:name="_Ref275342773"/>
      <w:r w:rsidRPr="005B3426">
        <w:rPr>
          <w:b/>
          <w:bCs/>
          <w:u w:val="single"/>
          <w:rtl/>
        </w:rPr>
        <w:lastRenderedPageBreak/>
        <w:t xml:space="preserve">ציון מבדק זכויות </w:t>
      </w:r>
      <w:r w:rsidRPr="005B3426">
        <w:rPr>
          <w:rFonts w:hint="cs"/>
          <w:b/>
          <w:bCs/>
          <w:u w:val="single"/>
          <w:rtl/>
        </w:rPr>
        <w:t>ה</w:t>
      </w:r>
      <w:r w:rsidRPr="005B3426">
        <w:rPr>
          <w:b/>
          <w:bCs/>
          <w:u w:val="single"/>
          <w:rtl/>
        </w:rPr>
        <w:t>עובדים</w:t>
      </w:r>
      <w:r w:rsidRPr="005B3426">
        <w:rPr>
          <w:rFonts w:hint="cs"/>
          <w:b/>
          <w:bCs/>
          <w:u w:val="single"/>
          <w:rtl/>
        </w:rPr>
        <w:t xml:space="preserve"> הסופי (50% או 0%):</w:t>
      </w:r>
      <w:bookmarkEnd w:id="77"/>
    </w:p>
    <w:p w14:paraId="609CC1AC" w14:textId="77777777" w:rsidR="00A96EEA" w:rsidRPr="005B3426" w:rsidRDefault="00A96EEA" w:rsidP="00A96EEA">
      <w:pPr>
        <w:keepNext/>
        <w:keepLines/>
        <w:numPr>
          <w:ilvl w:val="3"/>
          <w:numId w:val="7"/>
        </w:numPr>
        <w:tabs>
          <w:tab w:val="left" w:pos="709"/>
          <w:tab w:val="left" w:pos="1418"/>
          <w:tab w:val="left" w:pos="2268"/>
          <w:tab w:val="left" w:pos="3289"/>
        </w:tabs>
        <w:overflowPunct/>
        <w:autoSpaceDE/>
        <w:autoSpaceDN/>
        <w:adjustRightInd/>
        <w:ind w:left="2784" w:hanging="850"/>
        <w:textAlignment w:val="auto"/>
      </w:pPr>
      <w:r w:rsidRPr="005B3426">
        <w:rPr>
          <w:rtl/>
        </w:rPr>
        <w:t xml:space="preserve">בסעיף זה </w:t>
      </w:r>
      <w:r w:rsidRPr="005B3426">
        <w:rPr>
          <w:rFonts w:hint="cs"/>
          <w:rtl/>
        </w:rPr>
        <w:t xml:space="preserve">ייבחן </w:t>
      </w:r>
      <w:r w:rsidRPr="005B3426">
        <w:rPr>
          <w:rtl/>
        </w:rPr>
        <w:t xml:space="preserve">ציון מבדק זכויות </w:t>
      </w:r>
      <w:r w:rsidRPr="005B3426">
        <w:rPr>
          <w:rFonts w:hint="cs"/>
          <w:rtl/>
        </w:rPr>
        <w:t>ה</w:t>
      </w:r>
      <w:r w:rsidRPr="005B3426">
        <w:rPr>
          <w:rtl/>
        </w:rPr>
        <w:t>עובדים</w:t>
      </w:r>
      <w:r w:rsidRPr="005B3426">
        <w:rPr>
          <w:rFonts w:hint="cs"/>
          <w:rtl/>
        </w:rPr>
        <w:t xml:space="preserve"> הסופי והעדכני שקיבל המציע. לצורך מתן ניקוד האיכות בסעיף זה יוכפל ציון המבדק שקיבל המציע ב-50%. </w:t>
      </w:r>
    </w:p>
    <w:p w14:paraId="78BEBE38" w14:textId="5CA81FA2" w:rsidR="00A96EEA" w:rsidRPr="005B3426" w:rsidRDefault="00A96EEA" w:rsidP="000D320C">
      <w:pPr>
        <w:keepNext/>
        <w:keepLines/>
        <w:tabs>
          <w:tab w:val="left" w:pos="709"/>
          <w:tab w:val="left" w:pos="1418"/>
          <w:tab w:val="left" w:pos="2268"/>
          <w:tab w:val="left" w:pos="3289"/>
        </w:tabs>
        <w:overflowPunct/>
        <w:autoSpaceDE/>
        <w:autoSpaceDN/>
        <w:adjustRightInd/>
        <w:ind w:left="2784"/>
        <w:textAlignment w:val="auto"/>
        <w:rPr>
          <w:rtl/>
        </w:rPr>
      </w:pPr>
      <w:r>
        <w:rPr>
          <w:rFonts w:hint="cs"/>
          <w:rtl/>
        </w:rPr>
        <w:t>(</w:t>
      </w:r>
      <w:r w:rsidRPr="005B3426">
        <w:rPr>
          <w:rFonts w:hint="cs"/>
          <w:rtl/>
        </w:rPr>
        <w:t xml:space="preserve">המציעים שטרם קיבלו את </w:t>
      </w:r>
      <w:r w:rsidRPr="005B3426">
        <w:rPr>
          <w:rtl/>
        </w:rPr>
        <w:t>ציו</w:t>
      </w:r>
      <w:r w:rsidRPr="005B3426">
        <w:rPr>
          <w:rFonts w:hint="cs"/>
          <w:rtl/>
        </w:rPr>
        <w:t>ני</w:t>
      </w:r>
      <w:r w:rsidRPr="005B3426">
        <w:rPr>
          <w:rtl/>
        </w:rPr>
        <w:t xml:space="preserve"> מבדק זכויות </w:t>
      </w:r>
      <w:r w:rsidRPr="005B3426">
        <w:rPr>
          <w:rFonts w:hint="cs"/>
          <w:rtl/>
        </w:rPr>
        <w:t>ה</w:t>
      </w:r>
      <w:r w:rsidRPr="005B3426">
        <w:rPr>
          <w:rtl/>
        </w:rPr>
        <w:t>עובדים</w:t>
      </w:r>
      <w:r w:rsidRPr="005B3426">
        <w:rPr>
          <w:rFonts w:hint="cs"/>
          <w:rtl/>
        </w:rPr>
        <w:t xml:space="preserve"> הסופי לא יקבלו ניקוד בסעיף זה, וייבחנו רק לפי המפורט בסעיפים</w:t>
      </w:r>
      <w:r>
        <w:rPr>
          <w:rFonts w:hint="cs"/>
          <w:rtl/>
        </w:rPr>
        <w:t xml:space="preserve"> </w:t>
      </w:r>
      <w:r w:rsidRPr="00A96EEA">
        <w:rPr>
          <w:rtl/>
        </w:rPr>
        <w:fldChar w:fldCharType="begin"/>
      </w:r>
      <w:r w:rsidRPr="00A96EEA">
        <w:rPr>
          <w:rtl/>
        </w:rPr>
        <w:instrText xml:space="preserve"> </w:instrText>
      </w:r>
      <w:r w:rsidRPr="00A96EEA">
        <w:rPr>
          <w:rFonts w:hint="cs"/>
        </w:rPr>
        <w:instrText>REF</w:instrText>
      </w:r>
      <w:r w:rsidRPr="00A96EEA">
        <w:rPr>
          <w:rFonts w:hint="cs"/>
          <w:rtl/>
        </w:rPr>
        <w:instrText xml:space="preserve"> _</w:instrText>
      </w:r>
      <w:r w:rsidRPr="00A96EEA">
        <w:rPr>
          <w:rFonts w:hint="cs"/>
        </w:rPr>
        <w:instrText>Ref402182246 \n \h</w:instrText>
      </w:r>
      <w:r w:rsidRPr="00A96EEA">
        <w:rPr>
          <w:rtl/>
        </w:rPr>
        <w:instrText xml:space="preserve">  \* </w:instrText>
      </w:r>
      <w:r w:rsidRPr="00A96EEA">
        <w:instrText>MERGEFORMAT</w:instrText>
      </w:r>
      <w:r w:rsidRPr="00A96EEA">
        <w:rPr>
          <w:rtl/>
        </w:rPr>
        <w:instrText xml:space="preserve"> </w:instrText>
      </w:r>
      <w:r w:rsidRPr="00A96EEA">
        <w:rPr>
          <w:rtl/>
        </w:rPr>
      </w:r>
      <w:r w:rsidRPr="00A96EEA">
        <w:rPr>
          <w:rtl/>
        </w:rPr>
        <w:fldChar w:fldCharType="separate"/>
      </w:r>
      <w:r w:rsidR="00594B48">
        <w:rPr>
          <w:cs/>
        </w:rPr>
        <w:t>‎</w:t>
      </w:r>
      <w:r w:rsidR="00594B48">
        <w:t>10.6.2</w:t>
      </w:r>
      <w:r w:rsidRPr="00A96EEA">
        <w:rPr>
          <w:rtl/>
        </w:rPr>
        <w:fldChar w:fldCharType="end"/>
      </w:r>
      <w:r w:rsidRPr="005B3426">
        <w:rPr>
          <w:rFonts w:hint="cs"/>
          <w:rtl/>
        </w:rPr>
        <w:t xml:space="preserve"> ו-</w:t>
      </w:r>
      <w:r w:rsidR="000D320C">
        <w:rPr>
          <w:rtl/>
        </w:rPr>
        <w:fldChar w:fldCharType="begin"/>
      </w:r>
      <w:r w:rsidR="000D320C">
        <w:rPr>
          <w:rtl/>
        </w:rPr>
        <w:instrText xml:space="preserve"> </w:instrText>
      </w:r>
      <w:r w:rsidR="000D320C">
        <w:rPr>
          <w:rFonts w:hint="cs"/>
        </w:rPr>
        <w:instrText>REF</w:instrText>
      </w:r>
      <w:r w:rsidR="000D320C">
        <w:rPr>
          <w:rFonts w:hint="cs"/>
          <w:rtl/>
        </w:rPr>
        <w:instrText xml:space="preserve"> _</w:instrText>
      </w:r>
      <w:r w:rsidR="000D320C">
        <w:rPr>
          <w:rFonts w:hint="cs"/>
        </w:rPr>
        <w:instrText>Ref451266740 \r \h</w:instrText>
      </w:r>
      <w:r w:rsidR="000D320C">
        <w:rPr>
          <w:rtl/>
        </w:rPr>
        <w:instrText xml:space="preserve"> </w:instrText>
      </w:r>
      <w:r w:rsidR="000D320C">
        <w:rPr>
          <w:rtl/>
        </w:rPr>
      </w:r>
      <w:r w:rsidR="000D320C">
        <w:rPr>
          <w:rtl/>
        </w:rPr>
        <w:fldChar w:fldCharType="separate"/>
      </w:r>
      <w:r w:rsidR="00594B48">
        <w:rPr>
          <w:cs/>
        </w:rPr>
        <w:t>‎</w:t>
      </w:r>
      <w:r w:rsidR="00594B48">
        <w:t>10.6.3</w:t>
      </w:r>
      <w:r w:rsidR="000D320C">
        <w:rPr>
          <w:rtl/>
        </w:rPr>
        <w:fldChar w:fldCharType="end"/>
      </w:r>
      <w:r w:rsidRPr="005B3426">
        <w:rPr>
          <w:rFonts w:hint="cs"/>
          <w:rtl/>
        </w:rPr>
        <w:t xml:space="preserve"> להלן אשר יהווה את מלוא ניקוד האיכות (100%) במקרים אלה.</w:t>
      </w:r>
    </w:p>
    <w:p w14:paraId="48946946" w14:textId="3E8943DE" w:rsidR="00A96EEA" w:rsidRPr="005B3426" w:rsidRDefault="00A96EEA" w:rsidP="00974EA3">
      <w:pPr>
        <w:keepNext/>
        <w:keepLines/>
        <w:numPr>
          <w:ilvl w:val="2"/>
          <w:numId w:val="7"/>
        </w:numPr>
        <w:tabs>
          <w:tab w:val="left" w:pos="709"/>
          <w:tab w:val="left" w:pos="1418"/>
          <w:tab w:val="left" w:pos="2268"/>
          <w:tab w:val="left" w:pos="3289"/>
        </w:tabs>
        <w:rPr>
          <w:b/>
          <w:bCs/>
          <w:u w:val="single"/>
        </w:rPr>
      </w:pPr>
      <w:bookmarkStart w:id="80" w:name="_Ref402182246"/>
      <w:r w:rsidRPr="005B3426">
        <w:rPr>
          <w:rFonts w:hint="cs"/>
          <w:b/>
          <w:bCs/>
          <w:u w:val="single"/>
          <w:rtl/>
        </w:rPr>
        <w:t xml:space="preserve">היקף ניסיון המציע באספקת שירותי ניקיון </w:t>
      </w:r>
      <w:r w:rsidRPr="00AB044A">
        <w:rPr>
          <w:b/>
          <w:bCs/>
          <w:u w:val="single"/>
          <w:rtl/>
        </w:rPr>
        <w:t>(</w:t>
      </w:r>
      <w:r w:rsidR="00974EA3">
        <w:rPr>
          <w:rFonts w:hint="cs"/>
          <w:b/>
          <w:bCs/>
          <w:u w:val="single"/>
          <w:rtl/>
        </w:rPr>
        <w:t>20</w:t>
      </w:r>
      <w:r w:rsidRPr="00AB044A">
        <w:rPr>
          <w:b/>
          <w:bCs/>
          <w:u w:val="single"/>
          <w:rtl/>
        </w:rPr>
        <w:t xml:space="preserve">% </w:t>
      </w:r>
      <w:r w:rsidRPr="00AB044A">
        <w:rPr>
          <w:rFonts w:hint="cs"/>
          <w:b/>
          <w:bCs/>
          <w:u w:val="single"/>
          <w:rtl/>
        </w:rPr>
        <w:t>או</w:t>
      </w:r>
      <w:r w:rsidRPr="00AB044A">
        <w:rPr>
          <w:b/>
          <w:bCs/>
          <w:u w:val="single"/>
          <w:rtl/>
        </w:rPr>
        <w:t xml:space="preserve"> </w:t>
      </w:r>
      <w:r w:rsidR="00974EA3">
        <w:rPr>
          <w:rFonts w:hint="cs"/>
          <w:b/>
          <w:bCs/>
          <w:u w:val="single"/>
          <w:rtl/>
        </w:rPr>
        <w:t>4</w:t>
      </w:r>
      <w:r w:rsidR="002C7B34">
        <w:rPr>
          <w:rFonts w:hint="cs"/>
          <w:b/>
          <w:bCs/>
          <w:u w:val="single"/>
          <w:rtl/>
        </w:rPr>
        <w:t>0</w:t>
      </w:r>
      <w:r w:rsidRPr="00AB044A">
        <w:rPr>
          <w:b/>
          <w:bCs/>
          <w:u w:val="single"/>
          <w:rtl/>
        </w:rPr>
        <w:t>%)</w:t>
      </w:r>
      <w:r w:rsidRPr="005B3426">
        <w:rPr>
          <w:rFonts w:hint="cs"/>
          <w:b/>
          <w:bCs/>
          <w:u w:val="single"/>
          <w:rtl/>
        </w:rPr>
        <w:t>:</w:t>
      </w:r>
      <w:bookmarkEnd w:id="80"/>
    </w:p>
    <w:p w14:paraId="009770E2" w14:textId="77777777" w:rsidR="00A96EEA" w:rsidRPr="005B3426" w:rsidRDefault="00A96EEA" w:rsidP="007B11B2">
      <w:pPr>
        <w:keepNext/>
        <w:keepLines/>
        <w:numPr>
          <w:ilvl w:val="3"/>
          <w:numId w:val="7"/>
        </w:numPr>
        <w:tabs>
          <w:tab w:val="left" w:pos="709"/>
          <w:tab w:val="left" w:pos="1418"/>
          <w:tab w:val="left" w:pos="2268"/>
          <w:tab w:val="left" w:pos="3289"/>
        </w:tabs>
        <w:overflowPunct/>
        <w:autoSpaceDE/>
        <w:autoSpaceDN/>
        <w:adjustRightInd/>
        <w:ind w:left="2784" w:hanging="850"/>
        <w:textAlignment w:val="auto"/>
      </w:pPr>
      <w:bookmarkStart w:id="81" w:name="_Ref414191438"/>
      <w:r w:rsidRPr="005B3426">
        <w:rPr>
          <w:rFonts w:hint="cs"/>
          <w:rtl/>
        </w:rPr>
        <w:t xml:space="preserve">בסעיף זה ייבחן מספר לקוחות של המציע אשר קיבלו מהמציע שירותי ניקיון רצופים של שנה אחת לפחות בשלוש השנים האחרונות בהיקף מינימאלי של </w:t>
      </w:r>
      <w:bookmarkEnd w:id="81"/>
      <w:r w:rsidR="007B11B2">
        <w:rPr>
          <w:rFonts w:hint="cs"/>
          <w:rtl/>
        </w:rPr>
        <w:t>2</w:t>
      </w:r>
      <w:r w:rsidR="0034087E">
        <w:rPr>
          <w:rFonts w:hint="cs"/>
          <w:rtl/>
        </w:rPr>
        <w:t>,000 שעות ניקיון בשנה.</w:t>
      </w:r>
    </w:p>
    <w:p w14:paraId="4CD24865" w14:textId="77777777" w:rsidR="00A96EEA" w:rsidRPr="005B3426" w:rsidRDefault="00A96EEA" w:rsidP="0034087E">
      <w:pPr>
        <w:keepNext/>
        <w:keepLines/>
        <w:tabs>
          <w:tab w:val="left" w:pos="709"/>
          <w:tab w:val="left" w:pos="1418"/>
          <w:tab w:val="left" w:pos="2268"/>
          <w:tab w:val="left" w:pos="3289"/>
        </w:tabs>
        <w:overflowPunct/>
        <w:autoSpaceDE/>
        <w:autoSpaceDN/>
        <w:adjustRightInd/>
        <w:ind w:left="2784"/>
        <w:textAlignment w:val="auto"/>
      </w:pPr>
      <w:r w:rsidRPr="005B3426">
        <w:rPr>
          <w:rFonts w:hint="cs"/>
          <w:rtl/>
        </w:rPr>
        <w:t>המציע בעל מספר הלקוחות ה</w:t>
      </w:r>
      <w:r w:rsidR="0034087E">
        <w:rPr>
          <w:rFonts w:hint="cs"/>
          <w:rtl/>
        </w:rPr>
        <w:t>גבוה ביותר</w:t>
      </w:r>
      <w:r w:rsidRPr="005B3426">
        <w:rPr>
          <w:rFonts w:hint="cs"/>
          <w:rtl/>
        </w:rPr>
        <w:t xml:space="preserve"> יקבל</w:t>
      </w:r>
      <w:r w:rsidRPr="005B3426">
        <w:rPr>
          <w:rtl/>
        </w:rPr>
        <w:t xml:space="preserve"> </w:t>
      </w:r>
      <w:r w:rsidRPr="005B3426">
        <w:rPr>
          <w:rFonts w:hint="cs"/>
          <w:rtl/>
        </w:rPr>
        <w:t>את הניקוד המרבי בסעיף זה</w:t>
      </w:r>
      <w:r w:rsidRPr="005B3426">
        <w:rPr>
          <w:rtl/>
        </w:rPr>
        <w:t xml:space="preserve"> </w:t>
      </w:r>
      <w:r w:rsidRPr="005B3426">
        <w:rPr>
          <w:rFonts w:hint="cs"/>
          <w:rtl/>
        </w:rPr>
        <w:t>וכל</w:t>
      </w:r>
      <w:r w:rsidRPr="005B3426">
        <w:rPr>
          <w:rtl/>
        </w:rPr>
        <w:t xml:space="preserve"> </w:t>
      </w:r>
      <w:r w:rsidRPr="005B3426">
        <w:rPr>
          <w:rFonts w:hint="cs"/>
          <w:rtl/>
        </w:rPr>
        <w:t>המציעים</w:t>
      </w:r>
      <w:r w:rsidRPr="005B3426">
        <w:rPr>
          <w:rtl/>
        </w:rPr>
        <w:t xml:space="preserve"> </w:t>
      </w:r>
      <w:r w:rsidRPr="005B3426">
        <w:rPr>
          <w:rFonts w:hint="cs"/>
          <w:rtl/>
        </w:rPr>
        <w:t>האחרים</w:t>
      </w:r>
      <w:r w:rsidRPr="005B3426">
        <w:rPr>
          <w:rtl/>
        </w:rPr>
        <w:t xml:space="preserve"> </w:t>
      </w:r>
      <w:r w:rsidRPr="005B3426">
        <w:rPr>
          <w:rFonts w:hint="cs"/>
          <w:rtl/>
        </w:rPr>
        <w:t>ינוקדו</w:t>
      </w:r>
      <w:r w:rsidRPr="005B3426">
        <w:rPr>
          <w:rtl/>
        </w:rPr>
        <w:t xml:space="preserve"> </w:t>
      </w:r>
      <w:r w:rsidRPr="005B3426">
        <w:rPr>
          <w:rFonts w:hint="cs"/>
          <w:rtl/>
        </w:rPr>
        <w:t>בציון</w:t>
      </w:r>
      <w:r w:rsidRPr="005B3426">
        <w:rPr>
          <w:rtl/>
        </w:rPr>
        <w:t xml:space="preserve"> </w:t>
      </w:r>
      <w:r w:rsidRPr="005B3426">
        <w:rPr>
          <w:rFonts w:hint="cs"/>
          <w:rtl/>
        </w:rPr>
        <w:t>נמוך</w:t>
      </w:r>
      <w:r w:rsidRPr="005B3426">
        <w:rPr>
          <w:rtl/>
        </w:rPr>
        <w:t xml:space="preserve"> </w:t>
      </w:r>
      <w:r w:rsidRPr="005B3426">
        <w:rPr>
          <w:rFonts w:hint="cs"/>
          <w:rtl/>
        </w:rPr>
        <w:t>יותר</w:t>
      </w:r>
      <w:r w:rsidRPr="005B3426">
        <w:rPr>
          <w:rtl/>
        </w:rPr>
        <w:t xml:space="preserve"> </w:t>
      </w:r>
      <w:r w:rsidRPr="005B3426">
        <w:rPr>
          <w:rFonts w:hint="cs"/>
          <w:rtl/>
        </w:rPr>
        <w:t>ביחס</w:t>
      </w:r>
      <w:r w:rsidRPr="005B3426">
        <w:rPr>
          <w:rtl/>
        </w:rPr>
        <w:t xml:space="preserve"> </w:t>
      </w:r>
      <w:r w:rsidRPr="005B3426">
        <w:rPr>
          <w:rFonts w:hint="cs"/>
          <w:rtl/>
        </w:rPr>
        <w:t xml:space="preserve">אליו. </w:t>
      </w:r>
    </w:p>
    <w:p w14:paraId="3FB91288" w14:textId="26B2B611" w:rsidR="0085658F" w:rsidRPr="002A2733" w:rsidRDefault="0085658F" w:rsidP="00974EA3">
      <w:pPr>
        <w:pStyle w:val="afa"/>
        <w:keepNext/>
        <w:keepLines/>
        <w:numPr>
          <w:ilvl w:val="2"/>
          <w:numId w:val="7"/>
        </w:numPr>
        <w:tabs>
          <w:tab w:val="left" w:pos="709"/>
          <w:tab w:val="left" w:pos="1418"/>
          <w:tab w:val="left" w:pos="2268"/>
          <w:tab w:val="left" w:pos="3289"/>
        </w:tabs>
        <w:overflowPunct/>
        <w:autoSpaceDE/>
        <w:autoSpaceDN/>
        <w:adjustRightInd/>
        <w:textAlignment w:val="auto"/>
        <w:rPr>
          <w:b/>
          <w:bCs/>
          <w:u w:val="single"/>
        </w:rPr>
      </w:pPr>
      <w:bookmarkStart w:id="82" w:name="_Ref451266740"/>
      <w:r w:rsidRPr="002A2733">
        <w:rPr>
          <w:rFonts w:hint="cs"/>
          <w:b/>
          <w:bCs/>
          <w:u w:val="single"/>
          <w:rtl/>
        </w:rPr>
        <w:t>שביעות רצון לקוחות קודמים</w:t>
      </w:r>
      <w:r w:rsidR="002A2733" w:rsidRPr="002A2733">
        <w:rPr>
          <w:rFonts w:hint="cs"/>
          <w:b/>
          <w:bCs/>
          <w:u w:val="single"/>
          <w:rtl/>
        </w:rPr>
        <w:t xml:space="preserve"> (</w:t>
      </w:r>
      <w:r w:rsidR="00974EA3">
        <w:rPr>
          <w:rFonts w:hint="cs"/>
          <w:b/>
          <w:bCs/>
          <w:u w:val="single"/>
          <w:rtl/>
        </w:rPr>
        <w:t>3</w:t>
      </w:r>
      <w:r w:rsidR="002C7B34">
        <w:rPr>
          <w:rFonts w:hint="cs"/>
          <w:b/>
          <w:bCs/>
          <w:u w:val="single"/>
          <w:rtl/>
        </w:rPr>
        <w:t>0</w:t>
      </w:r>
      <w:r w:rsidR="007B11B2" w:rsidRPr="005B3426">
        <w:rPr>
          <w:rFonts w:hint="cs"/>
          <w:b/>
          <w:bCs/>
          <w:u w:val="single"/>
          <w:rtl/>
        </w:rPr>
        <w:t xml:space="preserve">% או </w:t>
      </w:r>
      <w:r w:rsidR="00974EA3">
        <w:rPr>
          <w:rFonts w:hint="cs"/>
          <w:b/>
          <w:bCs/>
          <w:u w:val="single"/>
          <w:rtl/>
        </w:rPr>
        <w:t>6</w:t>
      </w:r>
      <w:r w:rsidR="002C7B34" w:rsidRPr="005B3426">
        <w:rPr>
          <w:rFonts w:hint="cs"/>
          <w:b/>
          <w:bCs/>
          <w:u w:val="single"/>
          <w:rtl/>
        </w:rPr>
        <w:t>0</w:t>
      </w:r>
      <w:r w:rsidR="007B11B2" w:rsidRPr="005B3426">
        <w:rPr>
          <w:rFonts w:hint="cs"/>
          <w:b/>
          <w:bCs/>
          <w:u w:val="single"/>
          <w:rtl/>
        </w:rPr>
        <w:t>%</w:t>
      </w:r>
      <w:r w:rsidR="002A2733" w:rsidRPr="002A2733">
        <w:rPr>
          <w:rFonts w:hint="cs"/>
          <w:b/>
          <w:bCs/>
          <w:u w:val="single"/>
          <w:rtl/>
        </w:rPr>
        <w:t>)</w:t>
      </w:r>
      <w:r w:rsidRPr="002A2733">
        <w:rPr>
          <w:rFonts w:hint="cs"/>
          <w:b/>
          <w:bCs/>
          <w:u w:val="single"/>
          <w:rtl/>
        </w:rPr>
        <w:t>:</w:t>
      </w:r>
      <w:bookmarkEnd w:id="82"/>
    </w:p>
    <w:p w14:paraId="3A08B536" w14:textId="77777777" w:rsidR="0085658F" w:rsidRPr="003F658E" w:rsidRDefault="0085658F" w:rsidP="0085658F">
      <w:pPr>
        <w:pStyle w:val="afa"/>
        <w:ind w:left="2359"/>
      </w:pPr>
      <w:r w:rsidRPr="003F658E">
        <w:rPr>
          <w:rFonts w:hint="eastAsia"/>
          <w:rtl/>
        </w:rPr>
        <w:t>המציע</w:t>
      </w:r>
      <w:r w:rsidRPr="003F658E">
        <w:rPr>
          <w:rtl/>
        </w:rPr>
        <w:t xml:space="preserve"> </w:t>
      </w:r>
      <w:r w:rsidRPr="003F658E">
        <w:rPr>
          <w:rFonts w:hint="eastAsia"/>
          <w:rtl/>
        </w:rPr>
        <w:t>יצרף</w:t>
      </w:r>
      <w:r w:rsidRPr="003F658E">
        <w:rPr>
          <w:rtl/>
        </w:rPr>
        <w:t xml:space="preserve"> </w:t>
      </w:r>
      <w:r w:rsidRPr="003F658E">
        <w:rPr>
          <w:rFonts w:hint="eastAsia"/>
          <w:rtl/>
        </w:rPr>
        <w:t>להצעתו</w:t>
      </w:r>
      <w:r w:rsidRPr="003F658E">
        <w:rPr>
          <w:rtl/>
        </w:rPr>
        <w:t xml:space="preserve"> </w:t>
      </w:r>
      <w:r w:rsidRPr="003F658E">
        <w:rPr>
          <w:rFonts w:hint="eastAsia"/>
          <w:rtl/>
        </w:rPr>
        <w:t>רשימה</w:t>
      </w:r>
      <w:r w:rsidRPr="003F658E">
        <w:rPr>
          <w:rtl/>
        </w:rPr>
        <w:t xml:space="preserve"> </w:t>
      </w:r>
      <w:r w:rsidRPr="003F658E">
        <w:rPr>
          <w:rFonts w:hint="eastAsia"/>
          <w:rtl/>
        </w:rPr>
        <w:t>ש</w:t>
      </w:r>
      <w:r w:rsidRPr="003F658E">
        <w:rPr>
          <w:rFonts w:hint="cs"/>
          <w:rtl/>
        </w:rPr>
        <w:t>ל לק</w:t>
      </w:r>
      <w:r w:rsidRPr="003F658E">
        <w:rPr>
          <w:rFonts w:hint="eastAsia"/>
          <w:rtl/>
        </w:rPr>
        <w:t>וחות</w:t>
      </w:r>
      <w:r w:rsidRPr="003F658E">
        <w:rPr>
          <w:rtl/>
        </w:rPr>
        <w:t xml:space="preserve"> </w:t>
      </w:r>
      <w:r w:rsidRPr="003F658E">
        <w:rPr>
          <w:rFonts w:hint="cs"/>
          <w:rtl/>
        </w:rPr>
        <w:t>אשר להם סיפק שירות הדומה לשירותים הניתנים במסגרת מכרז זה, בחמש השנים האחרונות, ואת פרטי ההתקשרות עמם</w:t>
      </w:r>
      <w:r w:rsidRPr="003F658E">
        <w:rPr>
          <w:rtl/>
        </w:rPr>
        <w:t>.</w:t>
      </w:r>
    </w:p>
    <w:p w14:paraId="7B1CAF3B" w14:textId="77777777" w:rsidR="0085658F" w:rsidRPr="003F658E" w:rsidRDefault="0085658F" w:rsidP="0085658F">
      <w:pPr>
        <w:pStyle w:val="afa"/>
        <w:ind w:left="2359"/>
      </w:pPr>
      <w:r w:rsidRPr="003F658E">
        <w:rPr>
          <w:rFonts w:hint="eastAsia"/>
          <w:rtl/>
        </w:rPr>
        <w:t>הלקוחות</w:t>
      </w:r>
      <w:r w:rsidRPr="003F658E">
        <w:rPr>
          <w:rtl/>
        </w:rPr>
        <w:t xml:space="preserve"> </w:t>
      </w:r>
      <w:r w:rsidRPr="003F658E">
        <w:rPr>
          <w:rFonts w:hint="eastAsia"/>
          <w:rtl/>
        </w:rPr>
        <w:t>יעניקו</w:t>
      </w:r>
      <w:r w:rsidRPr="003F658E">
        <w:rPr>
          <w:rtl/>
        </w:rPr>
        <w:t xml:space="preserve"> </w:t>
      </w:r>
      <w:r w:rsidRPr="003F658E">
        <w:rPr>
          <w:rFonts w:hint="eastAsia"/>
          <w:rtl/>
        </w:rPr>
        <w:t>למציעים</w:t>
      </w:r>
      <w:r w:rsidRPr="003F658E">
        <w:rPr>
          <w:rtl/>
        </w:rPr>
        <w:t xml:space="preserve"> </w:t>
      </w:r>
      <w:r w:rsidRPr="003F658E">
        <w:rPr>
          <w:rFonts w:hint="eastAsia"/>
          <w:rtl/>
        </w:rPr>
        <w:t>ציון</w:t>
      </w:r>
      <w:r w:rsidRPr="003F658E">
        <w:rPr>
          <w:rtl/>
        </w:rPr>
        <w:t xml:space="preserve"> </w:t>
      </w:r>
      <w:r w:rsidRPr="003F658E">
        <w:rPr>
          <w:rFonts w:hint="eastAsia"/>
          <w:rtl/>
        </w:rPr>
        <w:t>מספרי</w:t>
      </w:r>
      <w:r w:rsidRPr="003F658E">
        <w:rPr>
          <w:rtl/>
        </w:rPr>
        <w:t xml:space="preserve"> </w:t>
      </w:r>
      <w:r w:rsidRPr="003F658E">
        <w:rPr>
          <w:rFonts w:hint="eastAsia"/>
          <w:rtl/>
        </w:rPr>
        <w:t>מ</w:t>
      </w:r>
      <w:r w:rsidRPr="003F658E">
        <w:rPr>
          <w:rFonts w:hint="cs"/>
          <w:rtl/>
        </w:rPr>
        <w:t>-</w:t>
      </w:r>
      <w:r w:rsidRPr="003F658E">
        <w:rPr>
          <w:rtl/>
        </w:rPr>
        <w:t xml:space="preserve"> 1 </w:t>
      </w:r>
      <w:r w:rsidRPr="003F658E">
        <w:rPr>
          <w:rFonts w:hint="eastAsia"/>
          <w:rtl/>
        </w:rPr>
        <w:t>עד</w:t>
      </w:r>
      <w:r w:rsidRPr="003F658E">
        <w:rPr>
          <w:rtl/>
        </w:rPr>
        <w:t xml:space="preserve"> 10</w:t>
      </w:r>
      <w:r w:rsidRPr="003F658E">
        <w:rPr>
          <w:rFonts w:hint="cs"/>
          <w:rtl/>
        </w:rPr>
        <w:t xml:space="preserve"> בכל אחד מהקריטריונים המפורטים לעיל</w:t>
      </w:r>
      <w:r w:rsidRPr="003F658E">
        <w:rPr>
          <w:rtl/>
        </w:rPr>
        <w:t xml:space="preserve">. </w:t>
      </w:r>
      <w:r w:rsidRPr="003F658E">
        <w:rPr>
          <w:rFonts w:hint="eastAsia"/>
          <w:rtl/>
        </w:rPr>
        <w:t>ציונים</w:t>
      </w:r>
      <w:r w:rsidRPr="003F658E">
        <w:rPr>
          <w:rtl/>
        </w:rPr>
        <w:t xml:space="preserve"> </w:t>
      </w:r>
      <w:r w:rsidRPr="003F658E">
        <w:rPr>
          <w:rFonts w:hint="eastAsia"/>
          <w:rtl/>
        </w:rPr>
        <w:t>אילו</w:t>
      </w:r>
      <w:r w:rsidRPr="003F658E">
        <w:rPr>
          <w:rtl/>
        </w:rPr>
        <w:t xml:space="preserve"> </w:t>
      </w:r>
      <w:r w:rsidRPr="003F658E">
        <w:rPr>
          <w:rFonts w:hint="eastAsia"/>
          <w:rtl/>
        </w:rPr>
        <w:t>ישוקללו</w:t>
      </w:r>
      <w:r w:rsidRPr="003F658E">
        <w:rPr>
          <w:rtl/>
        </w:rPr>
        <w:t xml:space="preserve"> </w:t>
      </w:r>
      <w:r w:rsidRPr="003F658E">
        <w:rPr>
          <w:rFonts w:hint="eastAsia"/>
          <w:rtl/>
        </w:rPr>
        <w:t>בהתאם</w:t>
      </w:r>
      <w:r w:rsidRPr="003F658E">
        <w:rPr>
          <w:rtl/>
        </w:rPr>
        <w:t xml:space="preserve"> </w:t>
      </w:r>
      <w:r w:rsidRPr="003F658E">
        <w:rPr>
          <w:rFonts w:hint="eastAsia"/>
          <w:rtl/>
        </w:rPr>
        <w:t>למשקולות</w:t>
      </w:r>
      <w:r w:rsidRPr="003F658E">
        <w:rPr>
          <w:rtl/>
        </w:rPr>
        <w:t xml:space="preserve"> </w:t>
      </w:r>
      <w:r w:rsidRPr="003F658E">
        <w:rPr>
          <w:rFonts w:hint="eastAsia"/>
          <w:rtl/>
        </w:rPr>
        <w:t>שלעיל</w:t>
      </w:r>
      <w:r w:rsidRPr="003F658E">
        <w:rPr>
          <w:rtl/>
        </w:rPr>
        <w:t>.</w:t>
      </w:r>
      <w:r w:rsidRPr="003F658E">
        <w:rPr>
          <w:rFonts w:hint="cs"/>
          <w:rtl/>
        </w:rPr>
        <w:t xml:space="preserve"> הציון הכללי עבור סעיף זה יורכב מממוצע הציונים המשוקללים שניתנו על-ידי  הלקוחות.</w:t>
      </w:r>
    </w:p>
    <w:p w14:paraId="167B69BD" w14:textId="77777777" w:rsidR="0085658F" w:rsidRPr="003F658E" w:rsidRDefault="0085658F" w:rsidP="0085658F">
      <w:pPr>
        <w:pStyle w:val="afa"/>
        <w:ind w:left="2359"/>
      </w:pPr>
      <w:r w:rsidRPr="003F658E">
        <w:rPr>
          <w:rFonts w:hint="eastAsia"/>
          <w:rtl/>
        </w:rPr>
        <w:t>הפנייה</w:t>
      </w:r>
      <w:r w:rsidRPr="003F658E">
        <w:rPr>
          <w:rtl/>
        </w:rPr>
        <w:t xml:space="preserve"> </w:t>
      </w:r>
      <w:r w:rsidRPr="003F658E">
        <w:rPr>
          <w:rFonts w:hint="eastAsia"/>
          <w:rtl/>
        </w:rPr>
        <w:t>ללקוחות</w:t>
      </w:r>
      <w:r w:rsidRPr="003F658E">
        <w:rPr>
          <w:rtl/>
        </w:rPr>
        <w:t xml:space="preserve"> </w:t>
      </w:r>
      <w:r w:rsidRPr="003F658E">
        <w:rPr>
          <w:rFonts w:hint="eastAsia"/>
          <w:rtl/>
        </w:rPr>
        <w:t>תיעשה</w:t>
      </w:r>
      <w:r w:rsidRPr="003F658E">
        <w:rPr>
          <w:rtl/>
        </w:rPr>
        <w:t xml:space="preserve"> </w:t>
      </w:r>
      <w:r w:rsidRPr="003F658E">
        <w:rPr>
          <w:rFonts w:hint="eastAsia"/>
          <w:rtl/>
        </w:rPr>
        <w:t>בהתאם</w:t>
      </w:r>
      <w:r w:rsidRPr="003F658E">
        <w:rPr>
          <w:rtl/>
        </w:rPr>
        <w:t xml:space="preserve"> </w:t>
      </w:r>
      <w:r w:rsidRPr="003F658E">
        <w:rPr>
          <w:rFonts w:hint="eastAsia"/>
          <w:rtl/>
        </w:rPr>
        <w:t>למספר</w:t>
      </w:r>
      <w:r w:rsidRPr="003F658E">
        <w:rPr>
          <w:rtl/>
        </w:rPr>
        <w:t xml:space="preserve"> </w:t>
      </w:r>
      <w:r w:rsidRPr="003F658E">
        <w:rPr>
          <w:rFonts w:hint="eastAsia"/>
          <w:rtl/>
        </w:rPr>
        <w:t>שנות</w:t>
      </w:r>
      <w:r w:rsidRPr="003F658E">
        <w:rPr>
          <w:rtl/>
        </w:rPr>
        <w:t xml:space="preserve"> </w:t>
      </w:r>
      <w:r w:rsidRPr="003F658E">
        <w:rPr>
          <w:rFonts w:hint="eastAsia"/>
          <w:rtl/>
        </w:rPr>
        <w:t>הניסיון</w:t>
      </w:r>
      <w:r w:rsidRPr="003F658E">
        <w:rPr>
          <w:rtl/>
        </w:rPr>
        <w:t xml:space="preserve"> </w:t>
      </w:r>
      <w:r w:rsidRPr="003F658E">
        <w:rPr>
          <w:rFonts w:hint="eastAsia"/>
          <w:rtl/>
        </w:rPr>
        <w:t>של</w:t>
      </w:r>
      <w:r w:rsidRPr="003F658E">
        <w:rPr>
          <w:rtl/>
        </w:rPr>
        <w:t xml:space="preserve"> </w:t>
      </w:r>
      <w:r w:rsidRPr="003F658E">
        <w:rPr>
          <w:rFonts w:hint="eastAsia"/>
          <w:rtl/>
        </w:rPr>
        <w:t>הלקוח</w:t>
      </w:r>
      <w:r w:rsidRPr="003F658E">
        <w:rPr>
          <w:rtl/>
        </w:rPr>
        <w:t xml:space="preserve"> </w:t>
      </w:r>
      <w:r w:rsidRPr="003F658E">
        <w:rPr>
          <w:rFonts w:hint="eastAsia"/>
          <w:rtl/>
        </w:rPr>
        <w:t>עם</w:t>
      </w:r>
      <w:r w:rsidRPr="003F658E">
        <w:rPr>
          <w:rtl/>
        </w:rPr>
        <w:t xml:space="preserve"> </w:t>
      </w:r>
      <w:r w:rsidRPr="003F658E">
        <w:rPr>
          <w:rFonts w:hint="eastAsia"/>
          <w:rtl/>
        </w:rPr>
        <w:t>המציע</w:t>
      </w:r>
      <w:r w:rsidRPr="003F658E">
        <w:rPr>
          <w:rtl/>
        </w:rPr>
        <w:t xml:space="preserve">, </w:t>
      </w:r>
      <w:r w:rsidRPr="003F658E">
        <w:rPr>
          <w:rFonts w:hint="eastAsia"/>
          <w:rtl/>
        </w:rPr>
        <w:t>היקף</w:t>
      </w:r>
      <w:r w:rsidRPr="003F658E">
        <w:rPr>
          <w:rtl/>
        </w:rPr>
        <w:t xml:space="preserve"> </w:t>
      </w:r>
      <w:r w:rsidRPr="003F658E">
        <w:rPr>
          <w:rFonts w:hint="eastAsia"/>
          <w:rtl/>
        </w:rPr>
        <w:t>העבודה</w:t>
      </w:r>
      <w:r w:rsidRPr="003F658E">
        <w:rPr>
          <w:rtl/>
        </w:rPr>
        <w:t xml:space="preserve"> </w:t>
      </w:r>
      <w:r w:rsidRPr="003F658E">
        <w:rPr>
          <w:rFonts w:hint="eastAsia"/>
          <w:rtl/>
        </w:rPr>
        <w:t>שנעשתה</w:t>
      </w:r>
      <w:r w:rsidRPr="003F658E">
        <w:rPr>
          <w:rtl/>
        </w:rPr>
        <w:t xml:space="preserve"> </w:t>
      </w:r>
      <w:r w:rsidRPr="003F658E">
        <w:rPr>
          <w:rFonts w:hint="eastAsia"/>
          <w:rtl/>
        </w:rPr>
        <w:t>עבור</w:t>
      </w:r>
      <w:r w:rsidRPr="003F658E">
        <w:rPr>
          <w:rtl/>
        </w:rPr>
        <w:t xml:space="preserve"> </w:t>
      </w:r>
      <w:r w:rsidRPr="003F658E">
        <w:rPr>
          <w:rFonts w:hint="eastAsia"/>
          <w:rtl/>
        </w:rPr>
        <w:t>הלקוח</w:t>
      </w:r>
      <w:r w:rsidRPr="003F658E">
        <w:rPr>
          <w:rtl/>
        </w:rPr>
        <w:t xml:space="preserve"> </w:t>
      </w:r>
      <w:r w:rsidRPr="003F658E">
        <w:rPr>
          <w:rFonts w:hint="eastAsia"/>
          <w:rtl/>
        </w:rPr>
        <w:t>ותכניה</w:t>
      </w:r>
      <w:r w:rsidRPr="003F658E">
        <w:rPr>
          <w:rtl/>
        </w:rPr>
        <w:t>.</w:t>
      </w:r>
      <w:r>
        <w:rPr>
          <w:rFonts w:hint="cs"/>
          <w:rtl/>
        </w:rPr>
        <w:t xml:space="preserve"> </w:t>
      </w:r>
      <w:r w:rsidRPr="00F56B8E">
        <w:rPr>
          <w:rFonts w:hint="cs"/>
          <w:rtl/>
        </w:rPr>
        <w:t>אם המציע עבד בעבר עם המשרד, התרשמות המשרד ממנו תזכה למשקל כפול.</w:t>
      </w:r>
    </w:p>
    <w:p w14:paraId="17944284" w14:textId="77777777" w:rsidR="0085658F" w:rsidRPr="003F658E" w:rsidRDefault="0085658F" w:rsidP="0085658F">
      <w:pPr>
        <w:pStyle w:val="afa"/>
        <w:ind w:left="2359"/>
      </w:pPr>
      <w:r w:rsidRPr="003F658E">
        <w:rPr>
          <w:rFonts w:hint="cs"/>
          <w:rtl/>
        </w:rPr>
        <w:t>המשרד רשאי לפנות לכל הלקוחות או לחלקם, אך בכל מקרה תיעשה פנייה למספר שווה של לקוחות עבור כל מציע.</w:t>
      </w:r>
      <w:r>
        <w:rPr>
          <w:rFonts w:hint="cs"/>
          <w:rtl/>
        </w:rPr>
        <w:t xml:space="preserve"> </w:t>
      </w:r>
    </w:p>
    <w:p w14:paraId="2DC8870A" w14:textId="77777777" w:rsidR="0085658F" w:rsidRDefault="0085658F" w:rsidP="0085658F">
      <w:pPr>
        <w:pStyle w:val="afa"/>
        <w:ind w:left="2359"/>
        <w:rPr>
          <w:rtl/>
        </w:rPr>
      </w:pPr>
      <w:r w:rsidRPr="003F658E">
        <w:rPr>
          <w:rFonts w:hint="cs"/>
          <w:rtl/>
        </w:rPr>
        <w:t xml:space="preserve">תיערכנה </w:t>
      </w:r>
      <w:r w:rsidRPr="003F658E">
        <w:rPr>
          <w:rFonts w:hint="eastAsia"/>
          <w:rtl/>
        </w:rPr>
        <w:t>שיחות</w:t>
      </w:r>
      <w:r w:rsidRPr="003F658E">
        <w:rPr>
          <w:rtl/>
        </w:rPr>
        <w:t xml:space="preserve"> </w:t>
      </w:r>
      <w:r w:rsidRPr="003F658E">
        <w:rPr>
          <w:rFonts w:hint="eastAsia"/>
          <w:rtl/>
        </w:rPr>
        <w:t>טלפון</w:t>
      </w:r>
      <w:r w:rsidRPr="003F658E">
        <w:rPr>
          <w:rtl/>
        </w:rPr>
        <w:t xml:space="preserve"> </w:t>
      </w:r>
      <w:r w:rsidRPr="003F658E">
        <w:rPr>
          <w:rFonts w:hint="eastAsia"/>
          <w:rtl/>
        </w:rPr>
        <w:t>עם</w:t>
      </w:r>
      <w:r w:rsidRPr="003F658E">
        <w:rPr>
          <w:rtl/>
        </w:rPr>
        <w:t xml:space="preserve"> </w:t>
      </w:r>
      <w:r w:rsidRPr="003F658E">
        <w:rPr>
          <w:rFonts w:hint="cs"/>
          <w:rtl/>
        </w:rPr>
        <w:t>ה</w:t>
      </w:r>
      <w:r w:rsidRPr="003F658E">
        <w:rPr>
          <w:rFonts w:hint="eastAsia"/>
          <w:rtl/>
        </w:rPr>
        <w:t>לקוחות</w:t>
      </w:r>
      <w:r w:rsidRPr="003F658E">
        <w:rPr>
          <w:rtl/>
        </w:rPr>
        <w:t xml:space="preserve"> </w:t>
      </w:r>
      <w:r w:rsidRPr="003F658E">
        <w:rPr>
          <w:rFonts w:hint="eastAsia"/>
          <w:rtl/>
        </w:rPr>
        <w:t>ו</w:t>
      </w:r>
      <w:r w:rsidRPr="003F658E">
        <w:rPr>
          <w:rFonts w:hint="cs"/>
          <w:rtl/>
        </w:rPr>
        <w:t xml:space="preserve">אלו </w:t>
      </w:r>
      <w:r w:rsidRPr="003F658E">
        <w:rPr>
          <w:rFonts w:hint="eastAsia"/>
          <w:rtl/>
        </w:rPr>
        <w:t>יישאלו</w:t>
      </w:r>
      <w:r w:rsidRPr="003F658E">
        <w:rPr>
          <w:rtl/>
        </w:rPr>
        <w:t xml:space="preserve"> </w:t>
      </w:r>
      <w:r w:rsidRPr="003F658E">
        <w:rPr>
          <w:rFonts w:hint="eastAsia"/>
          <w:rtl/>
        </w:rPr>
        <w:t>על</w:t>
      </w:r>
      <w:r w:rsidRPr="003F658E">
        <w:rPr>
          <w:rtl/>
        </w:rPr>
        <w:t xml:space="preserve"> </w:t>
      </w:r>
      <w:r w:rsidRPr="003F658E">
        <w:rPr>
          <w:rFonts w:hint="cs"/>
          <w:rtl/>
        </w:rPr>
        <w:t>שביעות רצונם</w:t>
      </w:r>
      <w:r w:rsidRPr="003F658E">
        <w:rPr>
          <w:rtl/>
        </w:rPr>
        <w:t xml:space="preserve"> </w:t>
      </w:r>
      <w:r w:rsidRPr="003F658E">
        <w:rPr>
          <w:rFonts w:hint="cs"/>
          <w:rtl/>
        </w:rPr>
        <w:t xml:space="preserve">מהשירות שסיפק </w:t>
      </w:r>
      <w:r w:rsidRPr="003F658E">
        <w:rPr>
          <w:rFonts w:hint="eastAsia"/>
          <w:rtl/>
        </w:rPr>
        <w:t>המציע</w:t>
      </w:r>
      <w:r w:rsidRPr="003F658E">
        <w:rPr>
          <w:rFonts w:hint="cs"/>
          <w:rtl/>
        </w:rPr>
        <w:t>,</w:t>
      </w:r>
      <w:r w:rsidRPr="003F658E">
        <w:rPr>
          <w:rtl/>
        </w:rPr>
        <w:t xml:space="preserve"> </w:t>
      </w:r>
      <w:r w:rsidRPr="003F658E">
        <w:rPr>
          <w:rFonts w:hint="cs"/>
          <w:rtl/>
        </w:rPr>
        <w:t>ע"פ הקריטריונים הבאים:</w:t>
      </w:r>
    </w:p>
    <w:p w14:paraId="00F1503F" w14:textId="77777777" w:rsidR="0085658F" w:rsidRDefault="0085658F" w:rsidP="0085658F">
      <w:pPr>
        <w:pStyle w:val="afa"/>
        <w:numPr>
          <w:ilvl w:val="3"/>
          <w:numId w:val="7"/>
        </w:numPr>
        <w:ind w:left="1792" w:firstLine="631"/>
      </w:pPr>
      <w:r>
        <w:rPr>
          <w:rFonts w:hint="cs"/>
          <w:rtl/>
        </w:rPr>
        <w:t>אמינות ויחסי אנוש (25%)</w:t>
      </w:r>
    </w:p>
    <w:p w14:paraId="44A02A8C" w14:textId="77777777" w:rsidR="0085658F" w:rsidRDefault="0085658F" w:rsidP="0085658F">
      <w:pPr>
        <w:pStyle w:val="afa"/>
        <w:numPr>
          <w:ilvl w:val="3"/>
          <w:numId w:val="7"/>
        </w:numPr>
        <w:ind w:left="1792" w:firstLine="631"/>
      </w:pPr>
      <w:r>
        <w:rPr>
          <w:rFonts w:hint="cs"/>
          <w:rtl/>
        </w:rPr>
        <w:t>מקצועיות (25%)</w:t>
      </w:r>
    </w:p>
    <w:p w14:paraId="4F8D1666" w14:textId="77777777" w:rsidR="0085658F" w:rsidRDefault="0085658F" w:rsidP="0085658F">
      <w:pPr>
        <w:pStyle w:val="afa"/>
        <w:numPr>
          <w:ilvl w:val="3"/>
          <w:numId w:val="7"/>
        </w:numPr>
        <w:ind w:left="1792" w:firstLine="631"/>
      </w:pPr>
      <w:r>
        <w:rPr>
          <w:rFonts w:hint="cs"/>
          <w:rtl/>
        </w:rPr>
        <w:t>טיפול בתקלות (25%)</w:t>
      </w:r>
    </w:p>
    <w:p w14:paraId="72A12EAE" w14:textId="77777777" w:rsidR="0085658F" w:rsidRPr="003F658E" w:rsidRDefault="0085658F" w:rsidP="0085658F">
      <w:pPr>
        <w:pStyle w:val="afa"/>
        <w:numPr>
          <w:ilvl w:val="3"/>
          <w:numId w:val="7"/>
        </w:numPr>
        <w:ind w:left="1792" w:firstLine="631"/>
      </w:pPr>
      <w:r>
        <w:rPr>
          <w:rFonts w:hint="cs"/>
          <w:rtl/>
        </w:rPr>
        <w:t>שביעות רצון כללית (25%)</w:t>
      </w:r>
    </w:p>
    <w:p w14:paraId="2C88AB12" w14:textId="77777777" w:rsidR="008B20ED" w:rsidRPr="00BF6012" w:rsidRDefault="008B20ED" w:rsidP="008B20ED">
      <w:pPr>
        <w:pStyle w:val="afa"/>
        <w:numPr>
          <w:ilvl w:val="2"/>
          <w:numId w:val="7"/>
        </w:numPr>
        <w:ind w:hanging="719"/>
        <w:textAlignment w:val="auto"/>
        <w:rPr>
          <w:rFonts w:ascii="David" w:hAnsi="David"/>
          <w:b/>
          <w:bCs/>
          <w:lang w:eastAsia="en-US"/>
        </w:rPr>
      </w:pPr>
      <w:bookmarkStart w:id="83" w:name="_Ref440193847"/>
      <w:r w:rsidRPr="00BF6012">
        <w:rPr>
          <w:rFonts w:ascii="David" w:hAnsi="David" w:hint="cs"/>
          <w:b/>
          <w:bCs/>
          <w:rtl/>
          <w:lang w:eastAsia="en-US"/>
        </w:rPr>
        <w:t>רק הצעות בעלות ציון איכות כולל של 70% לפחות תועברנה לשלב הבא. עם זאת, במקרה</w:t>
      </w:r>
      <w:r w:rsidRPr="00BF6012">
        <w:rPr>
          <w:rFonts w:ascii="David" w:hAnsi="David" w:hint="cs"/>
          <w:b/>
          <w:bCs/>
          <w:lang w:eastAsia="en-US"/>
        </w:rPr>
        <w:t xml:space="preserve"> </w:t>
      </w:r>
      <w:r w:rsidRPr="00BF6012">
        <w:rPr>
          <w:rFonts w:ascii="David" w:hAnsi="David" w:hint="cs"/>
          <w:b/>
          <w:bCs/>
          <w:rtl/>
          <w:lang w:eastAsia="en-US"/>
        </w:rPr>
        <w:t>שלא</w:t>
      </w:r>
      <w:r w:rsidRPr="00BF6012">
        <w:rPr>
          <w:rFonts w:ascii="David" w:hAnsi="David" w:hint="cs"/>
          <w:b/>
          <w:bCs/>
          <w:lang w:eastAsia="en-US"/>
        </w:rPr>
        <w:t xml:space="preserve"> </w:t>
      </w:r>
      <w:r w:rsidRPr="00BF6012">
        <w:rPr>
          <w:rFonts w:ascii="David" w:hAnsi="David" w:hint="cs"/>
          <w:b/>
          <w:bCs/>
          <w:rtl/>
          <w:lang w:eastAsia="en-US"/>
        </w:rPr>
        <w:t>נותרה</w:t>
      </w:r>
      <w:r w:rsidRPr="00BF6012">
        <w:rPr>
          <w:rFonts w:ascii="David" w:hAnsi="David" w:hint="cs"/>
          <w:b/>
          <w:bCs/>
          <w:lang w:eastAsia="en-US"/>
        </w:rPr>
        <w:t xml:space="preserve"> </w:t>
      </w:r>
      <w:r w:rsidRPr="00BF6012">
        <w:rPr>
          <w:rFonts w:ascii="David" w:hAnsi="David" w:hint="cs"/>
          <w:b/>
          <w:bCs/>
          <w:rtl/>
          <w:lang w:eastAsia="en-US"/>
        </w:rPr>
        <w:t>אף</w:t>
      </w:r>
      <w:r w:rsidRPr="00BF6012">
        <w:rPr>
          <w:rFonts w:ascii="David" w:hAnsi="David" w:hint="cs"/>
          <w:b/>
          <w:bCs/>
          <w:lang w:eastAsia="en-US"/>
        </w:rPr>
        <w:t xml:space="preserve"> </w:t>
      </w:r>
      <w:r w:rsidRPr="00BF6012">
        <w:rPr>
          <w:rFonts w:ascii="David" w:hAnsi="David" w:hint="cs"/>
          <w:b/>
          <w:bCs/>
          <w:rtl/>
          <w:lang w:eastAsia="en-US"/>
        </w:rPr>
        <w:t>לא</w:t>
      </w:r>
      <w:r w:rsidRPr="00BF6012">
        <w:rPr>
          <w:rFonts w:ascii="David" w:hAnsi="David" w:hint="cs"/>
          <w:b/>
          <w:bCs/>
          <w:lang w:eastAsia="en-US"/>
        </w:rPr>
        <w:t xml:space="preserve"> </w:t>
      </w:r>
      <w:r w:rsidRPr="00BF6012">
        <w:rPr>
          <w:rFonts w:ascii="David" w:hAnsi="David" w:hint="cs"/>
          <w:b/>
          <w:bCs/>
          <w:rtl/>
          <w:lang w:eastAsia="en-US"/>
        </w:rPr>
        <w:t>הצעה</w:t>
      </w:r>
      <w:r w:rsidRPr="00BF6012">
        <w:rPr>
          <w:rFonts w:ascii="David" w:hAnsi="David" w:hint="cs"/>
          <w:b/>
          <w:bCs/>
          <w:lang w:eastAsia="en-US"/>
        </w:rPr>
        <w:t xml:space="preserve"> </w:t>
      </w:r>
      <w:r w:rsidRPr="00BF6012">
        <w:rPr>
          <w:rFonts w:ascii="David" w:hAnsi="David" w:hint="cs"/>
          <w:b/>
          <w:bCs/>
          <w:rtl/>
          <w:lang w:eastAsia="en-US"/>
        </w:rPr>
        <w:t>אחת</w:t>
      </w:r>
      <w:r w:rsidRPr="00BF6012">
        <w:rPr>
          <w:rFonts w:ascii="David" w:hAnsi="David" w:hint="cs"/>
          <w:b/>
          <w:bCs/>
          <w:lang w:eastAsia="en-US"/>
        </w:rPr>
        <w:t xml:space="preserve"> </w:t>
      </w:r>
      <w:r w:rsidRPr="00BF6012">
        <w:rPr>
          <w:rFonts w:ascii="David" w:hAnsi="David" w:hint="cs"/>
          <w:b/>
          <w:bCs/>
          <w:rtl/>
          <w:lang w:eastAsia="en-US"/>
        </w:rPr>
        <w:t>העוברת</w:t>
      </w:r>
      <w:r w:rsidRPr="00BF6012">
        <w:rPr>
          <w:rFonts w:ascii="David" w:hAnsi="David" w:hint="cs"/>
          <w:b/>
          <w:bCs/>
          <w:lang w:eastAsia="en-US"/>
        </w:rPr>
        <w:t xml:space="preserve"> </w:t>
      </w:r>
      <w:r w:rsidRPr="00BF6012">
        <w:rPr>
          <w:rFonts w:ascii="David" w:hAnsi="David" w:hint="cs"/>
          <w:b/>
          <w:bCs/>
          <w:rtl/>
          <w:lang w:eastAsia="en-US"/>
        </w:rPr>
        <w:t>את</w:t>
      </w:r>
      <w:r w:rsidRPr="00BF6012">
        <w:rPr>
          <w:rFonts w:ascii="David" w:hAnsi="David" w:hint="cs"/>
          <w:b/>
          <w:bCs/>
          <w:lang w:eastAsia="en-US"/>
        </w:rPr>
        <w:t xml:space="preserve"> </w:t>
      </w:r>
      <w:r w:rsidRPr="00BF6012">
        <w:rPr>
          <w:rFonts w:ascii="David" w:hAnsi="David" w:hint="cs"/>
          <w:b/>
          <w:bCs/>
          <w:rtl/>
          <w:lang w:eastAsia="en-US"/>
        </w:rPr>
        <w:t>סף האיכות הנ"ל, רשאי</w:t>
      </w:r>
      <w:r w:rsidRPr="00BF6012">
        <w:rPr>
          <w:rFonts w:ascii="David" w:hAnsi="David" w:hint="cs"/>
          <w:b/>
          <w:bCs/>
          <w:lang w:eastAsia="en-US"/>
        </w:rPr>
        <w:t xml:space="preserve"> </w:t>
      </w:r>
      <w:r w:rsidRPr="00BF6012">
        <w:rPr>
          <w:rFonts w:ascii="David" w:hAnsi="David" w:hint="cs"/>
          <w:b/>
          <w:bCs/>
          <w:rtl/>
          <w:lang w:eastAsia="en-US"/>
        </w:rPr>
        <w:t>המזמין</w:t>
      </w:r>
      <w:r w:rsidRPr="00BF6012">
        <w:rPr>
          <w:rFonts w:ascii="David" w:hAnsi="David" w:hint="cs"/>
          <w:b/>
          <w:bCs/>
          <w:lang w:eastAsia="en-US"/>
        </w:rPr>
        <w:t xml:space="preserve"> </w:t>
      </w:r>
      <w:r w:rsidRPr="00BF6012">
        <w:rPr>
          <w:rFonts w:ascii="David" w:hAnsi="David" w:hint="cs"/>
          <w:b/>
          <w:bCs/>
          <w:rtl/>
          <w:lang w:eastAsia="en-US"/>
        </w:rPr>
        <w:t>לפי</w:t>
      </w:r>
      <w:r w:rsidRPr="00BF6012">
        <w:rPr>
          <w:rFonts w:ascii="David" w:hAnsi="David" w:hint="cs"/>
          <w:b/>
          <w:bCs/>
          <w:lang w:eastAsia="en-US"/>
        </w:rPr>
        <w:t xml:space="preserve"> </w:t>
      </w:r>
      <w:r w:rsidRPr="00BF6012">
        <w:rPr>
          <w:rFonts w:ascii="David" w:hAnsi="David" w:hint="cs"/>
          <w:b/>
          <w:bCs/>
          <w:rtl/>
          <w:lang w:eastAsia="en-US"/>
        </w:rPr>
        <w:t>שיקול</w:t>
      </w:r>
      <w:r w:rsidRPr="00BF6012">
        <w:rPr>
          <w:rFonts w:ascii="David" w:hAnsi="David" w:hint="cs"/>
          <w:b/>
          <w:bCs/>
          <w:lang w:eastAsia="en-US"/>
        </w:rPr>
        <w:t xml:space="preserve"> </w:t>
      </w:r>
      <w:r w:rsidRPr="00BF6012">
        <w:rPr>
          <w:rFonts w:ascii="David" w:hAnsi="David" w:hint="cs"/>
          <w:b/>
          <w:bCs/>
          <w:rtl/>
          <w:lang w:eastAsia="en-US"/>
        </w:rPr>
        <w:t>דעתו הבלעדי שלא</w:t>
      </w:r>
      <w:r w:rsidRPr="00BF6012">
        <w:rPr>
          <w:rFonts w:ascii="David" w:hAnsi="David" w:hint="cs"/>
          <w:b/>
          <w:bCs/>
          <w:lang w:eastAsia="en-US"/>
        </w:rPr>
        <w:t xml:space="preserve"> </w:t>
      </w:r>
      <w:r w:rsidRPr="00BF6012">
        <w:rPr>
          <w:rFonts w:ascii="David" w:hAnsi="David" w:hint="cs"/>
          <w:b/>
          <w:bCs/>
          <w:rtl/>
          <w:lang w:eastAsia="en-US"/>
        </w:rPr>
        <w:t>לפסול</w:t>
      </w:r>
      <w:r w:rsidRPr="00BF6012">
        <w:rPr>
          <w:rFonts w:ascii="David" w:hAnsi="David" w:hint="cs"/>
          <w:b/>
          <w:bCs/>
          <w:lang w:eastAsia="en-US"/>
        </w:rPr>
        <w:t xml:space="preserve"> </w:t>
      </w:r>
      <w:r w:rsidRPr="00BF6012">
        <w:rPr>
          <w:rFonts w:ascii="David" w:hAnsi="David" w:hint="cs"/>
          <w:b/>
          <w:bCs/>
          <w:rtl/>
          <w:lang w:eastAsia="en-US"/>
        </w:rPr>
        <w:t>הצעות</w:t>
      </w:r>
      <w:r w:rsidRPr="00BF6012">
        <w:rPr>
          <w:rFonts w:ascii="David" w:hAnsi="David" w:hint="cs"/>
          <w:b/>
          <w:bCs/>
          <w:lang w:eastAsia="en-US"/>
        </w:rPr>
        <w:t xml:space="preserve"> </w:t>
      </w:r>
      <w:r w:rsidRPr="00BF6012">
        <w:rPr>
          <w:rFonts w:ascii="David" w:hAnsi="David" w:hint="cs"/>
          <w:b/>
          <w:bCs/>
          <w:rtl/>
          <w:lang w:eastAsia="en-US"/>
        </w:rPr>
        <w:t>שציון</w:t>
      </w:r>
      <w:r w:rsidRPr="00BF6012">
        <w:rPr>
          <w:rFonts w:ascii="David" w:hAnsi="David" w:hint="cs"/>
          <w:b/>
          <w:bCs/>
          <w:lang w:eastAsia="en-US"/>
        </w:rPr>
        <w:t xml:space="preserve"> </w:t>
      </w:r>
      <w:r w:rsidRPr="00BF6012">
        <w:rPr>
          <w:rFonts w:ascii="David" w:hAnsi="David" w:hint="cs"/>
          <w:b/>
          <w:bCs/>
          <w:rtl/>
          <w:lang w:eastAsia="en-US"/>
        </w:rPr>
        <w:t>האיכות המשוקלל</w:t>
      </w:r>
      <w:r w:rsidRPr="00BF6012">
        <w:rPr>
          <w:rFonts w:ascii="David" w:hAnsi="David" w:hint="cs"/>
          <w:b/>
          <w:bCs/>
          <w:lang w:eastAsia="en-US"/>
        </w:rPr>
        <w:t xml:space="preserve"> </w:t>
      </w:r>
      <w:r w:rsidRPr="00BF6012">
        <w:rPr>
          <w:rFonts w:ascii="David" w:hAnsi="David" w:hint="cs"/>
          <w:b/>
          <w:bCs/>
          <w:rtl/>
          <w:lang w:eastAsia="en-US"/>
        </w:rPr>
        <w:t>שלהן</w:t>
      </w:r>
      <w:r w:rsidRPr="00BF6012">
        <w:rPr>
          <w:rFonts w:ascii="David" w:hAnsi="David" w:hint="cs"/>
          <w:b/>
          <w:bCs/>
          <w:lang w:eastAsia="en-US"/>
        </w:rPr>
        <w:t xml:space="preserve"> </w:t>
      </w:r>
      <w:r w:rsidRPr="00BF6012">
        <w:rPr>
          <w:rFonts w:ascii="David" w:hAnsi="David" w:hint="cs"/>
          <w:b/>
          <w:bCs/>
          <w:rtl/>
          <w:lang w:eastAsia="en-US"/>
        </w:rPr>
        <w:t>נמוך</w:t>
      </w:r>
      <w:r w:rsidRPr="00BF6012">
        <w:rPr>
          <w:rFonts w:ascii="David" w:hAnsi="David" w:hint="cs"/>
          <w:b/>
          <w:bCs/>
          <w:lang w:eastAsia="en-US"/>
        </w:rPr>
        <w:t xml:space="preserve"> </w:t>
      </w:r>
      <w:r w:rsidRPr="00BF6012">
        <w:rPr>
          <w:rFonts w:ascii="David" w:hAnsi="David" w:hint="cs"/>
          <w:b/>
          <w:bCs/>
          <w:rtl/>
          <w:lang w:eastAsia="en-US"/>
        </w:rPr>
        <w:t>מ-70%, אך לא מ-60%.</w:t>
      </w:r>
      <w:bookmarkEnd w:id="83"/>
    </w:p>
    <w:p w14:paraId="12178DB6" w14:textId="77777777" w:rsidR="005F2386" w:rsidRDefault="006F2A37" w:rsidP="00C7303A">
      <w:pPr>
        <w:numPr>
          <w:ilvl w:val="1"/>
          <w:numId w:val="7"/>
        </w:numPr>
        <w:ind w:left="1134" w:hanging="567"/>
        <w:rPr>
          <w:b/>
          <w:bCs/>
          <w:u w:val="single"/>
          <w:lang w:eastAsia="en-US"/>
        </w:rPr>
      </w:pPr>
      <w:bookmarkStart w:id="84" w:name="_Ref455934766"/>
      <w:r w:rsidRPr="008D496C">
        <w:rPr>
          <w:rFonts w:hint="cs"/>
          <w:b/>
          <w:bCs/>
          <w:u w:val="single"/>
          <w:rtl/>
          <w:lang w:eastAsia="en-US"/>
        </w:rPr>
        <w:t xml:space="preserve">שלב ג': </w:t>
      </w:r>
      <w:r w:rsidRPr="002A2733">
        <w:rPr>
          <w:rFonts w:hint="eastAsia"/>
          <w:b/>
          <w:bCs/>
          <w:u w:val="single"/>
          <w:rtl/>
          <w:lang w:eastAsia="en-US"/>
        </w:rPr>
        <w:t>חישוב</w:t>
      </w:r>
      <w:r w:rsidRPr="002A2733">
        <w:rPr>
          <w:b/>
          <w:bCs/>
          <w:u w:val="single"/>
          <w:rtl/>
          <w:lang w:eastAsia="en-US"/>
        </w:rPr>
        <w:t xml:space="preserve"> </w:t>
      </w:r>
      <w:r w:rsidRPr="002A2733">
        <w:rPr>
          <w:rFonts w:hint="eastAsia"/>
          <w:b/>
          <w:bCs/>
          <w:u w:val="single"/>
          <w:rtl/>
          <w:lang w:eastAsia="en-US"/>
        </w:rPr>
        <w:t>ציון</w:t>
      </w:r>
      <w:r w:rsidRPr="002A2733">
        <w:rPr>
          <w:b/>
          <w:bCs/>
          <w:u w:val="single"/>
          <w:rtl/>
          <w:lang w:eastAsia="en-US"/>
        </w:rPr>
        <w:t xml:space="preserve"> </w:t>
      </w:r>
      <w:r w:rsidRPr="002A2733">
        <w:rPr>
          <w:rFonts w:hint="eastAsia"/>
          <w:b/>
          <w:bCs/>
          <w:u w:val="single"/>
          <w:rtl/>
          <w:lang w:eastAsia="en-US"/>
        </w:rPr>
        <w:t>המחיר</w:t>
      </w:r>
      <w:bookmarkEnd w:id="78"/>
      <w:r w:rsidR="00C7303A">
        <w:rPr>
          <w:rFonts w:hint="cs"/>
          <w:b/>
          <w:bCs/>
          <w:u w:val="single"/>
          <w:rtl/>
          <w:lang w:eastAsia="en-US"/>
        </w:rPr>
        <w:t xml:space="preserve"> (70%)</w:t>
      </w:r>
      <w:bookmarkEnd w:id="84"/>
    </w:p>
    <w:p w14:paraId="2CA42D20" w14:textId="77777777" w:rsidR="005F2386" w:rsidRDefault="005F2386" w:rsidP="00C7303A">
      <w:pPr>
        <w:ind w:left="1134"/>
        <w:rPr>
          <w:rtl/>
        </w:rPr>
      </w:pPr>
      <w:r w:rsidRPr="005F2386">
        <w:rPr>
          <w:rFonts w:ascii="David" w:hAnsi="David" w:hint="cs"/>
          <w:rtl/>
          <w:lang w:eastAsia="en-US"/>
        </w:rPr>
        <w:t xml:space="preserve">עבור הצעות שעמדו בסף האיכות </w:t>
      </w:r>
      <w:r w:rsidRPr="005F2386">
        <w:rPr>
          <w:rFonts w:ascii="David" w:hAnsi="David"/>
          <w:rtl/>
          <w:lang w:eastAsia="en-US"/>
        </w:rPr>
        <w:t>–</w:t>
      </w:r>
      <w:r w:rsidR="00C7303A">
        <w:rPr>
          <w:rFonts w:ascii="David" w:hAnsi="David" w:hint="cs"/>
          <w:rtl/>
          <w:lang w:eastAsia="en-US"/>
        </w:rPr>
        <w:t xml:space="preserve"> כהגדרתו לעיל בסעיף </w:t>
      </w:r>
      <w:r w:rsidR="00C7303A">
        <w:rPr>
          <w:rFonts w:ascii="David" w:hAnsi="David"/>
          <w:rtl/>
          <w:lang w:eastAsia="en-US"/>
        </w:rPr>
        <w:fldChar w:fldCharType="begin"/>
      </w:r>
      <w:r w:rsidR="00C7303A">
        <w:rPr>
          <w:rFonts w:ascii="David" w:hAnsi="David"/>
          <w:rtl/>
          <w:lang w:eastAsia="en-US"/>
        </w:rPr>
        <w:instrText xml:space="preserve"> </w:instrText>
      </w:r>
      <w:r w:rsidR="00C7303A">
        <w:rPr>
          <w:rFonts w:ascii="David" w:hAnsi="David" w:hint="cs"/>
          <w:lang w:eastAsia="en-US"/>
        </w:rPr>
        <w:instrText>REF</w:instrText>
      </w:r>
      <w:r w:rsidR="00C7303A">
        <w:rPr>
          <w:rFonts w:ascii="David" w:hAnsi="David" w:hint="cs"/>
          <w:rtl/>
          <w:lang w:eastAsia="en-US"/>
        </w:rPr>
        <w:instrText xml:space="preserve"> _</w:instrText>
      </w:r>
      <w:r w:rsidR="00C7303A">
        <w:rPr>
          <w:rFonts w:ascii="David" w:hAnsi="David" w:hint="cs"/>
          <w:lang w:eastAsia="en-US"/>
        </w:rPr>
        <w:instrText>Ref440193847 \r \h</w:instrText>
      </w:r>
      <w:r w:rsidR="00C7303A">
        <w:rPr>
          <w:rFonts w:ascii="David" w:hAnsi="David"/>
          <w:rtl/>
          <w:lang w:eastAsia="en-US"/>
        </w:rPr>
        <w:instrText xml:space="preserve"> </w:instrText>
      </w:r>
      <w:r w:rsidR="00C7303A">
        <w:rPr>
          <w:rFonts w:ascii="David" w:hAnsi="David"/>
          <w:rtl/>
          <w:lang w:eastAsia="en-US"/>
        </w:rPr>
      </w:r>
      <w:r w:rsidR="00C7303A">
        <w:rPr>
          <w:rFonts w:ascii="David" w:hAnsi="David"/>
          <w:rtl/>
          <w:lang w:eastAsia="en-US"/>
        </w:rPr>
        <w:fldChar w:fldCharType="separate"/>
      </w:r>
      <w:r w:rsidR="00594B48">
        <w:rPr>
          <w:rFonts w:ascii="David" w:hAnsi="David"/>
          <w:cs/>
          <w:lang w:eastAsia="en-US"/>
        </w:rPr>
        <w:t>‎</w:t>
      </w:r>
      <w:r w:rsidR="00594B48">
        <w:rPr>
          <w:rFonts w:ascii="David" w:hAnsi="David"/>
          <w:lang w:eastAsia="en-US"/>
        </w:rPr>
        <w:t>10.6.4</w:t>
      </w:r>
      <w:r w:rsidR="00C7303A">
        <w:rPr>
          <w:rFonts w:ascii="David" w:hAnsi="David"/>
          <w:rtl/>
          <w:lang w:eastAsia="en-US"/>
        </w:rPr>
        <w:fldChar w:fldCharType="end"/>
      </w:r>
      <w:r w:rsidR="00C7303A">
        <w:rPr>
          <w:rFonts w:ascii="David" w:hAnsi="David" w:hint="cs"/>
          <w:rtl/>
          <w:lang w:eastAsia="en-US"/>
        </w:rPr>
        <w:t xml:space="preserve"> </w:t>
      </w:r>
      <w:r w:rsidR="00C7303A">
        <w:rPr>
          <w:rFonts w:ascii="David" w:hAnsi="David"/>
          <w:rtl/>
          <w:lang w:eastAsia="en-US"/>
        </w:rPr>
        <w:t>–</w:t>
      </w:r>
      <w:r w:rsidR="00C7303A">
        <w:rPr>
          <w:rFonts w:ascii="David" w:hAnsi="David" w:hint="cs"/>
          <w:rtl/>
          <w:lang w:eastAsia="en-US"/>
        </w:rPr>
        <w:t xml:space="preserve"> </w:t>
      </w:r>
      <w:r w:rsidRPr="005F2386">
        <w:rPr>
          <w:rFonts w:ascii="David" w:hAnsi="David" w:hint="cs"/>
          <w:rtl/>
          <w:lang w:eastAsia="en-US"/>
        </w:rPr>
        <w:t xml:space="preserve">יחושב ציון מחיר </w:t>
      </w:r>
      <w:r w:rsidR="00C7303A">
        <w:rPr>
          <w:rFonts w:ascii="David" w:hAnsi="David" w:hint="cs"/>
          <w:rtl/>
          <w:lang w:eastAsia="en-US"/>
        </w:rPr>
        <w:t>בהתאם ל</w:t>
      </w:r>
      <w:r w:rsidRPr="005F2386">
        <w:rPr>
          <w:rFonts w:ascii="David" w:hAnsi="David" w:hint="cs"/>
          <w:rtl/>
          <w:lang w:eastAsia="en-US"/>
        </w:rPr>
        <w:t xml:space="preserve">מוצע בנספח </w:t>
      </w:r>
      <w:r w:rsidR="00C50496">
        <w:rPr>
          <w:rFonts w:ascii="David" w:hAnsi="David" w:hint="cs"/>
          <w:rtl/>
          <w:lang w:eastAsia="en-US"/>
        </w:rPr>
        <w:t>ב'14</w:t>
      </w:r>
      <w:r w:rsidRPr="005F2386">
        <w:rPr>
          <w:rFonts w:ascii="David" w:hAnsi="David" w:hint="cs"/>
          <w:rtl/>
          <w:lang w:eastAsia="en-US"/>
        </w:rPr>
        <w:t xml:space="preserve">. </w:t>
      </w:r>
    </w:p>
    <w:p w14:paraId="3163EC55" w14:textId="77777777" w:rsidR="005F2386" w:rsidRPr="005F2386" w:rsidRDefault="005F2386" w:rsidP="005F2386">
      <w:pPr>
        <w:keepNext/>
        <w:keepLines/>
        <w:numPr>
          <w:ilvl w:val="2"/>
          <w:numId w:val="7"/>
        </w:numPr>
        <w:tabs>
          <w:tab w:val="left" w:pos="709"/>
          <w:tab w:val="left" w:pos="1418"/>
          <w:tab w:val="left" w:pos="2268"/>
          <w:tab w:val="left" w:pos="3289"/>
        </w:tabs>
        <w:ind w:hanging="719"/>
        <w:rPr>
          <w:rtl/>
        </w:rPr>
      </w:pPr>
      <w:r w:rsidRPr="005F2386">
        <w:rPr>
          <w:rFonts w:hint="cs"/>
          <w:rtl/>
        </w:rPr>
        <w:lastRenderedPageBreak/>
        <w:t xml:space="preserve">מציעים שהציעו הצעות מחיר נמוכות מאומדן למחיר מינימום לשעת עובד ניקיון כולל מע"מ אשר הוכנס לתיבת המכרזים, יפסלו </w:t>
      </w:r>
      <w:r w:rsidRPr="005F2386">
        <w:rPr>
          <w:rtl/>
        </w:rPr>
        <w:t>אוטומטית ללא זכות טיעון.</w:t>
      </w:r>
      <w:r w:rsidRPr="005F2386">
        <w:rPr>
          <w:rFonts w:hint="cs"/>
          <w:rtl/>
        </w:rPr>
        <w:t xml:space="preserve"> שאר המציעים יעברו לבחינת המחיר.</w:t>
      </w:r>
    </w:p>
    <w:p w14:paraId="616E4C33" w14:textId="77777777" w:rsidR="005F2386" w:rsidRDefault="005F2386" w:rsidP="00C50496">
      <w:pPr>
        <w:pStyle w:val="afa"/>
        <w:numPr>
          <w:ilvl w:val="2"/>
          <w:numId w:val="7"/>
        </w:numPr>
        <w:ind w:hanging="719"/>
        <w:rPr>
          <w:rtl/>
        </w:rPr>
      </w:pPr>
      <w:r w:rsidRPr="004C2D60">
        <w:rPr>
          <w:rFonts w:hint="cs"/>
          <w:rtl/>
        </w:rPr>
        <w:t>ב</w:t>
      </w:r>
      <w:r w:rsidRPr="004C2D60">
        <w:rPr>
          <w:rFonts w:hint="eastAsia"/>
          <w:rtl/>
        </w:rPr>
        <w:t>הצעת</w:t>
      </w:r>
      <w:r w:rsidRPr="004C2D60">
        <w:rPr>
          <w:rtl/>
        </w:rPr>
        <w:t xml:space="preserve"> המחיר </w:t>
      </w:r>
      <w:r w:rsidRPr="004C2D60">
        <w:rPr>
          <w:rFonts w:hint="cs"/>
          <w:rtl/>
        </w:rPr>
        <w:t>יצוין</w:t>
      </w:r>
      <w:r w:rsidRPr="004C2D60">
        <w:rPr>
          <w:rtl/>
        </w:rPr>
        <w:t xml:space="preserve"> המחיר </w:t>
      </w:r>
      <w:r w:rsidRPr="004C2D60">
        <w:rPr>
          <w:rFonts w:hint="eastAsia"/>
          <w:rtl/>
        </w:rPr>
        <w:t>המבוקש</w:t>
      </w:r>
      <w:r w:rsidRPr="004C2D60">
        <w:rPr>
          <w:rtl/>
        </w:rPr>
        <w:t xml:space="preserve"> </w:t>
      </w:r>
      <w:r w:rsidRPr="005F2386">
        <w:rPr>
          <w:rFonts w:hint="eastAsia"/>
          <w:u w:val="single"/>
          <w:rtl/>
        </w:rPr>
        <w:t>עבור</w:t>
      </w:r>
      <w:r w:rsidRPr="005F2386">
        <w:rPr>
          <w:rFonts w:hint="cs"/>
          <w:u w:val="single"/>
          <w:rtl/>
        </w:rPr>
        <w:t xml:space="preserve"> </w:t>
      </w:r>
      <w:r w:rsidRPr="005F2386">
        <w:rPr>
          <w:rFonts w:hint="eastAsia"/>
          <w:u w:val="single"/>
          <w:rtl/>
        </w:rPr>
        <w:t>שעת</w:t>
      </w:r>
      <w:r w:rsidRPr="005F2386">
        <w:rPr>
          <w:u w:val="single"/>
          <w:rtl/>
        </w:rPr>
        <w:t xml:space="preserve"> </w:t>
      </w:r>
      <w:r w:rsidRPr="005F2386">
        <w:rPr>
          <w:rFonts w:hint="cs"/>
          <w:u w:val="single"/>
          <w:rtl/>
        </w:rPr>
        <w:t xml:space="preserve">עובד </w:t>
      </w:r>
      <w:r w:rsidRPr="005F2386">
        <w:rPr>
          <w:rFonts w:hint="eastAsia"/>
          <w:u w:val="single"/>
          <w:rtl/>
        </w:rPr>
        <w:t>ניקיון</w:t>
      </w:r>
      <w:r w:rsidRPr="005F2386">
        <w:rPr>
          <w:u w:val="single"/>
          <w:rtl/>
        </w:rPr>
        <w:t xml:space="preserve"> (</w:t>
      </w:r>
      <w:r w:rsidRPr="005F2386">
        <w:rPr>
          <w:rFonts w:hint="eastAsia"/>
          <w:b/>
          <w:bCs/>
          <w:u w:val="single"/>
          <w:rtl/>
        </w:rPr>
        <w:t>כולל</w:t>
      </w:r>
      <w:r w:rsidRPr="005F2386">
        <w:rPr>
          <w:b/>
          <w:bCs/>
          <w:u w:val="single"/>
          <w:rtl/>
        </w:rPr>
        <w:t xml:space="preserve"> </w:t>
      </w:r>
      <w:r w:rsidRPr="005F2386">
        <w:rPr>
          <w:rFonts w:hint="eastAsia"/>
          <w:b/>
          <w:bCs/>
          <w:u w:val="single"/>
          <w:rtl/>
        </w:rPr>
        <w:t>מע</w:t>
      </w:r>
      <w:r w:rsidRPr="005F2386">
        <w:rPr>
          <w:b/>
          <w:bCs/>
          <w:u w:val="single"/>
          <w:rtl/>
        </w:rPr>
        <w:t>"מ</w:t>
      </w:r>
      <w:r w:rsidRPr="005F2386">
        <w:rPr>
          <w:u w:val="single"/>
          <w:rtl/>
        </w:rPr>
        <w:t>)</w:t>
      </w:r>
      <w:r w:rsidRPr="004C2D60">
        <w:rPr>
          <w:rFonts w:hint="cs"/>
          <w:rtl/>
        </w:rPr>
        <w:t xml:space="preserve"> </w:t>
      </w:r>
      <w:r w:rsidRPr="004C2D60">
        <w:rPr>
          <w:rtl/>
        </w:rPr>
        <w:t>–</w:t>
      </w:r>
      <w:r w:rsidRPr="004C2D60">
        <w:rPr>
          <w:rFonts w:hint="cs"/>
          <w:rtl/>
        </w:rPr>
        <w:t xml:space="preserve"> רכיב </w:t>
      </w:r>
      <w:r w:rsidRPr="004C2D60">
        <w:rPr>
          <w:rFonts w:hint="cs"/>
        </w:rPr>
        <w:t>B</w:t>
      </w:r>
      <w:r w:rsidRPr="004C2D60">
        <w:rPr>
          <w:rFonts w:hint="cs"/>
          <w:rtl/>
        </w:rPr>
        <w:t xml:space="preserve"> בנספח הצעת המחיר, נספח </w:t>
      </w:r>
      <w:r w:rsidR="00C50496">
        <w:rPr>
          <w:rFonts w:hint="cs"/>
          <w:rtl/>
        </w:rPr>
        <w:t>ב'14</w:t>
      </w:r>
      <w:r w:rsidRPr="004C2D60">
        <w:rPr>
          <w:rFonts w:hint="cs"/>
          <w:rtl/>
        </w:rPr>
        <w:t>. יובהר</w:t>
      </w:r>
      <w:r w:rsidRPr="004C2D60">
        <w:rPr>
          <w:rtl/>
        </w:rPr>
        <w:t xml:space="preserve"> </w:t>
      </w:r>
      <w:r w:rsidRPr="004C2D60">
        <w:rPr>
          <w:rFonts w:hint="cs"/>
          <w:rtl/>
        </w:rPr>
        <w:t>כי</w:t>
      </w:r>
      <w:r w:rsidRPr="004C2D60">
        <w:rPr>
          <w:rtl/>
        </w:rPr>
        <w:t xml:space="preserve"> </w:t>
      </w:r>
      <w:r w:rsidRPr="004C2D60">
        <w:rPr>
          <w:rFonts w:hint="cs"/>
          <w:rtl/>
        </w:rPr>
        <w:t>מרכיב</w:t>
      </w:r>
      <w:r w:rsidRPr="004C2D60">
        <w:rPr>
          <w:rtl/>
        </w:rPr>
        <w:t xml:space="preserve"> </w:t>
      </w:r>
      <w:r w:rsidRPr="004C2D60">
        <w:rPr>
          <w:rFonts w:hint="cs"/>
          <w:rtl/>
        </w:rPr>
        <w:t>זה</w:t>
      </w:r>
      <w:r w:rsidRPr="004C2D60">
        <w:rPr>
          <w:rtl/>
        </w:rPr>
        <w:t xml:space="preserve"> </w:t>
      </w:r>
      <w:r w:rsidRPr="004C2D60">
        <w:rPr>
          <w:rFonts w:hint="cs"/>
          <w:rtl/>
        </w:rPr>
        <w:t>יכלול</w:t>
      </w:r>
      <w:r w:rsidRPr="004C2D60">
        <w:rPr>
          <w:rtl/>
        </w:rPr>
        <w:t xml:space="preserve"> </w:t>
      </w:r>
      <w:r w:rsidRPr="004C2D60">
        <w:rPr>
          <w:rFonts w:hint="cs"/>
          <w:rtl/>
        </w:rPr>
        <w:t>את</w:t>
      </w:r>
      <w:r w:rsidRPr="004C2D60">
        <w:rPr>
          <w:rtl/>
        </w:rPr>
        <w:t xml:space="preserve"> </w:t>
      </w:r>
      <w:r w:rsidRPr="004C2D60">
        <w:rPr>
          <w:rFonts w:hint="cs"/>
          <w:rtl/>
        </w:rPr>
        <w:t>כל</w:t>
      </w:r>
      <w:r w:rsidRPr="004C2D60">
        <w:rPr>
          <w:rtl/>
        </w:rPr>
        <w:t xml:space="preserve"> </w:t>
      </w:r>
      <w:r w:rsidRPr="004C2D60">
        <w:rPr>
          <w:rFonts w:hint="cs"/>
          <w:rtl/>
        </w:rPr>
        <w:t>העלויות</w:t>
      </w:r>
      <w:r w:rsidRPr="004C2D60">
        <w:rPr>
          <w:rtl/>
        </w:rPr>
        <w:t xml:space="preserve"> </w:t>
      </w:r>
      <w:r w:rsidRPr="004C2D60">
        <w:rPr>
          <w:rFonts w:hint="cs"/>
          <w:rtl/>
        </w:rPr>
        <w:t>הנלוות</w:t>
      </w:r>
      <w:r w:rsidRPr="004C2D60">
        <w:rPr>
          <w:rtl/>
        </w:rPr>
        <w:t xml:space="preserve"> </w:t>
      </w:r>
      <w:r w:rsidRPr="004C2D60">
        <w:rPr>
          <w:rFonts w:hint="cs"/>
          <w:rtl/>
        </w:rPr>
        <w:t>לביצוע</w:t>
      </w:r>
      <w:r w:rsidRPr="004C2D60">
        <w:rPr>
          <w:rtl/>
        </w:rPr>
        <w:t xml:space="preserve"> </w:t>
      </w:r>
      <w:r w:rsidRPr="004C2D60">
        <w:rPr>
          <w:rFonts w:hint="cs"/>
          <w:rtl/>
        </w:rPr>
        <w:t>שעת</w:t>
      </w:r>
      <w:r w:rsidRPr="004C2D60">
        <w:rPr>
          <w:rtl/>
        </w:rPr>
        <w:t xml:space="preserve"> </w:t>
      </w:r>
      <w:r w:rsidRPr="004C2D60">
        <w:rPr>
          <w:rFonts w:hint="cs"/>
          <w:rtl/>
        </w:rPr>
        <w:t>הניקיון</w:t>
      </w:r>
      <w:r w:rsidRPr="004C2D60">
        <w:rPr>
          <w:rtl/>
        </w:rPr>
        <w:t xml:space="preserve"> </w:t>
      </w:r>
      <w:r w:rsidRPr="004C2D60">
        <w:rPr>
          <w:rFonts w:hint="cs"/>
          <w:rtl/>
        </w:rPr>
        <w:t>לרבות</w:t>
      </w:r>
      <w:r w:rsidRPr="004C2D60">
        <w:rPr>
          <w:rtl/>
        </w:rPr>
        <w:t xml:space="preserve"> </w:t>
      </w:r>
      <w:r w:rsidRPr="004C2D60">
        <w:rPr>
          <w:rFonts w:hint="cs"/>
          <w:rtl/>
        </w:rPr>
        <w:t>כל</w:t>
      </w:r>
      <w:r w:rsidRPr="004C2D60">
        <w:rPr>
          <w:rtl/>
        </w:rPr>
        <w:t xml:space="preserve"> </w:t>
      </w:r>
      <w:r w:rsidRPr="004C2D60">
        <w:rPr>
          <w:rFonts w:hint="cs"/>
          <w:rtl/>
        </w:rPr>
        <w:t>ציוד</w:t>
      </w:r>
      <w:r w:rsidRPr="004C2D60">
        <w:rPr>
          <w:rtl/>
        </w:rPr>
        <w:t xml:space="preserve">, </w:t>
      </w:r>
      <w:r w:rsidRPr="004C2D60">
        <w:rPr>
          <w:rFonts w:hint="cs"/>
          <w:rtl/>
        </w:rPr>
        <w:t>חומרי</w:t>
      </w:r>
      <w:r w:rsidRPr="004C2D60">
        <w:rPr>
          <w:rtl/>
        </w:rPr>
        <w:t xml:space="preserve"> </w:t>
      </w:r>
      <w:r w:rsidRPr="004C2D60">
        <w:rPr>
          <w:rFonts w:hint="cs"/>
          <w:rtl/>
        </w:rPr>
        <w:t>ניקוי</w:t>
      </w:r>
      <w:r w:rsidRPr="004C2D60">
        <w:rPr>
          <w:rtl/>
        </w:rPr>
        <w:t xml:space="preserve">, </w:t>
      </w:r>
      <w:r w:rsidRPr="004C2D60">
        <w:rPr>
          <w:rFonts w:hint="cs"/>
          <w:rtl/>
        </w:rPr>
        <w:t>כלי</w:t>
      </w:r>
      <w:r w:rsidRPr="004C2D60">
        <w:rPr>
          <w:rtl/>
        </w:rPr>
        <w:t xml:space="preserve"> </w:t>
      </w:r>
      <w:r w:rsidRPr="004C2D60">
        <w:rPr>
          <w:rFonts w:hint="cs"/>
          <w:rtl/>
        </w:rPr>
        <w:t>עבודה</w:t>
      </w:r>
      <w:r w:rsidRPr="004C2D60">
        <w:rPr>
          <w:rtl/>
        </w:rPr>
        <w:t xml:space="preserve">, </w:t>
      </w:r>
      <w:r w:rsidRPr="004C2D60">
        <w:rPr>
          <w:rFonts w:hint="cs"/>
          <w:rtl/>
        </w:rPr>
        <w:t>עלויות</w:t>
      </w:r>
      <w:r w:rsidRPr="004C2D60">
        <w:rPr>
          <w:rtl/>
        </w:rPr>
        <w:t xml:space="preserve"> </w:t>
      </w:r>
      <w:r w:rsidRPr="004C2D60">
        <w:rPr>
          <w:rFonts w:hint="cs"/>
          <w:rtl/>
        </w:rPr>
        <w:t>הארגון</w:t>
      </w:r>
      <w:r w:rsidRPr="004C2D60">
        <w:rPr>
          <w:rtl/>
        </w:rPr>
        <w:t xml:space="preserve"> </w:t>
      </w:r>
      <w:r w:rsidRPr="004C2D60">
        <w:rPr>
          <w:rFonts w:hint="cs"/>
          <w:rtl/>
        </w:rPr>
        <w:t>והניהול</w:t>
      </w:r>
      <w:r w:rsidRPr="004C2D60">
        <w:rPr>
          <w:rtl/>
        </w:rPr>
        <w:t xml:space="preserve"> </w:t>
      </w:r>
      <w:r w:rsidRPr="004C2D60">
        <w:rPr>
          <w:rFonts w:hint="cs"/>
          <w:rtl/>
        </w:rPr>
        <w:t>של</w:t>
      </w:r>
      <w:r w:rsidRPr="004C2D60">
        <w:rPr>
          <w:rtl/>
        </w:rPr>
        <w:t xml:space="preserve"> </w:t>
      </w:r>
      <w:r w:rsidRPr="004C2D60">
        <w:rPr>
          <w:rFonts w:hint="cs"/>
          <w:rtl/>
        </w:rPr>
        <w:t>הספק</w:t>
      </w:r>
      <w:r w:rsidRPr="004C2D60">
        <w:rPr>
          <w:rtl/>
        </w:rPr>
        <w:t xml:space="preserve">, </w:t>
      </w:r>
      <w:r w:rsidRPr="004C2D60">
        <w:rPr>
          <w:rFonts w:hint="cs"/>
          <w:rtl/>
        </w:rPr>
        <w:t>תשלומי</w:t>
      </w:r>
      <w:r w:rsidRPr="004C2D60">
        <w:rPr>
          <w:rtl/>
        </w:rPr>
        <w:t xml:space="preserve"> </w:t>
      </w:r>
      <w:r w:rsidRPr="004C2D60">
        <w:rPr>
          <w:rFonts w:hint="cs"/>
          <w:rtl/>
        </w:rPr>
        <w:t>הוצאות</w:t>
      </w:r>
      <w:r w:rsidRPr="004C2D60">
        <w:rPr>
          <w:rtl/>
        </w:rPr>
        <w:t xml:space="preserve">, </w:t>
      </w:r>
      <w:r w:rsidRPr="004C2D60">
        <w:rPr>
          <w:rFonts w:hint="cs"/>
          <w:rtl/>
        </w:rPr>
        <w:t>עלויות</w:t>
      </w:r>
      <w:r w:rsidRPr="004C2D60">
        <w:rPr>
          <w:rtl/>
        </w:rPr>
        <w:t xml:space="preserve"> </w:t>
      </w:r>
      <w:r w:rsidRPr="004C2D60">
        <w:rPr>
          <w:rFonts w:hint="cs"/>
          <w:rtl/>
        </w:rPr>
        <w:t>כח</w:t>
      </w:r>
      <w:r w:rsidRPr="004C2D60">
        <w:rPr>
          <w:rtl/>
        </w:rPr>
        <w:t xml:space="preserve"> </w:t>
      </w:r>
      <w:r w:rsidRPr="004C2D60">
        <w:rPr>
          <w:rFonts w:hint="cs"/>
          <w:rtl/>
        </w:rPr>
        <w:t>אדם</w:t>
      </w:r>
      <w:r w:rsidRPr="004C2D60">
        <w:rPr>
          <w:rtl/>
        </w:rPr>
        <w:t xml:space="preserve">, </w:t>
      </w:r>
      <w:r w:rsidRPr="004C2D60">
        <w:rPr>
          <w:rFonts w:hint="cs"/>
          <w:rtl/>
        </w:rPr>
        <w:t>זכויות</w:t>
      </w:r>
      <w:r w:rsidRPr="004C2D60">
        <w:rPr>
          <w:rtl/>
        </w:rPr>
        <w:t xml:space="preserve"> </w:t>
      </w:r>
      <w:r w:rsidRPr="004C2D60">
        <w:rPr>
          <w:rFonts w:hint="cs"/>
          <w:rtl/>
        </w:rPr>
        <w:t>סוציאליות</w:t>
      </w:r>
      <w:r w:rsidRPr="004C2D60">
        <w:rPr>
          <w:rtl/>
        </w:rPr>
        <w:t xml:space="preserve">, </w:t>
      </w:r>
      <w:r w:rsidRPr="004C2D60">
        <w:rPr>
          <w:rFonts w:hint="cs"/>
          <w:rtl/>
        </w:rPr>
        <w:t>שעות</w:t>
      </w:r>
      <w:r w:rsidRPr="004C2D60">
        <w:rPr>
          <w:rtl/>
        </w:rPr>
        <w:t xml:space="preserve"> </w:t>
      </w:r>
      <w:r w:rsidRPr="004C2D60">
        <w:rPr>
          <w:rFonts w:hint="cs"/>
          <w:rtl/>
        </w:rPr>
        <w:t>נוספות</w:t>
      </w:r>
      <w:r w:rsidRPr="004C2D60">
        <w:rPr>
          <w:rtl/>
        </w:rPr>
        <w:t xml:space="preserve"> </w:t>
      </w:r>
      <w:r w:rsidRPr="004C2D60">
        <w:rPr>
          <w:rFonts w:hint="cs"/>
          <w:rtl/>
        </w:rPr>
        <w:t>והפרשות</w:t>
      </w:r>
      <w:r w:rsidRPr="004C2D60">
        <w:rPr>
          <w:rtl/>
        </w:rPr>
        <w:t xml:space="preserve"> </w:t>
      </w:r>
      <w:r w:rsidRPr="004C2D60">
        <w:rPr>
          <w:rFonts w:hint="cs"/>
          <w:rtl/>
        </w:rPr>
        <w:t>מעביד</w:t>
      </w:r>
      <w:r w:rsidRPr="004C2D60">
        <w:rPr>
          <w:rtl/>
        </w:rPr>
        <w:t xml:space="preserve"> </w:t>
      </w:r>
      <w:r w:rsidRPr="004C2D60">
        <w:rPr>
          <w:rFonts w:hint="cs"/>
          <w:rtl/>
        </w:rPr>
        <w:t>וכל</w:t>
      </w:r>
      <w:r w:rsidRPr="004C2D60">
        <w:rPr>
          <w:rtl/>
        </w:rPr>
        <w:t xml:space="preserve"> </w:t>
      </w:r>
      <w:r w:rsidRPr="004C2D60">
        <w:rPr>
          <w:rFonts w:hint="cs"/>
          <w:rtl/>
        </w:rPr>
        <w:t>התוספות</w:t>
      </w:r>
      <w:r w:rsidRPr="004C2D60">
        <w:rPr>
          <w:rtl/>
        </w:rPr>
        <w:t xml:space="preserve">, </w:t>
      </w:r>
      <w:r w:rsidRPr="004C2D60">
        <w:rPr>
          <w:rFonts w:hint="cs"/>
          <w:rtl/>
        </w:rPr>
        <w:t>לרבות</w:t>
      </w:r>
      <w:r w:rsidRPr="004C2D60">
        <w:rPr>
          <w:rtl/>
        </w:rPr>
        <w:t xml:space="preserve"> </w:t>
      </w:r>
      <w:r w:rsidRPr="004C2D60">
        <w:rPr>
          <w:rFonts w:hint="cs"/>
          <w:rtl/>
        </w:rPr>
        <w:t>רווח</w:t>
      </w:r>
      <w:r w:rsidRPr="004C2D60">
        <w:rPr>
          <w:rtl/>
        </w:rPr>
        <w:t xml:space="preserve"> </w:t>
      </w:r>
      <w:r w:rsidRPr="004C2D60">
        <w:rPr>
          <w:rFonts w:hint="cs"/>
          <w:rtl/>
        </w:rPr>
        <w:t>הספק</w:t>
      </w:r>
      <w:r w:rsidRPr="004C2D60">
        <w:rPr>
          <w:rtl/>
        </w:rPr>
        <w:t xml:space="preserve"> </w:t>
      </w:r>
      <w:r w:rsidRPr="004C2D60">
        <w:rPr>
          <w:rFonts w:hint="cs"/>
          <w:rtl/>
        </w:rPr>
        <w:t>וכל</w:t>
      </w:r>
      <w:r w:rsidRPr="004C2D60">
        <w:rPr>
          <w:rtl/>
        </w:rPr>
        <w:t xml:space="preserve"> </w:t>
      </w:r>
      <w:r w:rsidRPr="004C2D60">
        <w:rPr>
          <w:rFonts w:hint="cs"/>
          <w:rtl/>
        </w:rPr>
        <w:t>מס</w:t>
      </w:r>
      <w:r w:rsidRPr="004C2D60">
        <w:rPr>
          <w:rtl/>
        </w:rPr>
        <w:t xml:space="preserve"> </w:t>
      </w:r>
      <w:r w:rsidRPr="004C2D60">
        <w:rPr>
          <w:rFonts w:hint="cs"/>
          <w:rtl/>
        </w:rPr>
        <w:t>או</w:t>
      </w:r>
      <w:r w:rsidRPr="004C2D60">
        <w:rPr>
          <w:rtl/>
        </w:rPr>
        <w:t xml:space="preserve"> </w:t>
      </w:r>
      <w:r w:rsidRPr="004C2D60">
        <w:rPr>
          <w:rFonts w:hint="cs"/>
          <w:rtl/>
        </w:rPr>
        <w:t>היטל</w:t>
      </w:r>
      <w:r w:rsidRPr="004C2D60">
        <w:rPr>
          <w:rtl/>
        </w:rPr>
        <w:t xml:space="preserve"> </w:t>
      </w:r>
      <w:r w:rsidRPr="004C2D60">
        <w:rPr>
          <w:rFonts w:hint="cs"/>
          <w:rtl/>
        </w:rPr>
        <w:t>נוסף</w:t>
      </w:r>
      <w:r w:rsidRPr="004C2D60">
        <w:rPr>
          <w:rtl/>
        </w:rPr>
        <w:t xml:space="preserve"> </w:t>
      </w:r>
      <w:r w:rsidRPr="004C2D60">
        <w:rPr>
          <w:rFonts w:hint="cs"/>
          <w:rtl/>
        </w:rPr>
        <w:t>לפי</w:t>
      </w:r>
      <w:r w:rsidRPr="004C2D60">
        <w:rPr>
          <w:rtl/>
        </w:rPr>
        <w:t xml:space="preserve"> </w:t>
      </w:r>
      <w:r w:rsidRPr="004C2D60">
        <w:rPr>
          <w:rFonts w:hint="cs"/>
          <w:rtl/>
        </w:rPr>
        <w:t>חוק</w:t>
      </w:r>
      <w:r w:rsidRPr="004C2D60">
        <w:rPr>
          <w:rtl/>
        </w:rPr>
        <w:t xml:space="preserve">, </w:t>
      </w:r>
      <w:r w:rsidRPr="004C2D60">
        <w:rPr>
          <w:rFonts w:hint="cs"/>
          <w:rtl/>
        </w:rPr>
        <w:t>בין</w:t>
      </w:r>
      <w:r w:rsidRPr="004C2D60">
        <w:rPr>
          <w:rtl/>
        </w:rPr>
        <w:t xml:space="preserve"> </w:t>
      </w:r>
      <w:r w:rsidRPr="004C2D60">
        <w:rPr>
          <w:rFonts w:hint="cs"/>
          <w:rtl/>
        </w:rPr>
        <w:t>אם</w:t>
      </w:r>
      <w:r w:rsidRPr="004C2D60">
        <w:rPr>
          <w:rtl/>
        </w:rPr>
        <w:t xml:space="preserve"> </w:t>
      </w:r>
      <w:r w:rsidRPr="004C2D60">
        <w:rPr>
          <w:rFonts w:hint="cs"/>
          <w:rtl/>
        </w:rPr>
        <w:t>מצוינות</w:t>
      </w:r>
      <w:r w:rsidRPr="004C2D60">
        <w:rPr>
          <w:rtl/>
        </w:rPr>
        <w:t xml:space="preserve"> </w:t>
      </w:r>
      <w:r w:rsidRPr="004C2D60">
        <w:rPr>
          <w:rFonts w:hint="cs"/>
          <w:rtl/>
        </w:rPr>
        <w:t>במסמכי</w:t>
      </w:r>
      <w:r w:rsidRPr="004C2D60">
        <w:rPr>
          <w:rtl/>
        </w:rPr>
        <w:t xml:space="preserve"> </w:t>
      </w:r>
      <w:r w:rsidRPr="004C2D60">
        <w:rPr>
          <w:rFonts w:hint="cs"/>
          <w:rtl/>
        </w:rPr>
        <w:t>המכרז</w:t>
      </w:r>
      <w:r w:rsidRPr="004C2D60">
        <w:rPr>
          <w:rtl/>
        </w:rPr>
        <w:t xml:space="preserve"> </w:t>
      </w:r>
      <w:r w:rsidRPr="004C2D60">
        <w:rPr>
          <w:rFonts w:hint="cs"/>
          <w:rtl/>
        </w:rPr>
        <w:t>ובין</w:t>
      </w:r>
      <w:r w:rsidRPr="004C2D60">
        <w:rPr>
          <w:rtl/>
        </w:rPr>
        <w:t xml:space="preserve"> </w:t>
      </w:r>
      <w:r w:rsidRPr="004C2D60">
        <w:rPr>
          <w:rFonts w:hint="cs"/>
          <w:rtl/>
        </w:rPr>
        <w:t>אם</w:t>
      </w:r>
      <w:r w:rsidRPr="004C2D60">
        <w:rPr>
          <w:rtl/>
        </w:rPr>
        <w:t xml:space="preserve"> </w:t>
      </w:r>
      <w:r w:rsidRPr="004C2D60">
        <w:rPr>
          <w:rFonts w:hint="cs"/>
          <w:rtl/>
        </w:rPr>
        <w:t>לאו</w:t>
      </w:r>
      <w:r w:rsidRPr="004C2D60">
        <w:rPr>
          <w:rtl/>
        </w:rPr>
        <w:t>.</w:t>
      </w:r>
    </w:p>
    <w:p w14:paraId="5F6E19C4" w14:textId="77777777" w:rsidR="00C43B40" w:rsidRDefault="005F2386" w:rsidP="00796DFA">
      <w:pPr>
        <w:pStyle w:val="afa"/>
        <w:numPr>
          <w:ilvl w:val="2"/>
          <w:numId w:val="7"/>
        </w:numPr>
        <w:ind w:hanging="810"/>
      </w:pPr>
      <w:r w:rsidRPr="005B3426">
        <w:rPr>
          <w:rFonts w:hint="cs"/>
          <w:rtl/>
        </w:rPr>
        <w:t>ציון</w:t>
      </w:r>
      <w:r w:rsidRPr="005B3426">
        <w:rPr>
          <w:rtl/>
        </w:rPr>
        <w:t xml:space="preserve"> </w:t>
      </w:r>
      <w:r w:rsidRPr="005B3426">
        <w:rPr>
          <w:rFonts w:hint="cs"/>
          <w:rtl/>
        </w:rPr>
        <w:t>המחיר</w:t>
      </w:r>
      <w:r w:rsidRPr="005B3426">
        <w:rPr>
          <w:rtl/>
        </w:rPr>
        <w:t xml:space="preserve"> </w:t>
      </w:r>
      <w:r w:rsidRPr="005B3426">
        <w:rPr>
          <w:rFonts w:hint="cs"/>
          <w:rtl/>
        </w:rPr>
        <w:t>יקבע</w:t>
      </w:r>
      <w:r w:rsidRPr="005B3426">
        <w:rPr>
          <w:rtl/>
        </w:rPr>
        <w:t xml:space="preserve"> </w:t>
      </w:r>
      <w:r w:rsidRPr="005B3426">
        <w:rPr>
          <w:rFonts w:hint="cs"/>
          <w:rtl/>
        </w:rPr>
        <w:t>כך</w:t>
      </w:r>
      <w:r w:rsidRPr="005B3426">
        <w:rPr>
          <w:rtl/>
        </w:rPr>
        <w:t xml:space="preserve"> </w:t>
      </w:r>
      <w:r w:rsidRPr="005B3426">
        <w:rPr>
          <w:rFonts w:hint="cs"/>
          <w:rtl/>
        </w:rPr>
        <w:t>שהמחיר</w:t>
      </w:r>
      <w:r w:rsidRPr="005B3426">
        <w:rPr>
          <w:rtl/>
        </w:rPr>
        <w:t xml:space="preserve"> </w:t>
      </w:r>
      <w:r w:rsidRPr="005B3426">
        <w:rPr>
          <w:rFonts w:hint="cs"/>
          <w:rtl/>
        </w:rPr>
        <w:t>המוצע</w:t>
      </w:r>
      <w:r w:rsidRPr="005B3426">
        <w:rPr>
          <w:rtl/>
        </w:rPr>
        <w:t xml:space="preserve"> </w:t>
      </w:r>
      <w:r w:rsidRPr="005F2386">
        <w:rPr>
          <w:rFonts w:hint="eastAsia"/>
          <w:u w:val="single"/>
          <w:rtl/>
        </w:rPr>
        <w:t>שעת</w:t>
      </w:r>
      <w:r w:rsidRPr="005F2386">
        <w:rPr>
          <w:u w:val="single"/>
          <w:rtl/>
        </w:rPr>
        <w:t xml:space="preserve"> </w:t>
      </w:r>
      <w:r w:rsidRPr="005F2386">
        <w:rPr>
          <w:rFonts w:hint="cs"/>
          <w:u w:val="single"/>
          <w:rtl/>
        </w:rPr>
        <w:t xml:space="preserve">עובד </w:t>
      </w:r>
      <w:r w:rsidRPr="005F2386">
        <w:rPr>
          <w:rFonts w:hint="eastAsia"/>
          <w:u w:val="single"/>
          <w:rtl/>
        </w:rPr>
        <w:t>ניקיון</w:t>
      </w:r>
      <w:r w:rsidRPr="005F2386">
        <w:rPr>
          <w:u w:val="single"/>
          <w:rtl/>
        </w:rPr>
        <w:t xml:space="preserve"> (</w:t>
      </w:r>
      <w:r w:rsidRPr="005F2386">
        <w:rPr>
          <w:rFonts w:hint="eastAsia"/>
          <w:b/>
          <w:bCs/>
          <w:u w:val="single"/>
          <w:rtl/>
        </w:rPr>
        <w:t>כולל</w:t>
      </w:r>
      <w:r w:rsidRPr="005F2386">
        <w:rPr>
          <w:b/>
          <w:bCs/>
          <w:u w:val="single"/>
          <w:rtl/>
        </w:rPr>
        <w:t xml:space="preserve"> </w:t>
      </w:r>
      <w:r w:rsidRPr="005F2386">
        <w:rPr>
          <w:rFonts w:hint="eastAsia"/>
          <w:b/>
          <w:bCs/>
          <w:u w:val="single"/>
          <w:rtl/>
        </w:rPr>
        <w:t>מע</w:t>
      </w:r>
      <w:r w:rsidRPr="005F2386">
        <w:rPr>
          <w:b/>
          <w:bCs/>
          <w:u w:val="single"/>
          <w:rtl/>
        </w:rPr>
        <w:t>"מ</w:t>
      </w:r>
      <w:r w:rsidRPr="005F2386">
        <w:rPr>
          <w:u w:val="single"/>
          <w:rtl/>
        </w:rPr>
        <w:t>)</w:t>
      </w:r>
      <w:r w:rsidRPr="0080500D">
        <w:rPr>
          <w:rFonts w:hint="cs"/>
          <w:rtl/>
        </w:rPr>
        <w:t xml:space="preserve"> </w:t>
      </w:r>
      <w:r w:rsidRPr="005B3426">
        <w:rPr>
          <w:rFonts w:hint="cs"/>
          <w:rtl/>
        </w:rPr>
        <w:t>הנמוך</w:t>
      </w:r>
      <w:r w:rsidRPr="005B3426">
        <w:rPr>
          <w:rtl/>
        </w:rPr>
        <w:t xml:space="preserve"> </w:t>
      </w:r>
      <w:r w:rsidRPr="005B3426">
        <w:rPr>
          <w:rFonts w:hint="cs"/>
          <w:rtl/>
        </w:rPr>
        <w:t>ביותר</w:t>
      </w:r>
      <w:r w:rsidRPr="005B3426">
        <w:rPr>
          <w:rtl/>
        </w:rPr>
        <w:t xml:space="preserve"> </w:t>
      </w:r>
      <w:r w:rsidRPr="005B3426">
        <w:rPr>
          <w:rFonts w:hint="cs"/>
          <w:rtl/>
        </w:rPr>
        <w:t>יקבל</w:t>
      </w:r>
      <w:r w:rsidRPr="005B3426">
        <w:rPr>
          <w:rtl/>
        </w:rPr>
        <w:t xml:space="preserve"> 100 </w:t>
      </w:r>
      <w:r w:rsidRPr="005B3426">
        <w:rPr>
          <w:rFonts w:hint="cs"/>
          <w:rtl/>
        </w:rPr>
        <w:t>נק</w:t>
      </w:r>
      <w:r w:rsidRPr="005B3426">
        <w:rPr>
          <w:rtl/>
        </w:rPr>
        <w:t xml:space="preserve">' </w:t>
      </w:r>
      <w:r w:rsidRPr="005B3426">
        <w:rPr>
          <w:rFonts w:hint="cs"/>
          <w:rtl/>
        </w:rPr>
        <w:t>וכל</w:t>
      </w:r>
      <w:r w:rsidRPr="005B3426">
        <w:rPr>
          <w:rtl/>
        </w:rPr>
        <w:t xml:space="preserve"> </w:t>
      </w:r>
      <w:r w:rsidRPr="005B3426">
        <w:rPr>
          <w:rFonts w:hint="cs"/>
          <w:rtl/>
        </w:rPr>
        <w:t>המציעים</w:t>
      </w:r>
      <w:r w:rsidRPr="005B3426">
        <w:rPr>
          <w:rtl/>
        </w:rPr>
        <w:t xml:space="preserve"> </w:t>
      </w:r>
      <w:r w:rsidRPr="005B3426">
        <w:rPr>
          <w:rFonts w:hint="cs"/>
          <w:rtl/>
        </w:rPr>
        <w:t>האחרים</w:t>
      </w:r>
      <w:r w:rsidRPr="005B3426">
        <w:rPr>
          <w:rtl/>
        </w:rPr>
        <w:t xml:space="preserve"> </w:t>
      </w:r>
      <w:r w:rsidRPr="005B3426">
        <w:rPr>
          <w:rFonts w:hint="cs"/>
          <w:rtl/>
        </w:rPr>
        <w:t>ינוקדו</w:t>
      </w:r>
      <w:r w:rsidRPr="005B3426">
        <w:rPr>
          <w:rtl/>
        </w:rPr>
        <w:t xml:space="preserve"> </w:t>
      </w:r>
      <w:r w:rsidRPr="005B3426">
        <w:rPr>
          <w:rFonts w:hint="cs"/>
          <w:rtl/>
        </w:rPr>
        <w:t>בציון</w:t>
      </w:r>
      <w:r w:rsidRPr="005B3426">
        <w:rPr>
          <w:rtl/>
        </w:rPr>
        <w:t xml:space="preserve"> </w:t>
      </w:r>
      <w:r w:rsidRPr="005B3426">
        <w:rPr>
          <w:rFonts w:hint="cs"/>
          <w:rtl/>
        </w:rPr>
        <w:t>נמוך</w:t>
      </w:r>
      <w:r w:rsidRPr="005B3426">
        <w:rPr>
          <w:rtl/>
        </w:rPr>
        <w:t xml:space="preserve"> </w:t>
      </w:r>
      <w:r w:rsidRPr="005B3426">
        <w:rPr>
          <w:rFonts w:hint="cs"/>
          <w:rtl/>
        </w:rPr>
        <w:t>יותר</w:t>
      </w:r>
      <w:r w:rsidRPr="005B3426">
        <w:rPr>
          <w:rtl/>
        </w:rPr>
        <w:t xml:space="preserve"> </w:t>
      </w:r>
      <w:r w:rsidRPr="005B3426">
        <w:rPr>
          <w:rFonts w:hint="cs"/>
          <w:rtl/>
        </w:rPr>
        <w:t>ביחס</w:t>
      </w:r>
      <w:r w:rsidRPr="005B3426">
        <w:rPr>
          <w:rtl/>
        </w:rPr>
        <w:t xml:space="preserve"> </w:t>
      </w:r>
      <w:r w:rsidRPr="005B3426">
        <w:rPr>
          <w:rFonts w:hint="cs"/>
          <w:rtl/>
        </w:rPr>
        <w:t>להצעה</w:t>
      </w:r>
      <w:r w:rsidRPr="005B3426">
        <w:rPr>
          <w:rtl/>
        </w:rPr>
        <w:t xml:space="preserve"> </w:t>
      </w:r>
      <w:r w:rsidRPr="005B3426">
        <w:rPr>
          <w:rFonts w:hint="cs"/>
          <w:rtl/>
        </w:rPr>
        <w:t>הזולה</w:t>
      </w:r>
      <w:r w:rsidRPr="005B3426">
        <w:rPr>
          <w:rtl/>
        </w:rPr>
        <w:t xml:space="preserve"> </w:t>
      </w:r>
      <w:r w:rsidRPr="005B3426">
        <w:rPr>
          <w:rFonts w:hint="cs"/>
          <w:rtl/>
        </w:rPr>
        <w:t>ביותר. לפיכך ציון הצעת המחיר עבור כל מציע יחושב על פי הנוסחא להלן:</w:t>
      </w:r>
    </w:p>
    <w:p w14:paraId="1DDF5ADB" w14:textId="77777777" w:rsidR="005F2386" w:rsidRDefault="005F2386" w:rsidP="00C43B40">
      <w:pPr>
        <w:pStyle w:val="afa"/>
        <w:ind w:left="1944"/>
      </w:pPr>
      <w:r>
        <w:rPr>
          <w:rFonts w:hint="cs"/>
          <w:rtl/>
        </w:rPr>
        <w:t xml:space="preserve"> </w:t>
      </w:r>
      <m:oMath>
        <m:f>
          <m:fPr>
            <m:ctrlPr>
              <w:rPr>
                <w:rFonts w:ascii="Cambria Math" w:eastAsia="Calibri" w:hAnsi="Cambria Math"/>
                <w:b/>
                <w:bCs/>
              </w:rPr>
            </m:ctrlPr>
          </m:fPr>
          <m:num>
            <m:r>
              <m:rPr>
                <m:sty m:val="b"/>
              </m:rPr>
              <w:rPr>
                <w:rFonts w:ascii="Cambria Math" w:eastAsia="Calibri" w:hAnsi="Cambria Math" w:hint="cs"/>
                <w:rtl/>
              </w:rPr>
              <m:t>ביותר</m:t>
            </m:r>
            <m:r>
              <m:rPr>
                <m:sty m:val="b"/>
              </m:rPr>
              <w:rPr>
                <w:rFonts w:ascii="Cambria Math" w:eastAsia="Calibri" w:hAnsi="Cambria Math"/>
                <w:rtl/>
              </w:rPr>
              <m:t xml:space="preserve"> </m:t>
            </m:r>
            <m:r>
              <m:rPr>
                <m:sty m:val="b"/>
              </m:rPr>
              <w:rPr>
                <w:rFonts w:ascii="Cambria Math" w:eastAsia="Calibri" w:hAnsi="Cambria Math" w:hint="cs"/>
                <w:rtl/>
              </w:rPr>
              <m:t>הזולה</m:t>
            </m:r>
            <m:r>
              <m:rPr>
                <m:sty m:val="b"/>
              </m:rPr>
              <w:rPr>
                <w:rFonts w:ascii="Cambria Math" w:eastAsia="Calibri" w:hAnsi="Cambria Math"/>
                <w:rtl/>
              </w:rPr>
              <m:t xml:space="preserve"> </m:t>
            </m:r>
            <m:r>
              <m:rPr>
                <m:sty m:val="b"/>
              </m:rPr>
              <w:rPr>
                <w:rFonts w:ascii="Cambria Math" w:eastAsia="Calibri" w:hAnsi="Cambria Math" w:hint="cs"/>
                <w:rtl/>
              </w:rPr>
              <m:t>רכיב</m:t>
            </m:r>
            <m:r>
              <m:rPr>
                <m:sty m:val="b"/>
              </m:rPr>
              <w:rPr>
                <w:rFonts w:ascii="Cambria Math" w:eastAsia="Calibri" w:hAnsi="Cambria Math"/>
              </w:rPr>
              <m:t xml:space="preserve"> </m:t>
            </m:r>
            <m:r>
              <m:rPr>
                <m:sty m:val="b"/>
              </m:rPr>
              <w:rPr>
                <w:rFonts w:ascii="Cambria Math" w:eastAsia="Calibri" w:hAnsi="Cambria Math" w:hint="cs"/>
                <w:rtl/>
              </w:rPr>
              <m:t>ההצעה</m:t>
            </m:r>
          </m:num>
          <m:den>
            <m:r>
              <m:rPr>
                <m:sty m:val="b"/>
              </m:rPr>
              <w:rPr>
                <w:rFonts w:ascii="Cambria Math" w:eastAsia="Calibri" w:hAnsi="Cambria Math"/>
              </w:rPr>
              <m:t xml:space="preserve"> </m:t>
            </m:r>
            <m:r>
              <m:rPr>
                <m:sty m:val="b"/>
              </m:rPr>
              <w:rPr>
                <w:rFonts w:ascii="Cambria Math" w:eastAsia="Calibri" w:hAnsi="Cambria Math" w:hint="cs"/>
                <w:rtl/>
              </w:rPr>
              <m:t>הנבחנת</m:t>
            </m:r>
            <m:r>
              <m:rPr>
                <m:sty m:val="b"/>
              </m:rPr>
              <w:rPr>
                <w:rFonts w:ascii="Cambria Math" w:eastAsia="Calibri" w:hAnsi="Cambria Math"/>
                <w:rtl/>
              </w:rPr>
              <m:t xml:space="preserve"> </m:t>
            </m:r>
            <m:r>
              <m:rPr>
                <m:sty m:val="b"/>
              </m:rPr>
              <w:rPr>
                <w:rFonts w:ascii="Cambria Math" w:eastAsia="Calibri" w:hAnsi="Cambria Math" w:hint="cs"/>
                <w:rtl/>
              </w:rPr>
              <m:t>ההצעה</m:t>
            </m:r>
            <m:r>
              <m:rPr>
                <m:sty m:val="b"/>
              </m:rPr>
              <w:rPr>
                <w:rFonts w:ascii="Cambria Math" w:eastAsia="Calibri" w:hAnsi="Cambria Math"/>
              </w:rPr>
              <m:t xml:space="preserve"> </m:t>
            </m:r>
          </m:den>
        </m:f>
        <m:r>
          <m:rPr>
            <m:sty m:val="bi"/>
          </m:rPr>
          <w:rPr>
            <w:rFonts w:ascii="Cambria Math" w:eastAsia="Calibri" w:hAnsi="Cambria Math" w:cs="Calibri" w:hint="eastAsia"/>
            <w:rtl/>
          </w:rPr>
          <m:t>×</m:t>
        </m:r>
        <m:r>
          <m:rPr>
            <m:sty m:val="bi"/>
          </m:rPr>
          <w:rPr>
            <w:rFonts w:ascii="Cambria Math" w:eastAsia="Calibri" w:hAnsi="Cambria Math"/>
          </w:rPr>
          <m:t>100=</m:t>
        </m:r>
        <m:r>
          <m:rPr>
            <m:sty m:val="b"/>
          </m:rPr>
          <w:rPr>
            <w:rFonts w:ascii="Cambria Math" w:eastAsia="Calibri" w:hAnsi="Cambria Math" w:hint="cs"/>
            <w:rtl/>
          </w:rPr>
          <m:t>המחיר</m:t>
        </m:r>
        <m:r>
          <m:rPr>
            <m:sty m:val="b"/>
          </m:rPr>
          <w:rPr>
            <w:rFonts w:ascii="Cambria Math" w:eastAsia="Calibri" w:hAnsi="Cambria Math"/>
            <w:rtl/>
          </w:rPr>
          <m:t xml:space="preserve"> </m:t>
        </m:r>
        <m:r>
          <m:rPr>
            <m:sty m:val="b"/>
          </m:rPr>
          <w:rPr>
            <w:rFonts w:ascii="Cambria Math" w:eastAsia="Calibri" w:hAnsi="Cambria Math" w:hint="cs"/>
            <w:rtl/>
          </w:rPr>
          <m:t>ציון</m:t>
        </m:r>
      </m:oMath>
      <w:bookmarkStart w:id="85" w:name="_Ref319326248"/>
      <w:r>
        <w:rPr>
          <w:rFonts w:hint="cs"/>
          <w:rtl/>
        </w:rPr>
        <w:t xml:space="preserve"> </w:t>
      </w:r>
    </w:p>
    <w:p w14:paraId="1CAD578E" w14:textId="77777777" w:rsidR="005F2386" w:rsidRPr="005B3426" w:rsidRDefault="005F2386" w:rsidP="005F2386">
      <w:pPr>
        <w:pStyle w:val="afa"/>
        <w:numPr>
          <w:ilvl w:val="2"/>
          <w:numId w:val="7"/>
        </w:numPr>
        <w:ind w:hanging="719"/>
      </w:pPr>
      <w:bookmarkStart w:id="86" w:name="_Ref451330083"/>
      <w:r>
        <w:rPr>
          <w:rFonts w:hint="cs"/>
          <w:rtl/>
        </w:rPr>
        <w:t>ב</w:t>
      </w:r>
      <w:r w:rsidRPr="005B3426">
        <w:rPr>
          <w:rFonts w:hint="eastAsia"/>
          <w:rtl/>
        </w:rPr>
        <w:t>נוסף</w:t>
      </w:r>
      <w:r w:rsidRPr="005B3426">
        <w:rPr>
          <w:rtl/>
        </w:rPr>
        <w:t xml:space="preserve">, יובהר כי השכר שישולם </w:t>
      </w:r>
      <w:r w:rsidRPr="005B3426">
        <w:rPr>
          <w:rFonts w:hint="eastAsia"/>
          <w:rtl/>
        </w:rPr>
        <w:t>על</w:t>
      </w:r>
      <w:r w:rsidRPr="005B3426">
        <w:rPr>
          <w:rtl/>
        </w:rPr>
        <w:t xml:space="preserve"> ידי המציע </w:t>
      </w:r>
      <w:r w:rsidRPr="005B3426">
        <w:rPr>
          <w:rFonts w:hint="eastAsia"/>
          <w:rtl/>
        </w:rPr>
        <w:t>לא</w:t>
      </w:r>
      <w:r w:rsidRPr="005B3426">
        <w:rPr>
          <w:rtl/>
        </w:rPr>
        <w:t xml:space="preserve"> </w:t>
      </w:r>
      <w:r w:rsidRPr="005B3426">
        <w:rPr>
          <w:rFonts w:hint="eastAsia"/>
          <w:rtl/>
        </w:rPr>
        <w:t>יפחת</w:t>
      </w:r>
      <w:r w:rsidRPr="005B3426">
        <w:rPr>
          <w:rtl/>
        </w:rPr>
        <w:t xml:space="preserve"> </w:t>
      </w:r>
      <w:r w:rsidRPr="005B3426">
        <w:rPr>
          <w:rFonts w:hint="eastAsia"/>
          <w:rtl/>
        </w:rPr>
        <w:t>משכר</w:t>
      </w:r>
      <w:r w:rsidRPr="005B3426">
        <w:rPr>
          <w:rtl/>
        </w:rPr>
        <w:t xml:space="preserve"> המינימום </w:t>
      </w:r>
      <w:r w:rsidRPr="005B3426">
        <w:rPr>
          <w:rFonts w:hint="cs"/>
          <w:rtl/>
        </w:rPr>
        <w:t xml:space="preserve">העדכני </w:t>
      </w:r>
      <w:r w:rsidRPr="005B3426">
        <w:rPr>
          <w:rFonts w:hint="eastAsia"/>
          <w:rtl/>
        </w:rPr>
        <w:t>הקבוע</w:t>
      </w:r>
      <w:bookmarkEnd w:id="85"/>
      <w:r w:rsidRPr="005B3426">
        <w:rPr>
          <w:rFonts w:hint="cs"/>
          <w:rtl/>
        </w:rPr>
        <w:t xml:space="preserve"> בתוספת הזכויות הסוציאליות</w:t>
      </w:r>
      <w:r w:rsidRPr="005B3426">
        <w:rPr>
          <w:rtl/>
        </w:rPr>
        <w:t xml:space="preserve"> </w:t>
      </w:r>
      <w:r w:rsidRPr="005B3426">
        <w:rPr>
          <w:rFonts w:hint="cs"/>
          <w:rtl/>
        </w:rPr>
        <w:t>המוקנות לעובד עפ"י חוק (ראה נספח ד'1 למכרז).</w:t>
      </w:r>
      <w:bookmarkEnd w:id="86"/>
    </w:p>
    <w:p w14:paraId="4104ADD0" w14:textId="77777777" w:rsidR="008651B2" w:rsidRPr="005F2386" w:rsidRDefault="008651B2" w:rsidP="000C6A25">
      <w:pPr>
        <w:keepNext/>
        <w:numPr>
          <w:ilvl w:val="1"/>
          <w:numId w:val="7"/>
        </w:numPr>
        <w:ind w:left="1134" w:hanging="567"/>
        <w:rPr>
          <w:b/>
          <w:bCs/>
          <w:u w:val="single"/>
          <w:lang w:eastAsia="en-US"/>
        </w:rPr>
      </w:pPr>
      <w:r w:rsidRPr="005F2386">
        <w:rPr>
          <w:rFonts w:hint="eastAsia"/>
          <w:b/>
          <w:bCs/>
          <w:u w:val="single"/>
          <w:rtl/>
          <w:lang w:eastAsia="en-US"/>
        </w:rPr>
        <w:t>שלב</w:t>
      </w:r>
      <w:r w:rsidRPr="005F2386">
        <w:rPr>
          <w:b/>
          <w:bCs/>
          <w:u w:val="single"/>
          <w:rtl/>
          <w:lang w:eastAsia="en-US"/>
        </w:rPr>
        <w:t xml:space="preserve"> </w:t>
      </w:r>
      <w:r w:rsidR="00D92F21" w:rsidRPr="005F2386">
        <w:rPr>
          <w:rFonts w:hint="cs"/>
          <w:b/>
          <w:bCs/>
          <w:u w:val="single"/>
          <w:rtl/>
          <w:lang w:eastAsia="en-US"/>
        </w:rPr>
        <w:t>ד</w:t>
      </w:r>
      <w:r w:rsidRPr="005F2386">
        <w:rPr>
          <w:b/>
          <w:bCs/>
          <w:u w:val="single"/>
          <w:rtl/>
          <w:lang w:eastAsia="en-US"/>
        </w:rPr>
        <w:t xml:space="preserve">': </w:t>
      </w:r>
      <w:r w:rsidRPr="005F2386">
        <w:rPr>
          <w:rFonts w:hint="eastAsia"/>
          <w:b/>
          <w:bCs/>
          <w:u w:val="single"/>
          <w:rtl/>
          <w:lang w:eastAsia="en-US"/>
        </w:rPr>
        <w:t>חישוב</w:t>
      </w:r>
      <w:r w:rsidRPr="005F2386">
        <w:rPr>
          <w:b/>
          <w:bCs/>
          <w:u w:val="single"/>
          <w:rtl/>
          <w:lang w:eastAsia="en-US"/>
        </w:rPr>
        <w:t xml:space="preserve"> </w:t>
      </w:r>
      <w:r w:rsidRPr="005F2386">
        <w:rPr>
          <w:rFonts w:hint="eastAsia"/>
          <w:b/>
          <w:bCs/>
          <w:u w:val="single"/>
          <w:rtl/>
          <w:lang w:eastAsia="en-US"/>
        </w:rPr>
        <w:t>הציון</w:t>
      </w:r>
      <w:r w:rsidRPr="005F2386">
        <w:rPr>
          <w:b/>
          <w:bCs/>
          <w:u w:val="single"/>
          <w:rtl/>
          <w:lang w:eastAsia="en-US"/>
        </w:rPr>
        <w:t xml:space="preserve"> </w:t>
      </w:r>
      <w:r w:rsidRPr="005F2386">
        <w:rPr>
          <w:rFonts w:hint="eastAsia"/>
          <w:b/>
          <w:bCs/>
          <w:u w:val="single"/>
          <w:rtl/>
          <w:lang w:eastAsia="en-US"/>
        </w:rPr>
        <w:t>הכולל</w:t>
      </w:r>
      <w:r w:rsidRPr="005F2386">
        <w:rPr>
          <w:b/>
          <w:bCs/>
          <w:u w:val="single"/>
          <w:rtl/>
          <w:lang w:eastAsia="en-US"/>
        </w:rPr>
        <w:t xml:space="preserve"> </w:t>
      </w:r>
      <w:r w:rsidRPr="005F2386">
        <w:rPr>
          <w:rFonts w:hint="eastAsia"/>
          <w:b/>
          <w:bCs/>
          <w:u w:val="single"/>
          <w:rtl/>
          <w:lang w:eastAsia="en-US"/>
        </w:rPr>
        <w:t>ודירוג</w:t>
      </w:r>
      <w:r w:rsidRPr="005F2386">
        <w:rPr>
          <w:b/>
          <w:bCs/>
          <w:u w:val="single"/>
          <w:rtl/>
          <w:lang w:eastAsia="en-US"/>
        </w:rPr>
        <w:t xml:space="preserve"> </w:t>
      </w:r>
      <w:r w:rsidRPr="005F2386">
        <w:rPr>
          <w:rFonts w:hint="eastAsia"/>
          <w:b/>
          <w:bCs/>
          <w:u w:val="single"/>
          <w:rtl/>
          <w:lang w:eastAsia="en-US"/>
        </w:rPr>
        <w:t>ההצעות</w:t>
      </w:r>
      <w:bookmarkEnd w:id="79"/>
    </w:p>
    <w:p w14:paraId="6B8CEC7C" w14:textId="77777777" w:rsidR="00D92F21" w:rsidRPr="00ED34A3" w:rsidRDefault="00D92F21" w:rsidP="00C7303A">
      <w:pPr>
        <w:numPr>
          <w:ilvl w:val="2"/>
          <w:numId w:val="7"/>
        </w:numPr>
        <w:ind w:left="1842" w:hanging="708"/>
        <w:rPr>
          <w:rFonts w:ascii="David" w:hAnsi="David"/>
          <w:lang w:eastAsia="en-US"/>
        </w:rPr>
      </w:pPr>
      <w:r w:rsidRPr="00ED34A3">
        <w:rPr>
          <w:rFonts w:ascii="David" w:hAnsi="David" w:hint="cs"/>
          <w:rtl/>
          <w:lang w:eastAsia="en-US"/>
        </w:rPr>
        <w:t>הציון</w:t>
      </w:r>
      <w:r w:rsidRPr="00ED34A3">
        <w:rPr>
          <w:rFonts w:ascii="David" w:hAnsi="David"/>
          <w:rtl/>
          <w:lang w:eastAsia="en-US"/>
        </w:rPr>
        <w:t xml:space="preserve"> </w:t>
      </w:r>
      <w:r w:rsidRPr="00ED34A3">
        <w:rPr>
          <w:rFonts w:ascii="David" w:hAnsi="David" w:hint="cs"/>
          <w:rtl/>
          <w:lang w:eastAsia="en-US"/>
        </w:rPr>
        <w:t>הכולל</w:t>
      </w:r>
      <w:r w:rsidRPr="00ED34A3">
        <w:rPr>
          <w:rFonts w:ascii="David" w:hAnsi="David"/>
          <w:rtl/>
          <w:lang w:eastAsia="en-US"/>
        </w:rPr>
        <w:t xml:space="preserve"> </w:t>
      </w:r>
      <w:r w:rsidRPr="00ED34A3">
        <w:rPr>
          <w:rFonts w:ascii="David" w:hAnsi="David" w:hint="cs"/>
          <w:rtl/>
          <w:lang w:eastAsia="en-US"/>
        </w:rPr>
        <w:t>במכרז</w:t>
      </w:r>
      <w:r w:rsidRPr="00ED34A3">
        <w:rPr>
          <w:rFonts w:ascii="David" w:hAnsi="David"/>
          <w:rtl/>
          <w:lang w:eastAsia="en-US"/>
        </w:rPr>
        <w:t xml:space="preserve"> </w:t>
      </w:r>
      <w:r w:rsidRPr="00ED34A3">
        <w:rPr>
          <w:rFonts w:ascii="David" w:hAnsi="David" w:hint="cs"/>
          <w:rtl/>
          <w:lang w:eastAsia="en-US"/>
        </w:rPr>
        <w:t>יחושב</w:t>
      </w:r>
      <w:r w:rsidRPr="00ED34A3">
        <w:rPr>
          <w:rFonts w:ascii="David" w:hAnsi="David"/>
          <w:rtl/>
          <w:lang w:eastAsia="en-US"/>
        </w:rPr>
        <w:t xml:space="preserve"> </w:t>
      </w:r>
      <w:r w:rsidRPr="00ED34A3">
        <w:rPr>
          <w:rFonts w:ascii="David" w:hAnsi="David" w:hint="cs"/>
          <w:rtl/>
          <w:lang w:eastAsia="en-US"/>
        </w:rPr>
        <w:t>על</w:t>
      </w:r>
      <w:r w:rsidRPr="00ED34A3">
        <w:rPr>
          <w:rFonts w:ascii="David" w:hAnsi="David"/>
          <w:rtl/>
          <w:lang w:eastAsia="en-US"/>
        </w:rPr>
        <w:t xml:space="preserve"> </w:t>
      </w:r>
      <w:r w:rsidRPr="00ED34A3">
        <w:rPr>
          <w:rFonts w:ascii="David" w:hAnsi="David" w:hint="cs"/>
          <w:rtl/>
          <w:lang w:eastAsia="en-US"/>
        </w:rPr>
        <w:t>ידי</w:t>
      </w:r>
      <w:r w:rsidRPr="00ED34A3">
        <w:rPr>
          <w:rFonts w:ascii="David" w:hAnsi="David"/>
          <w:rtl/>
          <w:lang w:eastAsia="en-US"/>
        </w:rPr>
        <w:t xml:space="preserve"> </w:t>
      </w:r>
      <w:r w:rsidR="00AA20CB">
        <w:rPr>
          <w:rFonts w:ascii="David" w:hAnsi="David" w:hint="cs"/>
          <w:rtl/>
          <w:lang w:eastAsia="en-US"/>
        </w:rPr>
        <w:t xml:space="preserve">סיכום של </w:t>
      </w:r>
      <w:r w:rsidRPr="00ED34A3">
        <w:rPr>
          <w:rFonts w:ascii="David" w:hAnsi="David" w:hint="cs"/>
          <w:rtl/>
          <w:lang w:eastAsia="en-US"/>
        </w:rPr>
        <w:t>ציון</w:t>
      </w:r>
      <w:r w:rsidRPr="00ED34A3">
        <w:rPr>
          <w:rFonts w:ascii="David" w:hAnsi="David"/>
          <w:rtl/>
          <w:lang w:eastAsia="en-US"/>
        </w:rPr>
        <w:t xml:space="preserve"> </w:t>
      </w:r>
      <w:r w:rsidRPr="00ED34A3">
        <w:rPr>
          <w:rFonts w:ascii="David" w:hAnsi="David" w:hint="cs"/>
          <w:rtl/>
          <w:lang w:eastAsia="en-US"/>
        </w:rPr>
        <w:t>האיכות המשוקלל</w:t>
      </w:r>
      <w:r w:rsidRPr="00ED34A3">
        <w:rPr>
          <w:rFonts w:ascii="David" w:hAnsi="David"/>
          <w:rtl/>
          <w:lang w:eastAsia="en-US"/>
        </w:rPr>
        <w:t xml:space="preserve"> (</w:t>
      </w:r>
      <w:r w:rsidRPr="00ED34A3">
        <w:rPr>
          <w:rFonts w:ascii="David" w:hAnsi="David" w:hint="cs"/>
          <w:rtl/>
          <w:lang w:eastAsia="en-US"/>
        </w:rPr>
        <w:t>כפי</w:t>
      </w:r>
      <w:r w:rsidRPr="00ED34A3">
        <w:rPr>
          <w:rFonts w:ascii="David" w:hAnsi="David"/>
          <w:rtl/>
          <w:lang w:eastAsia="en-US"/>
        </w:rPr>
        <w:t xml:space="preserve"> </w:t>
      </w:r>
      <w:r w:rsidRPr="00ED34A3">
        <w:rPr>
          <w:rFonts w:ascii="David" w:hAnsi="David" w:hint="cs"/>
          <w:rtl/>
          <w:lang w:eastAsia="en-US"/>
        </w:rPr>
        <w:t>שהתקבל</w:t>
      </w:r>
      <w:r w:rsidRPr="00ED34A3">
        <w:rPr>
          <w:rFonts w:ascii="David" w:hAnsi="David"/>
          <w:rtl/>
          <w:lang w:eastAsia="en-US"/>
        </w:rPr>
        <w:t xml:space="preserve"> </w:t>
      </w:r>
      <w:r w:rsidRPr="00ED34A3">
        <w:rPr>
          <w:rFonts w:ascii="David" w:hAnsi="David" w:hint="cs"/>
          <w:rtl/>
          <w:lang w:eastAsia="en-US"/>
        </w:rPr>
        <w:t>בחישוב</w:t>
      </w:r>
      <w:r w:rsidRPr="00ED34A3">
        <w:rPr>
          <w:rFonts w:ascii="David" w:hAnsi="David"/>
          <w:rtl/>
          <w:lang w:eastAsia="en-US"/>
        </w:rPr>
        <w:t xml:space="preserve"> </w:t>
      </w:r>
      <w:r w:rsidRPr="00ED34A3">
        <w:rPr>
          <w:rFonts w:ascii="David" w:hAnsi="David" w:hint="cs"/>
          <w:rtl/>
          <w:lang w:eastAsia="en-US"/>
        </w:rPr>
        <w:t xml:space="preserve">שבסעיף </w:t>
      </w:r>
      <w:r w:rsidR="00B1108A">
        <w:fldChar w:fldCharType="begin"/>
      </w:r>
      <w:r w:rsidR="00B1108A">
        <w:instrText xml:space="preserve"> REF _Ref373430743 \r \h  \* MERGEFORMAT </w:instrText>
      </w:r>
      <w:r w:rsidR="00B1108A">
        <w:fldChar w:fldCharType="separate"/>
      </w:r>
      <w:r w:rsidR="00594B48" w:rsidRPr="00594B48">
        <w:rPr>
          <w:rFonts w:ascii="David" w:hAnsi="David"/>
          <w:cs/>
          <w:lang w:eastAsia="en-US"/>
        </w:rPr>
        <w:t>‎</w:t>
      </w:r>
      <w:r w:rsidR="00594B48" w:rsidRPr="00594B48">
        <w:rPr>
          <w:rFonts w:ascii="David" w:hAnsi="David"/>
          <w:lang w:eastAsia="en-US"/>
        </w:rPr>
        <w:t>10.6</w:t>
      </w:r>
      <w:r w:rsidR="00B1108A">
        <w:fldChar w:fldCharType="end"/>
      </w:r>
      <w:r w:rsidRPr="00ED34A3">
        <w:rPr>
          <w:rFonts w:ascii="David" w:hAnsi="David" w:hint="cs"/>
          <w:rtl/>
          <w:lang w:eastAsia="en-US"/>
        </w:rPr>
        <w:t>) וציון</w:t>
      </w:r>
      <w:r w:rsidRPr="00ED34A3">
        <w:rPr>
          <w:rFonts w:ascii="David" w:hAnsi="David"/>
          <w:rtl/>
          <w:lang w:eastAsia="en-US"/>
        </w:rPr>
        <w:t xml:space="preserve"> </w:t>
      </w:r>
      <w:r w:rsidRPr="00ED34A3">
        <w:rPr>
          <w:rFonts w:ascii="David" w:hAnsi="David" w:hint="cs"/>
          <w:rtl/>
          <w:lang w:eastAsia="en-US"/>
        </w:rPr>
        <w:t>המחיר</w:t>
      </w:r>
      <w:r w:rsidRPr="00ED34A3">
        <w:rPr>
          <w:rFonts w:ascii="David" w:hAnsi="David"/>
          <w:rtl/>
          <w:lang w:eastAsia="en-US"/>
        </w:rPr>
        <w:t xml:space="preserve"> (</w:t>
      </w:r>
      <w:r w:rsidRPr="00ED34A3">
        <w:rPr>
          <w:rFonts w:ascii="David" w:hAnsi="David" w:hint="cs"/>
          <w:rtl/>
          <w:lang w:eastAsia="en-US"/>
        </w:rPr>
        <w:t>כפי</w:t>
      </w:r>
      <w:r w:rsidRPr="00ED34A3">
        <w:rPr>
          <w:rFonts w:ascii="David" w:hAnsi="David"/>
          <w:rtl/>
          <w:lang w:eastAsia="en-US"/>
        </w:rPr>
        <w:t xml:space="preserve"> </w:t>
      </w:r>
      <w:r w:rsidRPr="00ED34A3">
        <w:rPr>
          <w:rFonts w:ascii="David" w:hAnsi="David" w:hint="cs"/>
          <w:rtl/>
          <w:lang w:eastAsia="en-US"/>
        </w:rPr>
        <w:t>שהתקבל</w:t>
      </w:r>
      <w:r w:rsidRPr="00ED34A3">
        <w:rPr>
          <w:rFonts w:ascii="David" w:hAnsi="David"/>
          <w:rtl/>
          <w:lang w:eastAsia="en-US"/>
        </w:rPr>
        <w:t xml:space="preserve"> </w:t>
      </w:r>
      <w:r w:rsidRPr="00ED34A3">
        <w:rPr>
          <w:rFonts w:ascii="David" w:hAnsi="David" w:hint="cs"/>
          <w:rtl/>
          <w:lang w:eastAsia="en-US"/>
        </w:rPr>
        <w:t>בחישוב</w:t>
      </w:r>
      <w:r w:rsidRPr="00ED34A3">
        <w:rPr>
          <w:rFonts w:ascii="David" w:hAnsi="David"/>
          <w:rtl/>
          <w:lang w:eastAsia="en-US"/>
        </w:rPr>
        <w:t xml:space="preserve"> </w:t>
      </w:r>
      <w:r w:rsidRPr="00ED34A3">
        <w:rPr>
          <w:rFonts w:ascii="David" w:hAnsi="David" w:hint="cs"/>
          <w:rtl/>
          <w:lang w:eastAsia="en-US"/>
        </w:rPr>
        <w:t>שבסעיף</w:t>
      </w:r>
      <w:r w:rsidR="00C7303A">
        <w:rPr>
          <w:rFonts w:ascii="David" w:hAnsi="David" w:hint="cs"/>
          <w:rtl/>
          <w:lang w:eastAsia="en-US"/>
        </w:rPr>
        <w:t xml:space="preserve"> </w:t>
      </w:r>
      <w:r w:rsidR="00C7303A">
        <w:rPr>
          <w:rFonts w:ascii="David" w:hAnsi="David"/>
          <w:rtl/>
          <w:lang w:eastAsia="en-US"/>
        </w:rPr>
        <w:fldChar w:fldCharType="begin"/>
      </w:r>
      <w:r w:rsidR="00C7303A">
        <w:rPr>
          <w:rFonts w:ascii="David" w:hAnsi="David"/>
          <w:rtl/>
          <w:lang w:eastAsia="en-US"/>
        </w:rPr>
        <w:instrText xml:space="preserve"> </w:instrText>
      </w:r>
      <w:r w:rsidR="00C7303A">
        <w:rPr>
          <w:rFonts w:ascii="David" w:hAnsi="David" w:hint="cs"/>
          <w:lang w:eastAsia="en-US"/>
        </w:rPr>
        <w:instrText>REF</w:instrText>
      </w:r>
      <w:r w:rsidR="00C7303A">
        <w:rPr>
          <w:rFonts w:ascii="David" w:hAnsi="David" w:hint="cs"/>
          <w:rtl/>
          <w:lang w:eastAsia="en-US"/>
        </w:rPr>
        <w:instrText xml:space="preserve"> _</w:instrText>
      </w:r>
      <w:r w:rsidR="00C7303A">
        <w:rPr>
          <w:rFonts w:ascii="David" w:hAnsi="David" w:hint="cs"/>
          <w:lang w:eastAsia="en-US"/>
        </w:rPr>
        <w:instrText>Ref455934766 \r \h</w:instrText>
      </w:r>
      <w:r w:rsidR="00C7303A">
        <w:rPr>
          <w:rFonts w:ascii="David" w:hAnsi="David"/>
          <w:rtl/>
          <w:lang w:eastAsia="en-US"/>
        </w:rPr>
        <w:instrText xml:space="preserve"> </w:instrText>
      </w:r>
      <w:r w:rsidR="00C7303A">
        <w:rPr>
          <w:rFonts w:ascii="David" w:hAnsi="David"/>
          <w:rtl/>
          <w:lang w:eastAsia="en-US"/>
        </w:rPr>
      </w:r>
      <w:r w:rsidR="00C7303A">
        <w:rPr>
          <w:rFonts w:ascii="David" w:hAnsi="David"/>
          <w:rtl/>
          <w:lang w:eastAsia="en-US"/>
        </w:rPr>
        <w:fldChar w:fldCharType="separate"/>
      </w:r>
      <w:r w:rsidR="00594B48">
        <w:rPr>
          <w:rFonts w:ascii="David" w:hAnsi="David"/>
          <w:cs/>
          <w:lang w:eastAsia="en-US"/>
        </w:rPr>
        <w:t>‎</w:t>
      </w:r>
      <w:r w:rsidR="00594B48">
        <w:rPr>
          <w:rFonts w:ascii="David" w:hAnsi="David"/>
          <w:lang w:eastAsia="en-US"/>
        </w:rPr>
        <w:t>10.7</w:t>
      </w:r>
      <w:r w:rsidR="00C7303A">
        <w:rPr>
          <w:rFonts w:ascii="David" w:hAnsi="David"/>
          <w:rtl/>
          <w:lang w:eastAsia="en-US"/>
        </w:rPr>
        <w:fldChar w:fldCharType="end"/>
      </w:r>
      <w:r w:rsidR="00C7303A">
        <w:rPr>
          <w:rFonts w:ascii="David" w:hAnsi="David" w:hint="cs"/>
          <w:rtl/>
          <w:lang w:eastAsia="en-US"/>
        </w:rPr>
        <w:t>) עבור כל אחת</w:t>
      </w:r>
      <w:r w:rsidRPr="00ED34A3">
        <w:rPr>
          <w:rFonts w:ascii="David" w:hAnsi="David" w:hint="cs"/>
          <w:rtl/>
          <w:lang w:eastAsia="en-US"/>
        </w:rPr>
        <w:t xml:space="preserve"> מההצעות בנפרד</w:t>
      </w:r>
      <w:r w:rsidR="00147CBD">
        <w:rPr>
          <w:rFonts w:ascii="David" w:hAnsi="David" w:hint="cs"/>
          <w:rtl/>
          <w:lang w:eastAsia="en-US"/>
        </w:rPr>
        <w:t>.</w:t>
      </w:r>
    </w:p>
    <w:p w14:paraId="18594EC8" w14:textId="77777777" w:rsidR="00D92F21" w:rsidRPr="00ED34A3" w:rsidRDefault="00D92F21" w:rsidP="000B0D23">
      <w:pPr>
        <w:numPr>
          <w:ilvl w:val="2"/>
          <w:numId w:val="7"/>
        </w:numPr>
        <w:ind w:left="1842" w:hanging="708"/>
        <w:rPr>
          <w:rFonts w:ascii="David" w:hAnsi="David"/>
          <w:rtl/>
          <w:lang w:eastAsia="en-US"/>
        </w:rPr>
      </w:pPr>
      <w:r w:rsidRPr="00ED34A3">
        <w:rPr>
          <w:rFonts w:ascii="David" w:hAnsi="David" w:hint="cs"/>
          <w:rtl/>
          <w:lang w:eastAsia="en-US"/>
        </w:rPr>
        <w:t>המציע שיקבל את הציון הכולל הגבוה ביותר ידורג ראשון.</w:t>
      </w:r>
    </w:p>
    <w:p w14:paraId="352FFA57" w14:textId="77777777" w:rsidR="008651B2" w:rsidRPr="00ED34A3" w:rsidRDefault="008651B2" w:rsidP="00815819">
      <w:pPr>
        <w:numPr>
          <w:ilvl w:val="2"/>
          <w:numId w:val="7"/>
        </w:numPr>
        <w:ind w:left="1842" w:hanging="708"/>
        <w:rPr>
          <w:rFonts w:ascii="David" w:hAnsi="David"/>
          <w:lang w:eastAsia="en-US"/>
        </w:rPr>
      </w:pPr>
      <w:r w:rsidRPr="00ED34A3">
        <w:rPr>
          <w:rFonts w:ascii="David" w:hAnsi="David" w:hint="cs"/>
          <w:rtl/>
          <w:lang w:eastAsia="en-US"/>
        </w:rPr>
        <w:t xml:space="preserve">אם לאחר שקלול התוצאות, קיבלו שתי הצעות או יותר תוצאה משוקללת זהה שהיא התוצאה </w:t>
      </w:r>
      <w:r w:rsidR="00D92F21" w:rsidRPr="00ED34A3">
        <w:rPr>
          <w:rFonts w:ascii="David" w:hAnsi="David" w:hint="cs"/>
          <w:rtl/>
          <w:lang w:eastAsia="en-US"/>
        </w:rPr>
        <w:t>הגבוהה ביותר</w:t>
      </w:r>
      <w:r w:rsidRPr="00ED34A3">
        <w:rPr>
          <w:rFonts w:ascii="David" w:hAnsi="David" w:hint="cs"/>
          <w:rtl/>
          <w:lang w:eastAsia="en-US"/>
        </w:rPr>
        <w:t>, ואחת מן ההצעות היא של "</w:t>
      </w:r>
      <w:r w:rsidR="00882818" w:rsidRPr="00ED34A3">
        <w:rPr>
          <w:rFonts w:ascii="David" w:hAnsi="David" w:hint="cs"/>
          <w:rtl/>
          <w:lang w:eastAsia="en-US"/>
        </w:rPr>
        <w:t>עסק בשליטת אישה", כהגדרתו בסעיף</w:t>
      </w:r>
      <w:r w:rsidRPr="00ED34A3">
        <w:rPr>
          <w:rFonts w:ascii="David" w:hAnsi="David" w:hint="cs"/>
          <w:rtl/>
          <w:lang w:eastAsia="en-US"/>
        </w:rPr>
        <w:t xml:space="preserve"> </w:t>
      </w:r>
      <w:r w:rsidR="00815819">
        <w:fldChar w:fldCharType="begin"/>
      </w:r>
      <w:r w:rsidR="00815819">
        <w:rPr>
          <w:rFonts w:ascii="David" w:hAnsi="David"/>
          <w:rtl/>
          <w:lang w:eastAsia="en-US"/>
        </w:rPr>
        <w:instrText xml:space="preserve"> </w:instrText>
      </w:r>
      <w:r w:rsidR="00815819">
        <w:rPr>
          <w:rFonts w:ascii="David" w:hAnsi="David" w:hint="cs"/>
          <w:lang w:eastAsia="en-US"/>
        </w:rPr>
        <w:instrText>REF</w:instrText>
      </w:r>
      <w:r w:rsidR="00815819">
        <w:rPr>
          <w:rFonts w:ascii="David" w:hAnsi="David" w:hint="cs"/>
          <w:rtl/>
          <w:lang w:eastAsia="en-US"/>
        </w:rPr>
        <w:instrText xml:space="preserve"> _</w:instrText>
      </w:r>
      <w:r w:rsidR="00815819">
        <w:rPr>
          <w:rFonts w:ascii="David" w:hAnsi="David" w:hint="cs"/>
          <w:lang w:eastAsia="en-US"/>
        </w:rPr>
        <w:instrText>Ref173487267 \n \h</w:instrText>
      </w:r>
      <w:r w:rsidR="00815819">
        <w:rPr>
          <w:rFonts w:ascii="David" w:hAnsi="David"/>
          <w:rtl/>
          <w:lang w:eastAsia="en-US"/>
        </w:rPr>
        <w:instrText xml:space="preserve"> </w:instrText>
      </w:r>
      <w:r w:rsidR="00815819">
        <w:fldChar w:fldCharType="separate"/>
      </w:r>
      <w:r w:rsidR="00594B48">
        <w:rPr>
          <w:rFonts w:ascii="David" w:hAnsi="David"/>
          <w:cs/>
          <w:lang w:eastAsia="en-US"/>
        </w:rPr>
        <w:t>‎</w:t>
      </w:r>
      <w:r w:rsidR="00594B48">
        <w:rPr>
          <w:rFonts w:ascii="David" w:hAnsi="David"/>
          <w:lang w:eastAsia="en-US"/>
        </w:rPr>
        <w:t>5.17.3</w:t>
      </w:r>
      <w:r w:rsidR="00815819">
        <w:fldChar w:fldCharType="end"/>
      </w:r>
      <w:r w:rsidR="00815819">
        <w:rPr>
          <w:rFonts w:ascii="David" w:hAnsi="David" w:hint="cs"/>
          <w:rtl/>
          <w:lang w:eastAsia="en-US"/>
        </w:rPr>
        <w:t xml:space="preserve"> </w:t>
      </w:r>
      <w:r w:rsidRPr="00ED34A3">
        <w:rPr>
          <w:rFonts w:ascii="David" w:hAnsi="David" w:hint="cs"/>
          <w:rtl/>
          <w:lang w:eastAsia="en-US"/>
        </w:rPr>
        <w:t>לעיל, תיבחר ההצעה האמורה כזוכה במכרז ובלבד שצורף לה בעת הגשתה, אישור ותצהיר.</w:t>
      </w:r>
    </w:p>
    <w:p w14:paraId="0CA3B17A" w14:textId="77777777" w:rsidR="008651B2" w:rsidRPr="00655781" w:rsidRDefault="008651B2" w:rsidP="000B0D23">
      <w:pPr>
        <w:numPr>
          <w:ilvl w:val="1"/>
          <w:numId w:val="7"/>
        </w:numPr>
        <w:ind w:left="1134" w:hanging="567"/>
        <w:rPr>
          <w:lang w:eastAsia="en-US"/>
        </w:rPr>
      </w:pPr>
      <w:r w:rsidRPr="00655781">
        <w:rPr>
          <w:rFonts w:hint="cs"/>
          <w:rtl/>
          <w:lang w:eastAsia="en-US"/>
        </w:rPr>
        <w:t>ו</w:t>
      </w:r>
      <w:r w:rsidRPr="00655781">
        <w:rPr>
          <w:rtl/>
          <w:lang w:eastAsia="en-US"/>
        </w:rPr>
        <w:t xml:space="preserve">עדת המכרזים רשאית לדרג מציע או מציעים נוספים, מלבד </w:t>
      </w:r>
      <w:r w:rsidRPr="00655781">
        <w:rPr>
          <w:rFonts w:hint="cs"/>
          <w:rtl/>
          <w:lang w:eastAsia="en-US"/>
        </w:rPr>
        <w:t>ה</w:t>
      </w:r>
      <w:r w:rsidRPr="00655781">
        <w:rPr>
          <w:rtl/>
          <w:lang w:eastAsia="en-US"/>
        </w:rPr>
        <w:t>זוכ</w:t>
      </w:r>
      <w:r w:rsidR="009431C1">
        <w:rPr>
          <w:rFonts w:hint="cs"/>
          <w:rtl/>
          <w:lang w:eastAsia="en-US"/>
        </w:rPr>
        <w:t>ים</w:t>
      </w:r>
      <w:r w:rsidRPr="00655781">
        <w:rPr>
          <w:rFonts w:hint="cs"/>
          <w:rtl/>
          <w:lang w:eastAsia="en-US"/>
        </w:rPr>
        <w:t xml:space="preserve"> שנבחר</w:t>
      </w:r>
      <w:r w:rsidR="009431C1">
        <w:rPr>
          <w:rFonts w:hint="cs"/>
          <w:rtl/>
          <w:lang w:eastAsia="en-US"/>
        </w:rPr>
        <w:t>ו</w:t>
      </w:r>
      <w:r w:rsidRPr="00655781">
        <w:rPr>
          <w:rFonts w:hint="cs"/>
          <w:rtl/>
          <w:lang w:eastAsia="en-US"/>
        </w:rPr>
        <w:t xml:space="preserve"> באופן הנ"ל</w:t>
      </w:r>
      <w:r w:rsidRPr="00655781">
        <w:rPr>
          <w:rtl/>
          <w:lang w:eastAsia="en-US"/>
        </w:rPr>
        <w:t>, ולקבוע כי במקרה ש</w:t>
      </w:r>
      <w:r w:rsidRPr="00655781">
        <w:rPr>
          <w:rFonts w:hint="cs"/>
          <w:rtl/>
          <w:lang w:eastAsia="en-US"/>
        </w:rPr>
        <w:t>הזוכה</w:t>
      </w:r>
      <w:r w:rsidRPr="00655781">
        <w:rPr>
          <w:rtl/>
          <w:lang w:eastAsia="en-US"/>
        </w:rPr>
        <w:t xml:space="preserve"> לא יעמוד בתנאי כלשהו או לא יתקשר מאיזו סיבה שהיא עם </w:t>
      </w:r>
      <w:r w:rsidRPr="00655781">
        <w:rPr>
          <w:rFonts w:hint="cs"/>
          <w:rtl/>
          <w:lang w:eastAsia="en-US"/>
        </w:rPr>
        <w:t>המזמין</w:t>
      </w:r>
      <w:r w:rsidRPr="00655781">
        <w:rPr>
          <w:rtl/>
          <w:lang w:eastAsia="en-US"/>
        </w:rPr>
        <w:t xml:space="preserve">, יבוא במקומו המציע שידורג אחריו. הצעות המציעים </w:t>
      </w:r>
      <w:r w:rsidRPr="00655781">
        <w:rPr>
          <w:rFonts w:hint="cs"/>
          <w:rtl/>
          <w:lang w:eastAsia="en-US"/>
        </w:rPr>
        <w:t>לא יפקעו ו</w:t>
      </w:r>
      <w:r w:rsidRPr="00655781">
        <w:rPr>
          <w:rtl/>
          <w:lang w:eastAsia="en-US"/>
        </w:rPr>
        <w:t xml:space="preserve">יהיו תקפות </w:t>
      </w:r>
      <w:r w:rsidRPr="00655781">
        <w:rPr>
          <w:rFonts w:hint="cs"/>
          <w:rtl/>
          <w:lang w:eastAsia="en-US"/>
        </w:rPr>
        <w:t>למשך 120 יום מיום הודעת הזכייה,</w:t>
      </w:r>
      <w:r w:rsidRPr="00655781">
        <w:rPr>
          <w:rtl/>
          <w:lang w:eastAsia="en-US"/>
        </w:rPr>
        <w:t xml:space="preserve"> וזאת למקרה ש</w:t>
      </w:r>
      <w:r w:rsidRPr="00655781">
        <w:rPr>
          <w:rFonts w:hint="cs"/>
          <w:rtl/>
          <w:lang w:eastAsia="en-US"/>
        </w:rPr>
        <w:t>הזוכה</w:t>
      </w:r>
      <w:r w:rsidRPr="00655781">
        <w:rPr>
          <w:rtl/>
          <w:lang w:eastAsia="en-US"/>
        </w:rPr>
        <w:t xml:space="preserve"> לא יעמוד בתנאי כלשהו מתנאי המכרז או הציג מצג מוטעה שהיווה שיקול לזכייתו או לא ימלא אחר ההסכם שי</w:t>
      </w:r>
      <w:r w:rsidR="00882BF5">
        <w:rPr>
          <w:rFonts w:hint="cs"/>
          <w:rtl/>
          <w:lang w:eastAsia="en-US"/>
        </w:rPr>
        <w:t>י</w:t>
      </w:r>
      <w:r w:rsidRPr="00655781">
        <w:rPr>
          <w:rtl/>
          <w:lang w:eastAsia="en-US"/>
        </w:rPr>
        <w:t xml:space="preserve">חתם עם </w:t>
      </w:r>
      <w:r w:rsidRPr="00655781">
        <w:rPr>
          <w:rFonts w:hint="cs"/>
          <w:rtl/>
          <w:lang w:eastAsia="en-US"/>
        </w:rPr>
        <w:t>המזמין</w:t>
      </w:r>
      <w:r w:rsidRPr="00655781">
        <w:rPr>
          <w:rtl/>
          <w:lang w:eastAsia="en-US"/>
        </w:rPr>
        <w:t>, מכל סיבה שהיא וההסכם יבוטל</w:t>
      </w:r>
      <w:r w:rsidRPr="00655781">
        <w:rPr>
          <w:rFonts w:hint="cs"/>
          <w:rtl/>
          <w:lang w:eastAsia="en-US"/>
        </w:rPr>
        <w:t>.</w:t>
      </w:r>
    </w:p>
    <w:p w14:paraId="7EDC4EF0" w14:textId="77777777" w:rsidR="008651B2" w:rsidRPr="004E1538" w:rsidRDefault="008651B2" w:rsidP="000B0D23">
      <w:pPr>
        <w:numPr>
          <w:ilvl w:val="1"/>
          <w:numId w:val="7"/>
        </w:numPr>
        <w:ind w:left="1134" w:hanging="717"/>
        <w:rPr>
          <w:rtl/>
          <w:lang w:eastAsia="en-US"/>
        </w:rPr>
      </w:pPr>
      <w:r w:rsidRPr="00655781">
        <w:rPr>
          <w:rFonts w:hint="cs"/>
          <w:rtl/>
          <w:lang w:eastAsia="en-US"/>
        </w:rPr>
        <w:t xml:space="preserve">על אף האמור לעיל, </w:t>
      </w:r>
      <w:r w:rsidRPr="00655781">
        <w:rPr>
          <w:rtl/>
          <w:lang w:eastAsia="en-US"/>
        </w:rPr>
        <w:t xml:space="preserve">ועדת המכרזים רשאית שלא לבחור באף אחת מן ההצעות, וכן שלא לבחור בהצעה </w:t>
      </w:r>
      <w:r w:rsidR="00D66AAD">
        <w:rPr>
          <w:rFonts w:hint="cs"/>
          <w:rtl/>
          <w:lang w:eastAsia="en-US"/>
        </w:rPr>
        <w:t xml:space="preserve">אשר דורגה </w:t>
      </w:r>
      <w:r w:rsidR="003E1C0C">
        <w:rPr>
          <w:rFonts w:hint="cs"/>
          <w:rtl/>
          <w:lang w:eastAsia="en-US"/>
        </w:rPr>
        <w:t>במקומות הראשונים</w:t>
      </w:r>
      <w:r w:rsidRPr="00655781">
        <w:rPr>
          <w:rtl/>
          <w:lang w:eastAsia="en-US"/>
        </w:rPr>
        <w:t>, הכ</w:t>
      </w:r>
      <w:r w:rsidRPr="00655781">
        <w:rPr>
          <w:rFonts w:hint="cs"/>
          <w:rtl/>
          <w:lang w:eastAsia="en-US"/>
        </w:rPr>
        <w:t>ו</w:t>
      </w:r>
      <w:r w:rsidRPr="00655781">
        <w:rPr>
          <w:rtl/>
          <w:lang w:eastAsia="en-US"/>
        </w:rPr>
        <w:t>ל לפי שיקול דעתה הבלעדי</w:t>
      </w:r>
      <w:r w:rsidR="00D66AAD">
        <w:rPr>
          <w:rFonts w:hint="cs"/>
          <w:rtl/>
          <w:lang w:eastAsia="en-US"/>
        </w:rPr>
        <w:t xml:space="preserve"> ומבלי חובת הנמקה</w:t>
      </w:r>
      <w:r w:rsidRPr="00655781">
        <w:rPr>
          <w:rFonts w:hint="cs"/>
          <w:rtl/>
          <w:lang w:eastAsia="en-US"/>
        </w:rPr>
        <w:t xml:space="preserve">, </w:t>
      </w:r>
      <w:r w:rsidRPr="00655781">
        <w:rPr>
          <w:rtl/>
          <w:lang w:eastAsia="en-US"/>
        </w:rPr>
        <w:t>הכ</w:t>
      </w:r>
      <w:r w:rsidRPr="00655781">
        <w:rPr>
          <w:rFonts w:hint="cs"/>
          <w:rtl/>
          <w:lang w:eastAsia="en-US"/>
        </w:rPr>
        <w:t>ו</w:t>
      </w:r>
      <w:r w:rsidRPr="00655781">
        <w:rPr>
          <w:rtl/>
          <w:lang w:eastAsia="en-US"/>
        </w:rPr>
        <w:t xml:space="preserve">ל לפי שיקול דעת </w:t>
      </w:r>
      <w:r w:rsidRPr="00655781">
        <w:rPr>
          <w:rFonts w:hint="cs"/>
          <w:rtl/>
          <w:lang w:eastAsia="en-US"/>
        </w:rPr>
        <w:t xml:space="preserve">המזמין. </w:t>
      </w:r>
      <w:r w:rsidRPr="00655781">
        <w:rPr>
          <w:rtl/>
          <w:lang w:eastAsia="en-US"/>
        </w:rPr>
        <w:t>כן רשאית היא להתנות את הזכ</w:t>
      </w:r>
      <w:r w:rsidRPr="00655781">
        <w:rPr>
          <w:rFonts w:hint="cs"/>
          <w:rtl/>
          <w:lang w:eastAsia="en-US"/>
        </w:rPr>
        <w:t>י</w:t>
      </w:r>
      <w:r w:rsidRPr="00655781">
        <w:rPr>
          <w:rtl/>
          <w:lang w:eastAsia="en-US"/>
        </w:rPr>
        <w:t>יה בתנאים ללא חובת הנמקה</w:t>
      </w:r>
      <w:r w:rsidRPr="00655781">
        <w:rPr>
          <w:rFonts w:hint="cs"/>
          <w:rtl/>
          <w:lang w:eastAsia="en-US"/>
        </w:rPr>
        <w:t xml:space="preserve">. </w:t>
      </w:r>
      <w:r w:rsidRPr="00655781">
        <w:rPr>
          <w:rtl/>
          <w:lang w:eastAsia="en-US"/>
        </w:rPr>
        <w:t xml:space="preserve">במיוחד אין </w:t>
      </w:r>
      <w:r w:rsidRPr="00655781">
        <w:rPr>
          <w:rFonts w:hint="cs"/>
          <w:rtl/>
          <w:lang w:eastAsia="en-US"/>
        </w:rPr>
        <w:t>המזמין</w:t>
      </w:r>
      <w:r w:rsidRPr="00655781">
        <w:rPr>
          <w:rtl/>
          <w:lang w:eastAsia="en-US"/>
        </w:rPr>
        <w:t xml:space="preserve"> מתחייב לקבל הצעה כלשהי אם על-ידי קבלתה ה</w:t>
      </w:r>
      <w:r w:rsidRPr="00655781">
        <w:rPr>
          <w:rFonts w:hint="cs"/>
          <w:rtl/>
          <w:lang w:eastAsia="en-US"/>
        </w:rPr>
        <w:t>ו</w:t>
      </w:r>
      <w:r w:rsidRPr="00655781">
        <w:rPr>
          <w:rtl/>
          <w:lang w:eastAsia="en-US"/>
        </w:rPr>
        <w:t xml:space="preserve">א עלול לחרוג מהסכום המאושר בתקציב </w:t>
      </w:r>
      <w:r w:rsidRPr="00655781">
        <w:rPr>
          <w:rFonts w:hint="cs"/>
          <w:rtl/>
          <w:lang w:eastAsia="en-US"/>
        </w:rPr>
        <w:t>המזמין</w:t>
      </w:r>
      <w:r w:rsidRPr="00655781">
        <w:rPr>
          <w:rtl/>
          <w:lang w:eastAsia="en-US"/>
        </w:rPr>
        <w:t xml:space="preserve"> או מהאומדן שעש</w:t>
      </w:r>
      <w:r w:rsidRPr="00655781">
        <w:rPr>
          <w:rFonts w:hint="cs"/>
          <w:rtl/>
          <w:lang w:eastAsia="en-US"/>
        </w:rPr>
        <w:t>ה (ככל שיעשה אומדן שכזה).</w:t>
      </w:r>
    </w:p>
    <w:p w14:paraId="64CD412D" w14:textId="77777777" w:rsidR="008651B2" w:rsidRPr="00655781" w:rsidRDefault="008651B2" w:rsidP="000B0D23">
      <w:pPr>
        <w:numPr>
          <w:ilvl w:val="0"/>
          <w:numId w:val="7"/>
        </w:numPr>
        <w:spacing w:before="240"/>
        <w:ind w:left="357" w:hanging="357"/>
        <w:rPr>
          <w:b/>
          <w:bCs/>
          <w:u w:val="single"/>
          <w:lang w:eastAsia="en-US"/>
        </w:rPr>
      </w:pPr>
      <w:bookmarkStart w:id="87" w:name="_Ref274746289"/>
      <w:bookmarkStart w:id="88" w:name="_Ref299614441"/>
      <w:r w:rsidRPr="00655781">
        <w:rPr>
          <w:rFonts w:hint="cs"/>
          <w:b/>
          <w:bCs/>
          <w:u w:val="single"/>
          <w:rtl/>
          <w:lang w:eastAsia="en-US"/>
        </w:rPr>
        <w:t>הבהרות, שינויים ותיקון פגמים</w:t>
      </w:r>
    </w:p>
    <w:p w14:paraId="314A3C15" w14:textId="77777777" w:rsidR="008651B2" w:rsidRPr="00655781" w:rsidRDefault="008651B2" w:rsidP="00BC7049">
      <w:pPr>
        <w:pStyle w:val="aff1"/>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w:t>
      </w:r>
      <w:r w:rsidR="00BC7049">
        <w:rPr>
          <w:rFonts w:hint="cs"/>
          <w:rtl/>
        </w:rPr>
        <w:t>מציע</w:t>
      </w:r>
      <w:r w:rsidRPr="00655781">
        <w:rPr>
          <w:rFonts w:hint="cs"/>
          <w:rtl/>
        </w:rPr>
        <w:t>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Pr>
          <w:rtl/>
        </w:rPr>
        <w:t>משרד ה</w:t>
      </w:r>
      <w:r>
        <w:rPr>
          <w:rFonts w:hint="cs"/>
          <w:rtl/>
        </w:rPr>
        <w:t>מדע, הטכנולוגיה והחלל</w:t>
      </w:r>
      <w:r w:rsidRPr="00655781">
        <w:rPr>
          <w:rtl/>
        </w:rPr>
        <w:t xml:space="preserve"> הם כדלהלן:</w:t>
      </w:r>
    </w:p>
    <w:p w14:paraId="07EFB837" w14:textId="08DAF0C9" w:rsidR="008651B2" w:rsidRPr="00655781" w:rsidRDefault="008651B2" w:rsidP="00594B48">
      <w:pPr>
        <w:numPr>
          <w:ilvl w:val="1"/>
          <w:numId w:val="7"/>
        </w:numPr>
        <w:ind w:left="1134" w:hanging="567"/>
        <w:rPr>
          <w:lang w:eastAsia="en-US"/>
        </w:rPr>
      </w:pPr>
      <w:r w:rsidRPr="00655781">
        <w:rPr>
          <w:rFonts w:hint="cs"/>
          <w:rtl/>
          <w:lang w:eastAsia="en-US"/>
        </w:rPr>
        <w:lastRenderedPageBreak/>
        <w:t xml:space="preserve">שאלות הבהרה הנוגעות לפרטי המכרז, יש להפנות בכתב באמצעות הדוא"ל: </w:t>
      </w:r>
      <w:r w:rsidR="00DF413A" w:rsidRPr="00DF413A">
        <w:t>alfi@</w:t>
      </w:r>
      <w:r w:rsidR="00607897" w:rsidRPr="00DF413A">
        <w:t>most.gov.il</w:t>
      </w:r>
      <w:r w:rsidR="008B42F7">
        <w:rPr>
          <w:rFonts w:hint="cs"/>
          <w:rtl/>
          <w:lang w:eastAsia="en-US"/>
        </w:rPr>
        <w:t xml:space="preserve"> אל</w:t>
      </w:r>
      <w:r w:rsidRPr="00655781">
        <w:rPr>
          <w:rFonts w:hint="cs"/>
          <w:rtl/>
          <w:lang w:eastAsia="en-US"/>
        </w:rPr>
        <w:t xml:space="preserve"> </w:t>
      </w:r>
      <w:r w:rsidR="00DF413A">
        <w:rPr>
          <w:rFonts w:hint="cs"/>
          <w:rtl/>
          <w:lang w:eastAsia="en-US"/>
        </w:rPr>
        <w:t>גב'</w:t>
      </w:r>
      <w:r w:rsidR="008B42F7">
        <w:rPr>
          <w:rFonts w:hint="cs"/>
          <w:rtl/>
          <w:lang w:eastAsia="en-US"/>
        </w:rPr>
        <w:t xml:space="preserve"> </w:t>
      </w:r>
      <w:r w:rsidR="00C7303A">
        <w:rPr>
          <w:rFonts w:hint="cs"/>
          <w:rtl/>
          <w:lang w:eastAsia="en-US"/>
        </w:rPr>
        <w:t>ענת אלפי</w:t>
      </w:r>
      <w:r w:rsidR="00607897" w:rsidRPr="00447DE0">
        <w:rPr>
          <w:rFonts w:hint="cs"/>
          <w:rtl/>
          <w:lang w:eastAsia="en-US"/>
        </w:rPr>
        <w:t xml:space="preserve"> </w:t>
      </w:r>
      <w:r w:rsidRPr="00655781">
        <w:rPr>
          <w:rtl/>
          <w:lang w:eastAsia="en-US"/>
        </w:rPr>
        <w:t>(</w:t>
      </w:r>
      <w:r w:rsidRPr="00655781">
        <w:rPr>
          <w:rFonts w:hint="cs"/>
          <w:rtl/>
          <w:lang w:eastAsia="en-US"/>
        </w:rPr>
        <w:t>ש</w:t>
      </w:r>
      <w:r w:rsidRPr="00655781">
        <w:rPr>
          <w:rtl/>
          <w:lang w:eastAsia="en-US"/>
        </w:rPr>
        <w:t>א</w:t>
      </w:r>
      <w:r w:rsidRPr="00655781">
        <w:rPr>
          <w:rFonts w:hint="cs"/>
          <w:rtl/>
          <w:lang w:eastAsia="en-US"/>
        </w:rPr>
        <w:t>לות שיופנו בעל פה או בטלפון לא י</w:t>
      </w:r>
      <w:r w:rsidR="008B42F7">
        <w:rPr>
          <w:rFonts w:hint="cs"/>
          <w:rtl/>
          <w:lang w:eastAsia="en-US"/>
        </w:rPr>
        <w:t>י</w:t>
      </w:r>
      <w:r w:rsidRPr="00655781">
        <w:rPr>
          <w:rFonts w:hint="cs"/>
          <w:rtl/>
          <w:lang w:eastAsia="en-US"/>
        </w:rPr>
        <w:t>ענו ולא יחייב</w:t>
      </w:r>
      <w:r w:rsidRPr="00655781">
        <w:rPr>
          <w:rFonts w:hint="eastAsia"/>
          <w:rtl/>
          <w:lang w:eastAsia="en-US"/>
        </w:rPr>
        <w:t>ו</w:t>
      </w:r>
      <w:r w:rsidRPr="00655781">
        <w:rPr>
          <w:rFonts w:hint="cs"/>
          <w:rtl/>
          <w:lang w:eastAsia="en-US"/>
        </w:rPr>
        <w:t xml:space="preserve"> את המזמין). יש לוודא הגעת ה</w:t>
      </w:r>
      <w:r>
        <w:rPr>
          <w:rFonts w:hint="cs"/>
          <w:rtl/>
          <w:lang w:eastAsia="en-US"/>
        </w:rPr>
        <w:t>מייל</w:t>
      </w:r>
      <w:r w:rsidRPr="00655781">
        <w:rPr>
          <w:rFonts w:hint="cs"/>
          <w:rtl/>
          <w:lang w:eastAsia="en-US"/>
        </w:rPr>
        <w:t xml:space="preserve"> בטלפון מס'</w:t>
      </w:r>
      <w:r w:rsidR="003F082E" w:rsidRPr="003F082E">
        <w:rPr>
          <w:rtl/>
          <w:lang w:eastAsia="en-US"/>
        </w:rPr>
        <w:t xml:space="preserve"> </w:t>
      </w:r>
      <w:r w:rsidR="00607897">
        <w:rPr>
          <w:rFonts w:hint="cs"/>
          <w:rtl/>
          <w:lang w:eastAsia="en-US"/>
        </w:rPr>
        <w:t>02-541116</w:t>
      </w:r>
      <w:r w:rsidR="00DF413A">
        <w:rPr>
          <w:rFonts w:hint="cs"/>
          <w:rtl/>
          <w:lang w:eastAsia="en-US"/>
        </w:rPr>
        <w:t>6</w:t>
      </w:r>
      <w:r w:rsidR="00607897">
        <w:rPr>
          <w:rFonts w:hint="cs"/>
          <w:rtl/>
          <w:lang w:eastAsia="en-US"/>
        </w:rPr>
        <w:t>.</w:t>
      </w:r>
    </w:p>
    <w:p w14:paraId="127ACD81" w14:textId="77777777" w:rsidR="008651B2" w:rsidRPr="00655781" w:rsidRDefault="008651B2" w:rsidP="000B0D23">
      <w:pPr>
        <w:numPr>
          <w:ilvl w:val="1"/>
          <w:numId w:val="7"/>
        </w:numPr>
        <w:ind w:left="1134" w:hanging="567"/>
        <w:rPr>
          <w:lang w:eastAsia="en-US"/>
        </w:rPr>
      </w:pPr>
      <w:r w:rsidRPr="00655781">
        <w:rPr>
          <w:rFonts w:hint="cs"/>
          <w:rtl/>
          <w:lang w:eastAsia="en-US"/>
        </w:rPr>
        <w:t>הפנייה תכלול את שם המכרז, מספר הסעיף במכרז אליו מתייחסת השאלה, פ</w:t>
      </w:r>
      <w:r w:rsidR="008B42F7">
        <w:rPr>
          <w:rFonts w:hint="cs"/>
          <w:rtl/>
          <w:lang w:eastAsia="en-US"/>
        </w:rPr>
        <w:t>י</w:t>
      </w:r>
      <w:r w:rsidRPr="00655781">
        <w:rPr>
          <w:rFonts w:hint="cs"/>
          <w:rtl/>
          <w:lang w:eastAsia="en-US"/>
        </w:rPr>
        <w:t>רוט השאלה, פרטי השואל, מס' טלפון, מס' פקס וכתובת דואר אלקטרוני.</w:t>
      </w:r>
    </w:p>
    <w:p w14:paraId="0C2A9832" w14:textId="77777777" w:rsidR="008651B2" w:rsidRPr="00655781" w:rsidRDefault="008651B2" w:rsidP="000B0D23">
      <w:pPr>
        <w:numPr>
          <w:ilvl w:val="1"/>
          <w:numId w:val="7"/>
        </w:numPr>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591D70D5" w14:textId="77777777" w:rsidR="008651B2" w:rsidRPr="00655781" w:rsidRDefault="008651B2" w:rsidP="00A61597">
      <w:pPr>
        <w:numPr>
          <w:ilvl w:val="1"/>
          <w:numId w:val="7"/>
        </w:numPr>
        <w:ind w:left="1134" w:hanging="567"/>
        <w:rPr>
          <w:lang w:eastAsia="en-US"/>
        </w:rPr>
      </w:pPr>
      <w:bookmarkStart w:id="89"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לא </w:t>
      </w:r>
      <w:r w:rsidRPr="00042FDC">
        <w:rPr>
          <w:rtl/>
          <w:lang w:eastAsia="en-US"/>
        </w:rPr>
        <w:t>יאוח</w:t>
      </w:r>
      <w:r w:rsidRPr="007B2D32">
        <w:rPr>
          <w:rtl/>
          <w:lang w:eastAsia="en-US"/>
        </w:rPr>
        <w:t xml:space="preserve">ר </w:t>
      </w:r>
      <w:r w:rsidRPr="007B2D32">
        <w:rPr>
          <w:rFonts w:hint="cs"/>
          <w:rtl/>
          <w:lang w:eastAsia="en-US"/>
        </w:rPr>
        <w:t xml:space="preserve">מ- </w:t>
      </w:r>
      <w:r w:rsidR="00E54E7C">
        <w:rPr>
          <w:b/>
          <w:bCs/>
          <w:rtl/>
          <w:lang w:eastAsia="en-US"/>
        </w:rPr>
        <w:fldChar w:fldCharType="begin"/>
      </w:r>
      <w:r w:rsidR="00A71661">
        <w:rPr>
          <w:rtl/>
          <w:lang w:eastAsia="en-US"/>
        </w:rPr>
        <w:instrText xml:space="preserve"> </w:instrText>
      </w:r>
      <w:r w:rsidR="00A71661">
        <w:rPr>
          <w:rFonts w:hint="cs"/>
          <w:lang w:eastAsia="en-US"/>
        </w:rPr>
        <w:instrText>REF</w:instrText>
      </w:r>
      <w:r w:rsidR="00A71661">
        <w:rPr>
          <w:rFonts w:hint="cs"/>
          <w:rtl/>
          <w:lang w:eastAsia="en-US"/>
        </w:rPr>
        <w:instrText xml:space="preserve"> מעוד_שאלות \</w:instrText>
      </w:r>
      <w:r w:rsidR="00A71661">
        <w:rPr>
          <w:rFonts w:hint="cs"/>
          <w:lang w:eastAsia="en-US"/>
        </w:rPr>
        <w:instrText>h</w:instrText>
      </w:r>
      <w:r w:rsidR="00A71661">
        <w:rPr>
          <w:rtl/>
          <w:lang w:eastAsia="en-US"/>
        </w:rPr>
        <w:instrText xml:space="preserve"> </w:instrText>
      </w:r>
      <w:r w:rsidR="00E54E7C">
        <w:rPr>
          <w:b/>
          <w:bCs/>
          <w:rtl/>
          <w:lang w:eastAsia="en-US"/>
        </w:rPr>
      </w:r>
      <w:r w:rsidR="00E54E7C">
        <w:rPr>
          <w:b/>
          <w:bCs/>
          <w:rtl/>
          <w:lang w:eastAsia="en-US"/>
        </w:rPr>
        <w:fldChar w:fldCharType="separate"/>
      </w:r>
      <w:r w:rsidR="00594B48">
        <w:rPr>
          <w:rFonts w:hint="cs"/>
          <w:rtl/>
        </w:rPr>
        <w:t xml:space="preserve"> </w:t>
      </w:r>
      <w:r w:rsidR="00594B48">
        <w:rPr>
          <w:rFonts w:hint="cs"/>
          <w:b/>
          <w:bCs/>
          <w:rtl/>
        </w:rPr>
        <w:t>15.9.16</w:t>
      </w:r>
      <w:r w:rsidR="00594B48">
        <w:rPr>
          <w:rFonts w:hint="cs"/>
          <w:rtl/>
        </w:rPr>
        <w:t>,</w:t>
      </w:r>
      <w:r w:rsidR="00594B48" w:rsidRPr="00042FDC">
        <w:rPr>
          <w:rFonts w:hint="cs"/>
          <w:rtl/>
        </w:rPr>
        <w:t xml:space="preserve"> עד ה</w:t>
      </w:r>
      <w:r w:rsidR="00594B48" w:rsidRPr="00042FDC">
        <w:rPr>
          <w:rtl/>
        </w:rPr>
        <w:t xml:space="preserve">שעה </w:t>
      </w:r>
      <w:r w:rsidR="00594B48">
        <w:rPr>
          <w:rFonts w:hint="cs"/>
          <w:b/>
          <w:bCs/>
          <w:rtl/>
        </w:rPr>
        <w:t>16</w:t>
      </w:r>
      <w:r w:rsidR="00594B48" w:rsidRPr="007E145E">
        <w:rPr>
          <w:rFonts w:hint="cs"/>
          <w:b/>
          <w:bCs/>
          <w:rtl/>
        </w:rPr>
        <w:t>:00</w:t>
      </w:r>
      <w:r w:rsidR="00E54E7C">
        <w:rPr>
          <w:b/>
          <w:bCs/>
          <w:rtl/>
          <w:lang w:eastAsia="en-US"/>
        </w:rPr>
        <w:fldChar w:fldCharType="end"/>
      </w:r>
      <w:r w:rsidR="00A71661">
        <w:rPr>
          <w:rFonts w:hint="cs"/>
          <w:rtl/>
          <w:lang w:eastAsia="en-US"/>
        </w:rPr>
        <w:t xml:space="preserve">. </w:t>
      </w:r>
      <w:r w:rsidRPr="00042FDC">
        <w:rPr>
          <w:rFonts w:hint="cs"/>
          <w:rtl/>
          <w:lang w:eastAsia="en-US"/>
        </w:rPr>
        <w:t>מציע</w:t>
      </w:r>
      <w:r w:rsidRPr="00042FDC">
        <w:rPr>
          <w:rtl/>
          <w:lang w:eastAsia="en-US"/>
        </w:rPr>
        <w:t xml:space="preserve"> </w:t>
      </w:r>
      <w:r w:rsidRPr="00042FDC">
        <w:rPr>
          <w:rFonts w:hint="cs"/>
          <w:rtl/>
          <w:lang w:eastAsia="en-US"/>
        </w:rPr>
        <w:t>אשר</w:t>
      </w:r>
      <w:r w:rsidRPr="00042FDC">
        <w:rPr>
          <w:rtl/>
          <w:lang w:eastAsia="en-US"/>
        </w:rPr>
        <w:t xml:space="preserve"> </w:t>
      </w:r>
      <w:r w:rsidRPr="00042FDC">
        <w:rPr>
          <w:rFonts w:hint="cs"/>
          <w:rtl/>
          <w:lang w:eastAsia="en-US"/>
        </w:rPr>
        <w:t>לא</w:t>
      </w:r>
      <w:r w:rsidRPr="00042FDC">
        <w:rPr>
          <w:rtl/>
          <w:lang w:eastAsia="en-US"/>
        </w:rPr>
        <w:t xml:space="preserve"> </w:t>
      </w:r>
      <w:r w:rsidRPr="00042FDC">
        <w:rPr>
          <w:rFonts w:hint="cs"/>
          <w:rtl/>
          <w:lang w:eastAsia="en-US"/>
        </w:rPr>
        <w:t>יפנה</w:t>
      </w:r>
      <w:r w:rsidRPr="00042FDC">
        <w:rPr>
          <w:rtl/>
          <w:lang w:eastAsia="en-US"/>
        </w:rPr>
        <w:t xml:space="preserve"> </w:t>
      </w:r>
      <w:r w:rsidRPr="00042FDC">
        <w:rPr>
          <w:rFonts w:hint="cs"/>
          <w:rtl/>
          <w:lang w:eastAsia="en-US"/>
        </w:rPr>
        <w:t>לקבלת</w:t>
      </w:r>
      <w:r w:rsidRPr="00042FDC">
        <w:rPr>
          <w:rtl/>
          <w:lang w:eastAsia="en-US"/>
        </w:rPr>
        <w:t xml:space="preserve"> </w:t>
      </w:r>
      <w:r w:rsidRPr="00042FDC">
        <w:rPr>
          <w:rFonts w:hint="cs"/>
          <w:rtl/>
          <w:lang w:eastAsia="en-US"/>
        </w:rPr>
        <w:t>הבהרות</w:t>
      </w:r>
      <w:r w:rsidRPr="00042FDC">
        <w:rPr>
          <w:rtl/>
          <w:lang w:eastAsia="en-US"/>
        </w:rPr>
        <w:t xml:space="preserve"> </w:t>
      </w:r>
      <w:r w:rsidRPr="00042FDC">
        <w:rPr>
          <w:rFonts w:hint="cs"/>
          <w:rtl/>
          <w:lang w:eastAsia="en-US"/>
        </w:rPr>
        <w:t>בתוך</w:t>
      </w:r>
      <w:r w:rsidRPr="00042FDC">
        <w:rPr>
          <w:rtl/>
          <w:lang w:eastAsia="en-US"/>
        </w:rPr>
        <w:t xml:space="preserve"> </w:t>
      </w:r>
      <w:r w:rsidRPr="00042FDC">
        <w:rPr>
          <w:rFonts w:hint="cs"/>
          <w:rtl/>
          <w:lang w:eastAsia="en-US"/>
        </w:rPr>
        <w:t>המועד</w:t>
      </w:r>
      <w:r w:rsidRPr="00042FDC">
        <w:rPr>
          <w:rtl/>
          <w:lang w:eastAsia="en-US"/>
        </w:rPr>
        <w:t xml:space="preserve"> האמור, יהיה מנוע מלטעון</w:t>
      </w:r>
      <w:r w:rsidRPr="00655781">
        <w:rPr>
          <w:rtl/>
          <w:lang w:eastAsia="en-US"/>
        </w:rPr>
        <w:t xml:space="preserve"> בעתיד כל טענה בדבר אי בהירות, סתירה אי התאמה או אי הבנה כאמור.</w:t>
      </w:r>
      <w:bookmarkEnd w:id="89"/>
      <w:r w:rsidRPr="00655781">
        <w:rPr>
          <w:rFonts w:hint="cs"/>
          <w:rtl/>
          <w:lang w:eastAsia="en-US"/>
        </w:rPr>
        <w:t xml:space="preserve"> </w:t>
      </w:r>
    </w:p>
    <w:p w14:paraId="597E7DD5" w14:textId="77777777" w:rsidR="008651B2" w:rsidRPr="00655781" w:rsidRDefault="008651B2" w:rsidP="00910734">
      <w:pPr>
        <w:numPr>
          <w:ilvl w:val="1"/>
          <w:numId w:val="7"/>
        </w:numPr>
        <w:ind w:left="1134" w:hanging="567"/>
        <w:rPr>
          <w:rtl/>
          <w:lang w:eastAsia="en-US"/>
        </w:rPr>
      </w:pPr>
      <w:r w:rsidRPr="00655781">
        <w:rPr>
          <w:rFonts w:hint="cs"/>
          <w:rtl/>
          <w:lang w:eastAsia="en-US"/>
        </w:rPr>
        <w:t>המענה לפניות ה</w:t>
      </w:r>
      <w:r w:rsidR="00BC7049">
        <w:rPr>
          <w:rFonts w:hint="cs"/>
          <w:rtl/>
          <w:lang w:eastAsia="en-US"/>
        </w:rPr>
        <w:t>מציע</w:t>
      </w:r>
      <w:r w:rsidRPr="00655781">
        <w:rPr>
          <w:rFonts w:hint="cs"/>
          <w:rtl/>
          <w:lang w:eastAsia="en-US"/>
        </w:rPr>
        <w:t>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lang w:eastAsia="en-US"/>
        </w:rPr>
        <w:t xml:space="preserve"> </w:t>
      </w:r>
      <w:r w:rsidR="00B1108A">
        <w:fldChar w:fldCharType="begin"/>
      </w:r>
      <w:r w:rsidR="00B1108A">
        <w:instrText xml:space="preserve"> REF _Ref299620278 \r \h  \* MERGEFORMAT </w:instrText>
      </w:r>
      <w:r w:rsidR="00B1108A">
        <w:fldChar w:fldCharType="separate"/>
      </w:r>
      <w:r w:rsidR="00594B48">
        <w:rPr>
          <w:cs/>
          <w:lang w:eastAsia="en-US"/>
        </w:rPr>
        <w:t>‎</w:t>
      </w:r>
      <w:r w:rsidR="00594B48" w:rsidRPr="00594B48">
        <w:rPr>
          <w:rFonts w:asciiTheme="majorBidi" w:hAnsiTheme="majorBidi" w:cstheme="majorBidi"/>
          <w:lang w:eastAsia="en-US"/>
        </w:rPr>
        <w:t>11.4</w:t>
      </w:r>
      <w:r w:rsidR="00B1108A">
        <w:fldChar w:fldCharType="end"/>
      </w:r>
      <w:r>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w:t>
      </w:r>
      <w:r w:rsidR="00BC7049">
        <w:rPr>
          <w:rFonts w:hint="cs"/>
          <w:rtl/>
          <w:lang w:eastAsia="en-US"/>
        </w:rPr>
        <w:t>מציע</w:t>
      </w:r>
      <w:r w:rsidRPr="00655781">
        <w:rPr>
          <w:rFonts w:hint="cs"/>
          <w:rtl/>
          <w:lang w:eastAsia="en-US"/>
        </w:rPr>
        <w:t xml:space="preserve">ים וייחשב כחלק ממסמכי המכרז. יש לצרפו להצעה כשהוא חתום בתחתית כל עמוד.  </w:t>
      </w:r>
    </w:p>
    <w:p w14:paraId="64AE4824" w14:textId="77777777" w:rsidR="008651B2" w:rsidRPr="00D32CF0" w:rsidRDefault="008651B2" w:rsidP="000B0D23">
      <w:pPr>
        <w:numPr>
          <w:ilvl w:val="1"/>
          <w:numId w:val="7"/>
        </w:numPr>
        <w:ind w:left="1134" w:hanging="567"/>
        <w:rPr>
          <w:lang w:eastAsia="en-US"/>
        </w:rPr>
      </w:pPr>
      <w:r w:rsidRPr="00D32CF0">
        <w:rPr>
          <w:rFonts w:hint="cs"/>
          <w:rtl/>
          <w:lang w:eastAsia="en-US"/>
        </w:rPr>
        <w:t>באחריות המציעים להתעדכן במענה לשאלות</w:t>
      </w:r>
      <w:r w:rsidRPr="00D32CF0">
        <w:rPr>
          <w:rtl/>
          <w:lang w:eastAsia="en-US"/>
        </w:rPr>
        <w:t>–</w:t>
      </w:r>
      <w:r w:rsidRPr="00D32CF0">
        <w:rPr>
          <w:rFonts w:hint="cs"/>
          <w:rtl/>
          <w:lang w:eastAsia="en-US"/>
        </w:rPr>
        <w:t xml:space="preserve"> ככל שיהיה כזה </w:t>
      </w:r>
      <w:r w:rsidRPr="00D32CF0">
        <w:rPr>
          <w:rtl/>
          <w:lang w:eastAsia="en-US"/>
        </w:rPr>
        <w:t>–</w:t>
      </w:r>
      <w:r w:rsidRPr="00D32CF0">
        <w:rPr>
          <w:rFonts w:hint="cs"/>
          <w:rtl/>
          <w:lang w:eastAsia="en-US"/>
        </w:rPr>
        <w:t xml:space="preserve"> ולצרפם להצעתם.</w:t>
      </w:r>
    </w:p>
    <w:p w14:paraId="0D127F46" w14:textId="77777777" w:rsidR="008651B2" w:rsidRPr="00655781" w:rsidRDefault="008651B2" w:rsidP="000B0D23">
      <w:pPr>
        <w:numPr>
          <w:ilvl w:val="1"/>
          <w:numId w:val="7"/>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תועבר לכל המציעים בכתב. </w:t>
      </w:r>
    </w:p>
    <w:p w14:paraId="19A94D04" w14:textId="77777777" w:rsidR="008651B2" w:rsidRPr="00655781" w:rsidRDefault="008651B2" w:rsidP="000B0D23">
      <w:pPr>
        <w:numPr>
          <w:ilvl w:val="1"/>
          <w:numId w:val="7"/>
        </w:numPr>
        <w:ind w:left="1134" w:hanging="567"/>
        <w:rPr>
          <w:rtl/>
          <w:lang w:eastAsia="en-US"/>
        </w:rPr>
      </w:pPr>
      <w:r w:rsidRPr="00655781">
        <w:rPr>
          <w:rtl/>
          <w:lang w:eastAsia="en-US"/>
        </w:rPr>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0EFC48DB" w14:textId="77777777" w:rsidR="008651B2" w:rsidRPr="00655781" w:rsidRDefault="008651B2" w:rsidP="000B0D23">
      <w:pPr>
        <w:numPr>
          <w:ilvl w:val="1"/>
          <w:numId w:val="7"/>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7F83A816" w14:textId="77777777" w:rsidR="008651B2" w:rsidRPr="00655781" w:rsidRDefault="008651B2" w:rsidP="000B0D23">
      <w:pPr>
        <w:numPr>
          <w:ilvl w:val="1"/>
          <w:numId w:val="7"/>
        </w:numPr>
        <w:ind w:left="1134" w:hanging="717"/>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78D44C79" w14:textId="77777777" w:rsidR="008651B2" w:rsidRPr="00655781" w:rsidRDefault="008651B2" w:rsidP="000B0D23">
      <w:pPr>
        <w:numPr>
          <w:ilvl w:val="1"/>
          <w:numId w:val="7"/>
        </w:numPr>
        <w:ind w:left="1134" w:hanging="717"/>
        <w:rPr>
          <w:rtl/>
          <w:lang w:eastAsia="en-US"/>
        </w:rPr>
      </w:pPr>
      <w:r w:rsidRPr="00655781">
        <w:rPr>
          <w:rFonts w:hint="cs"/>
          <w:rtl/>
          <w:lang w:eastAsia="en-US"/>
        </w:rPr>
        <w:t xml:space="preserve">המציע לא יוסיף, יתנה או ישנה תנאי מתנאי המכרז ו\או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w:t>
      </w:r>
      <w:r w:rsidR="00571234">
        <w:rPr>
          <w:rFonts w:hint="cs"/>
          <w:rtl/>
          <w:lang w:eastAsia="en-US"/>
        </w:rPr>
        <w:t>ו</w:t>
      </w:r>
      <w:r w:rsidRPr="00655781">
        <w:rPr>
          <w:rFonts w:hint="cs"/>
          <w:rtl/>
          <w:lang w:eastAsia="en-US"/>
        </w:rPr>
        <w:t>עדה רשאית לתקן את הצעת המציע ככל שנפלה בה טעות או פגם.</w:t>
      </w:r>
    </w:p>
    <w:p w14:paraId="0386C129" w14:textId="77777777" w:rsidR="008651B2" w:rsidRPr="00655781" w:rsidRDefault="008651B2" w:rsidP="000B0D23">
      <w:pPr>
        <w:numPr>
          <w:ilvl w:val="1"/>
          <w:numId w:val="7"/>
        </w:numPr>
        <w:ind w:left="1134" w:hanging="717"/>
        <w:rPr>
          <w:lang w:eastAsia="en-US"/>
        </w:rPr>
      </w:pPr>
      <w:r w:rsidRPr="00655781">
        <w:rPr>
          <w:rFonts w:hint="eastAsia"/>
          <w:rtl/>
          <w:lang w:eastAsia="en-US"/>
        </w:rPr>
        <w:lastRenderedPageBreak/>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63ACF777" w14:textId="77777777" w:rsidR="008651B2" w:rsidRPr="00655781" w:rsidRDefault="008651B2" w:rsidP="000B0D23">
      <w:pPr>
        <w:numPr>
          <w:ilvl w:val="0"/>
          <w:numId w:val="7"/>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7D9E8B8F" w14:textId="77777777" w:rsidR="008651B2" w:rsidRPr="00655781" w:rsidRDefault="008651B2" w:rsidP="000B0D23">
      <w:pPr>
        <w:numPr>
          <w:ilvl w:val="1"/>
          <w:numId w:val="7"/>
        </w:numPr>
        <w:ind w:left="1134" w:hanging="567"/>
        <w:rPr>
          <w:rtl/>
          <w:lang w:eastAsia="en-US"/>
        </w:rPr>
      </w:pPr>
      <w:r w:rsidRPr="00655781">
        <w:rPr>
          <w:rFonts w:hint="cs"/>
          <w:rtl/>
          <w:lang w:eastAsia="en-US"/>
        </w:rPr>
        <w:t>ו</w:t>
      </w:r>
      <w:r w:rsidRPr="00655781">
        <w:rPr>
          <w:rtl/>
          <w:lang w:eastAsia="en-US"/>
        </w:rPr>
        <w:t>עדת המכרזים או מי ש</w:t>
      </w:r>
      <w:r w:rsidRPr="00655781">
        <w:rPr>
          <w:rFonts w:hint="cs"/>
          <w:rtl/>
          <w:lang w:eastAsia="en-US"/>
        </w:rPr>
        <w:t xml:space="preserve">היא </w:t>
      </w:r>
      <w:r w:rsidRPr="00655781">
        <w:rPr>
          <w:rtl/>
          <w:lang w:eastAsia="en-US"/>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ועדת המכרזים את המידע הדרוש או מסר מידע לא נכון, רשאית ועדת המכרזים שלא לדון בהצעתו או לפס</w:t>
      </w:r>
      <w:r w:rsidRPr="00655781">
        <w:rPr>
          <w:rFonts w:hint="cs"/>
          <w:rtl/>
          <w:lang w:eastAsia="en-US"/>
        </w:rPr>
        <w:t>ו</w:t>
      </w:r>
      <w:r w:rsidRPr="00655781">
        <w:rPr>
          <w:rtl/>
          <w:lang w:eastAsia="en-US"/>
        </w:rPr>
        <w:t>לה.</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465CEC67" w14:textId="77777777" w:rsidR="008651B2" w:rsidRPr="00655781" w:rsidRDefault="008651B2" w:rsidP="000B0D23">
      <w:pPr>
        <w:numPr>
          <w:ilvl w:val="1"/>
          <w:numId w:val="7"/>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5E60434" w14:textId="77777777" w:rsidR="008651B2" w:rsidRPr="00655781" w:rsidRDefault="008651B2" w:rsidP="000B0D23">
      <w:pPr>
        <w:numPr>
          <w:ilvl w:val="1"/>
          <w:numId w:val="7"/>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143C4876" w14:textId="77777777" w:rsidR="008651B2" w:rsidRDefault="008651B2" w:rsidP="000B0D23">
      <w:pPr>
        <w:numPr>
          <w:ilvl w:val="1"/>
          <w:numId w:val="7"/>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67B49D39" w14:textId="77777777" w:rsidR="008651B2" w:rsidRDefault="008651B2" w:rsidP="000B0D23">
      <w:pPr>
        <w:numPr>
          <w:ilvl w:val="1"/>
          <w:numId w:val="7"/>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87"/>
    <w:bookmarkEnd w:id="88"/>
    <w:p w14:paraId="1700830E" w14:textId="77777777" w:rsidR="008651B2" w:rsidRPr="004E1538" w:rsidRDefault="008651B2" w:rsidP="000B0D23">
      <w:pPr>
        <w:numPr>
          <w:ilvl w:val="0"/>
          <w:numId w:val="7"/>
        </w:numPr>
        <w:spacing w:before="240"/>
        <w:ind w:left="357" w:hanging="357"/>
        <w:rPr>
          <w:b/>
          <w:bCs/>
          <w:u w:val="single"/>
          <w:lang w:eastAsia="en-US"/>
        </w:rPr>
      </w:pPr>
      <w:r w:rsidRPr="004E1538">
        <w:rPr>
          <w:rFonts w:hint="cs"/>
          <w:b/>
          <w:bCs/>
          <w:u w:val="single"/>
          <w:rtl/>
          <w:lang w:eastAsia="en-US"/>
        </w:rPr>
        <w:t>זכויות המזמין</w:t>
      </w:r>
    </w:p>
    <w:p w14:paraId="09B0606B" w14:textId="77777777" w:rsidR="008651B2" w:rsidRPr="00CC120B" w:rsidRDefault="008651B2" w:rsidP="000B0D23">
      <w:pPr>
        <w:numPr>
          <w:ilvl w:val="1"/>
          <w:numId w:val="7"/>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הסתייגויות</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Pr="00A8335F">
        <w:rPr>
          <w:rFonts w:hint="eastAsia"/>
          <w:rtl/>
          <w:lang w:eastAsia="en-US"/>
        </w:rPr>
        <w:t>אלו</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4E6FA26A" w14:textId="77777777" w:rsidR="008651B2" w:rsidRPr="00A8335F" w:rsidRDefault="008651B2" w:rsidP="000B0D23">
      <w:pPr>
        <w:numPr>
          <w:ilvl w:val="1"/>
          <w:numId w:val="7"/>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lang w:eastAsia="en-US"/>
        </w:rPr>
        <w:t>הכל ב</w:t>
      </w:r>
      <w:r w:rsidRPr="00A8335F">
        <w:rPr>
          <w:rtl/>
          <w:lang w:eastAsia="en-US"/>
        </w:rPr>
        <w:t>כפוף לכללי חוק חובת המכרזים והתכ"ם.</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2BB6A988" w14:textId="77777777" w:rsidR="008651B2" w:rsidRDefault="008651B2" w:rsidP="000B0D23">
      <w:pPr>
        <w:numPr>
          <w:ilvl w:val="1"/>
          <w:numId w:val="7"/>
        </w:numPr>
        <w:ind w:left="1134" w:hanging="567"/>
        <w:rPr>
          <w:lang w:eastAsia="en-US"/>
        </w:rPr>
      </w:pPr>
      <w:r w:rsidRPr="00A8335F">
        <w:rPr>
          <w:rFonts w:hint="eastAsia"/>
          <w:rtl/>
          <w:lang w:eastAsia="en-US"/>
        </w:rPr>
        <w:t>המזמין</w:t>
      </w:r>
      <w:r w:rsidRPr="00A8335F">
        <w:rPr>
          <w:rtl/>
          <w:lang w:eastAsia="en-US"/>
        </w:rPr>
        <w:t xml:space="preserve"> אינו מתחייב לקבל את ההצעה </w:t>
      </w:r>
      <w:r w:rsidRPr="00A8335F">
        <w:rPr>
          <w:rFonts w:hint="cs"/>
          <w:rtl/>
          <w:lang w:eastAsia="en-US"/>
        </w:rPr>
        <w:t>הזולה</w:t>
      </w:r>
      <w:r w:rsidRPr="00A8335F">
        <w:rPr>
          <w:rtl/>
          <w:lang w:eastAsia="en-US"/>
        </w:rPr>
        <w:t xml:space="preserve"> </w:t>
      </w:r>
      <w:r w:rsidRPr="00A8335F">
        <w:rPr>
          <w:rFonts w:hint="eastAsia"/>
          <w:rtl/>
          <w:lang w:eastAsia="en-US"/>
        </w:rPr>
        <w:t>ביותר</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הצעה</w:t>
      </w:r>
      <w:r w:rsidRPr="00A8335F">
        <w:rPr>
          <w:rtl/>
          <w:lang w:eastAsia="en-US"/>
        </w:rPr>
        <w:t xml:space="preserve">. </w:t>
      </w:r>
      <w:r w:rsidRPr="00A8335F">
        <w:rPr>
          <w:rFonts w:hint="eastAsia"/>
          <w:rtl/>
          <w:lang w:eastAsia="en-US"/>
        </w:rPr>
        <w:t>המזמין</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14:paraId="199284E6" w14:textId="77777777" w:rsidR="00A95353" w:rsidRPr="00860E04" w:rsidRDefault="00A95353" w:rsidP="000B0D23">
      <w:pPr>
        <w:numPr>
          <w:ilvl w:val="1"/>
          <w:numId w:val="7"/>
        </w:numPr>
        <w:ind w:left="1134" w:hanging="567"/>
        <w:rPr>
          <w:lang w:eastAsia="en-US"/>
        </w:rPr>
      </w:pPr>
      <w:r w:rsidRPr="00860E04">
        <w:rPr>
          <w:rtl/>
          <w:lang w:eastAsia="en-US"/>
        </w:rPr>
        <w:t>למ</w:t>
      </w:r>
      <w:r w:rsidRPr="00860E04">
        <w:rPr>
          <w:rFonts w:hint="cs"/>
          <w:rtl/>
          <w:lang w:eastAsia="en-US"/>
        </w:rPr>
        <w:t>זמין</w:t>
      </w:r>
      <w:r w:rsidRPr="00860E04">
        <w:rPr>
          <w:rtl/>
          <w:lang w:eastAsia="en-US"/>
        </w:rPr>
        <w:t xml:space="preserve"> נשמרת הזכות לבחור יותר ממציע אחד לביצוע השירותים. המ</w:t>
      </w:r>
      <w:r w:rsidRPr="00860E04">
        <w:rPr>
          <w:rFonts w:hint="cs"/>
          <w:rtl/>
          <w:lang w:eastAsia="en-US"/>
        </w:rPr>
        <w:t>זמין</w:t>
      </w:r>
      <w:r w:rsidRPr="00860E04">
        <w:rPr>
          <w:rtl/>
          <w:lang w:eastAsia="en-US"/>
        </w:rPr>
        <w:t xml:space="preserve"> שומר לעצמו את הזכות להתקשר עם הזוכה לגבי חלק מהצעתו ו/או לפצל את העבודה בין מספר זוכים.</w:t>
      </w:r>
    </w:p>
    <w:p w14:paraId="250131C4" w14:textId="77777777" w:rsidR="008651B2" w:rsidRPr="00A8335F" w:rsidRDefault="008651B2" w:rsidP="000B0D23">
      <w:pPr>
        <w:numPr>
          <w:ilvl w:val="1"/>
          <w:numId w:val="7"/>
        </w:numPr>
        <w:ind w:left="1134" w:hanging="567"/>
        <w:rPr>
          <w:lang w:eastAsia="en-US"/>
        </w:rPr>
      </w:pPr>
      <w:r w:rsidRPr="00A8335F">
        <w:rPr>
          <w:rFonts w:hint="eastAsia"/>
          <w:rtl/>
          <w:lang w:eastAsia="en-US"/>
        </w:rPr>
        <w:t>המזמין</w:t>
      </w:r>
      <w:r w:rsidRPr="00A8335F">
        <w:rPr>
          <w:rtl/>
          <w:lang w:eastAsia="en-US"/>
        </w:rPr>
        <w:t xml:space="preserve"> שומר לעצמו </w:t>
      </w:r>
      <w:r w:rsidRPr="00A8335F">
        <w:rPr>
          <w:rFonts w:hint="eastAsia"/>
          <w:rtl/>
          <w:lang w:eastAsia="en-US"/>
        </w:rPr>
        <w:t>את</w:t>
      </w:r>
      <w:r w:rsidRPr="00A8335F">
        <w:rPr>
          <w:rtl/>
          <w:lang w:eastAsia="en-US"/>
        </w:rPr>
        <w:t xml:space="preserve"> הזכות לקיים מו"מ עם כל אחד מן המציעים, </w:t>
      </w:r>
      <w:r w:rsidR="006009EB">
        <w:rPr>
          <w:rFonts w:hint="cs"/>
          <w:rtl/>
          <w:lang w:eastAsia="en-US"/>
        </w:rPr>
        <w:t>ל</w:t>
      </w:r>
      <w:r w:rsidRPr="00A8335F">
        <w:rPr>
          <w:rFonts w:hint="eastAsia"/>
          <w:rtl/>
          <w:lang w:eastAsia="en-US"/>
        </w:rPr>
        <w:t>גבי</w:t>
      </w:r>
      <w:r w:rsidRPr="00A8335F">
        <w:rPr>
          <w:rtl/>
          <w:lang w:eastAsia="en-US"/>
        </w:rPr>
        <w:t xml:space="preserve"> </w:t>
      </w:r>
      <w:r w:rsidR="006009EB">
        <w:rPr>
          <w:rFonts w:hint="cs"/>
          <w:rtl/>
          <w:lang w:eastAsia="en-US"/>
        </w:rPr>
        <w:t>כל</w:t>
      </w:r>
      <w:r w:rsidRPr="00A8335F">
        <w:rPr>
          <w:rtl/>
          <w:lang w:eastAsia="en-US"/>
        </w:rPr>
        <w:t xml:space="preserve"> התנאים.</w:t>
      </w:r>
    </w:p>
    <w:p w14:paraId="39DEE73F" w14:textId="77777777" w:rsidR="008651B2" w:rsidRPr="00A8335F" w:rsidRDefault="008651B2" w:rsidP="000B0D23">
      <w:pPr>
        <w:numPr>
          <w:ilvl w:val="1"/>
          <w:numId w:val="7"/>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375A3AD2" w14:textId="77777777" w:rsidR="008651B2" w:rsidRPr="00A8335F" w:rsidRDefault="008651B2" w:rsidP="000B0D23">
      <w:pPr>
        <w:numPr>
          <w:ilvl w:val="1"/>
          <w:numId w:val="7"/>
        </w:numPr>
        <w:ind w:left="1134" w:hanging="567"/>
        <w:rPr>
          <w:rtl/>
          <w:lang w:eastAsia="en-US"/>
        </w:rPr>
      </w:pPr>
      <w:r>
        <w:rPr>
          <w:rFonts w:hint="cs"/>
          <w:rtl/>
          <w:lang w:eastAsia="en-US"/>
        </w:rPr>
        <w:lastRenderedPageBreak/>
        <w:t xml:space="preserve">המזמין רשאי </w:t>
      </w:r>
      <w:r w:rsidRPr="00A8335F">
        <w:rPr>
          <w:rtl/>
          <w:lang w:eastAsia="en-US"/>
        </w:rPr>
        <w:t>לצמצם או להרחיב את היקף הפעילות.</w:t>
      </w:r>
    </w:p>
    <w:p w14:paraId="1B8F6973" w14:textId="77777777" w:rsidR="008651B2" w:rsidRDefault="008651B2" w:rsidP="000B0D23">
      <w:pPr>
        <w:numPr>
          <w:ilvl w:val="1"/>
          <w:numId w:val="7"/>
        </w:numPr>
        <w:ind w:left="1134" w:hanging="567"/>
        <w:rPr>
          <w:lang w:eastAsia="en-US"/>
        </w:rPr>
      </w:pPr>
      <w:r w:rsidRPr="00193ECB">
        <w:rPr>
          <w:rFonts w:hint="cs"/>
          <w:rtl/>
          <w:lang w:eastAsia="en-US"/>
        </w:rPr>
        <w:t xml:space="preserve">בכל מקרה של הרחבה יש לקבל מסמך חתום מראש ע"י מורשי החתימה במשרד, </w:t>
      </w:r>
      <w:r w:rsidRPr="00193ECB">
        <w:rPr>
          <w:rtl/>
          <w:lang w:eastAsia="en-US"/>
        </w:rPr>
        <w:t>הכל לפי שיקול דעתו המוחלט של המשרד.</w:t>
      </w:r>
    </w:p>
    <w:p w14:paraId="67CD2E7A" w14:textId="77777777" w:rsidR="00EF4F73" w:rsidRDefault="00EF4F73" w:rsidP="00C72780">
      <w:pPr>
        <w:numPr>
          <w:ilvl w:val="1"/>
          <w:numId w:val="7"/>
        </w:numPr>
        <w:ind w:left="1134" w:hanging="567"/>
        <w:rPr>
          <w:lang w:eastAsia="en-US"/>
        </w:rPr>
      </w:pPr>
      <w:r>
        <w:rPr>
          <w:rFonts w:hint="cs"/>
          <w:rtl/>
          <w:lang w:eastAsia="en-US"/>
        </w:rPr>
        <w:t xml:space="preserve">המזמין יהיה </w:t>
      </w:r>
      <w:r w:rsidR="00C72780">
        <w:rPr>
          <w:rFonts w:hint="cs"/>
          <w:rtl/>
          <w:lang w:eastAsia="en-US"/>
        </w:rPr>
        <w:t>רשאי</w:t>
      </w:r>
      <w:r>
        <w:rPr>
          <w:rFonts w:hint="cs"/>
          <w:rtl/>
          <w:lang w:eastAsia="en-US"/>
        </w:rPr>
        <w:t xml:space="preserve"> </w:t>
      </w:r>
      <w:r w:rsidR="00C72780">
        <w:rPr>
          <w:rFonts w:hint="cs"/>
          <w:rtl/>
          <w:lang w:eastAsia="en-US"/>
        </w:rPr>
        <w:t>להגדיל מספר</w:t>
      </w:r>
      <w:r>
        <w:rPr>
          <w:rFonts w:hint="cs"/>
          <w:rtl/>
          <w:lang w:eastAsia="en-US"/>
        </w:rPr>
        <w:t xml:space="preserve"> משרות של קציני מתקן. במקרה זה המזמין יהיה ר</w:t>
      </w:r>
      <w:r w:rsidR="00C72780">
        <w:rPr>
          <w:rFonts w:hint="cs"/>
          <w:rtl/>
          <w:lang w:eastAsia="en-US"/>
        </w:rPr>
        <w:t>שא</w:t>
      </w:r>
      <w:r>
        <w:rPr>
          <w:rFonts w:hint="cs"/>
          <w:rtl/>
          <w:lang w:eastAsia="en-US"/>
        </w:rPr>
        <w:t xml:space="preserve">י לנהל מו"מ </w:t>
      </w:r>
      <w:r w:rsidR="00C72780">
        <w:rPr>
          <w:rFonts w:hint="cs"/>
          <w:rtl/>
          <w:lang w:eastAsia="en-US"/>
        </w:rPr>
        <w:t xml:space="preserve">עם הספק או לפנות להצעות </w:t>
      </w:r>
      <w:r>
        <w:rPr>
          <w:rFonts w:hint="cs"/>
          <w:rtl/>
          <w:lang w:eastAsia="en-US"/>
        </w:rPr>
        <w:t>מחיר למציעים נוספים.</w:t>
      </w:r>
    </w:p>
    <w:p w14:paraId="457CE605" w14:textId="77777777" w:rsidR="008651B2" w:rsidRPr="00A8335F" w:rsidRDefault="008651B2" w:rsidP="00C72780">
      <w:pPr>
        <w:numPr>
          <w:ilvl w:val="1"/>
          <w:numId w:val="7"/>
        </w:numPr>
        <w:ind w:left="1134" w:hanging="71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39136A4" w14:textId="77777777" w:rsidR="00301C75" w:rsidRPr="009E4836" w:rsidRDefault="008651B2" w:rsidP="000B0D23">
      <w:pPr>
        <w:numPr>
          <w:ilvl w:val="1"/>
          <w:numId w:val="7"/>
        </w:numPr>
        <w:ind w:left="1134" w:hanging="717"/>
        <w:rPr>
          <w:rFonts w:ascii="David" w:hAnsi="David"/>
          <w:b/>
          <w:bCs/>
          <w:u w:val="single"/>
          <w:rtl/>
          <w:lang w:eastAsia="en-US"/>
        </w:rPr>
      </w:pPr>
      <w:r w:rsidRPr="00A8335F">
        <w:rPr>
          <w:rtl/>
          <w:lang w:eastAsia="en-US"/>
        </w:rPr>
        <w:t>אין בסעיפי המכרז כדי לגרוע מזכויות הצדדים על פי כל דין.</w:t>
      </w:r>
    </w:p>
    <w:p w14:paraId="54EA0FD6" w14:textId="77777777" w:rsidR="008651B2" w:rsidRPr="00E0260D" w:rsidRDefault="008651B2" w:rsidP="000B0D23">
      <w:pPr>
        <w:numPr>
          <w:ilvl w:val="0"/>
          <w:numId w:val="7"/>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14:paraId="326E71EA" w14:textId="77777777" w:rsidR="008651B2" w:rsidRPr="00A8335F" w:rsidRDefault="008651B2" w:rsidP="000B0D23">
      <w:pPr>
        <w:numPr>
          <w:ilvl w:val="1"/>
          <w:numId w:val="7"/>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14:paraId="5214EA6F" w14:textId="77777777" w:rsidR="008651B2" w:rsidRPr="00A8335F" w:rsidRDefault="008651B2" w:rsidP="000B0D23">
      <w:pPr>
        <w:numPr>
          <w:ilvl w:val="1"/>
          <w:numId w:val="7"/>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w:t>
      </w:r>
      <w:r w:rsidRPr="007423C6">
        <w:rPr>
          <w:rtl/>
          <w:lang w:eastAsia="en-US"/>
        </w:rPr>
        <w:t xml:space="preserve">ידו לצרכי ביצוע מכרז זה, כי הינם עובדים ומועסקים במסגרת הארגונית של הספק, ולא של </w:t>
      </w:r>
      <w:r w:rsidRPr="007423C6">
        <w:rPr>
          <w:rFonts w:hint="cs"/>
          <w:rtl/>
          <w:lang w:eastAsia="en-US"/>
        </w:rPr>
        <w:t>המזמין</w:t>
      </w:r>
      <w:r w:rsidRPr="007423C6">
        <w:rPr>
          <w:rtl/>
          <w:lang w:eastAsia="en-US"/>
        </w:rPr>
        <w:t xml:space="preserve">. בנספח </w:t>
      </w:r>
      <w:r w:rsidR="00D1330C" w:rsidRPr="007423C6">
        <w:rPr>
          <w:rFonts w:hint="cs"/>
          <w:rtl/>
          <w:lang w:eastAsia="en-US"/>
        </w:rPr>
        <w:t>ב'</w:t>
      </w:r>
      <w:r w:rsidR="00882BF5" w:rsidRPr="007423C6">
        <w:rPr>
          <w:rFonts w:hint="cs"/>
          <w:rtl/>
          <w:lang w:eastAsia="en-US"/>
        </w:rPr>
        <w:t>5</w:t>
      </w:r>
      <w:r w:rsidR="00D1330C" w:rsidRPr="007423C6">
        <w:rPr>
          <w:rFonts w:hint="cs"/>
          <w:rtl/>
          <w:lang w:eastAsia="en-US"/>
        </w:rPr>
        <w:t xml:space="preserve"> </w:t>
      </w:r>
      <w:r w:rsidRPr="007423C6">
        <w:rPr>
          <w:rtl/>
          <w:lang w:eastAsia="en-US"/>
        </w:rPr>
        <w:t>מובאת</w:t>
      </w:r>
      <w:r w:rsidRPr="00A8335F">
        <w:rPr>
          <w:rtl/>
          <w:lang w:eastAsia="en-US"/>
        </w:rPr>
        <w:t xml:space="preserve"> רשימת חוקי ההעסקה על פיהם יפעל </w:t>
      </w:r>
      <w:r>
        <w:rPr>
          <w:rtl/>
          <w:lang w:eastAsia="en-US"/>
        </w:rPr>
        <w:t>הספק</w:t>
      </w:r>
      <w:r w:rsidRPr="00A8335F">
        <w:rPr>
          <w:rtl/>
          <w:lang w:eastAsia="en-US"/>
        </w:rPr>
        <w:t>.</w:t>
      </w:r>
    </w:p>
    <w:p w14:paraId="077288A8" w14:textId="77777777" w:rsidR="008651B2" w:rsidRPr="00A8335F" w:rsidRDefault="008651B2" w:rsidP="000B0D23">
      <w:pPr>
        <w:numPr>
          <w:ilvl w:val="1"/>
          <w:numId w:val="7"/>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w:t>
      </w:r>
      <w:r w:rsidR="00733C4B">
        <w:rPr>
          <w:rFonts w:hint="cs"/>
          <w:rtl/>
          <w:lang w:eastAsia="en-US"/>
        </w:rPr>
        <w:t>הסכם עם המשרד</w:t>
      </w:r>
      <w:r w:rsidRPr="00A8335F">
        <w:rPr>
          <w:rtl/>
          <w:lang w:eastAsia="en-US"/>
        </w:rPr>
        <w:t>, הכל לפי העניין.</w:t>
      </w:r>
    </w:p>
    <w:p w14:paraId="4FF150D3" w14:textId="77777777" w:rsidR="008651B2" w:rsidRPr="00A8335F" w:rsidRDefault="008651B2" w:rsidP="000B0D23">
      <w:pPr>
        <w:numPr>
          <w:ilvl w:val="1"/>
          <w:numId w:val="7"/>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14:paraId="77B6868A" w14:textId="77777777" w:rsidR="008651B2" w:rsidRPr="00A8335F" w:rsidRDefault="008651B2" w:rsidP="000B0D23">
      <w:pPr>
        <w:numPr>
          <w:ilvl w:val="1"/>
          <w:numId w:val="7"/>
        </w:numPr>
        <w:ind w:left="1134" w:hanging="567"/>
        <w:rPr>
          <w:rtl/>
          <w:lang w:eastAsia="en-US"/>
        </w:rPr>
      </w:pPr>
      <w:r>
        <w:rPr>
          <w:rFonts w:hint="cs"/>
          <w:rtl/>
          <w:lang w:eastAsia="en-US"/>
        </w:rPr>
        <w:t>הספק</w:t>
      </w:r>
      <w:r w:rsidRPr="00A8335F">
        <w:rPr>
          <w:rFonts w:hint="cs"/>
          <w:rtl/>
          <w:lang w:eastAsia="en-US"/>
        </w:rPr>
        <w:t xml:space="preserve"> בלבד יהיה אחראי כלפי כל המועסקים על ידיו לפי דיני העבודה והנזיקין.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w:t>
      </w:r>
      <w:r w:rsidR="00142E55">
        <w:rPr>
          <w:rFonts w:hint="cs"/>
          <w:rtl/>
          <w:lang w:eastAsia="en-US"/>
        </w:rPr>
        <w:t>ות חוזה זה. אם על אף האמור יחוי</w:t>
      </w:r>
      <w:r w:rsidRPr="00A8335F">
        <w:rPr>
          <w:rFonts w:hint="cs"/>
          <w:rtl/>
          <w:lang w:eastAsia="en-US"/>
        </w:rPr>
        <w:t xml:space="preserve">ב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14:paraId="30545ECF" w14:textId="77777777" w:rsidR="008651B2" w:rsidRPr="00A8335F" w:rsidRDefault="008651B2" w:rsidP="000B0D23">
      <w:pPr>
        <w:numPr>
          <w:ilvl w:val="1"/>
          <w:numId w:val="7"/>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2FC5FCA6" w14:textId="77777777" w:rsidR="008651B2" w:rsidRPr="00A8335F" w:rsidRDefault="008651B2" w:rsidP="000B0D23">
      <w:pPr>
        <w:numPr>
          <w:ilvl w:val="1"/>
          <w:numId w:val="7"/>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חוזה קבלנות תשל"ד – 1974, בכפוף לאמור בתנאי המכרז ובכל חוזה התקשרות שיחתם על פי מכרז זה. </w:t>
      </w:r>
    </w:p>
    <w:p w14:paraId="597A30CA" w14:textId="77777777" w:rsidR="008651B2" w:rsidRPr="00A8335F" w:rsidRDefault="008651B2" w:rsidP="000B0D23">
      <w:pPr>
        <w:numPr>
          <w:ilvl w:val="1"/>
          <w:numId w:val="7"/>
        </w:numPr>
        <w:ind w:left="1134" w:hanging="567"/>
        <w:rPr>
          <w:lang w:eastAsia="en-US"/>
        </w:rPr>
      </w:pPr>
      <w:r>
        <w:rPr>
          <w:rtl/>
          <w:lang w:eastAsia="en-US"/>
        </w:rPr>
        <w:t>הספק</w:t>
      </w:r>
      <w:r w:rsidRPr="00A8335F">
        <w:rPr>
          <w:rtl/>
          <w:lang w:eastAsia="en-US"/>
        </w:rPr>
        <w:t xml:space="preserve"> אינו רשאי להמחות (להעביר) לזולת את זכויותיו או את חובותיו לפי תנאי מכרז זה, כולן או חלקן, ללא הסכמה בכתב ומראש של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14:paraId="3FAE8FF9" w14:textId="77777777" w:rsidR="006E748A" w:rsidRPr="004E1538" w:rsidRDefault="008651B2" w:rsidP="00C7303A">
      <w:pPr>
        <w:numPr>
          <w:ilvl w:val="1"/>
          <w:numId w:val="7"/>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החוזה כולו או חלקו במישרין או בעקיפין לאחר, ללא הסכמה בכתב מהמ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 לא תיצור יחסי חוזה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מפיק 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14:paraId="26D60E16" w14:textId="77777777" w:rsidR="008651B2" w:rsidRPr="004E1538" w:rsidRDefault="00532FBE" w:rsidP="000B0D23">
      <w:pPr>
        <w:numPr>
          <w:ilvl w:val="0"/>
          <w:numId w:val="7"/>
        </w:numPr>
        <w:spacing w:before="240"/>
        <w:ind w:left="357" w:hanging="357"/>
        <w:rPr>
          <w:b/>
          <w:bCs/>
          <w:u w:val="single"/>
          <w:rtl/>
          <w:lang w:eastAsia="en-US"/>
        </w:rPr>
      </w:pPr>
      <w:bookmarkStart w:id="90" w:name="_Ref393363726"/>
      <w:r>
        <w:rPr>
          <w:rFonts w:hint="cs"/>
          <w:b/>
          <w:bCs/>
          <w:u w:val="single"/>
          <w:rtl/>
          <w:lang w:eastAsia="en-US"/>
        </w:rPr>
        <w:t>דיווח ו</w:t>
      </w:r>
      <w:r w:rsidR="008651B2">
        <w:rPr>
          <w:b/>
          <w:bCs/>
          <w:u w:val="single"/>
          <w:rtl/>
          <w:lang w:eastAsia="en-US"/>
        </w:rPr>
        <w:t>פיקו</w:t>
      </w:r>
      <w:r w:rsidR="008651B2">
        <w:rPr>
          <w:rFonts w:hint="cs"/>
          <w:b/>
          <w:bCs/>
          <w:u w:val="single"/>
          <w:rtl/>
          <w:lang w:eastAsia="en-US"/>
        </w:rPr>
        <w:t>ח</w:t>
      </w:r>
      <w:bookmarkEnd w:id="90"/>
    </w:p>
    <w:p w14:paraId="7CE73888" w14:textId="2BDCEDC0" w:rsidR="00243215" w:rsidRDefault="008651B2" w:rsidP="00815819">
      <w:pPr>
        <w:numPr>
          <w:ilvl w:val="1"/>
          <w:numId w:val="7"/>
        </w:numPr>
        <w:ind w:left="1134" w:hanging="567"/>
        <w:rPr>
          <w:lang w:eastAsia="en-US"/>
        </w:rPr>
      </w:pPr>
      <w:bookmarkStart w:id="91" w:name="_Ref380863849"/>
      <w:r w:rsidRPr="00A8335F">
        <w:rPr>
          <w:rtl/>
          <w:lang w:eastAsia="en-US"/>
        </w:rPr>
        <w:t xml:space="preserve">העבודה </w:t>
      </w:r>
      <w:r w:rsidR="00882BF5">
        <w:rPr>
          <w:rFonts w:hint="cs"/>
          <w:rtl/>
          <w:lang w:eastAsia="en-US"/>
        </w:rPr>
        <w:t>מוזמנת</w:t>
      </w:r>
      <w:r w:rsidRPr="00A8335F">
        <w:rPr>
          <w:rtl/>
          <w:lang w:eastAsia="en-US"/>
        </w:rPr>
        <w:t xml:space="preserve"> על ידי</w:t>
      </w:r>
      <w:r w:rsidRPr="00A8335F">
        <w:rPr>
          <w:rFonts w:hint="cs"/>
          <w:rtl/>
          <w:lang w:eastAsia="en-US"/>
        </w:rPr>
        <w:t xml:space="preserve"> </w:t>
      </w:r>
      <w:r w:rsidR="00E54E7C">
        <w:rPr>
          <w:rtl/>
          <w:lang w:eastAsia="en-US"/>
        </w:rPr>
        <w:fldChar w:fldCharType="begin"/>
      </w:r>
      <w:r w:rsidR="007C3D3D">
        <w:rPr>
          <w:rtl/>
          <w:lang w:eastAsia="en-US"/>
        </w:rPr>
        <w:instrText xml:space="preserve"> </w:instrText>
      </w:r>
      <w:r w:rsidR="007C3D3D">
        <w:rPr>
          <w:lang w:eastAsia="en-US"/>
        </w:rPr>
        <w:instrText>REF</w:instrText>
      </w:r>
      <w:r w:rsidR="007C3D3D">
        <w:rPr>
          <w:rtl/>
          <w:lang w:eastAsia="en-US"/>
        </w:rPr>
        <w:instrText xml:space="preserve"> היחידה_המזמינה \</w:instrText>
      </w:r>
      <w:r w:rsidR="007C3D3D">
        <w:rPr>
          <w:lang w:eastAsia="en-US"/>
        </w:rPr>
        <w:instrText>h</w:instrText>
      </w:r>
      <w:r w:rsidR="007C3D3D">
        <w:rPr>
          <w:rtl/>
          <w:lang w:eastAsia="en-US"/>
        </w:rPr>
        <w:instrText xml:space="preserve"> </w:instrText>
      </w:r>
      <w:r w:rsidR="00E54E7C">
        <w:rPr>
          <w:rtl/>
          <w:lang w:eastAsia="en-US"/>
        </w:rPr>
      </w:r>
      <w:r w:rsidR="00E54E7C">
        <w:rPr>
          <w:rtl/>
          <w:lang w:eastAsia="en-US"/>
        </w:rPr>
        <w:fldChar w:fldCharType="separate"/>
      </w:r>
      <w:r w:rsidR="00594B48">
        <w:rPr>
          <w:rFonts w:hint="cs"/>
          <w:rtl/>
          <w:lang w:eastAsia="en-US"/>
        </w:rPr>
        <w:t xml:space="preserve">אגף </w:t>
      </w:r>
      <w:r w:rsidR="00E54E7C">
        <w:rPr>
          <w:rtl/>
          <w:lang w:eastAsia="en-US"/>
        </w:rPr>
        <w:fldChar w:fldCharType="end"/>
      </w:r>
      <w:r w:rsidR="00594B48">
        <w:rPr>
          <w:rFonts w:hint="cs"/>
          <w:rtl/>
          <w:lang w:eastAsia="en-US"/>
        </w:rPr>
        <w:t>בנא"מ</w:t>
      </w:r>
      <w:r w:rsidR="00815819">
        <w:rPr>
          <w:rFonts w:hint="cs"/>
          <w:rtl/>
          <w:lang w:eastAsia="en-US"/>
        </w:rPr>
        <w:t xml:space="preserve"> במשרד התרבות והספורט</w:t>
      </w:r>
      <w:r w:rsidR="00033AF4" w:rsidRPr="00033AF4">
        <w:rPr>
          <w:rtl/>
          <w:lang w:eastAsia="en-US"/>
        </w:rPr>
        <w:t xml:space="preserve">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sidR="00594B48">
        <w:rPr>
          <w:rFonts w:hint="cs"/>
          <w:rtl/>
          <w:lang w:eastAsia="en-US"/>
        </w:rPr>
        <w:t>ו</w:t>
      </w:r>
      <w:r w:rsidRPr="00A8335F">
        <w:rPr>
          <w:rtl/>
          <w:lang w:eastAsia="en-US"/>
        </w:rPr>
        <w:t>.</w:t>
      </w:r>
      <w:bookmarkEnd w:id="91"/>
    </w:p>
    <w:p w14:paraId="4D70B1BE" w14:textId="77777777" w:rsidR="004A2DC8" w:rsidRDefault="004A2DC8" w:rsidP="00C50496">
      <w:pPr>
        <w:numPr>
          <w:ilvl w:val="1"/>
          <w:numId w:val="7"/>
        </w:numPr>
        <w:ind w:left="1134" w:hanging="567"/>
        <w:rPr>
          <w:lang w:eastAsia="en-US"/>
        </w:rPr>
      </w:pPr>
      <w:r w:rsidRPr="00493988">
        <w:rPr>
          <w:rFonts w:hint="cs"/>
          <w:rtl/>
          <w:lang w:eastAsia="en-US"/>
        </w:rPr>
        <w:lastRenderedPageBreak/>
        <w:t>בתום כל חודש, הקבלן יגיש לאחראי במשרד דו"ח שעות ובו יפרט את מהות ושעות העבודה שביצעו עובדיו (כולל שם העובד, ת.ז. של כל עובד, מועד ביצוע העבודה ופירוט שעות העבודה לפי שעת התחלת הפעילות ושעת סיומה)</w:t>
      </w:r>
      <w:r>
        <w:rPr>
          <w:rFonts w:hint="cs"/>
          <w:rtl/>
          <w:lang w:eastAsia="en-US"/>
        </w:rPr>
        <w:t xml:space="preserve">  וכן יפצל את הדיווח לשעות עבודה רגילות ושעות עבודה בתעריף מוגדל (שעות נוספות, עבודה בחגים ושבתות)</w:t>
      </w:r>
      <w:r w:rsidRPr="00493988">
        <w:rPr>
          <w:rFonts w:hint="cs"/>
          <w:rtl/>
          <w:lang w:eastAsia="en-US"/>
        </w:rPr>
        <w:t>. הדו"ח יוגש לאחראי עד ל</w:t>
      </w:r>
      <w:r w:rsidR="00C50496">
        <w:rPr>
          <w:rFonts w:hint="cs"/>
          <w:rtl/>
          <w:lang w:eastAsia="en-US"/>
        </w:rPr>
        <w:t>-15</w:t>
      </w:r>
      <w:r w:rsidRPr="00493988">
        <w:rPr>
          <w:rFonts w:hint="cs"/>
          <w:rtl/>
          <w:lang w:eastAsia="en-US"/>
        </w:rPr>
        <w:t xml:space="preserve"> בכל חודש לגבי החודש החולף. הדו"ח ייבדק על ידי האחראי ולאחר</w:t>
      </w:r>
      <w:r w:rsidRPr="00D934E1">
        <w:rPr>
          <w:rFonts w:hint="cs"/>
          <w:rtl/>
          <w:lang w:eastAsia="en-US"/>
        </w:rPr>
        <w:t xml:space="preserve"> אישורו יועבר לתשלום. </w:t>
      </w:r>
    </w:p>
    <w:p w14:paraId="775F9512" w14:textId="77777777" w:rsidR="004A2DC8" w:rsidRDefault="004A2DC8" w:rsidP="004A2DC8">
      <w:pPr>
        <w:numPr>
          <w:ilvl w:val="1"/>
          <w:numId w:val="7"/>
        </w:numPr>
        <w:ind w:left="1134" w:hanging="567"/>
        <w:rPr>
          <w:lang w:eastAsia="en-US"/>
        </w:rPr>
      </w:pPr>
      <w:r>
        <w:rPr>
          <w:rFonts w:hint="cs"/>
          <w:rtl/>
          <w:lang w:eastAsia="en-US"/>
        </w:rPr>
        <w:t xml:space="preserve">בנוסף </w:t>
      </w:r>
      <w:r w:rsidRPr="00B1328B">
        <w:rPr>
          <w:rFonts w:hint="cs"/>
          <w:rtl/>
          <w:lang w:eastAsia="en-US"/>
        </w:rPr>
        <w:t>בתום כל חודש, הקבלן יגיש לאחראי במשרד דו"ח</w:t>
      </w:r>
      <w:r>
        <w:rPr>
          <w:rFonts w:hint="cs"/>
          <w:rtl/>
          <w:lang w:eastAsia="en-US"/>
        </w:rPr>
        <w:t xml:space="preserve"> דיווח בגין תשלומי קרן השתלמות, ימי מחלה ונסיעות (בגובה חודשי חופשי)</w:t>
      </w:r>
      <w:r w:rsidR="00C72780">
        <w:rPr>
          <w:rFonts w:hint="cs"/>
          <w:rtl/>
          <w:lang w:eastAsia="en-US"/>
        </w:rPr>
        <w:t xml:space="preserve"> ששולמו בפועל</w:t>
      </w:r>
      <w:r>
        <w:rPr>
          <w:rFonts w:hint="cs"/>
          <w:rtl/>
          <w:lang w:eastAsia="en-US"/>
        </w:rPr>
        <w:t>.</w:t>
      </w:r>
      <w:r w:rsidRPr="00B1328B">
        <w:rPr>
          <w:rFonts w:hint="cs"/>
          <w:rtl/>
          <w:lang w:eastAsia="en-US"/>
        </w:rPr>
        <w:t xml:space="preserve"> הדיווח יועבר למשרד בצורה של טבלה פרטנית ברמה השמית</w:t>
      </w:r>
      <w:r w:rsidR="00C72780">
        <w:rPr>
          <w:rFonts w:hint="cs"/>
          <w:rtl/>
          <w:lang w:eastAsia="en-US"/>
        </w:rPr>
        <w:t xml:space="preserve"> ויהיה מאושר ע"י רו"ח</w:t>
      </w:r>
      <w:r>
        <w:rPr>
          <w:rFonts w:hint="cs"/>
          <w:rtl/>
          <w:lang w:eastAsia="en-US"/>
        </w:rPr>
        <w:t>.</w:t>
      </w:r>
    </w:p>
    <w:p w14:paraId="28E6C595" w14:textId="77777777" w:rsidR="004A2DC8" w:rsidRDefault="004A2DC8" w:rsidP="004A2DC8">
      <w:pPr>
        <w:numPr>
          <w:ilvl w:val="1"/>
          <w:numId w:val="7"/>
        </w:numPr>
        <w:ind w:left="1134" w:hanging="567"/>
        <w:rPr>
          <w:lang w:eastAsia="en-US"/>
        </w:rPr>
      </w:pPr>
      <w:r w:rsidRPr="00D31592">
        <w:rPr>
          <w:rFonts w:hint="cs"/>
          <w:rtl/>
          <w:lang w:eastAsia="en-US"/>
        </w:rPr>
        <w:t>הקבלן מתחייב להעביר למשרד אחת לח</w:t>
      </w:r>
      <w:r w:rsidRPr="00EC14BD">
        <w:rPr>
          <w:rFonts w:hint="cs"/>
          <w:rtl/>
          <w:lang w:eastAsia="en-US"/>
        </w:rPr>
        <w:t xml:space="preserve">ודשיים דיווח מלא ומפורט </w:t>
      </w:r>
      <w:r w:rsidRPr="008A5DAD">
        <w:rPr>
          <w:rFonts w:hint="cs"/>
          <w:rtl/>
          <w:lang w:eastAsia="en-US"/>
        </w:rPr>
        <w:t>חתום על ידי רו"ח מ</w:t>
      </w:r>
      <w:r w:rsidRPr="00B1328B">
        <w:rPr>
          <w:rFonts w:hint="cs"/>
          <w:rtl/>
          <w:lang w:eastAsia="en-US"/>
        </w:rPr>
        <w:t>טעמו</w:t>
      </w:r>
      <w:r w:rsidRPr="00493988">
        <w:rPr>
          <w:rFonts w:hint="cs"/>
          <w:rtl/>
          <w:lang w:eastAsia="en-US"/>
        </w:rPr>
        <w:t>, אודות ה</w:t>
      </w:r>
      <w:r w:rsidRPr="00D934E1">
        <w:rPr>
          <w:rFonts w:hint="cs"/>
          <w:rtl/>
          <w:lang w:eastAsia="en-US"/>
        </w:rPr>
        <w:t xml:space="preserve">אופן שבו שמר על זכויות העובדים במהלך </w:t>
      </w:r>
      <w:r w:rsidRPr="00D21F2E">
        <w:rPr>
          <w:rFonts w:hint="cs"/>
          <w:rtl/>
          <w:lang w:eastAsia="en-US"/>
        </w:rPr>
        <w:t>החודשיים שחלפו</w:t>
      </w:r>
      <w:r w:rsidRPr="00475EB5">
        <w:rPr>
          <w:rFonts w:hint="cs"/>
          <w:rtl/>
          <w:lang w:eastAsia="en-US"/>
        </w:rPr>
        <w:t xml:space="preserve">. הדיווח יועבר למשרד בצורה של טבלה פרטנית ברמה השמית ויוצגו בה התשלומים שהועברו / נזקפו לטובת כל עובד בגין כל אחת ואחת מהזכויות המגיעות לו כחוק ו/או שפורטו במסמכי המכרז </w:t>
      </w:r>
      <w:r w:rsidRPr="00475EB5">
        <w:rPr>
          <w:rtl/>
          <w:lang w:eastAsia="en-US"/>
        </w:rPr>
        <w:t>–</w:t>
      </w:r>
      <w:r w:rsidRPr="00475EB5">
        <w:rPr>
          <w:rFonts w:hint="cs"/>
          <w:rtl/>
          <w:lang w:eastAsia="en-US"/>
        </w:rPr>
        <w:t xml:space="preserve"> </w:t>
      </w:r>
      <w:r w:rsidRPr="00B1328B">
        <w:rPr>
          <w:rFonts w:hint="cs"/>
          <w:rtl/>
          <w:lang w:eastAsia="en-US"/>
        </w:rPr>
        <w:t>בהתאמה לשעות העבודה שכל עובד ביצע בפועל</w:t>
      </w:r>
      <w:r w:rsidRPr="00475EB5">
        <w:rPr>
          <w:rFonts w:hint="cs"/>
          <w:rtl/>
          <w:lang w:eastAsia="en-US"/>
        </w:rPr>
        <w:t>. דיווח זה יועבר בנוסף לכל דיווח</w:t>
      </w:r>
      <w:r w:rsidRPr="00BC5998">
        <w:rPr>
          <w:rFonts w:hint="cs"/>
          <w:rtl/>
          <w:lang w:eastAsia="en-US"/>
        </w:rPr>
        <w:t xml:space="preserve"> אחר שהקבלן נדרש להעביר למשרד על פי מסמכי המכרז וההסכם. במידה והמשרד יבקש לערוך שינויים במבנה הדיווח הנ"ל</w:t>
      </w:r>
      <w:r w:rsidRPr="00BC5998">
        <w:rPr>
          <w:rtl/>
          <w:lang w:eastAsia="en-US"/>
        </w:rPr>
        <w:t>–</w:t>
      </w:r>
      <w:r w:rsidRPr="00BC5998">
        <w:rPr>
          <w:rFonts w:hint="cs"/>
          <w:rtl/>
          <w:lang w:eastAsia="en-US"/>
        </w:rPr>
        <w:t xml:space="preserve"> הקבלן יכניס את השינויים הדרושים ללא עוררין.</w:t>
      </w:r>
    </w:p>
    <w:p w14:paraId="3836AA4A" w14:textId="77777777" w:rsidR="004A2DC8" w:rsidRDefault="004A2DC8" w:rsidP="00496CB1">
      <w:pPr>
        <w:numPr>
          <w:ilvl w:val="1"/>
          <w:numId w:val="7"/>
        </w:numPr>
        <w:ind w:left="1134" w:hanging="567"/>
        <w:rPr>
          <w:rtl/>
          <w:lang w:eastAsia="en-US"/>
        </w:rPr>
      </w:pPr>
      <w:r>
        <w:rPr>
          <w:rtl/>
          <w:lang w:eastAsia="en-US"/>
        </w:rPr>
        <w:t xml:space="preserve">הקבלן יתחייב לשתף פעולה באופן מלא עם ביקורות שייערכו מטעם המשרד, מטעם יחידת הביקורת באגף החשב הכללי, מינהל ההסדרה והאכיפה במשרד </w:t>
      </w:r>
      <w:r w:rsidR="00496CB1">
        <w:rPr>
          <w:rFonts w:hint="cs"/>
          <w:rtl/>
          <w:lang w:eastAsia="en-US"/>
        </w:rPr>
        <w:t>הכלכלה והתעשיה</w:t>
      </w:r>
      <w:r>
        <w:rPr>
          <w:rtl/>
          <w:lang w:eastAsia="en-US"/>
        </w:rPr>
        <w:t>, משרדי הממשלה וכל גורם מקצועי אשר ימונה על ידי החשב הכללי או המשרדים לעניין שמירת זכויות עובדים.</w:t>
      </w:r>
    </w:p>
    <w:p w14:paraId="242FA576" w14:textId="77777777" w:rsidR="004A2DC8" w:rsidRDefault="004A2DC8" w:rsidP="004A2DC8">
      <w:pPr>
        <w:numPr>
          <w:ilvl w:val="1"/>
          <w:numId w:val="7"/>
        </w:numPr>
        <w:ind w:left="1134" w:hanging="567"/>
        <w:rPr>
          <w:rtl/>
          <w:lang w:eastAsia="en-US"/>
        </w:rPr>
      </w:pPr>
      <w:r>
        <w:rPr>
          <w:rtl/>
          <w:lang w:eastAsia="en-US"/>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במסגרת הביקורת הקבלן יידרש להוכיח בין היתר עמידתו בכל הדרישות הקשורות לשמירה על זכויות העובדים, כולל הדרישות המפורטות במסמכי מכרז זה.</w:t>
      </w:r>
    </w:p>
    <w:p w14:paraId="52EB6BC5" w14:textId="77777777" w:rsidR="004A2DC8" w:rsidRDefault="004A2DC8" w:rsidP="00496CB1">
      <w:pPr>
        <w:numPr>
          <w:ilvl w:val="1"/>
          <w:numId w:val="7"/>
        </w:numPr>
        <w:ind w:left="1134" w:hanging="567"/>
        <w:rPr>
          <w:rtl/>
          <w:lang w:eastAsia="en-US"/>
        </w:rPr>
      </w:pPr>
      <w:r>
        <w:rPr>
          <w:rtl/>
          <w:lang w:eastAsia="en-US"/>
        </w:rPr>
        <w:t xml:space="preserve">במקרים שבהם נמצאה בביקורת הפרה של זכויות עובדים, יועברו כל הממצאים בכתב לקבלן והעתקים למשרד שבו התבצעה העבודה, למינהל הרכש הממשלתי ולמינהל ההסדרה והאכיפה במשרד </w:t>
      </w:r>
      <w:r w:rsidR="00496CB1">
        <w:rPr>
          <w:rFonts w:hint="cs"/>
          <w:rtl/>
          <w:lang w:eastAsia="en-US"/>
        </w:rPr>
        <w:t>הכלכלה והתעשיה</w:t>
      </w:r>
      <w:r>
        <w:rPr>
          <w:rtl/>
          <w:lang w:eastAsia="en-US"/>
        </w:rPr>
        <w:t xml:space="preserve">. הקבלן יתחייב להמציא בתוך </w:t>
      </w:r>
      <w:r>
        <w:rPr>
          <w:rFonts w:hint="cs"/>
          <w:rtl/>
          <w:lang w:eastAsia="en-US"/>
        </w:rPr>
        <w:t>7</w:t>
      </w:r>
      <w:r>
        <w:rPr>
          <w:rtl/>
          <w:lang w:eastAsia="en-US"/>
        </w:rPr>
        <w:t xml:space="preserve">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 </w:t>
      </w:r>
    </w:p>
    <w:p w14:paraId="2C923E7B" w14:textId="77777777" w:rsidR="004A2DC8" w:rsidRDefault="004A2DC8" w:rsidP="004A2DC8">
      <w:pPr>
        <w:numPr>
          <w:ilvl w:val="1"/>
          <w:numId w:val="7"/>
        </w:numPr>
        <w:ind w:left="1134" w:hanging="567"/>
        <w:rPr>
          <w:rtl/>
          <w:lang w:eastAsia="en-US"/>
        </w:rPr>
      </w:pPr>
      <w:r>
        <w:rPr>
          <w:rtl/>
          <w:lang w:eastAsia="en-US"/>
        </w:rPr>
        <w:t xml:space="preserve">הקבלן יתחייב להשיב בכתב בתוך 7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173CD54" w14:textId="77777777" w:rsidR="008651B2" w:rsidRDefault="008651B2" w:rsidP="000B0D23">
      <w:pPr>
        <w:numPr>
          <w:ilvl w:val="1"/>
          <w:numId w:val="7"/>
        </w:numPr>
        <w:ind w:left="1134" w:hanging="567"/>
        <w:rPr>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r w:rsidR="004D5718">
        <w:rPr>
          <w:rFonts w:hint="cs"/>
          <w:rtl/>
          <w:lang w:eastAsia="en-US"/>
        </w:rPr>
        <w:t xml:space="preserve"> המידע יימסר למזמין בתוך 7 ימים לכל היותר מיום הדרישה.</w:t>
      </w:r>
    </w:p>
    <w:p w14:paraId="5298BE6C" w14:textId="77777777" w:rsidR="00243215" w:rsidRDefault="00243215" w:rsidP="000B0D23">
      <w:pPr>
        <w:numPr>
          <w:ilvl w:val="1"/>
          <w:numId w:val="7"/>
        </w:numPr>
        <w:ind w:left="1134" w:hanging="567"/>
        <w:rPr>
          <w:lang w:eastAsia="en-US"/>
        </w:rPr>
      </w:pPr>
      <w:r w:rsidRPr="00860E04">
        <w:rPr>
          <w:rFonts w:hint="cs"/>
          <w:rtl/>
          <w:lang w:eastAsia="en-US"/>
        </w:rPr>
        <w:lastRenderedPageBreak/>
        <w:t>המזמין רשאי להגדיר נציג מטעמו אשר יבקר ויפקח על תה</w:t>
      </w:r>
      <w:r>
        <w:rPr>
          <w:rFonts w:hint="cs"/>
          <w:rtl/>
          <w:lang w:eastAsia="en-US"/>
        </w:rPr>
        <w:t xml:space="preserve">ליך </w:t>
      </w:r>
      <w:r w:rsidR="00D271DF">
        <w:rPr>
          <w:rFonts w:hint="cs"/>
          <w:rtl/>
          <w:lang w:eastAsia="en-US"/>
        </w:rPr>
        <w:t>מתן השירותים</w:t>
      </w:r>
      <w:r>
        <w:rPr>
          <w:rFonts w:hint="cs"/>
          <w:rtl/>
          <w:lang w:eastAsia="en-US"/>
        </w:rPr>
        <w:t>.</w:t>
      </w:r>
      <w:r w:rsidR="00741F42">
        <w:rPr>
          <w:rFonts w:hint="cs"/>
          <w:rtl/>
          <w:lang w:eastAsia="en-US"/>
        </w:rPr>
        <w:t xml:space="preserve"> על הספק</w:t>
      </w:r>
      <w:r w:rsidRPr="00860E04">
        <w:rPr>
          <w:rFonts w:hint="cs"/>
          <w:rtl/>
          <w:lang w:eastAsia="en-US"/>
        </w:rPr>
        <w:t xml:space="preserve"> ל</w:t>
      </w:r>
      <w:r w:rsidR="00E96A42">
        <w:rPr>
          <w:rFonts w:hint="cs"/>
          <w:rtl/>
          <w:lang w:eastAsia="en-US"/>
        </w:rPr>
        <w:t>הי</w:t>
      </w:r>
      <w:r w:rsidRPr="00860E04">
        <w:rPr>
          <w:rFonts w:hint="cs"/>
          <w:rtl/>
          <w:lang w:eastAsia="en-US"/>
        </w:rPr>
        <w:t xml:space="preserve">ענות לכל דרישה ולהציג פרטים ומידע הנוגעים </w:t>
      </w:r>
      <w:r w:rsidR="00D271DF">
        <w:rPr>
          <w:rFonts w:hint="cs"/>
          <w:rtl/>
          <w:lang w:eastAsia="en-US"/>
        </w:rPr>
        <w:t>ל</w:t>
      </w:r>
      <w:r w:rsidR="00D271DF" w:rsidRPr="00D271DF">
        <w:rPr>
          <w:rFonts w:hint="cs"/>
          <w:rtl/>
          <w:lang w:eastAsia="en-US"/>
        </w:rPr>
        <w:t>מתן השירותים</w:t>
      </w:r>
      <w:r w:rsidRPr="00860E04">
        <w:rPr>
          <w:rFonts w:hint="cs"/>
          <w:rtl/>
          <w:lang w:eastAsia="en-US"/>
        </w:rPr>
        <w:t xml:space="preserve">, על </w:t>
      </w:r>
      <w:r w:rsidR="00E96A42">
        <w:rPr>
          <w:rFonts w:hint="cs"/>
          <w:rtl/>
          <w:lang w:eastAsia="en-US"/>
        </w:rPr>
        <w:t>פי דרישות המזמין ומי מטעמו</w:t>
      </w:r>
      <w:r>
        <w:rPr>
          <w:rFonts w:hint="cs"/>
          <w:rtl/>
          <w:lang w:eastAsia="en-US"/>
        </w:rPr>
        <w:t>.</w:t>
      </w:r>
    </w:p>
    <w:p w14:paraId="48CE03D6" w14:textId="77777777" w:rsidR="008651B2" w:rsidRDefault="008651B2" w:rsidP="000B0D23">
      <w:pPr>
        <w:numPr>
          <w:ilvl w:val="1"/>
          <w:numId w:val="7"/>
        </w:numPr>
        <w:ind w:left="1134" w:hanging="567"/>
        <w:rPr>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 xml:space="preserve">ש הפסקת עבודתו של כל עובד </w:t>
      </w:r>
      <w:r>
        <w:rPr>
          <w:rFonts w:hint="cs"/>
          <w:rtl/>
          <w:lang w:eastAsia="en-US"/>
        </w:rPr>
        <w:t xml:space="preserve">הקשור למכרז. </w:t>
      </w:r>
    </w:p>
    <w:p w14:paraId="2275FC70" w14:textId="77777777" w:rsidR="008651B2" w:rsidRPr="004E1538" w:rsidRDefault="008651B2" w:rsidP="000B0D23">
      <w:pPr>
        <w:numPr>
          <w:ilvl w:val="1"/>
          <w:numId w:val="7"/>
        </w:numPr>
        <w:ind w:left="1134" w:hanging="567"/>
        <w:rPr>
          <w:rtl/>
          <w:lang w:eastAsia="en-US"/>
        </w:rPr>
      </w:pPr>
      <w:r>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lang w:eastAsia="en-US"/>
        </w:rPr>
        <w:t xml:space="preserve"> ל</w:t>
      </w:r>
      <w:r>
        <w:rPr>
          <w:rFonts w:hint="cs"/>
          <w:rtl/>
          <w:lang w:eastAsia="en-US"/>
        </w:rPr>
        <w:t>ספק</w:t>
      </w:r>
      <w:r>
        <w:rPr>
          <w:rtl/>
          <w:lang w:eastAsia="en-US"/>
        </w:rPr>
        <w:t xml:space="preserve"> להורות או לכל אחד מהמועסקים על ידו, אלא אמצעי ביצוע הוראות מכרז זה במלואו.</w:t>
      </w:r>
    </w:p>
    <w:p w14:paraId="23622A68" w14:textId="77777777" w:rsidR="008651B2" w:rsidRPr="004E1538" w:rsidRDefault="008651B2" w:rsidP="000B0D23">
      <w:pPr>
        <w:keepNext/>
        <w:numPr>
          <w:ilvl w:val="0"/>
          <w:numId w:val="7"/>
        </w:numPr>
        <w:spacing w:before="240"/>
        <w:ind w:left="357" w:hanging="357"/>
        <w:rPr>
          <w:b/>
          <w:bCs/>
          <w:u w:val="single"/>
          <w:lang w:eastAsia="en-US"/>
        </w:rPr>
      </w:pPr>
      <w:r w:rsidRPr="004E1538">
        <w:rPr>
          <w:rFonts w:hint="cs"/>
          <w:b/>
          <w:bCs/>
          <w:u w:val="single"/>
          <w:rtl/>
          <w:lang w:eastAsia="en-US"/>
        </w:rPr>
        <w:t>ניגודי עניינים</w:t>
      </w:r>
    </w:p>
    <w:p w14:paraId="0801A9D5" w14:textId="77777777" w:rsidR="008651B2" w:rsidRPr="00A8335F" w:rsidRDefault="008651B2" w:rsidP="000B0D23">
      <w:pPr>
        <w:keepNext/>
        <w:numPr>
          <w:ilvl w:val="1"/>
          <w:numId w:val="7"/>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42DCFFE2" w14:textId="77777777" w:rsidR="008651B2" w:rsidRPr="00A8335F" w:rsidRDefault="008651B2" w:rsidP="000B0D23">
      <w:pPr>
        <w:numPr>
          <w:ilvl w:val="1"/>
          <w:numId w:val="7"/>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33516116" w14:textId="77777777" w:rsidR="008651B2" w:rsidRPr="004E1538" w:rsidRDefault="008651B2" w:rsidP="000B0D23">
      <w:pPr>
        <w:numPr>
          <w:ilvl w:val="1"/>
          <w:numId w:val="7"/>
        </w:numPr>
        <w:ind w:left="1134" w:hanging="567"/>
        <w:rPr>
          <w:rtl/>
          <w:lang w:eastAsia="en-US"/>
        </w:rPr>
      </w:pPr>
      <w:r w:rsidRPr="00A8335F">
        <w:rPr>
          <w:rFonts w:hint="cs"/>
          <w:rtl/>
          <w:lang w:eastAsia="en-US"/>
        </w:rPr>
        <w:t>כמו כן, במקרים בהם הגיע המשרד למסקנה כי קיים חשש לניגוד עניינים, יפעל המשרד כמתחייב מן העניין.</w:t>
      </w:r>
    </w:p>
    <w:p w14:paraId="5406569E" w14:textId="77777777" w:rsidR="008651B2" w:rsidRPr="004E1538" w:rsidRDefault="008651B2" w:rsidP="000B0D23">
      <w:pPr>
        <w:numPr>
          <w:ilvl w:val="0"/>
          <w:numId w:val="7"/>
        </w:numPr>
        <w:spacing w:before="240"/>
        <w:ind w:left="357" w:hanging="357"/>
        <w:rPr>
          <w:b/>
          <w:bCs/>
          <w:u w:val="single"/>
          <w:rtl/>
          <w:lang w:eastAsia="en-US"/>
        </w:rPr>
      </w:pPr>
      <w:r w:rsidRPr="004E1538">
        <w:rPr>
          <w:rFonts w:hint="cs"/>
          <w:b/>
          <w:bCs/>
          <w:u w:val="single"/>
          <w:rtl/>
          <w:lang w:eastAsia="en-US"/>
        </w:rPr>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1235CC22" w14:textId="77777777" w:rsidR="008651B2" w:rsidRPr="00A8335F" w:rsidRDefault="008651B2" w:rsidP="000B0D23">
      <w:pPr>
        <w:numPr>
          <w:ilvl w:val="1"/>
          <w:numId w:val="7"/>
        </w:numPr>
        <w:ind w:left="1134" w:hanging="567"/>
        <w:rPr>
          <w:lang w:eastAsia="en-US"/>
        </w:rPr>
      </w:pPr>
      <w:bookmarkStart w:id="92" w:name="_Ref288120306"/>
      <w:r w:rsidRPr="00A8335F">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w:t>
      </w:r>
      <w:r w:rsidR="00E52D2D">
        <w:rPr>
          <w:rFonts w:hint="cs"/>
          <w:rtl/>
          <w:lang w:eastAsia="en-US"/>
        </w:rPr>
        <w:t>7</w:t>
      </w:r>
      <w:r w:rsidR="00E52D2D" w:rsidRPr="00A8335F">
        <w:rPr>
          <w:rtl/>
          <w:lang w:eastAsia="en-US"/>
        </w:rPr>
        <w:t xml:space="preserve"> </w:t>
      </w:r>
      <w:r w:rsidRPr="00A8335F">
        <w:rPr>
          <w:rtl/>
          <w:lang w:eastAsia="en-US"/>
        </w:rPr>
        <w:t xml:space="preserve">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xml:space="preserve">, </w:t>
      </w:r>
      <w:r w:rsidR="00B3709A">
        <w:rPr>
          <w:rFonts w:hint="cs"/>
          <w:rtl/>
          <w:lang w:eastAsia="en-US"/>
        </w:rPr>
        <w:t xml:space="preserve">ולא צירף ערבות ביצוע, את הביטוחים הדרושים וכל הנספחים להסכם, </w:t>
      </w:r>
      <w:r w:rsidRPr="00A8335F">
        <w:rPr>
          <w:rtl/>
          <w:lang w:eastAsia="en-US"/>
        </w:rPr>
        <w:t>יהיה המ</w:t>
      </w:r>
      <w:r w:rsidRPr="00A8335F">
        <w:rPr>
          <w:rFonts w:hint="eastAsia"/>
          <w:rtl/>
          <w:lang w:eastAsia="en-US"/>
        </w:rPr>
        <w:t>זמין</w:t>
      </w:r>
      <w:r w:rsidRPr="00A8335F">
        <w:rPr>
          <w:rtl/>
          <w:lang w:eastAsia="en-US"/>
        </w:rPr>
        <w:t xml:space="preserve"> רשאי לבטל את זכייתו.</w:t>
      </w:r>
      <w:bookmarkEnd w:id="92"/>
    </w:p>
    <w:p w14:paraId="34E4FAEF" w14:textId="77777777" w:rsidR="008651B2" w:rsidRPr="00A8335F" w:rsidRDefault="008651B2" w:rsidP="00C50496">
      <w:pPr>
        <w:numPr>
          <w:ilvl w:val="1"/>
          <w:numId w:val="7"/>
        </w:numPr>
        <w:ind w:left="1134" w:hanging="567"/>
        <w:rPr>
          <w:rtl/>
          <w:lang w:eastAsia="en-US"/>
        </w:rPr>
      </w:pPr>
      <w:bookmarkStart w:id="93"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הסכום </w:t>
      </w:r>
      <w:r w:rsidRPr="001311F6">
        <w:rPr>
          <w:rFonts w:hint="cs"/>
          <w:rtl/>
          <w:lang w:eastAsia="en-US"/>
        </w:rPr>
        <w:t>המפורט בנספח ג'</w:t>
      </w:r>
      <w:r w:rsidR="00C50496">
        <w:rPr>
          <w:rFonts w:hint="cs"/>
          <w:rtl/>
          <w:lang w:eastAsia="en-US"/>
        </w:rPr>
        <w:t>1</w:t>
      </w:r>
      <w:r w:rsidRPr="001311F6">
        <w:rPr>
          <w:rFonts w:hint="cs"/>
          <w:rtl/>
          <w:lang w:eastAsia="en-US"/>
        </w:rPr>
        <w:t>, בתוקף</w:t>
      </w:r>
      <w:r w:rsidRPr="00A8335F">
        <w:rPr>
          <w:rFonts w:hint="cs"/>
          <w:rtl/>
          <w:lang w:eastAsia="en-US"/>
        </w:rPr>
        <w:t xml:space="preserve"> למשך תקופת ההתקשרות ועוד שלושה חודשים</w:t>
      </w:r>
      <w:r>
        <w:rPr>
          <w:rFonts w:hint="cs"/>
          <w:rtl/>
          <w:lang w:eastAsia="en-US"/>
        </w:rPr>
        <w:t>.</w:t>
      </w:r>
      <w:bookmarkEnd w:id="93"/>
    </w:p>
    <w:p w14:paraId="4F7B80B5" w14:textId="77777777" w:rsidR="008651B2" w:rsidRPr="00A8335F" w:rsidRDefault="008651B2" w:rsidP="000B0D23">
      <w:pPr>
        <w:numPr>
          <w:ilvl w:val="1"/>
          <w:numId w:val="7"/>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14:paraId="50059072" w14:textId="77777777" w:rsidR="008651B2" w:rsidRPr="00655781" w:rsidRDefault="008651B2" w:rsidP="000B0D23">
      <w:pPr>
        <w:numPr>
          <w:ilvl w:val="1"/>
          <w:numId w:val="7"/>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14:paraId="00834673" w14:textId="77777777" w:rsidR="008651B2" w:rsidRDefault="008651B2" w:rsidP="000B0D23">
      <w:pPr>
        <w:numPr>
          <w:ilvl w:val="1"/>
          <w:numId w:val="7"/>
        </w:numPr>
        <w:ind w:left="1134" w:hanging="567"/>
        <w:rPr>
          <w:lang w:eastAsia="en-US"/>
        </w:rPr>
      </w:pPr>
      <w:r w:rsidRPr="00A8335F">
        <w:rPr>
          <w:rFonts w:hint="cs"/>
          <w:rtl/>
          <w:lang w:eastAsia="en-US"/>
        </w:rPr>
        <w:t>במקרה שהמשרד יעשה שימוש בזכותו להאריך את תוקף החוזה,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Pr>
          <w:rFonts w:hint="cs"/>
          <w:rtl/>
          <w:lang w:eastAsia="en-US"/>
        </w:rPr>
        <w:t>זה זה יחולו עליה, בשינויים המחו</w:t>
      </w:r>
      <w:r w:rsidRPr="00A8335F">
        <w:rPr>
          <w:rFonts w:hint="cs"/>
          <w:rtl/>
          <w:lang w:eastAsia="en-US"/>
        </w:rPr>
        <w:t xml:space="preserve">יבים לפי העניין. </w:t>
      </w:r>
    </w:p>
    <w:p w14:paraId="473265DF" w14:textId="77777777" w:rsidR="00B274BC" w:rsidRPr="00A8335F" w:rsidRDefault="00B274BC" w:rsidP="000B0D23">
      <w:pPr>
        <w:numPr>
          <w:ilvl w:val="1"/>
          <w:numId w:val="7"/>
        </w:numPr>
        <w:ind w:left="1134" w:hanging="567"/>
        <w:rPr>
          <w:lang w:eastAsia="en-US"/>
        </w:rPr>
      </w:pPr>
      <w:bookmarkStart w:id="94" w:name="_Ref185961871"/>
      <w:r>
        <w:rPr>
          <w:rFonts w:hint="cs"/>
          <w:rtl/>
          <w:lang w:eastAsia="en-US"/>
        </w:rPr>
        <w:t xml:space="preserve">על הספק </w:t>
      </w:r>
      <w:r>
        <w:rPr>
          <w:rtl/>
          <w:lang w:eastAsia="en-US"/>
        </w:rPr>
        <w:t>להמציא אישור</w:t>
      </w:r>
      <w:r w:rsidRPr="00860E04">
        <w:rPr>
          <w:rtl/>
          <w:lang w:eastAsia="en-US"/>
        </w:rPr>
        <w:t xml:space="preserve"> בדבר קיום ביטוחים </w:t>
      </w:r>
      <w:bookmarkStart w:id="95" w:name="_Toc148083125"/>
      <w:r w:rsidRPr="00860E04">
        <w:rPr>
          <w:rtl/>
          <w:lang w:eastAsia="en-US"/>
        </w:rPr>
        <w:t>כמפורט</w:t>
      </w:r>
      <w:r w:rsidRPr="00860E04">
        <w:rPr>
          <w:rFonts w:hint="cs"/>
          <w:rtl/>
          <w:lang w:eastAsia="en-US"/>
        </w:rPr>
        <w:t xml:space="preserve"> בחוזה</w:t>
      </w:r>
      <w:r>
        <w:rPr>
          <w:rFonts w:hint="cs"/>
          <w:rtl/>
          <w:lang w:eastAsia="en-US"/>
        </w:rPr>
        <w:t xml:space="preserve"> ההתקשרות</w:t>
      </w:r>
      <w:r w:rsidRPr="00860E04">
        <w:rPr>
          <w:rtl/>
          <w:lang w:eastAsia="en-US"/>
        </w:rPr>
        <w:t xml:space="preserve"> </w:t>
      </w:r>
      <w:r w:rsidRPr="00860E04">
        <w:rPr>
          <w:rFonts w:hint="cs"/>
          <w:rtl/>
          <w:lang w:eastAsia="en-US"/>
        </w:rPr>
        <w:t>ו</w:t>
      </w:r>
      <w:r w:rsidRPr="00860E04">
        <w:rPr>
          <w:rtl/>
          <w:lang w:eastAsia="en-US"/>
        </w:rPr>
        <w:t xml:space="preserve">בנספח </w:t>
      </w:r>
      <w:r w:rsidRPr="00860E04">
        <w:rPr>
          <w:rFonts w:hint="cs"/>
          <w:rtl/>
          <w:lang w:eastAsia="en-US"/>
        </w:rPr>
        <w:t xml:space="preserve">ג'2  - </w:t>
      </w:r>
      <w:r w:rsidRPr="00860E04">
        <w:rPr>
          <w:rtl/>
          <w:lang w:eastAsia="en-US"/>
        </w:rPr>
        <w:t xml:space="preserve">אישור </w:t>
      </w:r>
      <w:r w:rsidRPr="00860E04">
        <w:rPr>
          <w:rFonts w:hint="cs"/>
          <w:rtl/>
          <w:lang w:eastAsia="en-US"/>
        </w:rPr>
        <w:t>עריכת ביטוחים</w:t>
      </w:r>
      <w:bookmarkEnd w:id="94"/>
      <w:bookmarkEnd w:id="95"/>
      <w:r w:rsidR="00E52D2D">
        <w:rPr>
          <w:rFonts w:hint="cs"/>
          <w:rtl/>
          <w:lang w:eastAsia="en-US"/>
        </w:rPr>
        <w:t>, בתוך 7 ימים מיום ההודעה על הזכייה</w:t>
      </w:r>
      <w:r>
        <w:rPr>
          <w:rFonts w:hint="cs"/>
          <w:rtl/>
          <w:lang w:eastAsia="en-US"/>
        </w:rPr>
        <w:t>.</w:t>
      </w:r>
    </w:p>
    <w:p w14:paraId="737AE969" w14:textId="77777777" w:rsidR="008651B2" w:rsidRPr="004E1538" w:rsidRDefault="008651B2" w:rsidP="000B0D23">
      <w:pPr>
        <w:numPr>
          <w:ilvl w:val="1"/>
          <w:numId w:val="7"/>
        </w:numPr>
        <w:ind w:left="1134" w:hanging="567"/>
        <w:rPr>
          <w:rtl/>
          <w:lang w:eastAsia="en-US"/>
        </w:rPr>
      </w:pPr>
      <w:r w:rsidRPr="00A8335F">
        <w:rPr>
          <w:rFonts w:hint="cs"/>
          <w:rtl/>
          <w:lang w:eastAsia="en-US"/>
        </w:rPr>
        <w:t>אין בסעיפי המכרז כדי לגרוע מזכויות הצדדים על פי כל דין.</w:t>
      </w:r>
    </w:p>
    <w:p w14:paraId="4D595ECC" w14:textId="77777777" w:rsidR="008651B2" w:rsidRPr="004E1538" w:rsidRDefault="008651B2" w:rsidP="000B0D23">
      <w:pPr>
        <w:numPr>
          <w:ilvl w:val="0"/>
          <w:numId w:val="7"/>
        </w:numPr>
        <w:spacing w:before="240"/>
        <w:ind w:left="357" w:hanging="357"/>
        <w:rPr>
          <w:b/>
          <w:bCs/>
          <w:u w:val="single"/>
          <w:lang w:eastAsia="en-US"/>
        </w:rPr>
      </w:pPr>
      <w:bookmarkStart w:id="96"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96"/>
    </w:p>
    <w:p w14:paraId="7896A979" w14:textId="77777777" w:rsidR="008651B2" w:rsidRPr="00A8335F" w:rsidRDefault="008651B2" w:rsidP="000B0D23">
      <w:pPr>
        <w:numPr>
          <w:ilvl w:val="1"/>
          <w:numId w:val="7"/>
        </w:numPr>
        <w:ind w:left="1134" w:hanging="567"/>
        <w:rPr>
          <w:lang w:eastAsia="en-US"/>
        </w:rPr>
      </w:pPr>
      <w:r w:rsidRPr="00A8335F">
        <w:rPr>
          <w:rtl/>
          <w:lang w:eastAsia="en-US"/>
        </w:rPr>
        <w:lastRenderedPageBreak/>
        <w:t>בהתאם לתקנה 21(ה) לתקנות חובת המכרזים, התשנ"ג-1993, עומדת למציעים הזכות לעיין בהצעה הזוכה.</w:t>
      </w:r>
    </w:p>
    <w:p w14:paraId="46F08057" w14:textId="77777777" w:rsidR="008651B2" w:rsidRPr="00A8335F" w:rsidRDefault="008651B2" w:rsidP="000B0D23">
      <w:pPr>
        <w:numPr>
          <w:ilvl w:val="1"/>
          <w:numId w:val="7"/>
        </w:numPr>
        <w:ind w:left="1134" w:hanging="567"/>
        <w:rPr>
          <w:lang w:eastAsia="en-US"/>
        </w:rPr>
      </w:pPr>
      <w:bookmarkStart w:id="97"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שלא זכו במכרז </w:t>
      </w:r>
      <w:r w:rsidRPr="00A8335F">
        <w:rPr>
          <w:rFonts w:hint="cs"/>
          <w:rtl/>
          <w:lang w:eastAsia="en-US"/>
        </w:rPr>
        <w:t>ו</w:t>
      </w:r>
      <w:r w:rsidRPr="00A8335F">
        <w:rPr>
          <w:rtl/>
          <w:lang w:eastAsia="en-US"/>
        </w:rPr>
        <w:t>נימוק למניעת החשיפה</w:t>
      </w:r>
      <w:r w:rsidRPr="00A8335F">
        <w:rPr>
          <w:rFonts w:hint="cs"/>
          <w:rtl/>
          <w:lang w:eastAsia="en-US"/>
        </w:rPr>
        <w:t>, וכן לצרף עותק נוסף מושחר.</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bookmarkEnd w:id="97"/>
      <w:r w:rsidRPr="00A8335F">
        <w:rPr>
          <w:rtl/>
          <w:lang w:eastAsia="en-US"/>
        </w:rPr>
        <w:t xml:space="preserve"> </w:t>
      </w:r>
    </w:p>
    <w:p w14:paraId="13786D57" w14:textId="77777777" w:rsidR="008651B2" w:rsidRPr="00A8335F" w:rsidRDefault="008651B2" w:rsidP="000B0D23">
      <w:pPr>
        <w:numPr>
          <w:ilvl w:val="1"/>
          <w:numId w:val="7"/>
        </w:numPr>
        <w:ind w:left="1134" w:hanging="567"/>
        <w:rPr>
          <w:rtl/>
          <w:lang w:eastAsia="en-US"/>
        </w:rPr>
      </w:pPr>
      <w:r w:rsidRPr="00A8335F">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0E074D05" w14:textId="77777777" w:rsidR="008651B2" w:rsidRDefault="008651B2" w:rsidP="000B0D23">
      <w:pPr>
        <w:numPr>
          <w:ilvl w:val="1"/>
          <w:numId w:val="7"/>
        </w:numPr>
        <w:ind w:left="1134" w:hanging="567"/>
        <w:rPr>
          <w:lang w:eastAsia="en-US"/>
        </w:rPr>
      </w:pPr>
      <w:r w:rsidRPr="00A8335F">
        <w:rPr>
          <w:rFonts w:hint="cs"/>
          <w:rtl/>
          <w:lang w:eastAsia="en-US"/>
        </w:rPr>
        <w:t>עיון במסמכי המכרז 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p w14:paraId="492264F3" w14:textId="77777777" w:rsidR="007423C6" w:rsidRDefault="007423C6" w:rsidP="000B0D23">
      <w:pPr>
        <w:numPr>
          <w:ilvl w:val="1"/>
          <w:numId w:val="7"/>
        </w:numPr>
        <w:ind w:left="1134" w:hanging="567"/>
        <w:rPr>
          <w:lang w:eastAsia="en-US"/>
        </w:rPr>
      </w:pPr>
      <w:bookmarkStart w:id="98" w:name="_Ref305513281"/>
      <w:r w:rsidRPr="00E90364">
        <w:rPr>
          <w:rFonts w:hint="eastAsia"/>
          <w:rtl/>
          <w:lang w:eastAsia="en-US"/>
        </w:rPr>
        <w:t>יודגש</w:t>
      </w:r>
      <w:r w:rsidRPr="00E90364">
        <w:rPr>
          <w:rtl/>
          <w:lang w:eastAsia="en-US"/>
        </w:rPr>
        <w:t xml:space="preserve"> כי </w:t>
      </w:r>
      <w:r>
        <w:rPr>
          <w:rFonts w:hint="cs"/>
          <w:rtl/>
          <w:lang w:eastAsia="en-US"/>
        </w:rPr>
        <w:t>כל המסמכים המעידים על עמידתו של הספק בתנאי הסף</w:t>
      </w:r>
      <w:r w:rsidRPr="00E90364">
        <w:rPr>
          <w:rtl/>
          <w:lang w:eastAsia="en-US"/>
        </w:rPr>
        <w:t xml:space="preserve"> וכן </w:t>
      </w:r>
      <w:r w:rsidRPr="00E90364">
        <w:rPr>
          <w:rFonts w:hint="eastAsia"/>
          <w:rtl/>
          <w:lang w:eastAsia="en-US"/>
        </w:rPr>
        <w:t>המחיר</w:t>
      </w:r>
      <w:r w:rsidRPr="00E90364">
        <w:rPr>
          <w:rtl/>
          <w:lang w:eastAsia="en-US"/>
        </w:rPr>
        <w:t xml:space="preserve"> שבו נרכשים ממנו השירותים </w:t>
      </w:r>
      <w:r w:rsidRPr="00E90364">
        <w:rPr>
          <w:rFonts w:hint="eastAsia"/>
          <w:rtl/>
          <w:lang w:eastAsia="en-US"/>
        </w:rPr>
        <w:t>על</w:t>
      </w:r>
      <w:r w:rsidRPr="00E90364">
        <w:rPr>
          <w:rtl/>
          <w:lang w:eastAsia="en-US"/>
        </w:rPr>
        <w:t xml:space="preserve"> ידי </w:t>
      </w:r>
      <w:r w:rsidRPr="00E90364">
        <w:rPr>
          <w:rFonts w:hint="eastAsia"/>
          <w:rtl/>
          <w:lang w:eastAsia="en-US"/>
        </w:rPr>
        <w:t>המזמין</w:t>
      </w:r>
      <w:r w:rsidRPr="00E90364">
        <w:rPr>
          <w:rtl/>
          <w:lang w:eastAsia="en-US"/>
        </w:rPr>
        <w:t xml:space="preserve"> לא יהוו סוד מסחרי או סוד </w:t>
      </w:r>
      <w:r>
        <w:rPr>
          <w:rFonts w:hint="cs"/>
          <w:rtl/>
          <w:lang w:eastAsia="en-US"/>
        </w:rPr>
        <w:t>מקצועי</w:t>
      </w:r>
      <w:r w:rsidRPr="00E90364">
        <w:rPr>
          <w:rtl/>
          <w:lang w:eastAsia="en-US"/>
        </w:rPr>
        <w:t>. מציע שבחר להשתתף במכרז מביע בכך את הסכמתו לאמור בסעיף זה.</w:t>
      </w:r>
      <w:bookmarkEnd w:id="98"/>
    </w:p>
    <w:p w14:paraId="47879797" w14:textId="77777777" w:rsidR="007423C6" w:rsidRPr="00F65157" w:rsidRDefault="007423C6" w:rsidP="000B0D23">
      <w:pPr>
        <w:numPr>
          <w:ilvl w:val="1"/>
          <w:numId w:val="7"/>
        </w:numPr>
        <w:ind w:left="1134" w:hanging="567"/>
        <w:rPr>
          <w:rtl/>
          <w:lang w:eastAsia="en-US"/>
        </w:rPr>
      </w:pPr>
      <w:r w:rsidRPr="00F65157">
        <w:rPr>
          <w:rFonts w:hint="cs"/>
          <w:rtl/>
          <w:lang w:eastAsia="en-US"/>
        </w:rPr>
        <w:t>עיון במסמכי המכרז לאחר הודעה על הזוכה במכרז, יעשה לאחר תשלום אגרה בסך 200</w:t>
      </w:r>
      <w:r>
        <w:rPr>
          <w:rFonts w:hint="cs"/>
          <w:rtl/>
          <w:lang w:eastAsia="en-US"/>
        </w:rPr>
        <w:t xml:space="preserve"> </w:t>
      </w:r>
      <w:r w:rsidRPr="00F65157">
        <w:rPr>
          <w:rFonts w:hint="cs"/>
          <w:rtl/>
          <w:lang w:eastAsia="en-US"/>
        </w:rPr>
        <w:t xml:space="preserve">₪ שתשולם מראש לפקודת </w:t>
      </w:r>
      <w:r>
        <w:rPr>
          <w:rFonts w:hint="cs"/>
          <w:rtl/>
          <w:lang w:eastAsia="en-US"/>
        </w:rPr>
        <w:t>המזמין</w:t>
      </w:r>
      <w:r w:rsidRPr="00F65157">
        <w:rPr>
          <w:rFonts w:hint="cs"/>
          <w:rtl/>
          <w:lang w:eastAsia="en-US"/>
        </w:rPr>
        <w:t>.</w:t>
      </w:r>
    </w:p>
    <w:p w14:paraId="37CF697A" w14:textId="77777777" w:rsidR="00EC7A9D" w:rsidRDefault="00EC7A9D" w:rsidP="008651B2">
      <w:pPr>
        <w:ind w:left="4536"/>
        <w:jc w:val="center"/>
        <w:rPr>
          <w:b/>
          <w:bCs/>
          <w:rtl/>
        </w:rPr>
      </w:pPr>
    </w:p>
    <w:p w14:paraId="2B0E3D32" w14:textId="77777777" w:rsidR="008651B2" w:rsidRPr="00655781" w:rsidRDefault="008651B2" w:rsidP="008651B2">
      <w:pPr>
        <w:ind w:left="4536"/>
        <w:jc w:val="center"/>
        <w:rPr>
          <w:b/>
          <w:bCs/>
          <w:rtl/>
        </w:rPr>
      </w:pPr>
      <w:r w:rsidRPr="00655781">
        <w:rPr>
          <w:rFonts w:hint="cs"/>
          <w:b/>
          <w:bCs/>
          <w:rtl/>
        </w:rPr>
        <w:t>בכבוד רב</w:t>
      </w:r>
    </w:p>
    <w:p w14:paraId="5C4E72C4" w14:textId="77777777" w:rsidR="008651B2" w:rsidRPr="00655781" w:rsidRDefault="00EC0562" w:rsidP="008651B2">
      <w:pPr>
        <w:ind w:left="4536"/>
        <w:jc w:val="center"/>
        <w:rPr>
          <w:b/>
          <w:bCs/>
          <w:rtl/>
        </w:rPr>
      </w:pPr>
      <w:r>
        <w:rPr>
          <w:rFonts w:hint="cs"/>
          <w:b/>
          <w:bCs/>
          <w:rtl/>
        </w:rPr>
        <w:t>רן בר</w:t>
      </w:r>
    </w:p>
    <w:p w14:paraId="4895AD9B" w14:textId="77777777" w:rsidR="008651B2" w:rsidRPr="00655781" w:rsidRDefault="008651B2" w:rsidP="008651B2">
      <w:pPr>
        <w:ind w:left="4536"/>
        <w:jc w:val="center"/>
        <w:rPr>
          <w:b/>
          <w:bCs/>
          <w:rtl/>
        </w:rPr>
      </w:pPr>
      <w:r w:rsidRPr="00655781">
        <w:rPr>
          <w:rFonts w:hint="cs"/>
          <w:b/>
          <w:bCs/>
          <w:rtl/>
        </w:rPr>
        <w:t>יו"ר ועדת המכרזים</w:t>
      </w:r>
    </w:p>
    <w:p w14:paraId="3131FC6F" w14:textId="77777777" w:rsidR="008651B2" w:rsidRDefault="008651B2" w:rsidP="00D657DE">
      <w:pPr>
        <w:ind w:left="4536"/>
        <w:jc w:val="center"/>
        <w:rPr>
          <w:b/>
          <w:bCs/>
          <w:rtl/>
        </w:rPr>
      </w:pPr>
      <w:r w:rsidRPr="00655781">
        <w:rPr>
          <w:rFonts w:hint="cs"/>
          <w:b/>
          <w:bCs/>
          <w:rtl/>
        </w:rPr>
        <w:t xml:space="preserve">משרד </w:t>
      </w:r>
      <w:r>
        <w:rPr>
          <w:rFonts w:hint="cs"/>
          <w:b/>
          <w:bCs/>
          <w:rtl/>
        </w:rPr>
        <w:t>המדע, הטכנולוגיה והחלל</w:t>
      </w:r>
    </w:p>
    <w:p w14:paraId="65AE0218" w14:textId="77777777" w:rsidR="008651B2" w:rsidRDefault="008651B2" w:rsidP="008651B2">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8651B2" w:rsidRPr="00655781" w14:paraId="1A0DBA1A" w14:textId="77777777" w:rsidTr="00432B0C">
        <w:trPr>
          <w:jc w:val="center"/>
        </w:trPr>
        <w:tc>
          <w:tcPr>
            <w:tcW w:w="2860" w:type="dxa"/>
            <w:tcBorders>
              <w:bottom w:val="single" w:sz="4" w:space="0" w:color="auto"/>
            </w:tcBorders>
          </w:tcPr>
          <w:p w14:paraId="5F932F67" w14:textId="77777777" w:rsidR="008651B2" w:rsidRPr="00655781" w:rsidRDefault="008651B2" w:rsidP="00432B0C">
            <w:pPr>
              <w:widowControl w:val="0"/>
              <w:ind w:right="180"/>
              <w:jc w:val="center"/>
              <w:rPr>
                <w:b/>
                <w:bCs/>
                <w:rtl/>
              </w:rPr>
            </w:pPr>
          </w:p>
        </w:tc>
        <w:tc>
          <w:tcPr>
            <w:tcW w:w="2792" w:type="dxa"/>
          </w:tcPr>
          <w:p w14:paraId="2C8E76B5" w14:textId="77777777" w:rsidR="008651B2" w:rsidRPr="00655781" w:rsidRDefault="008651B2" w:rsidP="00432B0C">
            <w:pPr>
              <w:widowControl w:val="0"/>
              <w:ind w:right="180"/>
              <w:jc w:val="center"/>
              <w:rPr>
                <w:b/>
                <w:bCs/>
                <w:rtl/>
              </w:rPr>
            </w:pPr>
          </w:p>
        </w:tc>
        <w:tc>
          <w:tcPr>
            <w:tcW w:w="2870" w:type="dxa"/>
            <w:tcBorders>
              <w:bottom w:val="single" w:sz="4" w:space="0" w:color="auto"/>
            </w:tcBorders>
          </w:tcPr>
          <w:p w14:paraId="706CD3FE" w14:textId="77777777" w:rsidR="008651B2" w:rsidRPr="00655781" w:rsidRDefault="008651B2" w:rsidP="00432B0C">
            <w:pPr>
              <w:widowControl w:val="0"/>
              <w:ind w:right="180"/>
              <w:jc w:val="center"/>
              <w:rPr>
                <w:b/>
                <w:bCs/>
                <w:rtl/>
              </w:rPr>
            </w:pPr>
          </w:p>
        </w:tc>
      </w:tr>
      <w:tr w:rsidR="008651B2" w:rsidRPr="00655781" w14:paraId="752F419E" w14:textId="77777777" w:rsidTr="00432B0C">
        <w:trPr>
          <w:jc w:val="center"/>
        </w:trPr>
        <w:tc>
          <w:tcPr>
            <w:tcW w:w="2860" w:type="dxa"/>
            <w:tcBorders>
              <w:top w:val="single" w:sz="4" w:space="0" w:color="auto"/>
            </w:tcBorders>
          </w:tcPr>
          <w:p w14:paraId="1BA9309E" w14:textId="77777777" w:rsidR="008651B2" w:rsidRPr="00655781" w:rsidRDefault="008651B2" w:rsidP="00432B0C">
            <w:pPr>
              <w:widowControl w:val="0"/>
              <w:ind w:right="180"/>
              <w:jc w:val="center"/>
              <w:rPr>
                <w:b/>
                <w:bCs/>
                <w:rtl/>
              </w:rPr>
            </w:pPr>
            <w:r w:rsidRPr="00655781">
              <w:rPr>
                <w:rFonts w:hint="cs"/>
                <w:b/>
                <w:bCs/>
                <w:rtl/>
              </w:rPr>
              <w:t>תאריך</w:t>
            </w:r>
          </w:p>
        </w:tc>
        <w:tc>
          <w:tcPr>
            <w:tcW w:w="2792" w:type="dxa"/>
          </w:tcPr>
          <w:p w14:paraId="44BAE794" w14:textId="77777777" w:rsidR="008651B2" w:rsidRPr="00655781" w:rsidRDefault="008651B2" w:rsidP="00432B0C">
            <w:pPr>
              <w:widowControl w:val="0"/>
              <w:ind w:right="180"/>
              <w:jc w:val="center"/>
              <w:rPr>
                <w:b/>
                <w:bCs/>
                <w:rtl/>
              </w:rPr>
            </w:pPr>
          </w:p>
        </w:tc>
        <w:tc>
          <w:tcPr>
            <w:tcW w:w="2870" w:type="dxa"/>
            <w:tcBorders>
              <w:top w:val="single" w:sz="4" w:space="0" w:color="auto"/>
            </w:tcBorders>
          </w:tcPr>
          <w:p w14:paraId="5152EBDC" w14:textId="77777777" w:rsidR="008651B2" w:rsidRPr="00655781" w:rsidRDefault="008651B2" w:rsidP="00432B0C">
            <w:pPr>
              <w:widowControl w:val="0"/>
              <w:ind w:right="180"/>
              <w:jc w:val="center"/>
              <w:rPr>
                <w:b/>
                <w:bCs/>
                <w:rtl/>
              </w:rPr>
            </w:pPr>
            <w:r w:rsidRPr="00655781">
              <w:rPr>
                <w:rFonts w:hint="cs"/>
                <w:b/>
                <w:bCs/>
                <w:rtl/>
              </w:rPr>
              <w:t>חתימה וחותמת המציע</w:t>
            </w:r>
          </w:p>
        </w:tc>
      </w:tr>
    </w:tbl>
    <w:p w14:paraId="30F53D6A" w14:textId="77777777" w:rsidR="006965C0" w:rsidRDefault="006965C0" w:rsidP="00D657DE">
      <w:pPr>
        <w:rPr>
          <w:rtl/>
        </w:rPr>
      </w:pPr>
    </w:p>
    <w:p w14:paraId="4B41DE74" w14:textId="77777777" w:rsidR="003563C3" w:rsidRDefault="000C6A25" w:rsidP="004D166F">
      <w:pPr>
        <w:keepNext/>
        <w:pageBreakBefore/>
        <w:ind w:right="709"/>
        <w:jc w:val="center"/>
        <w:textAlignment w:val="auto"/>
        <w:outlineLvl w:val="1"/>
        <w:rPr>
          <w:rFonts w:ascii="Arial" w:hAnsi="Arial"/>
          <w:b/>
          <w:bCs/>
          <w:i/>
          <w:u w:val="single"/>
          <w:rtl/>
        </w:rPr>
      </w:pPr>
      <w:bookmarkStart w:id="99" w:name="_Toc373078825"/>
      <w:r>
        <w:rPr>
          <w:rFonts w:ascii="Arial" w:hAnsi="Arial" w:hint="cs"/>
          <w:b/>
          <w:bCs/>
          <w:i/>
          <w:u w:val="single"/>
          <w:rtl/>
        </w:rPr>
        <w:lastRenderedPageBreak/>
        <w:t xml:space="preserve"> </w:t>
      </w:r>
      <w:r w:rsidR="003563C3" w:rsidRPr="003563C3">
        <w:rPr>
          <w:rFonts w:ascii="Arial" w:hAnsi="Arial" w:hint="cs"/>
          <w:b/>
          <w:bCs/>
          <w:i/>
          <w:u w:val="single"/>
          <w:rtl/>
        </w:rPr>
        <w:t>נספח א'1 - מפרט השירותים, כוח האדם והציוד הנדרש</w:t>
      </w:r>
    </w:p>
    <w:p w14:paraId="38FFE4E7" w14:textId="77777777" w:rsidR="003563C3" w:rsidRDefault="003563C3" w:rsidP="00E812B8">
      <w:pPr>
        <w:numPr>
          <w:ilvl w:val="0"/>
          <w:numId w:val="21"/>
        </w:numPr>
        <w:spacing w:before="240"/>
        <w:rPr>
          <w:b/>
          <w:bCs/>
          <w:u w:val="single"/>
        </w:rPr>
      </w:pPr>
      <w:r w:rsidRPr="003563C3">
        <w:rPr>
          <w:rFonts w:hint="cs"/>
          <w:b/>
          <w:bCs/>
          <w:u w:val="single"/>
          <w:rtl/>
        </w:rPr>
        <w:t xml:space="preserve">כללי </w:t>
      </w:r>
    </w:p>
    <w:p w14:paraId="4BFD46D0" w14:textId="77777777" w:rsidR="00DC3669" w:rsidRPr="00DC3669" w:rsidRDefault="00DC3669" w:rsidP="00E812B8">
      <w:pPr>
        <w:keepNext/>
        <w:keepLines/>
        <w:numPr>
          <w:ilvl w:val="0"/>
          <w:numId w:val="30"/>
        </w:numPr>
        <w:tabs>
          <w:tab w:val="left" w:pos="709"/>
          <w:tab w:val="left" w:pos="1418"/>
          <w:tab w:val="left" w:pos="2268"/>
          <w:tab w:val="left" w:pos="3289"/>
        </w:tabs>
        <w:overflowPunct/>
        <w:autoSpaceDE/>
        <w:autoSpaceDN/>
        <w:adjustRightInd/>
        <w:spacing w:after="160" w:line="259" w:lineRule="auto"/>
        <w:textAlignment w:val="auto"/>
        <w:outlineLvl w:val="1"/>
        <w:rPr>
          <w:rFonts w:ascii="Arial" w:hAnsi="Arial"/>
          <w:b/>
          <w:bCs/>
        </w:rPr>
      </w:pPr>
      <w:bookmarkStart w:id="100" w:name="_Toc179603267"/>
      <w:r w:rsidRPr="00DC3669">
        <w:rPr>
          <w:rFonts w:ascii="Arial" w:hAnsi="Arial" w:hint="cs"/>
          <w:b/>
          <w:bCs/>
          <w:rtl/>
        </w:rPr>
        <w:t>מבוא</w:t>
      </w:r>
      <w:bookmarkEnd w:id="100"/>
    </w:p>
    <w:p w14:paraId="4E926BAF" w14:textId="1F1A1303" w:rsidR="00610C75" w:rsidRDefault="00E50080" w:rsidP="00DF413A">
      <w:pPr>
        <w:pStyle w:val="afa"/>
        <w:numPr>
          <w:ilvl w:val="1"/>
          <w:numId w:val="21"/>
        </w:numPr>
        <w:rPr>
          <w:lang w:eastAsia="en-US"/>
        </w:rPr>
      </w:pPr>
      <w:r>
        <w:rPr>
          <w:rFonts w:hint="cs"/>
          <w:rtl/>
          <w:lang w:eastAsia="en-US"/>
        </w:rPr>
        <w:t>המשרד מבקש לקבל שירותי ניקיון עבור שני מתקנים של משרד התרבות</w:t>
      </w:r>
      <w:r w:rsidR="00DA78A9">
        <w:rPr>
          <w:rFonts w:hint="cs"/>
          <w:rtl/>
          <w:lang w:eastAsia="en-US"/>
        </w:rPr>
        <w:t xml:space="preserve"> והספורט</w:t>
      </w:r>
      <w:r>
        <w:rPr>
          <w:rFonts w:hint="cs"/>
          <w:rtl/>
          <w:lang w:eastAsia="en-US"/>
        </w:rPr>
        <w:t xml:space="preserve"> בירושלים: במשרד ברח' כנפי נשרים 22</w:t>
      </w:r>
      <w:r w:rsidR="00EA7786">
        <w:rPr>
          <w:rFonts w:hint="cs"/>
          <w:rtl/>
          <w:lang w:eastAsia="en-US"/>
        </w:rPr>
        <w:t xml:space="preserve">, בשטח של </w:t>
      </w:r>
      <w:r w:rsidR="00796DFA">
        <w:rPr>
          <w:rFonts w:hint="cs"/>
          <w:rtl/>
          <w:lang w:eastAsia="en-US"/>
        </w:rPr>
        <w:t xml:space="preserve">870 </w:t>
      </w:r>
      <w:r w:rsidR="00EA7786">
        <w:rPr>
          <w:rFonts w:hint="cs"/>
          <w:rtl/>
          <w:lang w:eastAsia="en-US"/>
        </w:rPr>
        <w:t>מ"ר (מסדרון משרדים, ללא</w:t>
      </w:r>
      <w:r w:rsidR="00796DFA">
        <w:rPr>
          <w:rFonts w:hint="cs"/>
          <w:rtl/>
          <w:lang w:eastAsia="en-US"/>
        </w:rPr>
        <w:t xml:space="preserve"> שירותים, ללא</w:t>
      </w:r>
      <w:r w:rsidR="00EA7786">
        <w:rPr>
          <w:rFonts w:hint="cs"/>
          <w:rtl/>
          <w:lang w:eastAsia="en-US"/>
        </w:rPr>
        <w:t xml:space="preserve"> חדרי מדרגות וללא מעליות) כולל מרפסת קטנה, ובמשרד ברח' כנפי נשרים 24, בשטח של</w:t>
      </w:r>
      <w:r w:rsidR="00DF6C3E">
        <w:rPr>
          <w:rFonts w:hint="cs"/>
          <w:rtl/>
          <w:lang w:eastAsia="en-US"/>
        </w:rPr>
        <w:t xml:space="preserve"> </w:t>
      </w:r>
      <w:r w:rsidR="00796DFA">
        <w:rPr>
          <w:rFonts w:hint="cs"/>
          <w:rtl/>
          <w:lang w:eastAsia="en-US"/>
        </w:rPr>
        <w:t>100</w:t>
      </w:r>
      <w:r w:rsidR="00DF6C3E">
        <w:rPr>
          <w:rFonts w:hint="cs"/>
          <w:rtl/>
          <w:lang w:eastAsia="en-US"/>
        </w:rPr>
        <w:t xml:space="preserve"> </w:t>
      </w:r>
      <w:r w:rsidR="00EA7786">
        <w:rPr>
          <w:rFonts w:hint="cs"/>
          <w:rtl/>
          <w:lang w:eastAsia="en-US"/>
        </w:rPr>
        <w:t xml:space="preserve"> מ"ר (</w:t>
      </w:r>
      <w:r w:rsidR="00796DFA">
        <w:rPr>
          <w:rFonts w:hint="cs"/>
          <w:rtl/>
          <w:lang w:eastAsia="en-US"/>
        </w:rPr>
        <w:t xml:space="preserve">כולל שני תאי שירותים, </w:t>
      </w:r>
      <w:r w:rsidR="00EA7786">
        <w:rPr>
          <w:rFonts w:hint="cs"/>
          <w:rtl/>
          <w:lang w:eastAsia="en-US"/>
        </w:rPr>
        <w:t>ללא חדרי מדרגות וללא מעליות).</w:t>
      </w:r>
    </w:p>
    <w:p w14:paraId="6239F569" w14:textId="77777777" w:rsidR="00DC3669" w:rsidRPr="00DC3669" w:rsidRDefault="00DC3669" w:rsidP="00E812B8">
      <w:pPr>
        <w:pStyle w:val="afa"/>
        <w:numPr>
          <w:ilvl w:val="1"/>
          <w:numId w:val="21"/>
        </w:numPr>
        <w:rPr>
          <w:lang w:eastAsia="en-US"/>
        </w:rPr>
      </w:pPr>
      <w:r w:rsidRPr="00DC3669">
        <w:rPr>
          <w:rFonts w:hint="cs"/>
          <w:rtl/>
          <w:lang w:eastAsia="en-US"/>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w:t>
      </w:r>
      <w:r w:rsidR="003422B7">
        <w:rPr>
          <w:rFonts w:hint="cs"/>
          <w:rtl/>
          <w:lang w:eastAsia="en-US"/>
        </w:rPr>
        <w:t>ל סייג אחר המופיע במסמכי המכרז ב</w:t>
      </w:r>
      <w:r w:rsidRPr="00DC3669">
        <w:rPr>
          <w:rFonts w:hint="cs"/>
          <w:rtl/>
          <w:lang w:eastAsia="en-US"/>
        </w:rPr>
        <w:t xml:space="preserve">כלל </w:t>
      </w:r>
      <w:r w:rsidR="003422B7">
        <w:rPr>
          <w:rFonts w:hint="cs"/>
          <w:rtl/>
          <w:lang w:eastAsia="en-US"/>
        </w:rPr>
        <w:t>ובמפרט זה</w:t>
      </w:r>
      <w:r w:rsidRPr="00DC3669">
        <w:rPr>
          <w:rFonts w:hint="cs"/>
          <w:rtl/>
          <w:lang w:eastAsia="en-US"/>
        </w:rPr>
        <w:t xml:space="preserve"> בפרט. במידת הצורך מתחייב המציע לספק את השירותים גם בזמנים ובמועדים נוספים, וזאת על פי דרישת המזמין.</w:t>
      </w:r>
    </w:p>
    <w:p w14:paraId="64889901" w14:textId="77777777" w:rsidR="00DC3669" w:rsidRPr="00DC3669" w:rsidRDefault="00DC3669" w:rsidP="00E812B8">
      <w:pPr>
        <w:pStyle w:val="afa"/>
        <w:numPr>
          <w:ilvl w:val="1"/>
          <w:numId w:val="21"/>
        </w:numPr>
        <w:rPr>
          <w:lang w:eastAsia="en-US"/>
        </w:rPr>
      </w:pPr>
      <w:r w:rsidRPr="00DC3669">
        <w:rPr>
          <w:rFonts w:hint="cs"/>
          <w:rtl/>
          <w:lang w:eastAsia="en-US"/>
        </w:rPr>
        <w:t>התחייבות המציע לאספקת השירות כנדרש במסמכי המכרז תתבסס על היכרותו של המציע את המבנים/שטחים בהם יי</w:t>
      </w:r>
      <w:r w:rsidR="003422B7">
        <w:rPr>
          <w:rFonts w:hint="cs"/>
          <w:rtl/>
          <w:lang w:eastAsia="en-US"/>
        </w:rPr>
        <w:t>נתנו השירותים הנדרשים.</w:t>
      </w:r>
    </w:p>
    <w:p w14:paraId="6762AFBA" w14:textId="77777777" w:rsidR="00DC3669" w:rsidRPr="00DC3669" w:rsidRDefault="00DC3669" w:rsidP="00E812B8">
      <w:pPr>
        <w:pStyle w:val="afa"/>
        <w:numPr>
          <w:ilvl w:val="1"/>
          <w:numId w:val="21"/>
        </w:numPr>
        <w:rPr>
          <w:rtl/>
          <w:lang w:eastAsia="en-US"/>
        </w:rPr>
      </w:pPr>
      <w:r w:rsidRPr="00DC3669">
        <w:rPr>
          <w:rtl/>
          <w:lang w:eastAsia="en-US"/>
        </w:rPr>
        <w:t>יודגש כי דרישת הניקיון במכרז זה היא לרמת ניקיון לשביעות רצונ</w:t>
      </w:r>
      <w:r w:rsidRPr="00DC3669">
        <w:rPr>
          <w:rFonts w:hint="cs"/>
          <w:rtl/>
          <w:lang w:eastAsia="en-US"/>
        </w:rPr>
        <w:t>ו</w:t>
      </w:r>
      <w:r w:rsidRPr="00DC3669">
        <w:rPr>
          <w:rtl/>
          <w:lang w:eastAsia="en-US"/>
        </w:rPr>
        <w:t xml:space="preserve"> של </w:t>
      </w:r>
      <w:r w:rsidRPr="00DC3669">
        <w:rPr>
          <w:rFonts w:hint="cs"/>
          <w:rtl/>
          <w:lang w:eastAsia="en-US"/>
        </w:rPr>
        <w:t xml:space="preserve">נציג המזמין, או מי שהוסמך על ידו. </w:t>
      </w:r>
    </w:p>
    <w:p w14:paraId="4FFC4FC8" w14:textId="77777777" w:rsidR="00DC3669" w:rsidRPr="00DC3669" w:rsidRDefault="00DC3669" w:rsidP="00E812B8">
      <w:pPr>
        <w:pStyle w:val="afa"/>
        <w:numPr>
          <w:ilvl w:val="1"/>
          <w:numId w:val="21"/>
        </w:numPr>
        <w:rPr>
          <w:lang w:eastAsia="en-US"/>
        </w:rPr>
      </w:pPr>
      <w:r w:rsidRPr="00DC3669">
        <w:rPr>
          <w:rFonts w:hint="cs"/>
          <w:rtl/>
          <w:lang w:eastAsia="en-US"/>
        </w:rPr>
        <w:t>למען הסר ספק יובהר כי, הדרישות המופיעות להלן הינן כלליות ועל הספק ומי מטעמו לפעול בנוסף לאמור במכרז, לפי דרישות האחראים, על פי הסטנדרטיים בענף ונוהלי הגהות והבטיחות הנהוגים בענף הניקיון.</w:t>
      </w:r>
    </w:p>
    <w:p w14:paraId="1D8D8400" w14:textId="77777777" w:rsidR="00DC3669" w:rsidRPr="00DC3669" w:rsidRDefault="00DC3669" w:rsidP="00E812B8">
      <w:pPr>
        <w:pStyle w:val="afa"/>
        <w:numPr>
          <w:ilvl w:val="1"/>
          <w:numId w:val="21"/>
        </w:numPr>
        <w:rPr>
          <w:lang w:eastAsia="en-US"/>
        </w:rPr>
      </w:pPr>
      <w:r w:rsidRPr="00DC3669">
        <w:rPr>
          <w:rFonts w:hint="cs"/>
          <w:rtl/>
          <w:lang w:eastAsia="en-US"/>
        </w:rPr>
        <w:t xml:space="preserve">מובהר, כי הספק יידרש, מלבד הניקיון השוטף לבצע פעולות ניקיון </w:t>
      </w:r>
      <w:r w:rsidRPr="00DC3669">
        <w:rPr>
          <w:rtl/>
          <w:lang w:eastAsia="en-US"/>
        </w:rPr>
        <w:t xml:space="preserve">ניקוי לאחר עבודות תחזוקה (כגון: צביעה, שיפוצים) </w:t>
      </w:r>
      <w:r w:rsidRPr="00DC3669">
        <w:rPr>
          <w:rFonts w:hint="cs"/>
          <w:rtl/>
          <w:lang w:eastAsia="en-US"/>
        </w:rPr>
        <w:t>ו</w:t>
      </w:r>
      <w:r w:rsidRPr="00DC3669">
        <w:rPr>
          <w:rtl/>
          <w:lang w:eastAsia="en-US"/>
        </w:rPr>
        <w:t>עבודות ניקוי בלתי צפויות (כגון: ניקוי לאחר הקאה, צואה ושתן, ניקוי לאחר הצפה של מים או</w:t>
      </w:r>
      <w:r w:rsidRPr="00DC3669">
        <w:rPr>
          <w:rFonts w:hint="cs"/>
          <w:rtl/>
          <w:lang w:eastAsia="en-US"/>
        </w:rPr>
        <w:t xml:space="preserve"> </w:t>
      </w:r>
      <w:r w:rsidRPr="00DC3669">
        <w:rPr>
          <w:rtl/>
          <w:lang w:eastAsia="en-US"/>
        </w:rPr>
        <w:t>שריפה) ניקוי פתחי אוורור</w:t>
      </w:r>
      <w:r w:rsidRPr="00DC3669">
        <w:rPr>
          <w:rFonts w:hint="cs"/>
          <w:rtl/>
          <w:lang w:eastAsia="en-US"/>
        </w:rPr>
        <w:t>, מרזבים וכיוצא בזה.</w:t>
      </w:r>
    </w:p>
    <w:p w14:paraId="590DAD65" w14:textId="77777777" w:rsidR="00DC3669" w:rsidRPr="00DC3669" w:rsidRDefault="00E25195" w:rsidP="009A6672">
      <w:pPr>
        <w:tabs>
          <w:tab w:val="left" w:pos="1275"/>
          <w:tab w:val="left" w:pos="1701"/>
          <w:tab w:val="left" w:pos="3289"/>
        </w:tabs>
        <w:overflowPunct/>
        <w:autoSpaceDE/>
        <w:autoSpaceDN/>
        <w:adjustRightInd/>
        <w:ind w:left="1417"/>
        <w:textAlignment w:val="auto"/>
        <w:rPr>
          <w:lang w:eastAsia="en-US"/>
        </w:rPr>
      </w:pPr>
      <w:r>
        <w:rPr>
          <w:rFonts w:hint="cs"/>
          <w:rtl/>
          <w:lang w:eastAsia="en-US"/>
        </w:rPr>
        <w:t>האחרא</w:t>
      </w:r>
      <w:r w:rsidR="00DC3669" w:rsidRPr="00DC3669">
        <w:rPr>
          <w:rFonts w:hint="cs"/>
          <w:rtl/>
          <w:lang w:eastAsia="en-US"/>
        </w:rPr>
        <w:t>ים רשאים לדרוש מעובדי הספק לבצע כל עבודות ניקיון</w:t>
      </w:r>
      <w:r w:rsidR="006E748A">
        <w:rPr>
          <w:rFonts w:hint="cs"/>
          <w:rtl/>
          <w:lang w:eastAsia="en-US"/>
        </w:rPr>
        <w:t>, המפורטות להלן וכן עבודות נוספות אשר תידרשנ</w:t>
      </w:r>
      <w:r w:rsidR="006E748A">
        <w:rPr>
          <w:rFonts w:hint="eastAsia"/>
          <w:rtl/>
          <w:lang w:eastAsia="en-US"/>
        </w:rPr>
        <w:t>ה</w:t>
      </w:r>
      <w:r w:rsidR="006E748A">
        <w:rPr>
          <w:rFonts w:hint="cs"/>
          <w:rtl/>
          <w:lang w:eastAsia="en-US"/>
        </w:rPr>
        <w:t xml:space="preserve"> שאינן מפורטות,</w:t>
      </w:r>
      <w:r w:rsidR="00DC3669" w:rsidRPr="00DC3669">
        <w:rPr>
          <w:rFonts w:hint="cs"/>
          <w:rtl/>
          <w:lang w:eastAsia="en-US"/>
        </w:rPr>
        <w:t xml:space="preserve"> לפי צורכי המזמין</w:t>
      </w:r>
      <w:r w:rsidR="006E748A">
        <w:rPr>
          <w:rFonts w:hint="cs"/>
          <w:rtl/>
          <w:lang w:eastAsia="en-US"/>
        </w:rPr>
        <w:t>.</w:t>
      </w:r>
    </w:p>
    <w:p w14:paraId="7CC1DAC6" w14:textId="77777777" w:rsidR="00DC3669" w:rsidRPr="00DC3669" w:rsidRDefault="00DC3669" w:rsidP="00E812B8">
      <w:pPr>
        <w:pStyle w:val="afa"/>
        <w:numPr>
          <w:ilvl w:val="0"/>
          <w:numId w:val="21"/>
        </w:numPr>
        <w:tabs>
          <w:tab w:val="left" w:pos="1418"/>
          <w:tab w:val="left" w:pos="2268"/>
          <w:tab w:val="left" w:pos="3289"/>
        </w:tabs>
        <w:overflowPunct/>
        <w:autoSpaceDE/>
        <w:autoSpaceDN/>
        <w:adjustRightInd/>
        <w:spacing w:after="160" w:line="259" w:lineRule="auto"/>
        <w:textAlignment w:val="auto"/>
        <w:rPr>
          <w:b/>
          <w:bCs/>
          <w:lang w:eastAsia="en-US"/>
        </w:rPr>
      </w:pPr>
      <w:bookmarkStart w:id="101" w:name="_Ref411244122"/>
      <w:r w:rsidRPr="00DC3669">
        <w:rPr>
          <w:rFonts w:hint="cs"/>
          <w:b/>
          <w:bCs/>
          <w:rtl/>
          <w:lang w:eastAsia="en-US"/>
        </w:rPr>
        <w:t>משימות ניקיון - כללי</w:t>
      </w:r>
      <w:bookmarkEnd w:id="101"/>
    </w:p>
    <w:p w14:paraId="33F2CB07" w14:textId="77777777" w:rsidR="00DC3669" w:rsidRPr="00DC3669" w:rsidRDefault="00DC3669" w:rsidP="00E812B8">
      <w:pPr>
        <w:pStyle w:val="afa"/>
        <w:numPr>
          <w:ilvl w:val="1"/>
          <w:numId w:val="21"/>
        </w:numPr>
        <w:rPr>
          <w:lang w:eastAsia="en-US"/>
        </w:rPr>
      </w:pPr>
      <w:r w:rsidRPr="00DC3669">
        <w:rPr>
          <w:rFonts w:hint="cs"/>
          <w:rtl/>
          <w:lang w:eastAsia="en-US"/>
        </w:rPr>
        <w:t>במשך עבודתם יהיו העובדים אחראים לאיתור וטיפול בבעיות מידיות כגון, נוזלים על הרצפה, שירותים מלוכלכים וכדומה. כל משמרת תחל בסריקה מלאה של השטח הנמצא באחריות העובד לאיתור של בעיות מידיות. במידה ובמהלך הסריקה, או בזמן אחר, נמצא חפץ חשוד יש להודיע על כך באופן מידי למחלקת הביטחון.</w:t>
      </w:r>
    </w:p>
    <w:p w14:paraId="04639101" w14:textId="77777777" w:rsidR="00DC3669" w:rsidRDefault="00DC3669" w:rsidP="00E812B8">
      <w:pPr>
        <w:pStyle w:val="afa"/>
        <w:numPr>
          <w:ilvl w:val="1"/>
          <w:numId w:val="21"/>
        </w:numPr>
        <w:rPr>
          <w:lang w:eastAsia="en-US"/>
        </w:rPr>
      </w:pPr>
      <w:r w:rsidRPr="00DC3669">
        <w:rPr>
          <w:rFonts w:hint="cs"/>
          <w:rtl/>
          <w:lang w:eastAsia="en-US"/>
        </w:rPr>
        <w:t>עובדי הספק יהיו אחראים על נעילת דלתות החדרים וסגירת החלונות והתריסים בגמר ביצוע העבודה מדי יום ביומו</w:t>
      </w:r>
      <w:r w:rsidR="00AF5D22">
        <w:rPr>
          <w:rFonts w:hint="cs"/>
          <w:rtl/>
          <w:lang w:eastAsia="en-US"/>
        </w:rPr>
        <w:t>.</w:t>
      </w:r>
    </w:p>
    <w:p w14:paraId="7ABE9572" w14:textId="77777777" w:rsidR="00AF5D22" w:rsidRPr="00926DE0" w:rsidRDefault="00AF5D22" w:rsidP="009A6672">
      <w:pPr>
        <w:pStyle w:val="afa"/>
        <w:numPr>
          <w:ilvl w:val="1"/>
          <w:numId w:val="21"/>
        </w:numPr>
        <w:rPr>
          <w:lang w:eastAsia="en-US"/>
        </w:rPr>
      </w:pPr>
      <w:r w:rsidRPr="00926DE0">
        <w:rPr>
          <w:rFonts w:hint="eastAsia"/>
          <w:rtl/>
          <w:lang w:eastAsia="en-US"/>
        </w:rPr>
        <w:t>בהמשך</w:t>
      </w:r>
      <w:r w:rsidRPr="00926DE0">
        <w:rPr>
          <w:rtl/>
          <w:lang w:eastAsia="en-US"/>
        </w:rPr>
        <w:t xml:space="preserve"> ליישום החלטת הממשלה מס' 1057 'ממשלה ירוקה', </w:t>
      </w:r>
      <w:r w:rsidR="00EA7786" w:rsidRPr="00926DE0">
        <w:rPr>
          <w:rFonts w:hint="eastAsia"/>
          <w:rtl/>
          <w:lang w:eastAsia="en-US"/>
        </w:rPr>
        <w:t>המעודדת</w:t>
      </w:r>
      <w:r w:rsidR="00EA7786" w:rsidRPr="00926DE0">
        <w:rPr>
          <w:rtl/>
          <w:lang w:eastAsia="en-US"/>
        </w:rPr>
        <w:t xml:space="preserve"> שמירה על איכות הסביבה, חיסכון בצריכת אנרגיה ושימוש בחומרים ידידותיים לסביבה, </w:t>
      </w:r>
      <w:r w:rsidRPr="00926DE0">
        <w:rPr>
          <w:rFonts w:hint="eastAsia"/>
          <w:rtl/>
          <w:lang w:eastAsia="en-US"/>
        </w:rPr>
        <w:t>נדרשים</w:t>
      </w:r>
      <w:r w:rsidRPr="00926DE0">
        <w:rPr>
          <w:rtl/>
          <w:lang w:eastAsia="en-US"/>
        </w:rPr>
        <w:t xml:space="preserve"> </w:t>
      </w:r>
      <w:r w:rsidRPr="00926DE0">
        <w:rPr>
          <w:rFonts w:hint="eastAsia"/>
          <w:rtl/>
          <w:lang w:eastAsia="en-US"/>
        </w:rPr>
        <w:t>משרדי</w:t>
      </w:r>
      <w:r w:rsidRPr="00926DE0">
        <w:rPr>
          <w:rtl/>
          <w:lang w:eastAsia="en-US"/>
        </w:rPr>
        <w:t xml:space="preserve"> </w:t>
      </w:r>
      <w:r w:rsidRPr="00926DE0">
        <w:rPr>
          <w:rFonts w:hint="eastAsia"/>
          <w:rtl/>
          <w:lang w:eastAsia="en-US"/>
        </w:rPr>
        <w:t>הממשלה</w:t>
      </w:r>
      <w:r w:rsidRPr="00926DE0">
        <w:rPr>
          <w:rtl/>
          <w:lang w:eastAsia="en-US"/>
        </w:rPr>
        <w:t xml:space="preserve">, </w:t>
      </w:r>
      <w:r w:rsidRPr="00926DE0">
        <w:rPr>
          <w:rFonts w:hint="eastAsia"/>
          <w:rtl/>
          <w:lang w:eastAsia="en-US"/>
        </w:rPr>
        <w:t>בין</w:t>
      </w:r>
      <w:r w:rsidRPr="00926DE0">
        <w:rPr>
          <w:rtl/>
          <w:lang w:eastAsia="en-US"/>
        </w:rPr>
        <w:t xml:space="preserve"> </w:t>
      </w:r>
      <w:r w:rsidRPr="00926DE0">
        <w:rPr>
          <w:rFonts w:hint="eastAsia"/>
          <w:rtl/>
          <w:lang w:eastAsia="en-US"/>
        </w:rPr>
        <w:t>השאר</w:t>
      </w:r>
      <w:r w:rsidRPr="00926DE0">
        <w:rPr>
          <w:rtl/>
          <w:lang w:eastAsia="en-US"/>
        </w:rPr>
        <w:t xml:space="preserve">, </w:t>
      </w:r>
      <w:r w:rsidRPr="00926DE0">
        <w:rPr>
          <w:rFonts w:hint="eastAsia"/>
          <w:rtl/>
          <w:lang w:eastAsia="en-US"/>
        </w:rPr>
        <w:t>לקצץ</w:t>
      </w:r>
      <w:r w:rsidRPr="00926DE0">
        <w:rPr>
          <w:rtl/>
          <w:lang w:eastAsia="en-US"/>
        </w:rPr>
        <w:t xml:space="preserve"> </w:t>
      </w:r>
      <w:r w:rsidRPr="00926DE0">
        <w:rPr>
          <w:rFonts w:hint="eastAsia"/>
          <w:rtl/>
          <w:lang w:eastAsia="en-US"/>
        </w:rPr>
        <w:t>בצריכת</w:t>
      </w:r>
      <w:r w:rsidRPr="00926DE0">
        <w:rPr>
          <w:rtl/>
          <w:lang w:eastAsia="en-US"/>
        </w:rPr>
        <w:t xml:space="preserve"> </w:t>
      </w:r>
      <w:r w:rsidRPr="00926DE0">
        <w:rPr>
          <w:rFonts w:hint="eastAsia"/>
          <w:rtl/>
          <w:lang w:eastAsia="en-US"/>
        </w:rPr>
        <w:t>החשמל</w:t>
      </w:r>
      <w:r w:rsidRPr="00926DE0">
        <w:rPr>
          <w:rtl/>
          <w:lang w:eastAsia="en-US"/>
        </w:rPr>
        <w:t xml:space="preserve"> </w:t>
      </w:r>
      <w:r w:rsidRPr="00926DE0">
        <w:rPr>
          <w:rFonts w:hint="eastAsia"/>
          <w:rtl/>
          <w:lang w:eastAsia="en-US"/>
        </w:rPr>
        <w:t>והמים</w:t>
      </w:r>
      <w:r w:rsidR="009A6672" w:rsidRPr="00926DE0">
        <w:rPr>
          <w:rtl/>
          <w:lang w:eastAsia="en-US"/>
        </w:rPr>
        <w:t xml:space="preserve"> ולהגביר השימוש וצריכת מוצרים ממוחזרים</w:t>
      </w:r>
      <w:r w:rsidRPr="00926DE0">
        <w:rPr>
          <w:rtl/>
          <w:lang w:eastAsia="en-US"/>
        </w:rPr>
        <w:t xml:space="preserve">. על </w:t>
      </w:r>
      <w:r w:rsidR="009A6672" w:rsidRPr="00926DE0">
        <w:rPr>
          <w:rFonts w:hint="eastAsia"/>
          <w:rtl/>
          <w:lang w:eastAsia="en-US"/>
        </w:rPr>
        <w:t>הספק</w:t>
      </w:r>
      <w:r w:rsidR="009A6672" w:rsidRPr="00926DE0">
        <w:rPr>
          <w:rtl/>
          <w:lang w:eastAsia="en-US"/>
        </w:rPr>
        <w:t xml:space="preserve"> </w:t>
      </w:r>
      <w:r w:rsidR="009A6672" w:rsidRPr="00926DE0">
        <w:rPr>
          <w:rFonts w:hint="eastAsia"/>
          <w:rtl/>
          <w:lang w:eastAsia="en-US"/>
        </w:rPr>
        <w:t>ועובדיו</w:t>
      </w:r>
      <w:r w:rsidRPr="00926DE0">
        <w:rPr>
          <w:rtl/>
          <w:lang w:eastAsia="en-US"/>
        </w:rPr>
        <w:t xml:space="preserve"> להשתתף במאמץ זה</w:t>
      </w:r>
      <w:r w:rsidR="009A6672" w:rsidRPr="00926DE0">
        <w:rPr>
          <w:rtl/>
          <w:lang w:eastAsia="en-US"/>
        </w:rPr>
        <w:t xml:space="preserve"> כפי שיפורט בהמשך</w:t>
      </w:r>
      <w:r w:rsidRPr="00926DE0">
        <w:rPr>
          <w:rtl/>
          <w:lang w:eastAsia="en-US"/>
        </w:rPr>
        <w:t xml:space="preserve">. </w:t>
      </w:r>
    </w:p>
    <w:p w14:paraId="7C783E8E" w14:textId="77777777" w:rsidR="00DC3669" w:rsidRDefault="00DC3669" w:rsidP="00DC3669">
      <w:pPr>
        <w:tabs>
          <w:tab w:val="left" w:pos="709"/>
          <w:tab w:val="left" w:pos="1418"/>
          <w:tab w:val="left" w:pos="2268"/>
          <w:tab w:val="left" w:pos="3289"/>
        </w:tabs>
        <w:overflowPunct/>
        <w:autoSpaceDE/>
        <w:autoSpaceDN/>
        <w:adjustRightInd/>
        <w:textAlignment w:val="auto"/>
        <w:outlineLvl w:val="1"/>
        <w:rPr>
          <w:b/>
          <w:bCs/>
          <w:szCs w:val="26"/>
          <w:u w:val="single"/>
          <w:rtl/>
          <w:lang w:eastAsia="en-US"/>
        </w:rPr>
      </w:pPr>
    </w:p>
    <w:p w14:paraId="2C04CF70" w14:textId="77777777" w:rsidR="00610C75" w:rsidRDefault="00610C75" w:rsidP="00DC3669">
      <w:pPr>
        <w:tabs>
          <w:tab w:val="left" w:pos="709"/>
          <w:tab w:val="left" w:pos="1418"/>
          <w:tab w:val="left" w:pos="2268"/>
          <w:tab w:val="left" w:pos="3289"/>
        </w:tabs>
        <w:overflowPunct/>
        <w:autoSpaceDE/>
        <w:autoSpaceDN/>
        <w:adjustRightInd/>
        <w:textAlignment w:val="auto"/>
        <w:outlineLvl w:val="1"/>
        <w:rPr>
          <w:b/>
          <w:bCs/>
          <w:szCs w:val="26"/>
          <w:u w:val="single"/>
          <w:rtl/>
          <w:lang w:eastAsia="en-US"/>
        </w:rPr>
      </w:pPr>
    </w:p>
    <w:p w14:paraId="4F96CD49" w14:textId="77777777" w:rsidR="009A6672" w:rsidRPr="00DC3669" w:rsidRDefault="009A6672" w:rsidP="00DC3669">
      <w:pPr>
        <w:tabs>
          <w:tab w:val="left" w:pos="709"/>
          <w:tab w:val="left" w:pos="1418"/>
          <w:tab w:val="left" w:pos="2268"/>
          <w:tab w:val="left" w:pos="3289"/>
        </w:tabs>
        <w:overflowPunct/>
        <w:autoSpaceDE/>
        <w:autoSpaceDN/>
        <w:adjustRightInd/>
        <w:textAlignment w:val="auto"/>
        <w:outlineLvl w:val="1"/>
        <w:rPr>
          <w:b/>
          <w:bCs/>
          <w:szCs w:val="26"/>
          <w:u w:val="single"/>
          <w:lang w:eastAsia="en-US"/>
        </w:rPr>
      </w:pPr>
    </w:p>
    <w:p w14:paraId="674E3BF0" w14:textId="77777777" w:rsidR="00610C75" w:rsidRDefault="00610C75" w:rsidP="00F8453C">
      <w:pPr>
        <w:pStyle w:val="afa"/>
        <w:numPr>
          <w:ilvl w:val="0"/>
          <w:numId w:val="21"/>
        </w:numPr>
        <w:tabs>
          <w:tab w:val="left" w:pos="1418"/>
          <w:tab w:val="left" w:pos="2268"/>
          <w:tab w:val="left" w:pos="3289"/>
        </w:tabs>
        <w:overflowPunct/>
        <w:autoSpaceDE/>
        <w:autoSpaceDN/>
        <w:adjustRightInd/>
        <w:spacing w:after="160" w:line="259" w:lineRule="auto"/>
        <w:textAlignment w:val="auto"/>
        <w:rPr>
          <w:b/>
          <w:bCs/>
          <w:lang w:eastAsia="en-US"/>
        </w:rPr>
      </w:pPr>
      <w:bookmarkStart w:id="102" w:name="_Toc179603307"/>
      <w:r>
        <w:rPr>
          <w:rFonts w:hint="cs"/>
          <w:b/>
          <w:bCs/>
          <w:rtl/>
          <w:lang w:eastAsia="en-US"/>
        </w:rPr>
        <w:lastRenderedPageBreak/>
        <w:t>חלוקת העבודה וזמני הביצוע</w:t>
      </w:r>
    </w:p>
    <w:p w14:paraId="3F5E5EE6" w14:textId="77777777" w:rsidR="00610C75" w:rsidRPr="00610C75" w:rsidRDefault="00610C75" w:rsidP="00607897">
      <w:pPr>
        <w:pStyle w:val="afa"/>
        <w:numPr>
          <w:ilvl w:val="1"/>
          <w:numId w:val="21"/>
        </w:numPr>
        <w:rPr>
          <w:lang w:eastAsia="en-US"/>
        </w:rPr>
      </w:pPr>
      <w:r w:rsidRPr="00610C75">
        <w:rPr>
          <w:rFonts w:hint="cs"/>
          <w:rtl/>
          <w:lang w:eastAsia="en-US"/>
        </w:rPr>
        <w:t xml:space="preserve">עבודות הניקיון יבוצעו החל משעות לפני הצהרים ועד שעות אחר הצהרים ע"פ הפירוט הבא: </w:t>
      </w:r>
    </w:p>
    <w:p w14:paraId="226B68EF" w14:textId="77777777" w:rsidR="00610C75" w:rsidRPr="00610C75" w:rsidRDefault="00610C75" w:rsidP="00F8453C">
      <w:pPr>
        <w:pStyle w:val="afa"/>
        <w:ind w:left="1332"/>
        <w:rPr>
          <w:rtl/>
          <w:lang w:eastAsia="en-US"/>
        </w:rPr>
      </w:pPr>
      <w:r w:rsidRPr="00610C75">
        <w:rPr>
          <w:rFonts w:hint="cs"/>
          <w:rtl/>
          <w:lang w:eastAsia="en-US"/>
        </w:rPr>
        <w:t xml:space="preserve">ניקיון המשרד ברח' כנפי נשרים מס' 24 יתבצע בשעות 11:00-12:30. לאחר מכן יבוצע ניקיון המשרד ברח' כנפי נשרים מס' 22, בין השעות 12:45-16:45. </w:t>
      </w:r>
    </w:p>
    <w:p w14:paraId="0DA56854" w14:textId="77777777" w:rsidR="00610C75" w:rsidRDefault="00610C75" w:rsidP="00610C75">
      <w:pPr>
        <w:pStyle w:val="afa"/>
        <w:tabs>
          <w:tab w:val="left" w:pos="1418"/>
          <w:tab w:val="left" w:pos="2268"/>
          <w:tab w:val="left" w:pos="3289"/>
        </w:tabs>
        <w:overflowPunct/>
        <w:autoSpaceDE/>
        <w:autoSpaceDN/>
        <w:adjustRightInd/>
        <w:spacing w:after="160" w:line="259" w:lineRule="auto"/>
        <w:ind w:left="1566"/>
        <w:textAlignment w:val="auto"/>
        <w:rPr>
          <w:b/>
          <w:bCs/>
          <w:lang w:eastAsia="en-US"/>
        </w:rPr>
      </w:pPr>
      <w:r>
        <w:rPr>
          <w:rFonts w:hint="cs"/>
          <w:b/>
          <w:bCs/>
          <w:rtl/>
          <w:lang w:eastAsia="en-US"/>
        </w:rPr>
        <w:t xml:space="preserve"> </w:t>
      </w:r>
    </w:p>
    <w:p w14:paraId="1DA00747" w14:textId="77777777" w:rsidR="00DC3669" w:rsidRPr="00F8453C" w:rsidRDefault="00DC3669" w:rsidP="00F8453C">
      <w:pPr>
        <w:pStyle w:val="afa"/>
        <w:numPr>
          <w:ilvl w:val="0"/>
          <w:numId w:val="21"/>
        </w:numPr>
        <w:tabs>
          <w:tab w:val="left" w:pos="1418"/>
          <w:tab w:val="left" w:pos="2268"/>
          <w:tab w:val="left" w:pos="3289"/>
        </w:tabs>
        <w:overflowPunct/>
        <w:autoSpaceDE/>
        <w:autoSpaceDN/>
        <w:adjustRightInd/>
        <w:spacing w:after="160" w:line="259" w:lineRule="auto"/>
        <w:textAlignment w:val="auto"/>
        <w:rPr>
          <w:b/>
          <w:bCs/>
          <w:lang w:eastAsia="en-US"/>
        </w:rPr>
      </w:pPr>
      <w:r w:rsidRPr="00F8453C">
        <w:rPr>
          <w:rFonts w:hint="eastAsia"/>
          <w:b/>
          <w:bCs/>
          <w:rtl/>
          <w:lang w:eastAsia="en-US"/>
        </w:rPr>
        <w:t>משימות</w:t>
      </w:r>
      <w:r w:rsidRPr="00F8453C">
        <w:rPr>
          <w:b/>
          <w:bCs/>
          <w:rtl/>
          <w:lang w:eastAsia="en-US"/>
        </w:rPr>
        <w:t xml:space="preserve"> </w:t>
      </w:r>
      <w:r w:rsidRPr="00F8453C">
        <w:rPr>
          <w:rFonts w:hint="eastAsia"/>
          <w:b/>
          <w:bCs/>
          <w:rtl/>
          <w:lang w:eastAsia="en-US"/>
        </w:rPr>
        <w:t>ניקיון</w:t>
      </w:r>
      <w:r w:rsidRPr="00F8453C">
        <w:rPr>
          <w:b/>
          <w:bCs/>
          <w:rtl/>
          <w:lang w:eastAsia="en-US"/>
        </w:rPr>
        <w:t xml:space="preserve"> - </w:t>
      </w:r>
      <w:r w:rsidRPr="00F8453C">
        <w:rPr>
          <w:rFonts w:hint="eastAsia"/>
          <w:b/>
          <w:bCs/>
          <w:rtl/>
          <w:lang w:eastAsia="en-US"/>
        </w:rPr>
        <w:t>עקרונות</w:t>
      </w:r>
      <w:r w:rsidRPr="00F8453C">
        <w:rPr>
          <w:b/>
          <w:bCs/>
          <w:rtl/>
          <w:lang w:eastAsia="en-US"/>
        </w:rPr>
        <w:t xml:space="preserve"> </w:t>
      </w:r>
      <w:r w:rsidRPr="00F8453C">
        <w:rPr>
          <w:rFonts w:hint="eastAsia"/>
          <w:b/>
          <w:bCs/>
          <w:rtl/>
          <w:lang w:eastAsia="en-US"/>
        </w:rPr>
        <w:t>עבודה</w:t>
      </w:r>
      <w:bookmarkEnd w:id="102"/>
    </w:p>
    <w:p w14:paraId="1F440171" w14:textId="77777777" w:rsidR="00DC3669" w:rsidRPr="00DC3669" w:rsidRDefault="00DC3669" w:rsidP="00DC3669">
      <w:pPr>
        <w:tabs>
          <w:tab w:val="left" w:pos="3289"/>
        </w:tabs>
        <w:overflowPunct/>
        <w:autoSpaceDE/>
        <w:autoSpaceDN/>
        <w:adjustRightInd/>
        <w:ind w:left="658"/>
        <w:textAlignment w:val="auto"/>
        <w:rPr>
          <w:lang w:eastAsia="en-US"/>
        </w:rPr>
      </w:pPr>
      <w:r w:rsidRPr="00DC3669">
        <w:rPr>
          <w:rFonts w:hint="cs"/>
          <w:rtl/>
          <w:lang w:eastAsia="en-US"/>
        </w:rPr>
        <w:t>למען הסר ספק, הדגשים המובאים להלן, הינם חלקיים בלבד ומפרטים פעולות ניקיון מאפיינות הנדרשות מהספק. בנוסף לדגשים המובאים להלן יקבל הספק הנחיות מהאחראיים ו/או ממי שהוסמך על ידם לאורך תקופת ההתקשרות. כמו כן, לאחראיים, או מי מטעמם, שמורה הזכות לשנות ולהתאים את הדרישות לצורך בפועל לאורך כל תקופת ההתקשרות.</w:t>
      </w:r>
    </w:p>
    <w:p w14:paraId="0EF80CF1" w14:textId="77777777" w:rsidR="00DC3669" w:rsidRPr="00DC3669" w:rsidRDefault="00DC3669" w:rsidP="00E812B8">
      <w:pPr>
        <w:pStyle w:val="afa"/>
        <w:numPr>
          <w:ilvl w:val="1"/>
          <w:numId w:val="21"/>
        </w:numPr>
        <w:tabs>
          <w:tab w:val="left" w:pos="709"/>
          <w:tab w:val="left" w:pos="1418"/>
          <w:tab w:val="left" w:pos="2268"/>
          <w:tab w:val="num" w:pos="2562"/>
          <w:tab w:val="left" w:pos="3289"/>
        </w:tabs>
        <w:overflowPunct/>
        <w:autoSpaceDE/>
        <w:autoSpaceDN/>
        <w:adjustRightInd/>
        <w:textAlignment w:val="auto"/>
        <w:rPr>
          <w:u w:val="single"/>
          <w:lang w:eastAsia="en-US"/>
        </w:rPr>
      </w:pPr>
      <w:r w:rsidRPr="00DC3669">
        <w:rPr>
          <w:rFonts w:hint="cs"/>
          <w:u w:val="single"/>
          <w:rtl/>
          <w:lang w:eastAsia="en-US"/>
        </w:rPr>
        <w:t>ניקיון יומיומי</w:t>
      </w:r>
    </w:p>
    <w:p w14:paraId="5D153890" w14:textId="77777777" w:rsidR="00DC3669" w:rsidRPr="00DC3669" w:rsidRDefault="00DC3669" w:rsidP="00FA0031">
      <w:pPr>
        <w:pStyle w:val="afa"/>
        <w:numPr>
          <w:ilvl w:val="2"/>
          <w:numId w:val="21"/>
        </w:numPr>
        <w:rPr>
          <w:lang w:eastAsia="en-US"/>
        </w:rPr>
      </w:pPr>
      <w:r w:rsidRPr="00DC3669">
        <w:rPr>
          <w:rFonts w:hint="cs"/>
          <w:rtl/>
          <w:lang w:eastAsia="en-US"/>
        </w:rPr>
        <w:t>ניקיון ושטיפה יסודית של החדרים</w:t>
      </w:r>
      <w:r w:rsidR="002854FC">
        <w:rPr>
          <w:rFonts w:hint="cs"/>
          <w:rtl/>
          <w:lang w:eastAsia="en-US"/>
        </w:rPr>
        <w:t>, המשרדים וחדרי הישיבות</w:t>
      </w:r>
      <w:r w:rsidRPr="00DC3669">
        <w:rPr>
          <w:rtl/>
          <w:lang w:eastAsia="en-US"/>
        </w:rPr>
        <w:t xml:space="preserve"> באמצעות מגב וסחבה רטובה בעזרת דלי מים וחומרי ניקוי לרצפות</w:t>
      </w:r>
      <w:r w:rsidRPr="00DC3669">
        <w:rPr>
          <w:rFonts w:hint="cs"/>
          <w:rtl/>
          <w:lang w:eastAsia="en-US"/>
        </w:rPr>
        <w:t xml:space="preserve"> עם ריח נעים. יש להזיז את הפריטים הניידים בחדר הנשטף. בתום השטיפה יש לייבש את הרצפה עם מטלית יבשה. בנוסף יש לדאוג כי החדרים נשארים נקיים לאורך כל שעות היום, לצורך כך יש לעבור עם סחבה לחה בחדרים לפחות פעמיים במשך המשמרת. </w:t>
      </w:r>
    </w:p>
    <w:p w14:paraId="1227E34D" w14:textId="77777777" w:rsidR="00DC3669" w:rsidRDefault="00DC3669" w:rsidP="00FA0031">
      <w:pPr>
        <w:pStyle w:val="afa"/>
        <w:numPr>
          <w:ilvl w:val="2"/>
          <w:numId w:val="21"/>
        </w:numPr>
        <w:rPr>
          <w:lang w:eastAsia="en-US"/>
        </w:rPr>
      </w:pPr>
      <w:r w:rsidRPr="00DC3669">
        <w:rPr>
          <w:rFonts w:hint="cs"/>
          <w:rtl/>
          <w:lang w:eastAsia="en-US"/>
        </w:rPr>
        <w:t>פחי אשפה: ריקון, הכנסת ניילון חדש ושטיפה במידת הצורך</w:t>
      </w:r>
      <w:r w:rsidR="00057B98">
        <w:rPr>
          <w:rFonts w:hint="cs"/>
          <w:rtl/>
          <w:lang w:eastAsia="en-US"/>
        </w:rPr>
        <w:t xml:space="preserve"> </w:t>
      </w:r>
      <w:r w:rsidRPr="00DC3669">
        <w:rPr>
          <w:rtl/>
          <w:lang w:eastAsia="en-US"/>
        </w:rPr>
        <w:t>חל איסור לשריפה האשפה, יש לפנותה למתקן אשפה מוסדר</w:t>
      </w:r>
      <w:r w:rsidRPr="00DC3669">
        <w:rPr>
          <w:rFonts w:hint="cs"/>
          <w:rtl/>
          <w:lang w:eastAsia="en-US"/>
        </w:rPr>
        <w:t xml:space="preserve"> </w:t>
      </w:r>
      <w:r w:rsidRPr="00DC3669">
        <w:rPr>
          <w:rtl/>
          <w:lang w:eastAsia="en-US"/>
        </w:rPr>
        <w:t>(באישור ממונה מנהל מחוזי).</w:t>
      </w:r>
    </w:p>
    <w:p w14:paraId="1F47C589" w14:textId="77777777" w:rsidR="00057B98" w:rsidRPr="00926DE0" w:rsidRDefault="00324303" w:rsidP="00FA0031">
      <w:pPr>
        <w:pStyle w:val="afa"/>
        <w:numPr>
          <w:ilvl w:val="2"/>
          <w:numId w:val="21"/>
        </w:numPr>
        <w:rPr>
          <w:lang w:eastAsia="en-US"/>
        </w:rPr>
      </w:pPr>
      <w:r w:rsidRPr="00926DE0">
        <w:rPr>
          <w:rFonts w:hint="eastAsia"/>
          <w:rtl/>
          <w:lang w:eastAsia="en-US"/>
        </w:rPr>
        <w:t>הספק</w:t>
      </w:r>
      <w:r w:rsidRPr="00926DE0">
        <w:rPr>
          <w:rtl/>
          <w:lang w:eastAsia="en-US"/>
        </w:rPr>
        <w:t xml:space="preserve"> </w:t>
      </w:r>
      <w:r w:rsidRPr="00926DE0">
        <w:rPr>
          <w:rFonts w:hint="eastAsia"/>
          <w:rtl/>
          <w:lang w:eastAsia="en-US"/>
        </w:rPr>
        <w:t>יציב</w:t>
      </w:r>
      <w:r w:rsidRPr="00926DE0">
        <w:rPr>
          <w:rtl/>
          <w:lang w:eastAsia="en-US"/>
        </w:rPr>
        <w:t xml:space="preserve"> </w:t>
      </w:r>
      <w:r w:rsidRPr="00926DE0">
        <w:rPr>
          <w:rFonts w:hint="eastAsia"/>
          <w:rtl/>
          <w:lang w:eastAsia="en-US"/>
        </w:rPr>
        <w:t>פחים</w:t>
      </w:r>
      <w:r w:rsidRPr="00926DE0">
        <w:rPr>
          <w:rtl/>
          <w:lang w:eastAsia="en-US"/>
        </w:rPr>
        <w:t xml:space="preserve"> </w:t>
      </w:r>
      <w:r w:rsidRPr="00926DE0">
        <w:rPr>
          <w:rFonts w:hint="eastAsia"/>
          <w:rtl/>
          <w:lang w:eastAsia="en-US"/>
        </w:rPr>
        <w:t>נפרדים</w:t>
      </w:r>
      <w:r w:rsidRPr="00926DE0">
        <w:rPr>
          <w:rtl/>
          <w:lang w:eastAsia="en-US"/>
        </w:rPr>
        <w:t xml:space="preserve"> </w:t>
      </w:r>
      <w:r w:rsidRPr="00926DE0">
        <w:rPr>
          <w:rFonts w:hint="eastAsia"/>
          <w:rtl/>
          <w:lang w:eastAsia="en-US"/>
        </w:rPr>
        <w:t>לנייר</w:t>
      </w:r>
      <w:r w:rsidRPr="00926DE0">
        <w:rPr>
          <w:rtl/>
          <w:lang w:eastAsia="en-US"/>
        </w:rPr>
        <w:t xml:space="preserve">, </w:t>
      </w:r>
      <w:r w:rsidRPr="00926DE0">
        <w:rPr>
          <w:rFonts w:hint="eastAsia"/>
          <w:rtl/>
          <w:lang w:eastAsia="en-US"/>
        </w:rPr>
        <w:t>לבקבוקים</w:t>
      </w:r>
      <w:r w:rsidRPr="00926DE0">
        <w:rPr>
          <w:rtl/>
          <w:lang w:eastAsia="en-US"/>
        </w:rPr>
        <w:t xml:space="preserve"> </w:t>
      </w:r>
      <w:r w:rsidRPr="00926DE0">
        <w:rPr>
          <w:rFonts w:hint="eastAsia"/>
          <w:rtl/>
          <w:lang w:eastAsia="en-US"/>
        </w:rPr>
        <w:t>ולאשפה</w:t>
      </w:r>
      <w:r w:rsidRPr="00926DE0">
        <w:rPr>
          <w:rtl/>
          <w:lang w:eastAsia="en-US"/>
        </w:rPr>
        <w:t xml:space="preserve"> </w:t>
      </w:r>
      <w:r w:rsidRPr="00926DE0">
        <w:rPr>
          <w:rFonts w:hint="eastAsia"/>
          <w:rtl/>
          <w:lang w:eastAsia="en-US"/>
        </w:rPr>
        <w:t>אחרת</w:t>
      </w:r>
      <w:r w:rsidR="00FA0031" w:rsidRPr="00926DE0">
        <w:rPr>
          <w:rtl/>
          <w:lang w:eastAsia="en-US"/>
        </w:rPr>
        <w:t xml:space="preserve">. </w:t>
      </w:r>
      <w:r w:rsidR="009A6672" w:rsidRPr="00926DE0">
        <w:rPr>
          <w:rFonts w:hint="eastAsia"/>
          <w:rtl/>
          <w:lang w:eastAsia="en-US"/>
        </w:rPr>
        <w:t>עובדי</w:t>
      </w:r>
      <w:r w:rsidR="009A6672" w:rsidRPr="00926DE0">
        <w:rPr>
          <w:rtl/>
          <w:lang w:eastAsia="en-US"/>
        </w:rPr>
        <w:t xml:space="preserve"> הניקיון יקפידו על חלוקת האשפה לפחים המיועדים. יודגש כי נציג המשרד אחראי על פינוי האשפה הניתנת </w:t>
      </w:r>
      <w:r w:rsidR="009A6672" w:rsidRPr="00926DE0">
        <w:rPr>
          <w:rFonts w:hint="eastAsia"/>
          <w:rtl/>
          <w:lang w:eastAsia="en-US"/>
        </w:rPr>
        <w:t>למיחזור</w:t>
      </w:r>
      <w:r w:rsidR="009A6672" w:rsidRPr="00926DE0">
        <w:rPr>
          <w:rtl/>
          <w:lang w:eastAsia="en-US"/>
        </w:rPr>
        <w:t xml:space="preserve"> למקומות איסוף המיועדים לכך. </w:t>
      </w:r>
    </w:p>
    <w:p w14:paraId="1F71D3F7" w14:textId="77777777" w:rsidR="00DC3669" w:rsidRPr="00DC3669" w:rsidRDefault="00DC3669" w:rsidP="00610C75">
      <w:pPr>
        <w:pStyle w:val="afa"/>
        <w:numPr>
          <w:ilvl w:val="2"/>
          <w:numId w:val="21"/>
        </w:numPr>
        <w:rPr>
          <w:lang w:eastAsia="en-US"/>
        </w:rPr>
      </w:pPr>
      <w:bookmarkStart w:id="103" w:name="_Ref179164235"/>
      <w:r w:rsidRPr="00DC3669">
        <w:rPr>
          <w:rFonts w:hint="cs"/>
          <w:rtl/>
          <w:lang w:eastAsia="en-US"/>
        </w:rPr>
        <w:t>ניקוי כיור בדטרגנט וסקוטש, שטיפה, ניגוב לח של המראה וייבוש, ניקוי קרמיקה, סבוניה סיפון וברזים</w:t>
      </w:r>
      <w:bookmarkEnd w:id="103"/>
      <w:r w:rsidRPr="00DC3669">
        <w:rPr>
          <w:rFonts w:hint="cs"/>
          <w:rtl/>
          <w:lang w:eastAsia="en-US"/>
        </w:rPr>
        <w:t>, שטיפה כלים.</w:t>
      </w:r>
    </w:p>
    <w:p w14:paraId="6CDD713C" w14:textId="77777777" w:rsidR="00DC3669" w:rsidRDefault="00DC3669" w:rsidP="00FA0031">
      <w:pPr>
        <w:pStyle w:val="afa"/>
        <w:numPr>
          <w:ilvl w:val="2"/>
          <w:numId w:val="21"/>
        </w:numPr>
        <w:rPr>
          <w:lang w:eastAsia="en-US"/>
        </w:rPr>
      </w:pPr>
      <w:r w:rsidRPr="00DC3669">
        <w:rPr>
          <w:rFonts w:hint="cs"/>
          <w:rtl/>
          <w:lang w:eastAsia="en-US"/>
        </w:rPr>
        <w:t xml:space="preserve">ניקוי </w:t>
      </w:r>
      <w:r w:rsidR="0012697F">
        <w:rPr>
          <w:rFonts w:hint="cs"/>
          <w:rtl/>
          <w:lang w:eastAsia="en-US"/>
        </w:rPr>
        <w:t xml:space="preserve">השירותים </w:t>
      </w:r>
      <w:r w:rsidR="00FA0031">
        <w:rPr>
          <w:rFonts w:hint="cs"/>
          <w:rtl/>
          <w:lang w:eastAsia="en-US"/>
        </w:rPr>
        <w:t xml:space="preserve">(במשרד ברח' כנפי נשרים 24 בלבד) </w:t>
      </w:r>
      <w:r w:rsidR="0012697F">
        <w:rPr>
          <w:rFonts w:hint="cs"/>
          <w:rtl/>
          <w:lang w:eastAsia="en-US"/>
        </w:rPr>
        <w:t>לרבות אסלות, רצפה, כיורים וכיו"ב</w:t>
      </w:r>
      <w:r w:rsidR="00FA0031">
        <w:rPr>
          <w:rFonts w:hint="cs"/>
          <w:rtl/>
          <w:lang w:eastAsia="en-US"/>
        </w:rPr>
        <w:t>.</w:t>
      </w:r>
      <w:r w:rsidR="0012697F">
        <w:rPr>
          <w:rFonts w:hint="cs"/>
          <w:rtl/>
          <w:lang w:eastAsia="en-US"/>
        </w:rPr>
        <w:t xml:space="preserve"> </w:t>
      </w:r>
    </w:p>
    <w:p w14:paraId="064E0815" w14:textId="77777777" w:rsidR="00994CB7" w:rsidRPr="00DC3669" w:rsidRDefault="00994CB7" w:rsidP="00610C75">
      <w:pPr>
        <w:pStyle w:val="afa"/>
        <w:numPr>
          <w:ilvl w:val="2"/>
          <w:numId w:val="21"/>
        </w:numPr>
        <w:rPr>
          <w:lang w:eastAsia="en-US"/>
        </w:rPr>
      </w:pPr>
      <w:r>
        <w:rPr>
          <w:rFonts w:hint="cs"/>
          <w:rtl/>
          <w:lang w:eastAsia="en-US"/>
        </w:rPr>
        <w:t>ניקוי דלתות וחזיתות זכוכית.</w:t>
      </w:r>
    </w:p>
    <w:p w14:paraId="7A98B5B6" w14:textId="77777777" w:rsidR="00DC3669" w:rsidRPr="00DC3669" w:rsidRDefault="00DC3669" w:rsidP="00610C75">
      <w:pPr>
        <w:pStyle w:val="afa"/>
        <w:numPr>
          <w:ilvl w:val="2"/>
          <w:numId w:val="21"/>
        </w:numPr>
        <w:rPr>
          <w:lang w:eastAsia="en-US"/>
        </w:rPr>
      </w:pPr>
      <w:r w:rsidRPr="00DC3669">
        <w:rPr>
          <w:rtl/>
          <w:lang w:eastAsia="en-US"/>
        </w:rPr>
        <w:t xml:space="preserve">הסרת </w:t>
      </w:r>
      <w:r w:rsidRPr="00DC3669">
        <w:rPr>
          <w:rFonts w:hint="cs"/>
          <w:rtl/>
          <w:lang w:eastAsia="en-US"/>
        </w:rPr>
        <w:t>קורי עכביש.</w:t>
      </w:r>
    </w:p>
    <w:p w14:paraId="4F800E23" w14:textId="77777777" w:rsidR="00DC3669" w:rsidRPr="00DC3669" w:rsidRDefault="00DC3669" w:rsidP="00610C75">
      <w:pPr>
        <w:pStyle w:val="afa"/>
        <w:numPr>
          <w:ilvl w:val="2"/>
          <w:numId w:val="21"/>
        </w:numPr>
        <w:rPr>
          <w:lang w:eastAsia="en-US"/>
        </w:rPr>
      </w:pPr>
      <w:r w:rsidRPr="00DC3669">
        <w:rPr>
          <w:rFonts w:hint="cs"/>
          <w:rtl/>
          <w:lang w:eastAsia="en-US"/>
        </w:rPr>
        <w:t>ניגוב אבק במטלית לחה משטחי שולחנות, כתיבה, מכשירי טלפון, ריהוט אחר, מאדני חלונות, דלתות, מגני קיר, הדומים, גופי תאורה (מכסי הניאונים יוסרו על ידי צוות המזמין בלבד).</w:t>
      </w:r>
    </w:p>
    <w:p w14:paraId="7EAB3AD7" w14:textId="77777777" w:rsidR="00DC3669" w:rsidRPr="00DC3669" w:rsidRDefault="00DC3669" w:rsidP="00610C75">
      <w:pPr>
        <w:pStyle w:val="afa"/>
        <w:numPr>
          <w:ilvl w:val="2"/>
          <w:numId w:val="21"/>
        </w:numPr>
        <w:rPr>
          <w:lang w:eastAsia="en-US"/>
        </w:rPr>
      </w:pPr>
      <w:r w:rsidRPr="00DC3669">
        <w:rPr>
          <w:rFonts w:hint="cs"/>
          <w:rtl/>
          <w:lang w:eastAsia="en-US"/>
        </w:rPr>
        <w:t>ניגוב אבק במטלית יבשה מכיסאות, ארונות.</w:t>
      </w:r>
    </w:p>
    <w:p w14:paraId="09FD3A0D" w14:textId="77777777" w:rsidR="00DC3669" w:rsidRDefault="005A1C41" w:rsidP="00760369">
      <w:pPr>
        <w:pStyle w:val="afa"/>
        <w:numPr>
          <w:ilvl w:val="2"/>
          <w:numId w:val="21"/>
        </w:numPr>
        <w:ind w:hanging="527"/>
        <w:rPr>
          <w:lang w:eastAsia="en-US"/>
        </w:rPr>
      </w:pPr>
      <w:r>
        <w:rPr>
          <w:rFonts w:hint="cs"/>
          <w:rtl/>
          <w:lang w:eastAsia="en-US"/>
        </w:rPr>
        <w:t>שטיפת הרצפה במרפס</w:t>
      </w:r>
      <w:r w:rsidR="00DC3669" w:rsidRPr="00DC3669">
        <w:rPr>
          <w:rFonts w:hint="cs"/>
          <w:rtl/>
          <w:lang w:eastAsia="en-US"/>
        </w:rPr>
        <w:t>ת</w:t>
      </w:r>
      <w:r>
        <w:rPr>
          <w:rFonts w:hint="cs"/>
          <w:rtl/>
          <w:lang w:eastAsia="en-US"/>
        </w:rPr>
        <w:t xml:space="preserve"> אשר נמצאת במשרד ברח' כנפי נשרים 22</w:t>
      </w:r>
      <w:r w:rsidR="00DC3669" w:rsidRPr="00DC3669">
        <w:rPr>
          <w:rFonts w:hint="cs"/>
          <w:rtl/>
          <w:lang w:eastAsia="en-US"/>
        </w:rPr>
        <w:t xml:space="preserve">. </w:t>
      </w:r>
    </w:p>
    <w:p w14:paraId="52A8C695" w14:textId="77777777" w:rsidR="008E1354" w:rsidRDefault="008E1354" w:rsidP="00610C75">
      <w:pPr>
        <w:pStyle w:val="afa"/>
        <w:numPr>
          <w:ilvl w:val="2"/>
          <w:numId w:val="21"/>
        </w:numPr>
        <w:rPr>
          <w:lang w:eastAsia="en-US"/>
        </w:rPr>
      </w:pPr>
      <w:r>
        <w:rPr>
          <w:rFonts w:hint="cs"/>
          <w:rtl/>
          <w:lang w:eastAsia="en-US"/>
        </w:rPr>
        <w:t xml:space="preserve">ניקוי אדניות צמחים והשקייתם בעת הצורך. </w:t>
      </w:r>
    </w:p>
    <w:p w14:paraId="2FD7355F" w14:textId="77777777" w:rsidR="008417D5" w:rsidRPr="00F8453C" w:rsidRDefault="008417D5" w:rsidP="00610C75">
      <w:pPr>
        <w:pStyle w:val="afa"/>
        <w:numPr>
          <w:ilvl w:val="2"/>
          <w:numId w:val="21"/>
        </w:numPr>
        <w:rPr>
          <w:lang w:eastAsia="en-US"/>
        </w:rPr>
      </w:pPr>
      <w:r w:rsidRPr="00F8453C">
        <w:rPr>
          <w:rFonts w:hint="eastAsia"/>
          <w:rtl/>
          <w:lang w:eastAsia="en-US"/>
        </w:rPr>
        <w:t>המשימות</w:t>
      </w:r>
      <w:r w:rsidRPr="00F8453C">
        <w:rPr>
          <w:rtl/>
          <w:lang w:eastAsia="en-US"/>
        </w:rPr>
        <w:t xml:space="preserve"> </w:t>
      </w:r>
      <w:r w:rsidRPr="00F8453C">
        <w:rPr>
          <w:rFonts w:hint="eastAsia"/>
          <w:rtl/>
          <w:lang w:eastAsia="en-US"/>
        </w:rPr>
        <w:t>הבאות</w:t>
      </w:r>
      <w:r w:rsidRPr="00F8453C">
        <w:rPr>
          <w:rtl/>
          <w:lang w:eastAsia="en-US"/>
        </w:rPr>
        <w:t xml:space="preserve"> </w:t>
      </w:r>
      <w:r w:rsidRPr="00F8453C">
        <w:rPr>
          <w:rFonts w:hint="eastAsia"/>
          <w:rtl/>
          <w:lang w:eastAsia="en-US"/>
        </w:rPr>
        <w:t>יתבצעו</w:t>
      </w:r>
      <w:r w:rsidRPr="00F8453C">
        <w:rPr>
          <w:rtl/>
          <w:lang w:eastAsia="en-US"/>
        </w:rPr>
        <w:t xml:space="preserve"> </w:t>
      </w:r>
      <w:r w:rsidRPr="00F8453C">
        <w:rPr>
          <w:rFonts w:hint="eastAsia"/>
          <w:rtl/>
          <w:lang w:eastAsia="en-US"/>
        </w:rPr>
        <w:t>באופן</w:t>
      </w:r>
      <w:r w:rsidRPr="00F8453C">
        <w:rPr>
          <w:rtl/>
          <w:lang w:eastAsia="en-US"/>
        </w:rPr>
        <w:t xml:space="preserve"> </w:t>
      </w:r>
      <w:r w:rsidRPr="00F8453C">
        <w:rPr>
          <w:rFonts w:hint="eastAsia"/>
          <w:rtl/>
          <w:lang w:eastAsia="en-US"/>
        </w:rPr>
        <w:t>יומי</w:t>
      </w:r>
      <w:r w:rsidRPr="00F8453C">
        <w:rPr>
          <w:rtl/>
          <w:lang w:eastAsia="en-US"/>
        </w:rPr>
        <w:t xml:space="preserve">, </w:t>
      </w:r>
      <w:r w:rsidRPr="00F8453C">
        <w:rPr>
          <w:rFonts w:hint="eastAsia"/>
          <w:rtl/>
          <w:lang w:eastAsia="en-US"/>
        </w:rPr>
        <w:t>בשעות</w:t>
      </w:r>
      <w:r w:rsidRPr="00F8453C">
        <w:rPr>
          <w:rtl/>
          <w:lang w:eastAsia="en-US"/>
        </w:rPr>
        <w:t xml:space="preserve"> </w:t>
      </w:r>
      <w:r w:rsidRPr="00F8453C">
        <w:rPr>
          <w:rFonts w:hint="eastAsia"/>
          <w:rtl/>
          <w:lang w:eastAsia="en-US"/>
        </w:rPr>
        <w:t>אחה</w:t>
      </w:r>
      <w:r w:rsidRPr="00F8453C">
        <w:rPr>
          <w:rtl/>
          <w:lang w:eastAsia="en-US"/>
        </w:rPr>
        <w:t xml:space="preserve">"צ </w:t>
      </w:r>
      <w:r w:rsidRPr="00F8453C">
        <w:rPr>
          <w:rFonts w:hint="eastAsia"/>
          <w:rtl/>
          <w:lang w:eastAsia="en-US"/>
        </w:rPr>
        <w:t>בלבד</w:t>
      </w:r>
      <w:r w:rsidRPr="00F8453C">
        <w:rPr>
          <w:rtl/>
          <w:lang w:eastAsia="en-US"/>
        </w:rPr>
        <w:t xml:space="preserve"> (החל </w:t>
      </w:r>
      <w:r w:rsidRPr="00F8453C">
        <w:rPr>
          <w:rFonts w:hint="eastAsia"/>
          <w:rtl/>
          <w:lang w:eastAsia="en-US"/>
        </w:rPr>
        <w:t>מהשעה</w:t>
      </w:r>
      <w:r w:rsidRPr="00F8453C">
        <w:rPr>
          <w:rtl/>
          <w:lang w:eastAsia="en-US"/>
        </w:rPr>
        <w:t xml:space="preserve"> 16:00):</w:t>
      </w:r>
    </w:p>
    <w:p w14:paraId="6E273EEC" w14:textId="77777777" w:rsidR="00DC3669" w:rsidRDefault="008417D5" w:rsidP="00610C75">
      <w:pPr>
        <w:pStyle w:val="afa"/>
        <w:numPr>
          <w:ilvl w:val="2"/>
          <w:numId w:val="21"/>
        </w:numPr>
        <w:rPr>
          <w:lang w:eastAsia="en-US"/>
        </w:rPr>
      </w:pPr>
      <w:r>
        <w:rPr>
          <w:rFonts w:hint="cs"/>
          <w:rtl/>
          <w:lang w:eastAsia="en-US"/>
        </w:rPr>
        <w:t>שאיבת אבק משטיחים</w:t>
      </w:r>
    </w:p>
    <w:p w14:paraId="72A5D386" w14:textId="77777777" w:rsidR="008417D5" w:rsidRDefault="008417D5" w:rsidP="00CB05D5">
      <w:pPr>
        <w:pStyle w:val="afa"/>
        <w:numPr>
          <w:ilvl w:val="2"/>
          <w:numId w:val="21"/>
        </w:numPr>
        <w:rPr>
          <w:lang w:eastAsia="en-US"/>
        </w:rPr>
      </w:pPr>
      <w:r>
        <w:rPr>
          <w:rFonts w:hint="cs"/>
          <w:rtl/>
          <w:lang w:eastAsia="en-US"/>
        </w:rPr>
        <w:t>שטיפה יסודית של הרצפה</w:t>
      </w:r>
      <w:r w:rsidR="00CB05D5">
        <w:rPr>
          <w:rFonts w:hint="cs"/>
          <w:rtl/>
          <w:lang w:eastAsia="en-US"/>
        </w:rPr>
        <w:t>.</w:t>
      </w:r>
    </w:p>
    <w:p w14:paraId="5EB0BC2E" w14:textId="77777777" w:rsidR="009A6672" w:rsidRPr="00926DE0" w:rsidRDefault="009A6672" w:rsidP="009A6672">
      <w:pPr>
        <w:pStyle w:val="afa"/>
        <w:numPr>
          <w:ilvl w:val="2"/>
          <w:numId w:val="21"/>
        </w:numPr>
        <w:ind w:left="2126" w:hanging="709"/>
        <w:rPr>
          <w:lang w:eastAsia="en-US"/>
        </w:rPr>
      </w:pPr>
      <w:r w:rsidRPr="00926DE0">
        <w:rPr>
          <w:rFonts w:hint="eastAsia"/>
          <w:rtl/>
          <w:lang w:eastAsia="en-US"/>
        </w:rPr>
        <w:lastRenderedPageBreak/>
        <w:t>עם</w:t>
      </w:r>
      <w:r w:rsidRPr="00926DE0">
        <w:rPr>
          <w:rtl/>
          <w:lang w:eastAsia="en-US"/>
        </w:rPr>
        <w:t xml:space="preserve"> </w:t>
      </w:r>
      <w:r w:rsidRPr="00926DE0">
        <w:rPr>
          <w:rFonts w:hint="eastAsia"/>
          <w:rtl/>
          <w:lang w:eastAsia="en-US"/>
        </w:rPr>
        <w:t>תום</w:t>
      </w:r>
      <w:r w:rsidRPr="00926DE0">
        <w:rPr>
          <w:rtl/>
          <w:lang w:eastAsia="en-US"/>
        </w:rPr>
        <w:t xml:space="preserve"> </w:t>
      </w:r>
      <w:r w:rsidRPr="00926DE0">
        <w:rPr>
          <w:rFonts w:hint="eastAsia"/>
          <w:rtl/>
          <w:lang w:eastAsia="en-US"/>
        </w:rPr>
        <w:t>העבודה</w:t>
      </w:r>
      <w:r w:rsidRPr="00926DE0">
        <w:rPr>
          <w:rtl/>
          <w:lang w:eastAsia="en-US"/>
        </w:rPr>
        <w:t xml:space="preserve"> </w:t>
      </w:r>
      <w:r w:rsidRPr="00926DE0">
        <w:rPr>
          <w:rFonts w:hint="eastAsia"/>
          <w:rtl/>
          <w:lang w:eastAsia="en-US"/>
        </w:rPr>
        <w:t>יש</w:t>
      </w:r>
      <w:r w:rsidRPr="00926DE0">
        <w:rPr>
          <w:rtl/>
          <w:lang w:eastAsia="en-US"/>
        </w:rPr>
        <w:t xml:space="preserve"> </w:t>
      </w:r>
      <w:r w:rsidRPr="00926DE0">
        <w:rPr>
          <w:rFonts w:hint="eastAsia"/>
          <w:rtl/>
          <w:lang w:eastAsia="en-US"/>
        </w:rPr>
        <w:t>לוודא</w:t>
      </w:r>
      <w:r w:rsidRPr="00926DE0">
        <w:rPr>
          <w:rtl/>
          <w:lang w:eastAsia="en-US"/>
        </w:rPr>
        <w:t xml:space="preserve"> </w:t>
      </w:r>
      <w:r w:rsidRPr="00926DE0">
        <w:rPr>
          <w:rFonts w:hint="eastAsia"/>
          <w:rtl/>
          <w:lang w:eastAsia="en-US"/>
        </w:rPr>
        <w:t>כיבוי</w:t>
      </w:r>
      <w:r w:rsidRPr="00926DE0">
        <w:rPr>
          <w:rtl/>
          <w:lang w:eastAsia="en-US"/>
        </w:rPr>
        <w:t xml:space="preserve"> </w:t>
      </w:r>
      <w:r w:rsidRPr="00926DE0">
        <w:rPr>
          <w:rFonts w:hint="eastAsia"/>
          <w:rtl/>
          <w:lang w:eastAsia="en-US"/>
        </w:rPr>
        <w:t>כל</w:t>
      </w:r>
      <w:r w:rsidRPr="00926DE0">
        <w:rPr>
          <w:rtl/>
          <w:lang w:eastAsia="en-US"/>
        </w:rPr>
        <w:t xml:space="preserve"> </w:t>
      </w:r>
      <w:r w:rsidRPr="00926DE0">
        <w:rPr>
          <w:rFonts w:hint="eastAsia"/>
          <w:rtl/>
          <w:lang w:eastAsia="en-US"/>
        </w:rPr>
        <w:t>מערכות</w:t>
      </w:r>
      <w:r w:rsidRPr="00926DE0">
        <w:rPr>
          <w:rtl/>
          <w:lang w:eastAsia="en-US"/>
        </w:rPr>
        <w:t xml:space="preserve"> </w:t>
      </w:r>
      <w:r w:rsidRPr="00926DE0">
        <w:rPr>
          <w:rFonts w:hint="eastAsia"/>
          <w:rtl/>
          <w:lang w:eastAsia="en-US"/>
        </w:rPr>
        <w:t>התאורה</w:t>
      </w:r>
      <w:r w:rsidRPr="00926DE0">
        <w:rPr>
          <w:rtl/>
          <w:lang w:eastAsia="en-US"/>
        </w:rPr>
        <w:t xml:space="preserve"> </w:t>
      </w:r>
      <w:r w:rsidRPr="00926DE0">
        <w:rPr>
          <w:rFonts w:hint="eastAsia"/>
          <w:rtl/>
          <w:lang w:eastAsia="en-US"/>
        </w:rPr>
        <w:t>ומיזוג</w:t>
      </w:r>
      <w:r w:rsidRPr="00926DE0">
        <w:rPr>
          <w:rtl/>
          <w:lang w:eastAsia="en-US"/>
        </w:rPr>
        <w:t xml:space="preserve"> </w:t>
      </w:r>
      <w:r w:rsidRPr="00926DE0">
        <w:rPr>
          <w:rFonts w:hint="eastAsia"/>
          <w:rtl/>
          <w:lang w:eastAsia="en-US"/>
        </w:rPr>
        <w:t>האוויר</w:t>
      </w:r>
      <w:r w:rsidRPr="00926DE0">
        <w:rPr>
          <w:rtl/>
          <w:lang w:eastAsia="en-US"/>
        </w:rPr>
        <w:t xml:space="preserve"> </w:t>
      </w:r>
      <w:r w:rsidRPr="00926DE0">
        <w:rPr>
          <w:rFonts w:hint="eastAsia"/>
          <w:rtl/>
          <w:lang w:eastAsia="en-US"/>
        </w:rPr>
        <w:t>ויתר</w:t>
      </w:r>
      <w:r w:rsidRPr="00926DE0">
        <w:rPr>
          <w:rtl/>
          <w:lang w:eastAsia="en-US"/>
        </w:rPr>
        <w:t xml:space="preserve"> </w:t>
      </w:r>
      <w:r w:rsidRPr="00926DE0">
        <w:rPr>
          <w:rFonts w:hint="eastAsia"/>
          <w:rtl/>
          <w:lang w:eastAsia="en-US"/>
        </w:rPr>
        <w:t>מכשירי</w:t>
      </w:r>
      <w:r w:rsidRPr="00926DE0">
        <w:rPr>
          <w:rtl/>
          <w:lang w:eastAsia="en-US"/>
        </w:rPr>
        <w:t xml:space="preserve"> </w:t>
      </w:r>
      <w:r w:rsidRPr="00926DE0">
        <w:rPr>
          <w:rFonts w:hint="eastAsia"/>
          <w:rtl/>
          <w:lang w:eastAsia="en-US"/>
        </w:rPr>
        <w:t>החשמל</w:t>
      </w:r>
      <w:r w:rsidRPr="00926DE0">
        <w:rPr>
          <w:rtl/>
          <w:lang w:eastAsia="en-US"/>
        </w:rPr>
        <w:t xml:space="preserve"> </w:t>
      </w:r>
      <w:r w:rsidRPr="00926DE0">
        <w:rPr>
          <w:rFonts w:hint="eastAsia"/>
          <w:rtl/>
          <w:lang w:eastAsia="en-US"/>
        </w:rPr>
        <w:t>אשר</w:t>
      </w:r>
      <w:r w:rsidRPr="00926DE0">
        <w:rPr>
          <w:rtl/>
          <w:lang w:eastAsia="en-US"/>
        </w:rPr>
        <w:t xml:space="preserve"> </w:t>
      </w:r>
      <w:r w:rsidRPr="00926DE0">
        <w:rPr>
          <w:rFonts w:hint="eastAsia"/>
          <w:rtl/>
          <w:lang w:eastAsia="en-US"/>
        </w:rPr>
        <w:t>אינם</w:t>
      </w:r>
      <w:r w:rsidRPr="00926DE0">
        <w:rPr>
          <w:rtl/>
          <w:lang w:eastAsia="en-US"/>
        </w:rPr>
        <w:t xml:space="preserve"> </w:t>
      </w:r>
      <w:r w:rsidRPr="00926DE0">
        <w:rPr>
          <w:rFonts w:hint="eastAsia"/>
          <w:rtl/>
          <w:lang w:eastAsia="en-US"/>
        </w:rPr>
        <w:t>צריכים</w:t>
      </w:r>
      <w:r w:rsidRPr="00926DE0">
        <w:rPr>
          <w:rtl/>
          <w:lang w:eastAsia="en-US"/>
        </w:rPr>
        <w:t xml:space="preserve"> </w:t>
      </w:r>
      <w:r w:rsidRPr="00926DE0">
        <w:rPr>
          <w:rFonts w:hint="eastAsia"/>
          <w:rtl/>
          <w:lang w:eastAsia="en-US"/>
        </w:rPr>
        <w:t>לפעול</w:t>
      </w:r>
      <w:r w:rsidRPr="00926DE0">
        <w:rPr>
          <w:rtl/>
          <w:lang w:eastAsia="en-US"/>
        </w:rPr>
        <w:t xml:space="preserve"> </w:t>
      </w:r>
      <w:r w:rsidRPr="00926DE0">
        <w:rPr>
          <w:rFonts w:hint="eastAsia"/>
          <w:rtl/>
          <w:lang w:eastAsia="en-US"/>
        </w:rPr>
        <w:t>באופן</w:t>
      </w:r>
      <w:r w:rsidRPr="00926DE0">
        <w:rPr>
          <w:rtl/>
          <w:lang w:eastAsia="en-US"/>
        </w:rPr>
        <w:t xml:space="preserve"> </w:t>
      </w:r>
      <w:r w:rsidRPr="00926DE0">
        <w:rPr>
          <w:rFonts w:hint="eastAsia"/>
          <w:rtl/>
          <w:lang w:eastAsia="en-US"/>
        </w:rPr>
        <w:t>רציף</w:t>
      </w:r>
      <w:r w:rsidRPr="00926DE0">
        <w:rPr>
          <w:rtl/>
          <w:lang w:eastAsia="en-US"/>
        </w:rPr>
        <w:t xml:space="preserve">, </w:t>
      </w:r>
      <w:r w:rsidRPr="00926DE0">
        <w:rPr>
          <w:rFonts w:hint="eastAsia"/>
          <w:rtl/>
          <w:lang w:eastAsia="en-US"/>
        </w:rPr>
        <w:t>זאת</w:t>
      </w:r>
      <w:r w:rsidRPr="00926DE0">
        <w:rPr>
          <w:rtl/>
          <w:lang w:eastAsia="en-US"/>
        </w:rPr>
        <w:t xml:space="preserve"> </w:t>
      </w:r>
      <w:r w:rsidRPr="00926DE0">
        <w:rPr>
          <w:rFonts w:hint="eastAsia"/>
          <w:rtl/>
          <w:lang w:eastAsia="en-US"/>
        </w:rPr>
        <w:t>על</w:t>
      </w:r>
      <w:r w:rsidRPr="00926DE0">
        <w:rPr>
          <w:rtl/>
          <w:lang w:eastAsia="en-US"/>
        </w:rPr>
        <w:t xml:space="preserve"> </w:t>
      </w:r>
      <w:r w:rsidRPr="00926DE0">
        <w:rPr>
          <w:rFonts w:hint="eastAsia"/>
          <w:rtl/>
          <w:lang w:eastAsia="en-US"/>
        </w:rPr>
        <w:t>מנת</w:t>
      </w:r>
      <w:r w:rsidRPr="00926DE0">
        <w:rPr>
          <w:rtl/>
          <w:lang w:eastAsia="en-US"/>
        </w:rPr>
        <w:t xml:space="preserve"> </w:t>
      </w:r>
      <w:r w:rsidRPr="00926DE0">
        <w:rPr>
          <w:rFonts w:hint="eastAsia"/>
          <w:rtl/>
          <w:lang w:eastAsia="en-US"/>
        </w:rPr>
        <w:t>לחסוך</w:t>
      </w:r>
      <w:r w:rsidRPr="00926DE0">
        <w:rPr>
          <w:rtl/>
          <w:lang w:eastAsia="en-US"/>
        </w:rPr>
        <w:t xml:space="preserve"> </w:t>
      </w:r>
      <w:r w:rsidRPr="00926DE0">
        <w:rPr>
          <w:rFonts w:hint="eastAsia"/>
          <w:rtl/>
          <w:lang w:eastAsia="en-US"/>
        </w:rPr>
        <w:t>ככל</w:t>
      </w:r>
      <w:r w:rsidRPr="00926DE0">
        <w:rPr>
          <w:rtl/>
          <w:lang w:eastAsia="en-US"/>
        </w:rPr>
        <w:t xml:space="preserve"> </w:t>
      </w:r>
      <w:r w:rsidRPr="00926DE0">
        <w:rPr>
          <w:rFonts w:hint="eastAsia"/>
          <w:rtl/>
          <w:lang w:eastAsia="en-US"/>
        </w:rPr>
        <w:t>הניתן</w:t>
      </w:r>
      <w:r w:rsidRPr="00926DE0">
        <w:rPr>
          <w:rtl/>
          <w:lang w:eastAsia="en-US"/>
        </w:rPr>
        <w:t xml:space="preserve"> </w:t>
      </w:r>
      <w:r w:rsidRPr="00926DE0">
        <w:rPr>
          <w:rFonts w:hint="eastAsia"/>
          <w:rtl/>
          <w:lang w:eastAsia="en-US"/>
        </w:rPr>
        <w:t>בצריכת</w:t>
      </w:r>
      <w:r w:rsidRPr="00926DE0">
        <w:rPr>
          <w:rtl/>
          <w:lang w:eastAsia="en-US"/>
        </w:rPr>
        <w:t xml:space="preserve"> </w:t>
      </w:r>
      <w:r w:rsidRPr="00926DE0">
        <w:rPr>
          <w:rFonts w:hint="eastAsia"/>
          <w:rtl/>
          <w:lang w:eastAsia="en-US"/>
        </w:rPr>
        <w:t>אנרגיה</w:t>
      </w:r>
      <w:r w:rsidRPr="00926DE0">
        <w:rPr>
          <w:rtl/>
          <w:lang w:eastAsia="en-US"/>
        </w:rPr>
        <w:t>.</w:t>
      </w:r>
    </w:p>
    <w:p w14:paraId="3D301E55" w14:textId="77777777" w:rsidR="00DC3669" w:rsidRDefault="00DC3669" w:rsidP="00E812B8">
      <w:pPr>
        <w:pStyle w:val="afa"/>
        <w:numPr>
          <w:ilvl w:val="1"/>
          <w:numId w:val="21"/>
        </w:numPr>
        <w:tabs>
          <w:tab w:val="left" w:pos="709"/>
          <w:tab w:val="left" w:pos="1418"/>
          <w:tab w:val="left" w:pos="2268"/>
          <w:tab w:val="num" w:pos="2562"/>
          <w:tab w:val="left" w:pos="3289"/>
        </w:tabs>
        <w:overflowPunct/>
        <w:autoSpaceDE/>
        <w:autoSpaceDN/>
        <w:adjustRightInd/>
        <w:textAlignment w:val="auto"/>
        <w:rPr>
          <w:lang w:eastAsia="en-US"/>
        </w:rPr>
      </w:pPr>
      <w:r w:rsidRPr="00DC3669">
        <w:rPr>
          <w:rFonts w:hint="cs"/>
          <w:u w:val="single"/>
          <w:rtl/>
          <w:lang w:eastAsia="en-US"/>
        </w:rPr>
        <w:t xml:space="preserve">ניקיון </w:t>
      </w:r>
      <w:r>
        <w:rPr>
          <w:rFonts w:hint="cs"/>
          <w:u w:val="single"/>
          <w:rtl/>
          <w:lang w:eastAsia="en-US"/>
        </w:rPr>
        <w:t>שבועי</w:t>
      </w:r>
    </w:p>
    <w:p w14:paraId="7A0872C0" w14:textId="77777777" w:rsidR="00B931C0" w:rsidRPr="00DC3669" w:rsidRDefault="00B931C0" w:rsidP="00B931C0">
      <w:pPr>
        <w:pStyle w:val="afa"/>
        <w:tabs>
          <w:tab w:val="left" w:pos="709"/>
          <w:tab w:val="left" w:pos="1418"/>
          <w:tab w:val="left" w:pos="2268"/>
          <w:tab w:val="left" w:pos="3289"/>
        </w:tabs>
        <w:overflowPunct/>
        <w:autoSpaceDE/>
        <w:autoSpaceDN/>
        <w:adjustRightInd/>
        <w:ind w:left="1332"/>
        <w:textAlignment w:val="auto"/>
        <w:rPr>
          <w:lang w:eastAsia="en-US"/>
        </w:rPr>
      </w:pPr>
      <w:r>
        <w:rPr>
          <w:rFonts w:hint="cs"/>
          <w:rtl/>
          <w:lang w:eastAsia="en-US"/>
        </w:rPr>
        <w:t>אחת לשבוע, בנוסף למשימות הניקיון היומיות, יבוצעו המשימות הבאות:</w:t>
      </w:r>
    </w:p>
    <w:p w14:paraId="312721B8" w14:textId="77777777" w:rsidR="00DC3669" w:rsidRDefault="00B931C0" w:rsidP="00E812B8">
      <w:pPr>
        <w:pStyle w:val="afa"/>
        <w:numPr>
          <w:ilvl w:val="2"/>
          <w:numId w:val="21"/>
        </w:numPr>
        <w:rPr>
          <w:lang w:eastAsia="en-US"/>
        </w:rPr>
      </w:pPr>
      <w:r>
        <w:rPr>
          <w:rFonts w:hint="cs"/>
          <w:rtl/>
          <w:lang w:eastAsia="en-US"/>
        </w:rPr>
        <w:t xml:space="preserve"> ניקוי</w:t>
      </w:r>
      <w:r w:rsidR="00DC3669" w:rsidRPr="00B931C0">
        <w:rPr>
          <w:rFonts w:hint="cs"/>
          <w:rtl/>
          <w:lang w:eastAsia="en-US"/>
        </w:rPr>
        <w:t xml:space="preserve"> </w:t>
      </w:r>
      <w:r>
        <w:rPr>
          <w:rFonts w:hint="cs"/>
          <w:rtl/>
          <w:lang w:eastAsia="en-US"/>
        </w:rPr>
        <w:t>והסרת כתמים ממעקות וממסגרות.</w:t>
      </w:r>
    </w:p>
    <w:p w14:paraId="45454DF6" w14:textId="77777777" w:rsidR="00B931C0" w:rsidRDefault="00B931C0" w:rsidP="00E812B8">
      <w:pPr>
        <w:pStyle w:val="afa"/>
        <w:numPr>
          <w:ilvl w:val="2"/>
          <w:numId w:val="21"/>
        </w:numPr>
        <w:rPr>
          <w:lang w:eastAsia="en-US"/>
        </w:rPr>
      </w:pPr>
      <w:r>
        <w:rPr>
          <w:rFonts w:hint="cs"/>
          <w:rtl/>
          <w:lang w:eastAsia="en-US"/>
        </w:rPr>
        <w:t xml:space="preserve"> ניקוי יסודי של ריהוט ודלפקים בשטחים ציבוריים.</w:t>
      </w:r>
    </w:p>
    <w:p w14:paraId="0ECCA01A" w14:textId="77777777" w:rsidR="00B931C0" w:rsidRDefault="00B931C0" w:rsidP="00E812B8">
      <w:pPr>
        <w:pStyle w:val="afa"/>
        <w:numPr>
          <w:ilvl w:val="2"/>
          <w:numId w:val="21"/>
        </w:numPr>
        <w:rPr>
          <w:lang w:eastAsia="en-US"/>
        </w:rPr>
      </w:pPr>
      <w:r>
        <w:rPr>
          <w:rFonts w:hint="cs"/>
          <w:rtl/>
          <w:lang w:eastAsia="en-US"/>
        </w:rPr>
        <w:t>ניקוי שלטים.</w:t>
      </w:r>
    </w:p>
    <w:p w14:paraId="5B26AEBB" w14:textId="77777777" w:rsidR="00B931C0" w:rsidRPr="00DC3669" w:rsidRDefault="00B931C0" w:rsidP="00E812B8">
      <w:pPr>
        <w:pStyle w:val="afa"/>
        <w:numPr>
          <w:ilvl w:val="2"/>
          <w:numId w:val="21"/>
        </w:numPr>
        <w:rPr>
          <w:rtl/>
          <w:lang w:eastAsia="en-US"/>
        </w:rPr>
      </w:pPr>
      <w:r>
        <w:rPr>
          <w:rFonts w:hint="cs"/>
          <w:rtl/>
          <w:lang w:eastAsia="en-US"/>
        </w:rPr>
        <w:t xml:space="preserve">סיור ביקורת תחזוקה בכל המבנה. </w:t>
      </w:r>
    </w:p>
    <w:p w14:paraId="760A18FE" w14:textId="77777777" w:rsidR="00DC3669" w:rsidRDefault="00DC3669" w:rsidP="00DC3669">
      <w:pPr>
        <w:tabs>
          <w:tab w:val="left" w:pos="709"/>
          <w:tab w:val="left" w:pos="1418"/>
          <w:tab w:val="left" w:pos="2268"/>
          <w:tab w:val="left" w:pos="3289"/>
        </w:tabs>
        <w:overflowPunct/>
        <w:autoSpaceDE/>
        <w:autoSpaceDN/>
        <w:adjustRightInd/>
        <w:spacing w:after="160" w:line="259" w:lineRule="auto"/>
        <w:ind w:left="1944"/>
        <w:textAlignment w:val="auto"/>
        <w:rPr>
          <w:rtl/>
          <w:lang w:eastAsia="en-US"/>
        </w:rPr>
      </w:pPr>
    </w:p>
    <w:p w14:paraId="7C6DB90A" w14:textId="77777777" w:rsidR="00DC3669" w:rsidRPr="00DC3669" w:rsidRDefault="00DC3669" w:rsidP="00E812B8">
      <w:pPr>
        <w:pStyle w:val="afa"/>
        <w:numPr>
          <w:ilvl w:val="1"/>
          <w:numId w:val="21"/>
        </w:numPr>
        <w:tabs>
          <w:tab w:val="left" w:pos="709"/>
          <w:tab w:val="left" w:pos="1418"/>
          <w:tab w:val="left" w:pos="2268"/>
          <w:tab w:val="left" w:pos="3289"/>
        </w:tabs>
        <w:overflowPunct/>
        <w:autoSpaceDE/>
        <w:autoSpaceDN/>
        <w:adjustRightInd/>
        <w:spacing w:after="160" w:line="259" w:lineRule="auto"/>
        <w:textAlignment w:val="auto"/>
        <w:rPr>
          <w:u w:val="single"/>
          <w:lang w:eastAsia="en-US"/>
        </w:rPr>
      </w:pPr>
      <w:r w:rsidRPr="00DC3669">
        <w:rPr>
          <w:rFonts w:hint="cs"/>
          <w:u w:val="single"/>
          <w:rtl/>
          <w:lang w:eastAsia="en-US"/>
        </w:rPr>
        <w:t>ניקיון חודשי</w:t>
      </w:r>
    </w:p>
    <w:p w14:paraId="18609CB6" w14:textId="77777777" w:rsidR="00DC3669" w:rsidRPr="00DC3669" w:rsidRDefault="00DC3669" w:rsidP="009A6672">
      <w:pPr>
        <w:pStyle w:val="afa"/>
        <w:numPr>
          <w:ilvl w:val="2"/>
          <w:numId w:val="21"/>
        </w:numPr>
        <w:rPr>
          <w:lang w:eastAsia="en-US"/>
        </w:rPr>
      </w:pPr>
      <w:r w:rsidRPr="00DC3669">
        <w:rPr>
          <w:rFonts w:hint="cs"/>
          <w:rtl/>
          <w:lang w:eastAsia="en-US"/>
        </w:rPr>
        <w:t>יערך ניקוי אבק יסודי, במסילות הפרגודים, המראות</w:t>
      </w:r>
      <w:r w:rsidR="00EC1023">
        <w:rPr>
          <w:rFonts w:hint="cs"/>
          <w:rtl/>
          <w:lang w:eastAsia="en-US"/>
        </w:rPr>
        <w:t>,</w:t>
      </w:r>
      <w:r w:rsidRPr="00DC3669">
        <w:rPr>
          <w:rFonts w:hint="cs"/>
          <w:rtl/>
          <w:lang w:eastAsia="en-US"/>
        </w:rPr>
        <w:t xml:space="preserve"> הכיורים עד לגובה היד, וכן ינוקו </w:t>
      </w:r>
      <w:r w:rsidRPr="00926DE0">
        <w:rPr>
          <w:rFonts w:hint="eastAsia"/>
          <w:rtl/>
          <w:lang w:eastAsia="en-US"/>
        </w:rPr>
        <w:t>החלונות</w:t>
      </w:r>
      <w:r w:rsidRPr="00926DE0">
        <w:rPr>
          <w:rtl/>
          <w:lang w:eastAsia="en-US"/>
        </w:rPr>
        <w:t xml:space="preserve"> </w:t>
      </w:r>
      <w:r w:rsidR="009A6672" w:rsidRPr="00926DE0">
        <w:rPr>
          <w:rtl/>
          <w:lang w:eastAsia="en-US"/>
        </w:rPr>
        <w:t xml:space="preserve">(פנים </w:t>
      </w:r>
      <w:r w:rsidR="009A6672" w:rsidRPr="00926DE0">
        <w:rPr>
          <w:rFonts w:hint="eastAsia"/>
          <w:rtl/>
          <w:lang w:eastAsia="en-US"/>
        </w:rPr>
        <w:t>וחוץ</w:t>
      </w:r>
      <w:r w:rsidR="009A6672" w:rsidRPr="00926DE0">
        <w:rPr>
          <w:rtl/>
          <w:lang w:eastAsia="en-US"/>
        </w:rPr>
        <w:t>)</w:t>
      </w:r>
      <w:r w:rsidR="009A6672">
        <w:rPr>
          <w:rFonts w:hint="cs"/>
          <w:rtl/>
          <w:lang w:eastAsia="en-US"/>
        </w:rPr>
        <w:t xml:space="preserve"> </w:t>
      </w:r>
      <w:r w:rsidRPr="00DC3669">
        <w:rPr>
          <w:rFonts w:hint="cs"/>
          <w:rtl/>
          <w:lang w:eastAsia="en-US"/>
        </w:rPr>
        <w:t>והדלתות.</w:t>
      </w:r>
    </w:p>
    <w:p w14:paraId="4D68B122" w14:textId="77777777" w:rsidR="00DC3669" w:rsidRPr="00DC3669" w:rsidRDefault="00DC3669" w:rsidP="00E812B8">
      <w:pPr>
        <w:pStyle w:val="afa"/>
        <w:numPr>
          <w:ilvl w:val="2"/>
          <w:numId w:val="21"/>
        </w:numPr>
        <w:rPr>
          <w:lang w:eastAsia="en-US"/>
        </w:rPr>
      </w:pPr>
      <w:r w:rsidRPr="00DC3669">
        <w:rPr>
          <w:rFonts w:hint="cs"/>
          <w:rtl/>
          <w:lang w:eastAsia="en-US"/>
        </w:rPr>
        <w:t xml:space="preserve">יערך ניקוי יסודי של כלל הציוד בחדר, כולל ניקוי פנלים, ניקיון דלתות בדטרגנט מהול במים ושטיפה במים, הברשת קירות במברשת קיר ארוכה. </w:t>
      </w:r>
    </w:p>
    <w:p w14:paraId="446035F9" w14:textId="77777777" w:rsidR="00DC3669" w:rsidRPr="00DC3669" w:rsidRDefault="00DC3669" w:rsidP="00E812B8">
      <w:pPr>
        <w:pStyle w:val="afa"/>
        <w:numPr>
          <w:ilvl w:val="2"/>
          <w:numId w:val="21"/>
        </w:numPr>
        <w:rPr>
          <w:lang w:eastAsia="en-US"/>
        </w:rPr>
      </w:pPr>
      <w:r w:rsidRPr="00DC3669">
        <w:rPr>
          <w:rFonts w:hint="cs"/>
          <w:rtl/>
          <w:lang w:eastAsia="en-US"/>
        </w:rPr>
        <w:t>יתבצע ניקוי משקופים, חלונות ותריסים בדטרגנט מהול במים, שטיפה ויבוש. ניגוב מכסי ניאוני</w:t>
      </w:r>
      <w:r w:rsidRPr="00DC3669">
        <w:rPr>
          <w:rFonts w:hint="eastAsia"/>
          <w:rtl/>
          <w:lang w:eastAsia="en-US"/>
        </w:rPr>
        <w:t>ם</w:t>
      </w:r>
      <w:r w:rsidRPr="00DC3669">
        <w:rPr>
          <w:rFonts w:hint="cs"/>
          <w:rtl/>
          <w:lang w:eastAsia="en-US"/>
        </w:rPr>
        <w:t>, שידות, שולחנות וכסאות, ניקוי פנלים.</w:t>
      </w:r>
      <w:r w:rsidRPr="00DC3669">
        <w:rPr>
          <w:rtl/>
          <w:lang w:eastAsia="en-US"/>
        </w:rPr>
        <w:t xml:space="preserve"> </w:t>
      </w:r>
    </w:p>
    <w:p w14:paraId="3A037C61" w14:textId="77777777" w:rsidR="00DC3669" w:rsidRPr="00DC3669" w:rsidRDefault="00DC3669" w:rsidP="00E812B8">
      <w:pPr>
        <w:pStyle w:val="afa"/>
        <w:numPr>
          <w:ilvl w:val="2"/>
          <w:numId w:val="21"/>
        </w:numPr>
        <w:rPr>
          <w:lang w:eastAsia="en-US"/>
        </w:rPr>
      </w:pPr>
      <w:r w:rsidRPr="00DC3669">
        <w:rPr>
          <w:rFonts w:hint="cs"/>
          <w:rtl/>
          <w:lang w:eastAsia="en-US"/>
        </w:rPr>
        <w:t xml:space="preserve">יתבצע </w:t>
      </w:r>
      <w:r w:rsidRPr="00DC3669">
        <w:rPr>
          <w:rtl/>
          <w:lang w:eastAsia="en-US"/>
        </w:rPr>
        <w:t>ניגוב אבק מכונניות, מדפים- באמצעות מטלית יבשה.</w:t>
      </w:r>
    </w:p>
    <w:p w14:paraId="32C776CC" w14:textId="77777777" w:rsidR="00DC3669" w:rsidRPr="00DC3669" w:rsidRDefault="00DC3669" w:rsidP="00E812B8">
      <w:pPr>
        <w:pStyle w:val="afa"/>
        <w:numPr>
          <w:ilvl w:val="2"/>
          <w:numId w:val="21"/>
        </w:numPr>
        <w:rPr>
          <w:lang w:eastAsia="en-US"/>
        </w:rPr>
      </w:pPr>
      <w:r w:rsidRPr="00DC3669">
        <w:rPr>
          <w:rFonts w:hint="cs"/>
          <w:rtl/>
          <w:lang w:eastAsia="en-US"/>
        </w:rPr>
        <w:t>יתבצע ניקוי מזגנים</w:t>
      </w:r>
    </w:p>
    <w:p w14:paraId="2925369E" w14:textId="77777777" w:rsidR="00DC3669" w:rsidRPr="00DC3669" w:rsidRDefault="00DC3669" w:rsidP="00E812B8">
      <w:pPr>
        <w:pStyle w:val="afa"/>
        <w:numPr>
          <w:ilvl w:val="2"/>
          <w:numId w:val="21"/>
        </w:numPr>
        <w:rPr>
          <w:lang w:eastAsia="en-US"/>
        </w:rPr>
      </w:pPr>
      <w:r w:rsidRPr="00DC3669">
        <w:rPr>
          <w:rFonts w:hint="cs"/>
          <w:rtl/>
          <w:lang w:eastAsia="en-US"/>
        </w:rPr>
        <w:t>ניקוי רשתות של חלונות - אחת לחודש או לפי הצורך בהנחית האחראי.</w:t>
      </w:r>
    </w:p>
    <w:p w14:paraId="13AD2251" w14:textId="77777777" w:rsidR="00DC3669" w:rsidRPr="00DC3669" w:rsidRDefault="00DC3669" w:rsidP="00E812B8">
      <w:pPr>
        <w:pStyle w:val="afa"/>
        <w:numPr>
          <w:ilvl w:val="2"/>
          <w:numId w:val="21"/>
        </w:numPr>
        <w:rPr>
          <w:lang w:eastAsia="en-US"/>
        </w:rPr>
      </w:pPr>
      <w:r w:rsidRPr="00DC3669">
        <w:rPr>
          <w:rFonts w:hint="cs"/>
          <w:rtl/>
          <w:lang w:eastAsia="en-US"/>
        </w:rPr>
        <w:t>ניקוי מעקים.</w:t>
      </w:r>
    </w:p>
    <w:p w14:paraId="740A4BDF" w14:textId="77777777" w:rsidR="00DC3669" w:rsidRPr="00DC3669" w:rsidRDefault="00DC3669" w:rsidP="00E812B8">
      <w:pPr>
        <w:pStyle w:val="afa"/>
        <w:numPr>
          <w:ilvl w:val="2"/>
          <w:numId w:val="21"/>
        </w:numPr>
        <w:rPr>
          <w:lang w:eastAsia="en-US"/>
        </w:rPr>
      </w:pPr>
      <w:r w:rsidRPr="00DC3669">
        <w:rPr>
          <w:rFonts w:hint="cs"/>
          <w:rtl/>
          <w:lang w:eastAsia="en-US"/>
        </w:rPr>
        <w:t>יתבצע ניקוי וילונות וניקוי מקררים ומכשירי מיקרוגל</w:t>
      </w:r>
      <w:r w:rsidR="00B931C0">
        <w:rPr>
          <w:rFonts w:hint="cs"/>
          <w:rtl/>
          <w:lang w:eastAsia="en-US"/>
        </w:rPr>
        <w:t>.</w:t>
      </w:r>
    </w:p>
    <w:p w14:paraId="4A0DB108" w14:textId="77777777" w:rsidR="00DC3669" w:rsidRPr="00DC3669" w:rsidRDefault="00DC3669" w:rsidP="00E812B8">
      <w:pPr>
        <w:pStyle w:val="afa"/>
        <w:numPr>
          <w:ilvl w:val="2"/>
          <w:numId w:val="21"/>
        </w:numPr>
        <w:rPr>
          <w:lang w:eastAsia="en-US"/>
        </w:rPr>
      </w:pPr>
      <w:r w:rsidRPr="00DC3669">
        <w:rPr>
          <w:rFonts w:hint="cs"/>
          <w:rtl/>
          <w:lang w:eastAsia="en-US"/>
        </w:rPr>
        <w:t>ניקוי פילטרים של המזגנים - לפי הצורך בהנחית האחראי.</w:t>
      </w:r>
    </w:p>
    <w:p w14:paraId="565030D9" w14:textId="77777777" w:rsidR="00DC3669" w:rsidRPr="00DC3669" w:rsidRDefault="00DC3669" w:rsidP="00594B48">
      <w:pPr>
        <w:pStyle w:val="afa"/>
        <w:numPr>
          <w:ilvl w:val="2"/>
          <w:numId w:val="21"/>
        </w:numPr>
        <w:ind w:left="1984" w:hanging="709"/>
        <w:rPr>
          <w:lang w:eastAsia="en-US"/>
        </w:rPr>
      </w:pPr>
      <w:r w:rsidRPr="00DC3669">
        <w:rPr>
          <w:rFonts w:hint="cs"/>
          <w:rtl/>
          <w:lang w:eastAsia="en-US"/>
        </w:rPr>
        <w:t>ניקוי תקרות אקוסטיות וגופי תאורה</w:t>
      </w:r>
      <w:r w:rsidR="00B931C0">
        <w:rPr>
          <w:rFonts w:hint="cs"/>
          <w:rtl/>
          <w:lang w:eastAsia="en-US"/>
        </w:rPr>
        <w:t>.</w:t>
      </w:r>
    </w:p>
    <w:p w14:paraId="5D6EDCE8" w14:textId="77777777" w:rsidR="005D2D5D" w:rsidRDefault="005D2D5D" w:rsidP="005D2D5D">
      <w:pPr>
        <w:tabs>
          <w:tab w:val="left" w:pos="1509"/>
          <w:tab w:val="left" w:pos="3289"/>
        </w:tabs>
        <w:overflowPunct/>
        <w:autoSpaceDE/>
        <w:autoSpaceDN/>
        <w:adjustRightInd/>
        <w:spacing w:after="160"/>
        <w:ind w:left="942"/>
        <w:textAlignment w:val="auto"/>
        <w:rPr>
          <w:b/>
          <w:bCs/>
          <w:lang w:eastAsia="en-US"/>
        </w:rPr>
      </w:pPr>
    </w:p>
    <w:p w14:paraId="011D9597" w14:textId="77777777" w:rsidR="005A1C41" w:rsidRPr="00DC3669" w:rsidRDefault="005A1C41" w:rsidP="00E812B8">
      <w:pPr>
        <w:numPr>
          <w:ilvl w:val="1"/>
          <w:numId w:val="21"/>
        </w:numPr>
        <w:tabs>
          <w:tab w:val="left" w:pos="1509"/>
          <w:tab w:val="left" w:pos="3289"/>
        </w:tabs>
        <w:overflowPunct/>
        <w:autoSpaceDE/>
        <w:autoSpaceDN/>
        <w:adjustRightInd/>
        <w:spacing w:after="160"/>
        <w:ind w:left="658" w:firstLine="284"/>
        <w:textAlignment w:val="auto"/>
        <w:rPr>
          <w:b/>
          <w:bCs/>
          <w:lang w:eastAsia="en-US"/>
        </w:rPr>
      </w:pPr>
      <w:r w:rsidRPr="00DC3669">
        <w:rPr>
          <w:rFonts w:hint="cs"/>
          <w:b/>
          <w:bCs/>
          <w:rtl/>
          <w:lang w:eastAsia="en-US"/>
        </w:rPr>
        <w:t xml:space="preserve">ניקיון </w:t>
      </w:r>
      <w:r>
        <w:rPr>
          <w:rFonts w:hint="cs"/>
          <w:b/>
          <w:bCs/>
          <w:rtl/>
          <w:lang w:eastAsia="en-US"/>
        </w:rPr>
        <w:t>חצי שנתי</w:t>
      </w:r>
    </w:p>
    <w:p w14:paraId="67006525" w14:textId="77777777" w:rsidR="005A1C41" w:rsidRDefault="005A1C41" w:rsidP="00E812B8">
      <w:pPr>
        <w:pStyle w:val="afa"/>
        <w:numPr>
          <w:ilvl w:val="2"/>
          <w:numId w:val="21"/>
        </w:numPr>
        <w:tabs>
          <w:tab w:val="num" w:pos="1081"/>
          <w:tab w:val="left" w:pos="1418"/>
          <w:tab w:val="num" w:pos="1623"/>
          <w:tab w:val="left" w:pos="2268"/>
          <w:tab w:val="left" w:pos="3289"/>
        </w:tabs>
        <w:overflowPunct/>
        <w:autoSpaceDE/>
        <w:autoSpaceDN/>
        <w:adjustRightInd/>
        <w:textAlignment w:val="auto"/>
        <w:rPr>
          <w:lang w:eastAsia="en-US"/>
        </w:rPr>
      </w:pPr>
      <w:r>
        <w:rPr>
          <w:rFonts w:hint="cs"/>
          <w:rtl/>
          <w:lang w:eastAsia="en-US"/>
        </w:rPr>
        <w:t>מריחת שעווה וביצוע הברקה לכל רצפות השיש וה-</w:t>
      </w:r>
      <w:r>
        <w:rPr>
          <w:rFonts w:hint="cs"/>
          <w:lang w:eastAsia="en-US"/>
        </w:rPr>
        <w:t>P.V.C</w:t>
      </w:r>
      <w:r>
        <w:rPr>
          <w:rFonts w:hint="cs"/>
          <w:rtl/>
          <w:lang w:eastAsia="en-US"/>
        </w:rPr>
        <w:t>.</w:t>
      </w:r>
    </w:p>
    <w:p w14:paraId="15352B7D" w14:textId="77777777" w:rsidR="005A1C41" w:rsidRDefault="005A1C41" w:rsidP="00E812B8">
      <w:pPr>
        <w:pStyle w:val="afa"/>
        <w:numPr>
          <w:ilvl w:val="2"/>
          <w:numId w:val="21"/>
        </w:numPr>
        <w:tabs>
          <w:tab w:val="num" w:pos="1081"/>
          <w:tab w:val="left" w:pos="1418"/>
          <w:tab w:val="num" w:pos="1623"/>
          <w:tab w:val="left" w:pos="2268"/>
          <w:tab w:val="left" w:pos="3289"/>
        </w:tabs>
        <w:overflowPunct/>
        <w:autoSpaceDE/>
        <w:autoSpaceDN/>
        <w:adjustRightInd/>
        <w:textAlignment w:val="auto"/>
        <w:rPr>
          <w:lang w:eastAsia="en-US"/>
        </w:rPr>
      </w:pPr>
      <w:r>
        <w:rPr>
          <w:rFonts w:hint="cs"/>
          <w:rtl/>
          <w:lang w:eastAsia="en-US"/>
        </w:rPr>
        <w:t>ניקוי וקרצוף כל הקירות והתקרות (מצידן הפנימי).</w:t>
      </w:r>
    </w:p>
    <w:p w14:paraId="33D220B2" w14:textId="77777777" w:rsidR="005A1C41" w:rsidRDefault="005A1C41" w:rsidP="00E812B8">
      <w:pPr>
        <w:pStyle w:val="afa"/>
        <w:numPr>
          <w:ilvl w:val="2"/>
          <w:numId w:val="21"/>
        </w:numPr>
        <w:tabs>
          <w:tab w:val="num" w:pos="1081"/>
          <w:tab w:val="left" w:pos="1418"/>
          <w:tab w:val="num" w:pos="1623"/>
          <w:tab w:val="left" w:pos="2268"/>
          <w:tab w:val="left" w:pos="3289"/>
        </w:tabs>
        <w:overflowPunct/>
        <w:autoSpaceDE/>
        <w:autoSpaceDN/>
        <w:adjustRightInd/>
        <w:textAlignment w:val="auto"/>
        <w:rPr>
          <w:lang w:eastAsia="en-US"/>
        </w:rPr>
      </w:pPr>
      <w:r>
        <w:rPr>
          <w:rFonts w:hint="cs"/>
          <w:rtl/>
          <w:lang w:eastAsia="en-US"/>
        </w:rPr>
        <w:t>שאיבת אבק יסודית משטיחים ושטיפתם בסבון.</w:t>
      </w:r>
    </w:p>
    <w:p w14:paraId="1F3D0EAE" w14:textId="77777777" w:rsidR="002854FC" w:rsidRDefault="002854FC" w:rsidP="00E812B8">
      <w:pPr>
        <w:pStyle w:val="afa"/>
        <w:numPr>
          <w:ilvl w:val="2"/>
          <w:numId w:val="21"/>
        </w:numPr>
        <w:tabs>
          <w:tab w:val="num" w:pos="1081"/>
          <w:tab w:val="left" w:pos="1418"/>
          <w:tab w:val="num" w:pos="1623"/>
          <w:tab w:val="left" w:pos="2268"/>
          <w:tab w:val="left" w:pos="3289"/>
        </w:tabs>
        <w:overflowPunct/>
        <w:autoSpaceDE/>
        <w:autoSpaceDN/>
        <w:adjustRightInd/>
        <w:textAlignment w:val="auto"/>
        <w:rPr>
          <w:lang w:eastAsia="en-US"/>
        </w:rPr>
      </w:pPr>
      <w:r>
        <w:rPr>
          <w:rFonts w:hint="cs"/>
          <w:rtl/>
          <w:lang w:eastAsia="en-US"/>
        </w:rPr>
        <w:t xml:space="preserve">פעמיים </w:t>
      </w:r>
      <w:r w:rsidR="005D2D5D">
        <w:rPr>
          <w:rFonts w:hint="cs"/>
          <w:rtl/>
          <w:lang w:eastAsia="en-US"/>
        </w:rPr>
        <w:t>ב</w:t>
      </w:r>
      <w:r>
        <w:rPr>
          <w:rFonts w:hint="cs"/>
          <w:rtl/>
          <w:lang w:eastAsia="en-US"/>
        </w:rPr>
        <w:t>שנה תבוצע הדברה במשרדים. המזמין והספק יתאמו את מועדי ההדברה כך שיתבצעו, ככל האפשר, בימי פגרה או ימים אחרים בהם עובדים רבים אינם נמצאים.</w:t>
      </w:r>
    </w:p>
    <w:p w14:paraId="0468DDAA" w14:textId="77777777" w:rsidR="00DC3669" w:rsidRPr="00DC3669" w:rsidRDefault="00DC3669" w:rsidP="00DC3669">
      <w:pPr>
        <w:tabs>
          <w:tab w:val="left" w:pos="709"/>
          <w:tab w:val="left" w:pos="1418"/>
          <w:tab w:val="left" w:pos="2268"/>
          <w:tab w:val="left" w:pos="3289"/>
          <w:tab w:val="left" w:pos="5157"/>
        </w:tabs>
        <w:overflowPunct/>
        <w:autoSpaceDE/>
        <w:autoSpaceDN/>
        <w:adjustRightInd/>
        <w:spacing w:line="240" w:lineRule="auto"/>
        <w:ind w:left="2124"/>
        <w:textAlignment w:val="auto"/>
        <w:rPr>
          <w:rtl/>
          <w:lang w:eastAsia="en-US"/>
        </w:rPr>
      </w:pPr>
    </w:p>
    <w:p w14:paraId="460C7BEE" w14:textId="77777777" w:rsidR="00502FF2" w:rsidRDefault="00502FF2" w:rsidP="00502FF2">
      <w:pPr>
        <w:tabs>
          <w:tab w:val="left" w:pos="709"/>
          <w:tab w:val="left" w:pos="2268"/>
          <w:tab w:val="left" w:pos="3289"/>
        </w:tabs>
        <w:overflowPunct/>
        <w:autoSpaceDE/>
        <w:autoSpaceDN/>
        <w:adjustRightInd/>
        <w:spacing w:after="160" w:line="259" w:lineRule="auto"/>
        <w:textAlignment w:val="auto"/>
        <w:rPr>
          <w:b/>
          <w:bCs/>
          <w:rtl/>
          <w:lang w:eastAsia="en-US"/>
        </w:rPr>
      </w:pPr>
    </w:p>
    <w:p w14:paraId="67FB23A3" w14:textId="77777777" w:rsidR="00502FF2" w:rsidRPr="00F8453C" w:rsidRDefault="00502FF2" w:rsidP="00502FF2">
      <w:pPr>
        <w:pStyle w:val="afa"/>
        <w:numPr>
          <w:ilvl w:val="0"/>
          <w:numId w:val="21"/>
        </w:numPr>
        <w:tabs>
          <w:tab w:val="left" w:pos="1418"/>
          <w:tab w:val="left" w:pos="2268"/>
          <w:tab w:val="left" w:pos="3289"/>
        </w:tabs>
        <w:overflowPunct/>
        <w:autoSpaceDE/>
        <w:autoSpaceDN/>
        <w:adjustRightInd/>
        <w:spacing w:after="160" w:line="259" w:lineRule="auto"/>
        <w:textAlignment w:val="auto"/>
        <w:rPr>
          <w:b/>
          <w:bCs/>
          <w:lang w:eastAsia="en-US"/>
        </w:rPr>
      </w:pPr>
      <w:r>
        <w:rPr>
          <w:rFonts w:hint="cs"/>
          <w:b/>
          <w:bCs/>
          <w:rtl/>
          <w:lang w:eastAsia="en-US"/>
        </w:rPr>
        <w:t>פירוט העבודות הנדרשות</w:t>
      </w:r>
    </w:p>
    <w:p w14:paraId="28931DAD" w14:textId="77777777" w:rsidR="00DC3669" w:rsidRPr="00DC3669" w:rsidRDefault="00DC3669" w:rsidP="00E812B8">
      <w:pPr>
        <w:numPr>
          <w:ilvl w:val="1"/>
          <w:numId w:val="21"/>
        </w:numPr>
        <w:tabs>
          <w:tab w:val="left" w:pos="709"/>
          <w:tab w:val="num" w:pos="1416"/>
          <w:tab w:val="left" w:pos="2268"/>
          <w:tab w:val="left" w:pos="3289"/>
        </w:tabs>
        <w:overflowPunct/>
        <w:autoSpaceDE/>
        <w:autoSpaceDN/>
        <w:adjustRightInd/>
        <w:spacing w:after="160" w:line="259" w:lineRule="auto"/>
        <w:ind w:left="1464"/>
        <w:textAlignment w:val="auto"/>
        <w:rPr>
          <w:b/>
          <w:bCs/>
          <w:lang w:eastAsia="en-US"/>
        </w:rPr>
      </w:pPr>
      <w:r w:rsidRPr="00DC3669">
        <w:rPr>
          <w:rFonts w:hint="cs"/>
          <w:b/>
          <w:bCs/>
          <w:rtl/>
          <w:lang w:eastAsia="en-US"/>
        </w:rPr>
        <w:t xml:space="preserve">ניקוי </w:t>
      </w:r>
      <w:r w:rsidRPr="00DC3669">
        <w:rPr>
          <w:b/>
          <w:bCs/>
          <w:rtl/>
          <w:lang w:eastAsia="en-US"/>
        </w:rPr>
        <w:t xml:space="preserve">חדרי שירותים </w:t>
      </w:r>
    </w:p>
    <w:p w14:paraId="2EE63A2F" w14:textId="77777777" w:rsidR="00DC3669" w:rsidRPr="00DC3669" w:rsidRDefault="00DC3669" w:rsidP="00036950">
      <w:pPr>
        <w:pStyle w:val="afa"/>
        <w:numPr>
          <w:ilvl w:val="2"/>
          <w:numId w:val="21"/>
        </w:numPr>
        <w:rPr>
          <w:rtl/>
          <w:lang w:eastAsia="en-US"/>
        </w:rPr>
      </w:pPr>
      <w:r w:rsidRPr="00DC3669">
        <w:rPr>
          <w:rFonts w:hint="cs"/>
          <w:rtl/>
          <w:lang w:eastAsia="en-US"/>
        </w:rPr>
        <w:lastRenderedPageBreak/>
        <w:t>יש</w:t>
      </w:r>
      <w:r w:rsidRPr="00DC3669">
        <w:rPr>
          <w:rtl/>
          <w:lang w:eastAsia="en-US"/>
        </w:rPr>
        <w:t xml:space="preserve"> </w:t>
      </w:r>
      <w:r w:rsidRPr="00DC3669">
        <w:rPr>
          <w:rFonts w:hint="cs"/>
          <w:rtl/>
          <w:lang w:eastAsia="en-US"/>
        </w:rPr>
        <w:t>לוודא</w:t>
      </w:r>
      <w:r w:rsidRPr="00DC3669">
        <w:rPr>
          <w:rtl/>
          <w:lang w:eastAsia="en-US"/>
        </w:rPr>
        <w:t xml:space="preserve"> </w:t>
      </w:r>
      <w:r w:rsidRPr="00DC3669">
        <w:rPr>
          <w:rFonts w:hint="cs"/>
          <w:rtl/>
          <w:lang w:eastAsia="en-US"/>
        </w:rPr>
        <w:t>שחדרי</w:t>
      </w:r>
      <w:r w:rsidRPr="00DC3669">
        <w:rPr>
          <w:rtl/>
          <w:lang w:eastAsia="en-US"/>
        </w:rPr>
        <w:t xml:space="preserve"> </w:t>
      </w:r>
      <w:r w:rsidRPr="00DC3669">
        <w:rPr>
          <w:rFonts w:hint="cs"/>
          <w:rtl/>
          <w:lang w:eastAsia="en-US"/>
        </w:rPr>
        <w:t>השירותים</w:t>
      </w:r>
      <w:r w:rsidRPr="00DC3669">
        <w:rPr>
          <w:rtl/>
          <w:lang w:eastAsia="en-US"/>
        </w:rPr>
        <w:t xml:space="preserve"> </w:t>
      </w:r>
      <w:r w:rsidRPr="00DC3669">
        <w:rPr>
          <w:rFonts w:hint="cs"/>
          <w:rtl/>
          <w:lang w:eastAsia="en-US"/>
        </w:rPr>
        <w:t>על</w:t>
      </w:r>
      <w:r w:rsidRPr="00DC3669">
        <w:rPr>
          <w:rtl/>
          <w:lang w:eastAsia="en-US"/>
        </w:rPr>
        <w:t xml:space="preserve"> </w:t>
      </w:r>
      <w:r w:rsidRPr="00DC3669">
        <w:rPr>
          <w:rFonts w:hint="cs"/>
          <w:rtl/>
          <w:lang w:eastAsia="en-US"/>
        </w:rPr>
        <w:t>כל</w:t>
      </w:r>
      <w:r w:rsidRPr="00DC3669">
        <w:rPr>
          <w:rtl/>
          <w:lang w:eastAsia="en-US"/>
        </w:rPr>
        <w:t xml:space="preserve"> </w:t>
      </w:r>
      <w:r w:rsidRPr="00DC3669">
        <w:rPr>
          <w:rFonts w:hint="cs"/>
          <w:rtl/>
          <w:lang w:eastAsia="en-US"/>
        </w:rPr>
        <w:t>תכולתם</w:t>
      </w:r>
      <w:r w:rsidRPr="00DC3669">
        <w:rPr>
          <w:rtl/>
          <w:lang w:eastAsia="en-US"/>
        </w:rPr>
        <w:t xml:space="preserve"> </w:t>
      </w:r>
      <w:r w:rsidRPr="00DC3669">
        <w:rPr>
          <w:rFonts w:hint="cs"/>
          <w:rtl/>
          <w:lang w:eastAsia="en-US"/>
        </w:rPr>
        <w:t>יהיו</w:t>
      </w:r>
      <w:r w:rsidRPr="00DC3669">
        <w:rPr>
          <w:rtl/>
          <w:lang w:eastAsia="en-US"/>
        </w:rPr>
        <w:t xml:space="preserve"> </w:t>
      </w:r>
      <w:r w:rsidRPr="00DC3669">
        <w:rPr>
          <w:rFonts w:hint="cs"/>
          <w:rtl/>
          <w:lang w:eastAsia="en-US"/>
        </w:rPr>
        <w:t>נקיים</w:t>
      </w:r>
      <w:r w:rsidRPr="00DC3669">
        <w:rPr>
          <w:rtl/>
          <w:lang w:eastAsia="en-US"/>
        </w:rPr>
        <w:t xml:space="preserve"> </w:t>
      </w:r>
      <w:r w:rsidRPr="00DC3669">
        <w:rPr>
          <w:rFonts w:hint="cs"/>
          <w:rtl/>
          <w:lang w:eastAsia="en-US"/>
        </w:rPr>
        <w:t>ומצוחצחים</w:t>
      </w:r>
      <w:r w:rsidRPr="00DC3669">
        <w:rPr>
          <w:rtl/>
          <w:lang w:eastAsia="en-US"/>
        </w:rPr>
        <w:t xml:space="preserve"> </w:t>
      </w:r>
      <w:r w:rsidRPr="00DC3669">
        <w:rPr>
          <w:rFonts w:hint="cs"/>
          <w:rtl/>
          <w:lang w:eastAsia="en-US"/>
        </w:rPr>
        <w:t>לאורך</w:t>
      </w:r>
      <w:r w:rsidRPr="00DC3669">
        <w:rPr>
          <w:rtl/>
          <w:lang w:eastAsia="en-US"/>
        </w:rPr>
        <w:t xml:space="preserve"> </w:t>
      </w:r>
      <w:r w:rsidRPr="00DC3669">
        <w:rPr>
          <w:rFonts w:hint="cs"/>
          <w:rtl/>
          <w:lang w:eastAsia="en-US"/>
        </w:rPr>
        <w:t>כל</w:t>
      </w:r>
      <w:r w:rsidRPr="00DC3669">
        <w:rPr>
          <w:rtl/>
          <w:lang w:eastAsia="en-US"/>
        </w:rPr>
        <w:t xml:space="preserve"> </w:t>
      </w:r>
      <w:r w:rsidRPr="00DC3669">
        <w:rPr>
          <w:rFonts w:hint="cs"/>
          <w:rtl/>
          <w:lang w:eastAsia="en-US"/>
        </w:rPr>
        <w:t>שעות</w:t>
      </w:r>
      <w:r w:rsidRPr="00DC3669">
        <w:rPr>
          <w:rtl/>
          <w:lang w:eastAsia="en-US"/>
        </w:rPr>
        <w:t xml:space="preserve"> </w:t>
      </w:r>
      <w:r w:rsidRPr="00DC3669">
        <w:rPr>
          <w:rFonts w:hint="cs"/>
          <w:rtl/>
          <w:lang w:eastAsia="en-US"/>
        </w:rPr>
        <w:t>העבודה</w:t>
      </w:r>
      <w:r w:rsidRPr="00DC3669">
        <w:rPr>
          <w:rtl/>
          <w:lang w:eastAsia="en-US"/>
        </w:rPr>
        <w:t xml:space="preserve">. </w:t>
      </w:r>
      <w:r w:rsidRPr="00DC3669">
        <w:rPr>
          <w:rFonts w:hint="cs"/>
          <w:rtl/>
          <w:lang w:eastAsia="en-US"/>
        </w:rPr>
        <w:t>תדירות</w:t>
      </w:r>
      <w:r w:rsidRPr="00DC3669">
        <w:rPr>
          <w:rtl/>
          <w:lang w:eastAsia="en-US"/>
        </w:rPr>
        <w:t xml:space="preserve"> </w:t>
      </w:r>
      <w:r w:rsidRPr="00DC3669">
        <w:rPr>
          <w:rFonts w:hint="cs"/>
          <w:rtl/>
          <w:lang w:eastAsia="en-US"/>
        </w:rPr>
        <w:t>הניקיון</w:t>
      </w:r>
      <w:r w:rsidRPr="00DC3669">
        <w:rPr>
          <w:rtl/>
          <w:lang w:eastAsia="en-US"/>
        </w:rPr>
        <w:t xml:space="preserve"> </w:t>
      </w:r>
      <w:r w:rsidRPr="00DC3669">
        <w:rPr>
          <w:rFonts w:hint="cs"/>
          <w:rtl/>
          <w:lang w:eastAsia="en-US"/>
        </w:rPr>
        <w:t>תקבע</w:t>
      </w:r>
      <w:r w:rsidRPr="00DC3669">
        <w:rPr>
          <w:rtl/>
          <w:lang w:eastAsia="en-US"/>
        </w:rPr>
        <w:t xml:space="preserve"> </w:t>
      </w:r>
      <w:r w:rsidRPr="00DC3669">
        <w:rPr>
          <w:rFonts w:hint="cs"/>
          <w:rtl/>
          <w:lang w:eastAsia="en-US"/>
        </w:rPr>
        <w:t>ע</w:t>
      </w:r>
      <w:r w:rsidRPr="00DC3669">
        <w:rPr>
          <w:rtl/>
          <w:lang w:eastAsia="en-US"/>
        </w:rPr>
        <w:t>"</w:t>
      </w:r>
      <w:r w:rsidRPr="00DC3669">
        <w:rPr>
          <w:rFonts w:hint="cs"/>
          <w:rtl/>
          <w:lang w:eastAsia="en-US"/>
        </w:rPr>
        <w:t>י</w:t>
      </w:r>
      <w:r w:rsidRPr="00DC3669">
        <w:rPr>
          <w:rtl/>
          <w:lang w:eastAsia="en-US"/>
        </w:rPr>
        <w:t xml:space="preserve"> </w:t>
      </w:r>
      <w:r w:rsidRPr="00DC3669">
        <w:rPr>
          <w:rFonts w:hint="cs"/>
          <w:rtl/>
          <w:lang w:eastAsia="en-US"/>
        </w:rPr>
        <w:t>האחראיים</w:t>
      </w:r>
      <w:r w:rsidRPr="00DC3669">
        <w:rPr>
          <w:rtl/>
          <w:lang w:eastAsia="en-US"/>
        </w:rPr>
        <w:t xml:space="preserve">. </w:t>
      </w:r>
      <w:r w:rsidRPr="00DC3669">
        <w:rPr>
          <w:rFonts w:hint="cs"/>
          <w:rtl/>
          <w:lang w:eastAsia="en-US"/>
        </w:rPr>
        <w:t>הניקוי</w:t>
      </w:r>
      <w:r w:rsidRPr="00DC3669">
        <w:rPr>
          <w:rtl/>
          <w:lang w:eastAsia="en-US"/>
        </w:rPr>
        <w:t xml:space="preserve"> </w:t>
      </w:r>
      <w:r w:rsidRPr="00DC3669">
        <w:rPr>
          <w:rFonts w:hint="cs"/>
          <w:rtl/>
          <w:lang w:eastAsia="en-US"/>
        </w:rPr>
        <w:t>כולל</w:t>
      </w:r>
      <w:r w:rsidRPr="00DC3669">
        <w:rPr>
          <w:rtl/>
          <w:lang w:eastAsia="en-US"/>
        </w:rPr>
        <w:t xml:space="preserve"> </w:t>
      </w:r>
      <w:r w:rsidRPr="00DC3669">
        <w:rPr>
          <w:rFonts w:hint="cs"/>
          <w:rtl/>
          <w:lang w:eastAsia="en-US"/>
        </w:rPr>
        <w:t>טאטוא</w:t>
      </w:r>
      <w:r w:rsidRPr="00DC3669">
        <w:rPr>
          <w:rtl/>
          <w:lang w:eastAsia="en-US"/>
        </w:rPr>
        <w:t xml:space="preserve"> </w:t>
      </w:r>
      <w:r w:rsidRPr="00DC3669">
        <w:rPr>
          <w:rFonts w:hint="cs"/>
          <w:rtl/>
          <w:lang w:eastAsia="en-US"/>
        </w:rPr>
        <w:t>וניגוב</w:t>
      </w:r>
      <w:r w:rsidRPr="00DC3669">
        <w:rPr>
          <w:rtl/>
          <w:lang w:eastAsia="en-US"/>
        </w:rPr>
        <w:t xml:space="preserve"> </w:t>
      </w:r>
      <w:r w:rsidRPr="00DC3669">
        <w:rPr>
          <w:rFonts w:hint="cs"/>
          <w:rtl/>
          <w:lang w:eastAsia="en-US"/>
        </w:rPr>
        <w:t>בסחבה</w:t>
      </w:r>
      <w:r w:rsidRPr="00DC3669">
        <w:rPr>
          <w:rtl/>
          <w:lang w:eastAsia="en-US"/>
        </w:rPr>
        <w:t xml:space="preserve"> </w:t>
      </w:r>
      <w:r w:rsidRPr="00DC3669">
        <w:rPr>
          <w:rFonts w:hint="cs"/>
          <w:rtl/>
          <w:lang w:eastAsia="en-US"/>
        </w:rPr>
        <w:t>לחה</w:t>
      </w:r>
      <w:r w:rsidRPr="00DC3669">
        <w:rPr>
          <w:rtl/>
          <w:lang w:eastAsia="en-US"/>
        </w:rPr>
        <w:t xml:space="preserve"> (</w:t>
      </w:r>
      <w:r w:rsidRPr="00DC3669">
        <w:rPr>
          <w:rFonts w:hint="cs"/>
          <w:rtl/>
          <w:lang w:eastAsia="en-US"/>
        </w:rPr>
        <w:t>מופ</w:t>
      </w:r>
      <w:r w:rsidRPr="00DC3669">
        <w:rPr>
          <w:rtl/>
          <w:lang w:eastAsia="en-US"/>
        </w:rPr>
        <w:t xml:space="preserve">) </w:t>
      </w:r>
      <w:r w:rsidRPr="00DC3669">
        <w:rPr>
          <w:rFonts w:hint="cs"/>
          <w:rtl/>
          <w:lang w:eastAsia="en-US"/>
        </w:rPr>
        <w:t>ו</w:t>
      </w:r>
      <w:r w:rsidRPr="00DC3669">
        <w:rPr>
          <w:rtl/>
          <w:lang w:eastAsia="en-US"/>
        </w:rPr>
        <w:t>/</w:t>
      </w:r>
      <w:r w:rsidRPr="00DC3669">
        <w:rPr>
          <w:rFonts w:hint="cs"/>
          <w:rtl/>
          <w:lang w:eastAsia="en-US"/>
        </w:rPr>
        <w:t>או</w:t>
      </w:r>
      <w:r w:rsidRPr="00DC3669">
        <w:rPr>
          <w:rtl/>
          <w:lang w:eastAsia="en-US"/>
        </w:rPr>
        <w:t xml:space="preserve"> </w:t>
      </w:r>
      <w:r w:rsidRPr="00DC3669">
        <w:rPr>
          <w:rFonts w:hint="cs"/>
          <w:rtl/>
          <w:lang w:eastAsia="en-US"/>
        </w:rPr>
        <w:t>שטיפת</w:t>
      </w:r>
      <w:r w:rsidRPr="00DC3669">
        <w:rPr>
          <w:rtl/>
          <w:lang w:eastAsia="en-US"/>
        </w:rPr>
        <w:t xml:space="preserve"> </w:t>
      </w:r>
      <w:r w:rsidRPr="00DC3669">
        <w:rPr>
          <w:rFonts w:hint="cs"/>
          <w:rtl/>
          <w:lang w:eastAsia="en-US"/>
        </w:rPr>
        <w:t>רצפת</w:t>
      </w:r>
      <w:r w:rsidRPr="00DC3669">
        <w:rPr>
          <w:rtl/>
          <w:lang w:eastAsia="en-US"/>
        </w:rPr>
        <w:t xml:space="preserve"> </w:t>
      </w:r>
      <w:r w:rsidRPr="00DC3669">
        <w:rPr>
          <w:rFonts w:hint="cs"/>
          <w:rtl/>
          <w:lang w:eastAsia="en-US"/>
        </w:rPr>
        <w:t>חדרי</w:t>
      </w:r>
      <w:r w:rsidRPr="00DC3669">
        <w:rPr>
          <w:rtl/>
          <w:lang w:eastAsia="en-US"/>
        </w:rPr>
        <w:t xml:space="preserve"> </w:t>
      </w:r>
      <w:r w:rsidRPr="00DC3669">
        <w:rPr>
          <w:rFonts w:hint="cs"/>
          <w:rtl/>
          <w:lang w:eastAsia="en-US"/>
        </w:rPr>
        <w:t>שירותים</w:t>
      </w:r>
      <w:r w:rsidRPr="00DC3669">
        <w:rPr>
          <w:rtl/>
          <w:lang w:eastAsia="en-US"/>
        </w:rPr>
        <w:t xml:space="preserve"> </w:t>
      </w:r>
      <w:r w:rsidRPr="00DC3669">
        <w:rPr>
          <w:rFonts w:hint="cs"/>
          <w:rtl/>
          <w:lang w:eastAsia="en-US"/>
        </w:rPr>
        <w:t>לפי</w:t>
      </w:r>
      <w:r w:rsidRPr="00DC3669">
        <w:rPr>
          <w:rtl/>
          <w:lang w:eastAsia="en-US"/>
        </w:rPr>
        <w:t xml:space="preserve"> </w:t>
      </w:r>
      <w:r w:rsidRPr="00DC3669">
        <w:rPr>
          <w:rFonts w:hint="cs"/>
          <w:rtl/>
          <w:lang w:eastAsia="en-US"/>
        </w:rPr>
        <w:t>הצורך</w:t>
      </w:r>
      <w:r w:rsidRPr="00DC3669">
        <w:rPr>
          <w:rtl/>
          <w:lang w:eastAsia="en-US"/>
        </w:rPr>
        <w:t xml:space="preserve">. </w:t>
      </w:r>
    </w:p>
    <w:p w14:paraId="5152E9BA" w14:textId="77777777" w:rsidR="00DC3669" w:rsidRPr="00DC3669" w:rsidRDefault="00DC3669" w:rsidP="00DF413A">
      <w:pPr>
        <w:pStyle w:val="afa"/>
        <w:numPr>
          <w:ilvl w:val="2"/>
          <w:numId w:val="21"/>
        </w:numPr>
        <w:ind w:left="1945" w:hanging="505"/>
        <w:rPr>
          <w:lang w:eastAsia="en-US"/>
        </w:rPr>
      </w:pPr>
      <w:r w:rsidRPr="00DC3669">
        <w:rPr>
          <w:rtl/>
          <w:lang w:eastAsia="en-US"/>
        </w:rPr>
        <w:t>ניקיון הכלים הסניטרים באמצעות דטרגנטים מתאימים:</w:t>
      </w:r>
      <w:r w:rsidRPr="00DC3669">
        <w:rPr>
          <w:rFonts w:hint="cs"/>
          <w:rtl/>
          <w:lang w:eastAsia="en-US"/>
        </w:rPr>
        <w:t xml:space="preserve"> ניקוי פנימי וחיצוני של האסלות, מושבי אסלה, משתנות תליה/קיר וכיורים </w:t>
      </w:r>
      <w:r w:rsidRPr="00DC3669">
        <w:rPr>
          <w:rtl/>
          <w:lang w:eastAsia="en-US"/>
        </w:rPr>
        <w:t>ניקוי הברזים, סבוניות</w:t>
      </w:r>
      <w:r w:rsidRPr="00DC3669">
        <w:rPr>
          <w:rFonts w:hint="cs"/>
          <w:rtl/>
          <w:lang w:eastAsia="en-US"/>
        </w:rPr>
        <w:t xml:space="preserve">, </w:t>
      </w:r>
      <w:r w:rsidRPr="00DC3669">
        <w:rPr>
          <w:rtl/>
          <w:lang w:eastAsia="en-US"/>
        </w:rPr>
        <w:t>מתקני שיש, מראות, דלתות, חלונות</w:t>
      </w:r>
      <w:r w:rsidRPr="00DC3669">
        <w:rPr>
          <w:rFonts w:hint="cs"/>
          <w:rtl/>
          <w:lang w:eastAsia="en-US"/>
        </w:rPr>
        <w:t>,</w:t>
      </w:r>
      <w:r w:rsidRPr="00DC3669">
        <w:rPr>
          <w:rtl/>
          <w:lang w:eastAsia="en-US"/>
        </w:rPr>
        <w:t xml:space="preserve"> משקופים</w:t>
      </w:r>
      <w:r w:rsidRPr="00DC3669">
        <w:rPr>
          <w:rFonts w:hint="cs"/>
          <w:rtl/>
          <w:lang w:eastAsia="en-US"/>
        </w:rPr>
        <w:t xml:space="preserve"> ופתחי אוורור</w:t>
      </w:r>
      <w:r w:rsidRPr="00DC3669">
        <w:rPr>
          <w:rtl/>
          <w:lang w:eastAsia="en-US"/>
        </w:rPr>
        <w:t>.</w:t>
      </w:r>
    </w:p>
    <w:p w14:paraId="74DD5770" w14:textId="77777777" w:rsidR="00DC3669" w:rsidRPr="00DC3669" w:rsidRDefault="00DC3669" w:rsidP="00DF413A">
      <w:pPr>
        <w:pStyle w:val="afa"/>
        <w:numPr>
          <w:ilvl w:val="2"/>
          <w:numId w:val="21"/>
        </w:numPr>
        <w:ind w:left="1945" w:hanging="505"/>
        <w:rPr>
          <w:lang w:eastAsia="en-US"/>
        </w:rPr>
      </w:pPr>
      <w:r w:rsidRPr="00DC3669">
        <w:rPr>
          <w:rFonts w:hint="cs"/>
          <w:rtl/>
          <w:lang w:eastAsia="en-US"/>
        </w:rPr>
        <w:t>ניקיון כיור משאריות לכלוך.</w:t>
      </w:r>
      <w:r w:rsidRPr="00DC3669">
        <w:rPr>
          <w:rtl/>
          <w:lang w:eastAsia="en-US"/>
        </w:rPr>
        <w:t xml:space="preserve"> </w:t>
      </w:r>
    </w:p>
    <w:p w14:paraId="6A705FD7" w14:textId="77777777" w:rsidR="00DC3669" w:rsidRPr="00DC3669" w:rsidRDefault="00DC3669" w:rsidP="00DF413A">
      <w:pPr>
        <w:pStyle w:val="afa"/>
        <w:numPr>
          <w:ilvl w:val="2"/>
          <w:numId w:val="21"/>
        </w:numPr>
        <w:ind w:left="1945" w:hanging="505"/>
        <w:rPr>
          <w:lang w:eastAsia="en-US"/>
        </w:rPr>
      </w:pPr>
      <w:r w:rsidRPr="00DC3669">
        <w:rPr>
          <w:rFonts w:hint="cs"/>
          <w:rtl/>
          <w:lang w:eastAsia="en-US"/>
        </w:rPr>
        <w:t>פנלים ודלתות ינוקו אחת לשבוע.</w:t>
      </w:r>
    </w:p>
    <w:p w14:paraId="7419BA8E" w14:textId="77777777" w:rsidR="00DC3669" w:rsidRPr="00DC3669" w:rsidRDefault="00DC3669" w:rsidP="00DF413A">
      <w:pPr>
        <w:pStyle w:val="afa"/>
        <w:numPr>
          <w:ilvl w:val="2"/>
          <w:numId w:val="21"/>
        </w:numPr>
        <w:ind w:left="1945" w:hanging="505"/>
        <w:rPr>
          <w:lang w:eastAsia="en-US"/>
        </w:rPr>
      </w:pPr>
      <w:r w:rsidRPr="00DC3669">
        <w:rPr>
          <w:rFonts w:hint="cs"/>
          <w:rtl/>
          <w:lang w:eastAsia="en-US"/>
        </w:rPr>
        <w:t>חלוקת נייר טואלט, מגבות נייר</w:t>
      </w:r>
      <w:r w:rsidR="005A1C41">
        <w:rPr>
          <w:rFonts w:hint="cs"/>
          <w:rtl/>
          <w:lang w:eastAsia="en-US"/>
        </w:rPr>
        <w:t>, מברשות אסלה</w:t>
      </w:r>
      <w:r w:rsidRPr="00DC3669">
        <w:rPr>
          <w:rFonts w:hint="cs"/>
          <w:rtl/>
          <w:lang w:eastAsia="en-US"/>
        </w:rPr>
        <w:t xml:space="preserve"> וסבון לשטיפת ידיים והנחתם במקומות ו/או במתקנים המיועדים לכך כולל השלמתם במשך היום.</w:t>
      </w:r>
    </w:p>
    <w:p w14:paraId="1A16D8AB" w14:textId="77777777" w:rsidR="00DC3669" w:rsidRDefault="00DC3669" w:rsidP="00DF413A">
      <w:pPr>
        <w:pStyle w:val="afa"/>
        <w:numPr>
          <w:ilvl w:val="2"/>
          <w:numId w:val="21"/>
        </w:numPr>
        <w:ind w:left="1945" w:hanging="505"/>
        <w:rPr>
          <w:lang w:eastAsia="en-US"/>
        </w:rPr>
      </w:pPr>
      <w:r w:rsidRPr="00DC3669">
        <w:rPr>
          <w:rFonts w:hint="cs"/>
          <w:rtl/>
          <w:lang w:eastAsia="en-US"/>
        </w:rPr>
        <w:t>פחי אשפה: ריקון, הכנסת ניילון חדש ושטיפה במידת הצורך.</w:t>
      </w:r>
    </w:p>
    <w:p w14:paraId="7982CDFE" w14:textId="77777777" w:rsidR="005A1C41" w:rsidRPr="00DC3669" w:rsidRDefault="005A1C41" w:rsidP="00DF413A">
      <w:pPr>
        <w:pStyle w:val="afa"/>
        <w:numPr>
          <w:ilvl w:val="2"/>
          <w:numId w:val="21"/>
        </w:numPr>
        <w:ind w:left="1945" w:hanging="505"/>
        <w:rPr>
          <w:rtl/>
          <w:lang w:eastAsia="en-US"/>
        </w:rPr>
      </w:pPr>
      <w:r>
        <w:rPr>
          <w:rFonts w:hint="cs"/>
          <w:rtl/>
          <w:lang w:eastAsia="en-US"/>
        </w:rPr>
        <w:t>בשירותים יוצב מפיץ ריח</w:t>
      </w:r>
      <w:r w:rsidR="007E2EE0">
        <w:rPr>
          <w:rFonts w:hint="cs"/>
          <w:rtl/>
          <w:lang w:eastAsia="en-US"/>
        </w:rPr>
        <w:t xml:space="preserve"> נעים שיוחלף באופן תדיר</w:t>
      </w:r>
      <w:r>
        <w:rPr>
          <w:rFonts w:hint="cs"/>
          <w:rtl/>
          <w:lang w:eastAsia="en-US"/>
        </w:rPr>
        <w:t>.</w:t>
      </w:r>
    </w:p>
    <w:p w14:paraId="2A257A1E" w14:textId="77777777" w:rsidR="00DC3669" w:rsidRPr="00DC3669" w:rsidRDefault="00DC3669" w:rsidP="00DF413A">
      <w:pPr>
        <w:pStyle w:val="afa"/>
        <w:numPr>
          <w:ilvl w:val="2"/>
          <w:numId w:val="21"/>
        </w:numPr>
        <w:ind w:left="1945" w:hanging="505"/>
        <w:rPr>
          <w:lang w:eastAsia="en-US"/>
        </w:rPr>
      </w:pPr>
      <w:r w:rsidRPr="00DC3669">
        <w:rPr>
          <w:rFonts w:hint="cs"/>
          <w:rtl/>
          <w:lang w:eastAsia="en-US"/>
        </w:rPr>
        <w:t xml:space="preserve">טופס לחתימה על ביצוע העבודה יימצא בכל חדר </w:t>
      </w:r>
      <w:r w:rsidRPr="00DC3669">
        <w:rPr>
          <w:rtl/>
          <w:lang w:eastAsia="en-US"/>
        </w:rPr>
        <w:t>שירותים</w:t>
      </w:r>
      <w:r w:rsidR="00036950">
        <w:rPr>
          <w:rFonts w:hint="cs"/>
          <w:rtl/>
          <w:lang w:eastAsia="en-US"/>
        </w:rPr>
        <w:t>.</w:t>
      </w:r>
    </w:p>
    <w:p w14:paraId="7ACA99A7" w14:textId="77777777" w:rsidR="00DC3669" w:rsidRPr="00DC3669" w:rsidRDefault="00DC3669" w:rsidP="00DC3669">
      <w:pPr>
        <w:overflowPunct/>
        <w:autoSpaceDE/>
        <w:autoSpaceDN/>
        <w:adjustRightInd/>
        <w:ind w:left="2124"/>
        <w:textAlignment w:val="auto"/>
        <w:rPr>
          <w:lang w:eastAsia="en-US"/>
        </w:rPr>
      </w:pPr>
    </w:p>
    <w:p w14:paraId="497583D1" w14:textId="77777777" w:rsidR="00DC3669" w:rsidRPr="00DC3669" w:rsidRDefault="00DC3669" w:rsidP="00E812B8">
      <w:pPr>
        <w:numPr>
          <w:ilvl w:val="1"/>
          <w:numId w:val="21"/>
        </w:numPr>
        <w:tabs>
          <w:tab w:val="left" w:pos="709"/>
          <w:tab w:val="num" w:pos="1416"/>
          <w:tab w:val="left" w:pos="2268"/>
          <w:tab w:val="left" w:pos="3289"/>
        </w:tabs>
        <w:overflowPunct/>
        <w:autoSpaceDE/>
        <w:autoSpaceDN/>
        <w:adjustRightInd/>
        <w:spacing w:after="160" w:line="259" w:lineRule="auto"/>
        <w:ind w:left="1464"/>
        <w:textAlignment w:val="auto"/>
        <w:rPr>
          <w:b/>
          <w:bCs/>
          <w:lang w:eastAsia="en-US"/>
        </w:rPr>
      </w:pPr>
      <w:r w:rsidRPr="00DC3669">
        <w:rPr>
          <w:rFonts w:hint="cs"/>
          <w:b/>
          <w:bCs/>
          <w:rtl/>
          <w:lang w:eastAsia="en-US"/>
        </w:rPr>
        <w:t xml:space="preserve">ניקיון מטבחים/מטבחונים: </w:t>
      </w:r>
    </w:p>
    <w:p w14:paraId="3C4ED559" w14:textId="77777777" w:rsidR="00DC3669" w:rsidRP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line="259" w:lineRule="auto"/>
        <w:textAlignment w:val="auto"/>
        <w:rPr>
          <w:lang w:eastAsia="en-US"/>
        </w:rPr>
      </w:pPr>
      <w:r w:rsidRPr="00DC3669">
        <w:rPr>
          <w:rFonts w:hint="cs"/>
          <w:rtl/>
          <w:lang w:eastAsia="en-US"/>
        </w:rPr>
        <w:t>פחי אשפה: ריקון, הכנסת ניילון חדש ושטיפה במידת הצורך.</w:t>
      </w:r>
    </w:p>
    <w:p w14:paraId="375B8ACE" w14:textId="77777777" w:rsidR="00DC3669" w:rsidRP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ind w:left="1945" w:hanging="505"/>
        <w:textAlignment w:val="auto"/>
        <w:rPr>
          <w:lang w:eastAsia="en-US"/>
        </w:rPr>
      </w:pPr>
      <w:r w:rsidRPr="00DC3669">
        <w:rPr>
          <w:rFonts w:hint="cs"/>
          <w:rtl/>
          <w:lang w:eastAsia="en-US"/>
        </w:rPr>
        <w:t xml:space="preserve">הניקיון כולל ניקיון משטחי חרסינה, כיורים, משטחי שיש, מקררים, מכשיר חימום מזון וכלי מטבח שונים. </w:t>
      </w:r>
    </w:p>
    <w:p w14:paraId="4DE8C1A6" w14:textId="77777777" w:rsid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line="259" w:lineRule="auto"/>
        <w:textAlignment w:val="auto"/>
        <w:rPr>
          <w:lang w:eastAsia="en-US"/>
        </w:rPr>
      </w:pPr>
      <w:r w:rsidRPr="00DC3669">
        <w:rPr>
          <w:rFonts w:hint="cs"/>
          <w:rtl/>
          <w:lang w:eastAsia="en-US"/>
        </w:rPr>
        <w:t>יש להקפיד על הפרדה מוחלטת בין הכליים החלביים והבשריים.</w:t>
      </w:r>
    </w:p>
    <w:p w14:paraId="7559DBB6" w14:textId="77777777" w:rsidR="005A1C41" w:rsidRDefault="005A1C41" w:rsidP="00E812B8">
      <w:pPr>
        <w:numPr>
          <w:ilvl w:val="2"/>
          <w:numId w:val="21"/>
        </w:numPr>
        <w:tabs>
          <w:tab w:val="left" w:pos="709"/>
          <w:tab w:val="left" w:pos="1418"/>
          <w:tab w:val="num" w:pos="2124"/>
          <w:tab w:val="left" w:pos="2268"/>
          <w:tab w:val="left" w:pos="3289"/>
        </w:tabs>
        <w:overflowPunct/>
        <w:autoSpaceDE/>
        <w:autoSpaceDN/>
        <w:adjustRightInd/>
        <w:spacing w:after="160" w:line="259" w:lineRule="auto"/>
        <w:textAlignment w:val="auto"/>
        <w:rPr>
          <w:lang w:eastAsia="en-US"/>
        </w:rPr>
      </w:pPr>
      <w:r>
        <w:rPr>
          <w:rFonts w:hint="cs"/>
          <w:rtl/>
          <w:lang w:eastAsia="en-US"/>
        </w:rPr>
        <w:t>הצבת סבון כלים במטבח ליד הכיור.</w:t>
      </w:r>
    </w:p>
    <w:p w14:paraId="134ED03A" w14:textId="77777777" w:rsidR="005A1C41" w:rsidRPr="00DC3669" w:rsidRDefault="005A1C41" w:rsidP="00E812B8">
      <w:pPr>
        <w:numPr>
          <w:ilvl w:val="2"/>
          <w:numId w:val="21"/>
        </w:numPr>
        <w:tabs>
          <w:tab w:val="left" w:pos="709"/>
          <w:tab w:val="left" w:pos="1418"/>
          <w:tab w:val="num" w:pos="2124"/>
          <w:tab w:val="left" w:pos="2268"/>
          <w:tab w:val="left" w:pos="3289"/>
        </w:tabs>
        <w:overflowPunct/>
        <w:autoSpaceDE/>
        <w:autoSpaceDN/>
        <w:adjustRightInd/>
        <w:spacing w:after="160" w:line="259" w:lineRule="auto"/>
        <w:textAlignment w:val="auto"/>
        <w:rPr>
          <w:lang w:eastAsia="en-US"/>
        </w:rPr>
      </w:pPr>
      <w:r>
        <w:rPr>
          <w:rFonts w:hint="cs"/>
          <w:rtl/>
          <w:lang w:eastAsia="en-US"/>
        </w:rPr>
        <w:t xml:space="preserve">במטבחים יוצב מפיץ ריח. </w:t>
      </w:r>
    </w:p>
    <w:p w14:paraId="51970554" w14:textId="77777777" w:rsidR="00DC3669" w:rsidRPr="00DC3669" w:rsidRDefault="00DC3669" w:rsidP="00DC3669">
      <w:pPr>
        <w:overflowPunct/>
        <w:autoSpaceDE/>
        <w:autoSpaceDN/>
        <w:adjustRightInd/>
        <w:ind w:left="2124"/>
        <w:textAlignment w:val="auto"/>
        <w:rPr>
          <w:lang w:eastAsia="en-US"/>
        </w:rPr>
      </w:pPr>
    </w:p>
    <w:p w14:paraId="29B45390" w14:textId="77777777" w:rsidR="00DC3669" w:rsidRPr="00DC3669" w:rsidRDefault="00DC3669" w:rsidP="00E812B8">
      <w:pPr>
        <w:numPr>
          <w:ilvl w:val="1"/>
          <w:numId w:val="21"/>
        </w:numPr>
        <w:tabs>
          <w:tab w:val="left" w:pos="709"/>
          <w:tab w:val="num" w:pos="800"/>
          <w:tab w:val="left" w:pos="2268"/>
          <w:tab w:val="left" w:pos="3289"/>
        </w:tabs>
        <w:overflowPunct/>
        <w:autoSpaceDE/>
        <w:autoSpaceDN/>
        <w:adjustRightInd/>
        <w:spacing w:after="160"/>
        <w:ind w:left="1464" w:hanging="522"/>
        <w:textAlignment w:val="auto"/>
        <w:rPr>
          <w:b/>
          <w:bCs/>
          <w:lang w:eastAsia="en-US"/>
        </w:rPr>
      </w:pPr>
      <w:r w:rsidRPr="00DC3669">
        <w:rPr>
          <w:rFonts w:hint="cs"/>
          <w:b/>
          <w:bCs/>
          <w:rtl/>
          <w:lang w:eastAsia="en-US"/>
        </w:rPr>
        <w:t xml:space="preserve">דגשים </w:t>
      </w:r>
      <w:r w:rsidR="007E2EE0">
        <w:rPr>
          <w:rFonts w:hint="cs"/>
          <w:b/>
          <w:bCs/>
          <w:rtl/>
          <w:lang w:eastAsia="en-US"/>
        </w:rPr>
        <w:t>ל</w:t>
      </w:r>
      <w:r w:rsidRPr="00DC3669">
        <w:rPr>
          <w:rFonts w:hint="cs"/>
          <w:b/>
          <w:bCs/>
          <w:rtl/>
          <w:lang w:eastAsia="en-US"/>
        </w:rPr>
        <w:t>שטיפת רצפות</w:t>
      </w:r>
    </w:p>
    <w:p w14:paraId="05F6924F" w14:textId="77777777" w:rsidR="00DC3669" w:rsidRPr="00DC3669" w:rsidRDefault="00DC3669" w:rsidP="00DF413A">
      <w:pPr>
        <w:numPr>
          <w:ilvl w:val="2"/>
          <w:numId w:val="21"/>
        </w:numPr>
        <w:tabs>
          <w:tab w:val="left" w:pos="709"/>
          <w:tab w:val="left" w:pos="1418"/>
          <w:tab w:val="num" w:pos="1701"/>
          <w:tab w:val="left" w:pos="2268"/>
          <w:tab w:val="left" w:pos="3289"/>
        </w:tabs>
        <w:overflowPunct/>
        <w:autoSpaceDE/>
        <w:autoSpaceDN/>
        <w:adjustRightInd/>
        <w:spacing w:after="160"/>
        <w:ind w:left="1945" w:hanging="669"/>
        <w:textAlignment w:val="auto"/>
        <w:rPr>
          <w:lang w:eastAsia="en-US"/>
        </w:rPr>
      </w:pPr>
      <w:r w:rsidRPr="00DC3669">
        <w:rPr>
          <w:rtl/>
          <w:lang w:eastAsia="en-US"/>
        </w:rPr>
        <w:t>יש לה</w:t>
      </w:r>
      <w:r w:rsidRPr="00DC3669">
        <w:rPr>
          <w:rFonts w:hint="cs"/>
          <w:rtl/>
          <w:lang w:eastAsia="en-US"/>
        </w:rPr>
        <w:t>י</w:t>
      </w:r>
      <w:r w:rsidRPr="00DC3669">
        <w:rPr>
          <w:rtl/>
          <w:lang w:eastAsia="en-US"/>
        </w:rPr>
        <w:t>מנע מהפרעה לפעילות השוטפת במקום בשטיפה ככל הניתן</w:t>
      </w:r>
      <w:r w:rsidRPr="00DC3669">
        <w:rPr>
          <w:rFonts w:hint="cs"/>
          <w:rtl/>
          <w:lang w:eastAsia="en-US"/>
        </w:rPr>
        <w:t>.</w:t>
      </w:r>
    </w:p>
    <w:p w14:paraId="5F578FC1" w14:textId="77777777" w:rsidR="00DC3669" w:rsidRPr="00DC3669" w:rsidRDefault="00DC3669" w:rsidP="00DF413A">
      <w:pPr>
        <w:numPr>
          <w:ilvl w:val="2"/>
          <w:numId w:val="21"/>
        </w:numPr>
        <w:tabs>
          <w:tab w:val="left" w:pos="709"/>
          <w:tab w:val="left" w:pos="1418"/>
          <w:tab w:val="num" w:pos="1701"/>
          <w:tab w:val="left" w:pos="2268"/>
          <w:tab w:val="left" w:pos="3289"/>
        </w:tabs>
        <w:overflowPunct/>
        <w:autoSpaceDE/>
        <w:autoSpaceDN/>
        <w:adjustRightInd/>
        <w:spacing w:after="160"/>
        <w:ind w:left="1945" w:hanging="669"/>
        <w:textAlignment w:val="auto"/>
        <w:rPr>
          <w:lang w:eastAsia="en-US"/>
        </w:rPr>
      </w:pPr>
      <w:r w:rsidRPr="00DC3669">
        <w:rPr>
          <w:rtl/>
          <w:lang w:eastAsia="en-US"/>
        </w:rPr>
        <w:t>יש להקפיד על הצבת שלטים "סכנת החלקה" בכניסות לחדרים ואזורים רטובים</w:t>
      </w:r>
      <w:r w:rsidRPr="00DC3669">
        <w:rPr>
          <w:rFonts w:hint="cs"/>
          <w:rtl/>
          <w:lang w:eastAsia="en-US"/>
        </w:rPr>
        <w:t xml:space="preserve"> לפני תחילת השטיפה, ולהסירם לאחר יבוש השטח הרטוב</w:t>
      </w:r>
      <w:r w:rsidRPr="00DC3669">
        <w:rPr>
          <w:rtl/>
          <w:lang w:eastAsia="en-US"/>
        </w:rPr>
        <w:t>.</w:t>
      </w:r>
    </w:p>
    <w:p w14:paraId="3D32BBA6" w14:textId="77777777" w:rsidR="00DC3669" w:rsidRPr="00DC3669" w:rsidRDefault="00DC3669" w:rsidP="00DF413A">
      <w:pPr>
        <w:numPr>
          <w:ilvl w:val="2"/>
          <w:numId w:val="21"/>
        </w:numPr>
        <w:tabs>
          <w:tab w:val="left" w:pos="709"/>
          <w:tab w:val="left" w:pos="1418"/>
          <w:tab w:val="num" w:pos="1701"/>
          <w:tab w:val="left" w:pos="2268"/>
          <w:tab w:val="left" w:pos="3289"/>
        </w:tabs>
        <w:overflowPunct/>
        <w:autoSpaceDE/>
        <w:autoSpaceDN/>
        <w:adjustRightInd/>
        <w:spacing w:after="160"/>
        <w:ind w:left="1945" w:hanging="669"/>
        <w:textAlignment w:val="auto"/>
        <w:rPr>
          <w:rtl/>
          <w:lang w:eastAsia="en-US"/>
        </w:rPr>
      </w:pPr>
      <w:r w:rsidRPr="00DC3669">
        <w:rPr>
          <w:rtl/>
          <w:lang w:eastAsia="en-US"/>
        </w:rPr>
        <w:t>חל איסור מוחלט על שטיפת רצפות במים זורמים ובהצפת הרצפות. שטיפת רצפות</w:t>
      </w:r>
      <w:r w:rsidRPr="00DC3669">
        <w:rPr>
          <w:rFonts w:hint="cs"/>
          <w:rtl/>
          <w:lang w:eastAsia="en-US"/>
        </w:rPr>
        <w:t xml:space="preserve">, </w:t>
      </w:r>
      <w:r w:rsidRPr="00DC3669">
        <w:rPr>
          <w:rtl/>
          <w:lang w:eastAsia="en-US"/>
        </w:rPr>
        <w:t>תעשה ע"י שימוש בדלי מים, מטלית רצפה ומגב.</w:t>
      </w:r>
    </w:p>
    <w:p w14:paraId="5E55B5A8" w14:textId="77777777" w:rsidR="00DC3669" w:rsidRPr="00DC3669" w:rsidRDefault="00DC3669" w:rsidP="00DF413A">
      <w:pPr>
        <w:numPr>
          <w:ilvl w:val="2"/>
          <w:numId w:val="21"/>
        </w:numPr>
        <w:tabs>
          <w:tab w:val="left" w:pos="709"/>
          <w:tab w:val="left" w:pos="1418"/>
          <w:tab w:val="num" w:pos="1701"/>
          <w:tab w:val="left" w:pos="2268"/>
          <w:tab w:val="left" w:pos="3289"/>
        </w:tabs>
        <w:overflowPunct/>
        <w:autoSpaceDE/>
        <w:autoSpaceDN/>
        <w:adjustRightInd/>
        <w:spacing w:after="160"/>
        <w:ind w:left="1945" w:hanging="669"/>
        <w:textAlignment w:val="auto"/>
        <w:rPr>
          <w:lang w:eastAsia="en-US"/>
        </w:rPr>
      </w:pPr>
      <w:r w:rsidRPr="00DC3669">
        <w:rPr>
          <w:rFonts w:hint="cs"/>
          <w:rtl/>
          <w:lang w:eastAsia="en-US"/>
        </w:rPr>
        <w:t>אין להשתמש בכלור (אקונומיקה) בשטיפת רצפות ופנלים למעט בשירותים ובמקלחות.</w:t>
      </w:r>
    </w:p>
    <w:p w14:paraId="1926CC85" w14:textId="77777777" w:rsidR="00DC3669" w:rsidRPr="00DC3669" w:rsidRDefault="00DC3669" w:rsidP="00DF413A">
      <w:pPr>
        <w:numPr>
          <w:ilvl w:val="2"/>
          <w:numId w:val="21"/>
        </w:numPr>
        <w:tabs>
          <w:tab w:val="left" w:pos="709"/>
          <w:tab w:val="left" w:pos="1418"/>
          <w:tab w:val="num" w:pos="1701"/>
          <w:tab w:val="left" w:pos="2268"/>
          <w:tab w:val="left" w:pos="3289"/>
        </w:tabs>
        <w:overflowPunct/>
        <w:autoSpaceDE/>
        <w:autoSpaceDN/>
        <w:adjustRightInd/>
        <w:spacing w:after="160"/>
        <w:ind w:left="1945" w:hanging="669"/>
        <w:textAlignment w:val="auto"/>
        <w:rPr>
          <w:lang w:eastAsia="en-US"/>
        </w:rPr>
      </w:pPr>
      <w:r w:rsidRPr="00DC3669">
        <w:rPr>
          <w:rFonts w:hint="cs"/>
          <w:rtl/>
          <w:lang w:eastAsia="en-US"/>
        </w:rPr>
        <w:t xml:space="preserve">כל האמור לגבי שטיפת רצפות תקף לגבי משטחי  </w:t>
      </w:r>
      <w:r w:rsidRPr="00DC3669">
        <w:rPr>
          <w:rFonts w:hint="cs"/>
          <w:lang w:eastAsia="en-US"/>
        </w:rPr>
        <w:t>PVC</w:t>
      </w:r>
      <w:r w:rsidRPr="00DC3669">
        <w:rPr>
          <w:rFonts w:hint="cs"/>
          <w:rtl/>
          <w:lang w:eastAsia="en-US"/>
        </w:rPr>
        <w:t xml:space="preserve"> .</w:t>
      </w:r>
    </w:p>
    <w:p w14:paraId="0080BFAB" w14:textId="77777777" w:rsidR="00DC3669" w:rsidRPr="00DC3669" w:rsidRDefault="00DC3669" w:rsidP="006D7E4A">
      <w:pPr>
        <w:overflowPunct/>
        <w:autoSpaceDE/>
        <w:autoSpaceDN/>
        <w:adjustRightInd/>
        <w:ind w:left="2124"/>
        <w:textAlignment w:val="auto"/>
        <w:rPr>
          <w:lang w:eastAsia="en-US"/>
        </w:rPr>
      </w:pPr>
    </w:p>
    <w:p w14:paraId="6645C32F" w14:textId="77777777" w:rsidR="00DC3669" w:rsidRPr="00DC3669" w:rsidRDefault="00DC3669" w:rsidP="00C7303A">
      <w:pPr>
        <w:keepNext/>
        <w:numPr>
          <w:ilvl w:val="1"/>
          <w:numId w:val="21"/>
        </w:numPr>
        <w:tabs>
          <w:tab w:val="left" w:pos="1509"/>
          <w:tab w:val="left" w:pos="3289"/>
        </w:tabs>
        <w:overflowPunct/>
        <w:autoSpaceDE/>
        <w:autoSpaceDN/>
        <w:adjustRightInd/>
        <w:spacing w:after="160"/>
        <w:ind w:left="658" w:firstLine="284"/>
        <w:textAlignment w:val="auto"/>
        <w:rPr>
          <w:b/>
          <w:bCs/>
          <w:lang w:eastAsia="en-US"/>
        </w:rPr>
      </w:pPr>
      <w:r w:rsidRPr="00DC3669">
        <w:rPr>
          <w:rFonts w:hint="cs"/>
          <w:b/>
          <w:bCs/>
          <w:rtl/>
          <w:lang w:eastAsia="en-US"/>
        </w:rPr>
        <w:lastRenderedPageBreak/>
        <w:t>דגשים לניקיון אבק</w:t>
      </w:r>
    </w:p>
    <w:p w14:paraId="1D5DC788" w14:textId="77777777" w:rsidR="00DC3669" w:rsidRPr="00DC3669" w:rsidRDefault="00DC3669" w:rsidP="00C7303A">
      <w:pPr>
        <w:keepNext/>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rtl/>
          <w:lang w:eastAsia="en-US"/>
        </w:rPr>
      </w:pPr>
      <w:r w:rsidRPr="00DC3669">
        <w:rPr>
          <w:rtl/>
          <w:lang w:eastAsia="en-US"/>
        </w:rPr>
        <w:t>ניקוי אבק</w:t>
      </w:r>
      <w:r w:rsidRPr="00DC3669">
        <w:rPr>
          <w:rFonts w:hint="cs"/>
          <w:rtl/>
          <w:lang w:eastAsia="en-US"/>
        </w:rPr>
        <w:t xml:space="preserve"> - </w:t>
      </w:r>
      <w:r w:rsidRPr="00DC3669">
        <w:rPr>
          <w:rtl/>
          <w:lang w:eastAsia="en-US"/>
        </w:rPr>
        <w:t>יש להסיר אבק באמצעות סמרטוטים יבשים, לחים ובעזרת שואב אבק (בהתאם לצורך) מן המקומות הבאים: דלתות, משקופים, שולחנות, כסאות, כונניות, ארונות, מכשירי טלפון, שילוט,</w:t>
      </w:r>
      <w:r w:rsidRPr="00DC3669">
        <w:rPr>
          <w:rFonts w:hint="cs"/>
          <w:rtl/>
          <w:lang w:eastAsia="en-US"/>
        </w:rPr>
        <w:t xml:space="preserve"> תמונות</w:t>
      </w:r>
      <w:r w:rsidRPr="00DC3669">
        <w:rPr>
          <w:rtl/>
          <w:lang w:eastAsia="en-US"/>
        </w:rPr>
        <w:t>, מסגרות אלומיניום ומסגרות עץ לחלונות, אביזרי חשמל, מנורות וגופי תאורה, מכשירי חשמל כמו, קירות ותקרות (במידת הצורך), רהיטים</w:t>
      </w:r>
      <w:r w:rsidRPr="00DC3669">
        <w:rPr>
          <w:rFonts w:hint="cs"/>
          <w:rtl/>
          <w:lang w:eastAsia="en-US"/>
        </w:rPr>
        <w:t>, מחיצות ומשטחי זכוכית ו/או פורמי</w:t>
      </w:r>
      <w:r w:rsidR="00036950">
        <w:rPr>
          <w:rFonts w:hint="cs"/>
          <w:rtl/>
          <w:lang w:eastAsia="en-US"/>
        </w:rPr>
        <w:t>י</w:t>
      </w:r>
      <w:r w:rsidRPr="00DC3669">
        <w:rPr>
          <w:rFonts w:hint="cs"/>
          <w:rtl/>
          <w:lang w:eastAsia="en-US"/>
        </w:rPr>
        <w:t>קה כולל מתגים</w:t>
      </w:r>
      <w:r w:rsidRPr="00DC3669">
        <w:rPr>
          <w:rtl/>
          <w:lang w:eastAsia="en-US"/>
        </w:rPr>
        <w:t>.</w:t>
      </w:r>
    </w:p>
    <w:p w14:paraId="31BC6919" w14:textId="77777777" w:rsidR="00DC3669" w:rsidRP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tl/>
          <w:lang w:eastAsia="en-US"/>
        </w:rPr>
        <w:t>ניקוי יבש ובמטלית לחה והסרת כתמים מדלתות עץ ומתכת למיניהן לרבות הפרזול.</w:t>
      </w:r>
    </w:p>
    <w:p w14:paraId="2418C2DE" w14:textId="77777777" w:rsidR="00DC3669" w:rsidRP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tl/>
          <w:lang w:eastAsia="en-US"/>
        </w:rPr>
        <w:t>הסרת כתמים בולטים מחלונות ומסגרות</w:t>
      </w:r>
      <w:r w:rsidRPr="00DC3669">
        <w:rPr>
          <w:rFonts w:hint="cs"/>
          <w:rtl/>
          <w:lang w:eastAsia="en-US"/>
        </w:rPr>
        <w:t>.</w:t>
      </w:r>
      <w:r w:rsidRPr="00DC3669">
        <w:rPr>
          <w:rtl/>
          <w:lang w:eastAsia="en-US"/>
        </w:rPr>
        <w:t xml:space="preserve"> </w:t>
      </w:r>
    </w:p>
    <w:p w14:paraId="64F88FDE" w14:textId="77777777" w:rsidR="00DC3669" w:rsidRP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Fonts w:hint="cs"/>
          <w:rtl/>
          <w:lang w:eastAsia="en-US"/>
        </w:rPr>
        <w:t>ניקוי דלפקי המודיעין כולל שולחן הבקרה וציוד.</w:t>
      </w:r>
    </w:p>
    <w:p w14:paraId="2EB433F5" w14:textId="77777777" w:rsidR="00DC3669" w:rsidRPr="00DC3669" w:rsidRDefault="00DC3669" w:rsidP="00E812B8">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Fonts w:hint="cs"/>
          <w:rtl/>
          <w:lang w:eastAsia="en-US"/>
        </w:rPr>
        <w:t xml:space="preserve">ניגוב </w:t>
      </w:r>
      <w:r w:rsidRPr="00DC3669">
        <w:rPr>
          <w:rtl/>
          <w:lang w:eastAsia="en-US"/>
        </w:rPr>
        <w:t>במטלית</w:t>
      </w:r>
      <w:r w:rsidRPr="00DC3669">
        <w:rPr>
          <w:rFonts w:hint="cs"/>
          <w:rtl/>
          <w:lang w:eastAsia="en-US"/>
        </w:rPr>
        <w:t xml:space="preserve"> לחה תמונות ממוסגרות ומזוגגות.</w:t>
      </w:r>
    </w:p>
    <w:p w14:paraId="5239FE97" w14:textId="77777777" w:rsidR="00DC3669" w:rsidRPr="00DC3669" w:rsidRDefault="00DC3669" w:rsidP="006D7E4A">
      <w:pPr>
        <w:overflowPunct/>
        <w:autoSpaceDE/>
        <w:autoSpaceDN/>
        <w:adjustRightInd/>
        <w:ind w:left="2124"/>
        <w:textAlignment w:val="auto"/>
        <w:rPr>
          <w:lang w:eastAsia="en-US"/>
        </w:rPr>
      </w:pPr>
    </w:p>
    <w:p w14:paraId="15E8D6BA" w14:textId="30CDC383" w:rsidR="00DC3669" w:rsidRPr="00DC3669" w:rsidRDefault="00DC3669" w:rsidP="00DF413A">
      <w:pPr>
        <w:numPr>
          <w:ilvl w:val="1"/>
          <w:numId w:val="21"/>
        </w:numPr>
        <w:tabs>
          <w:tab w:val="left" w:pos="1509"/>
          <w:tab w:val="left" w:pos="3289"/>
        </w:tabs>
        <w:overflowPunct/>
        <w:autoSpaceDE/>
        <w:autoSpaceDN/>
        <w:adjustRightInd/>
        <w:spacing w:after="160"/>
        <w:ind w:left="658" w:firstLine="284"/>
        <w:textAlignment w:val="auto"/>
        <w:rPr>
          <w:b/>
          <w:bCs/>
          <w:lang w:eastAsia="en-US"/>
        </w:rPr>
      </w:pPr>
      <w:r w:rsidRPr="00DC3669">
        <w:rPr>
          <w:rFonts w:hint="cs"/>
          <w:b/>
          <w:bCs/>
          <w:rtl/>
          <w:lang w:eastAsia="en-US"/>
        </w:rPr>
        <w:t>מחשבים ו</w:t>
      </w:r>
      <w:r w:rsidRPr="00DC3669">
        <w:rPr>
          <w:b/>
          <w:bCs/>
          <w:rtl/>
          <w:lang w:eastAsia="en-US"/>
        </w:rPr>
        <w:t>תקשורת</w:t>
      </w:r>
      <w:r w:rsidRPr="00DC3669">
        <w:rPr>
          <w:rFonts w:hint="cs"/>
          <w:b/>
          <w:bCs/>
          <w:rtl/>
          <w:lang w:eastAsia="en-US"/>
        </w:rPr>
        <w:t xml:space="preserve"> </w:t>
      </w:r>
    </w:p>
    <w:p w14:paraId="20825851" w14:textId="77777777" w:rsidR="00DC3669" w:rsidRPr="00DC3669"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Fonts w:hint="cs"/>
          <w:rtl/>
          <w:lang w:eastAsia="en-US"/>
        </w:rPr>
        <w:t>אין לנקות מחשבים ומסכי מחשב.</w:t>
      </w:r>
    </w:p>
    <w:p w14:paraId="4382DE7D" w14:textId="77777777" w:rsidR="00DC3669" w:rsidRPr="00DC3669"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Fonts w:hint="cs"/>
          <w:rtl/>
          <w:lang w:eastAsia="en-US"/>
        </w:rPr>
        <w:t>יש להימנע מהזזת מחשבים ולהיזהר מניתוק כבלים.</w:t>
      </w:r>
    </w:p>
    <w:p w14:paraId="0E9E2AB2" w14:textId="77777777" w:rsidR="00DC3669" w:rsidRPr="00DC3669"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tl/>
          <w:lang w:eastAsia="en-US"/>
        </w:rPr>
        <w:t>יש להיזהר מגרימת נזק ע"י שימוש בחומרים שאינם מתאימים.</w:t>
      </w:r>
    </w:p>
    <w:p w14:paraId="64D89480" w14:textId="77777777" w:rsidR="00DC3669" w:rsidRPr="00DC3669"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Fonts w:hint="cs"/>
          <w:rtl/>
          <w:lang w:eastAsia="en-US"/>
        </w:rPr>
        <w:t>האחריות לנזק שייגרם במידה שלא יפעלו לפי הנחיות אלה תהא על הספק.</w:t>
      </w:r>
    </w:p>
    <w:p w14:paraId="63C5E849" w14:textId="77777777" w:rsidR="00EC1023" w:rsidRPr="00036950" w:rsidRDefault="00EC1023" w:rsidP="00607897">
      <w:pPr>
        <w:pStyle w:val="afa"/>
        <w:numPr>
          <w:ilvl w:val="0"/>
          <w:numId w:val="21"/>
        </w:numPr>
        <w:tabs>
          <w:tab w:val="left" w:pos="1418"/>
          <w:tab w:val="left" w:pos="2268"/>
          <w:tab w:val="left" w:pos="3289"/>
        </w:tabs>
        <w:overflowPunct/>
        <w:autoSpaceDE/>
        <w:autoSpaceDN/>
        <w:adjustRightInd/>
        <w:spacing w:after="160" w:line="259" w:lineRule="auto"/>
        <w:textAlignment w:val="auto"/>
        <w:rPr>
          <w:b/>
          <w:bCs/>
          <w:lang w:eastAsia="en-US"/>
        </w:rPr>
      </w:pPr>
      <w:r w:rsidRPr="00036950">
        <w:rPr>
          <w:rFonts w:hint="cs"/>
          <w:b/>
          <w:bCs/>
          <w:rtl/>
          <w:lang w:eastAsia="en-US"/>
        </w:rPr>
        <w:t>חומרי ניקוי וציוד הניקיון</w:t>
      </w:r>
    </w:p>
    <w:p w14:paraId="3A6D270A" w14:textId="77777777" w:rsidR="00DC3669" w:rsidRPr="00036950" w:rsidRDefault="00DC3669" w:rsidP="00F8453C">
      <w:pPr>
        <w:numPr>
          <w:ilvl w:val="1"/>
          <w:numId w:val="21"/>
        </w:numPr>
        <w:tabs>
          <w:tab w:val="left" w:pos="1509"/>
          <w:tab w:val="left" w:pos="3289"/>
        </w:tabs>
        <w:overflowPunct/>
        <w:autoSpaceDE/>
        <w:autoSpaceDN/>
        <w:adjustRightInd/>
        <w:spacing w:after="160"/>
        <w:ind w:left="1417" w:hanging="425"/>
        <w:textAlignment w:val="auto"/>
        <w:rPr>
          <w:lang w:eastAsia="en-US"/>
        </w:rPr>
      </w:pPr>
      <w:r w:rsidRPr="00036950">
        <w:rPr>
          <w:rFonts w:hint="cs"/>
          <w:rtl/>
          <w:lang w:eastAsia="en-US"/>
        </w:rPr>
        <w:t>חומרי</w:t>
      </w:r>
      <w:r w:rsidRPr="00036950">
        <w:rPr>
          <w:rtl/>
          <w:lang w:eastAsia="en-US"/>
        </w:rPr>
        <w:t xml:space="preserve"> </w:t>
      </w:r>
      <w:r w:rsidRPr="00036950">
        <w:rPr>
          <w:rFonts w:hint="eastAsia"/>
          <w:rtl/>
          <w:lang w:eastAsia="en-US"/>
        </w:rPr>
        <w:t>הניקיון</w:t>
      </w:r>
      <w:r w:rsidRPr="00036950">
        <w:rPr>
          <w:rtl/>
          <w:lang w:eastAsia="en-US"/>
        </w:rPr>
        <w:t xml:space="preserve"> </w:t>
      </w:r>
      <w:r w:rsidRPr="00036950">
        <w:rPr>
          <w:rFonts w:hint="eastAsia"/>
          <w:rtl/>
          <w:lang w:eastAsia="en-US"/>
        </w:rPr>
        <w:t>והציוד</w:t>
      </w:r>
      <w:r w:rsidRPr="00036950">
        <w:rPr>
          <w:rtl/>
          <w:lang w:eastAsia="en-US"/>
        </w:rPr>
        <w:t xml:space="preserve"> </w:t>
      </w:r>
      <w:r w:rsidRPr="00036950">
        <w:rPr>
          <w:rFonts w:hint="eastAsia"/>
          <w:rtl/>
          <w:lang w:eastAsia="en-US"/>
        </w:rPr>
        <w:t>הנדרש</w:t>
      </w:r>
      <w:r w:rsidRPr="00036950">
        <w:rPr>
          <w:rtl/>
          <w:lang w:eastAsia="en-US"/>
        </w:rPr>
        <w:t xml:space="preserve"> </w:t>
      </w:r>
      <w:r w:rsidRPr="00036950">
        <w:rPr>
          <w:rFonts w:hint="eastAsia"/>
          <w:rtl/>
          <w:lang w:eastAsia="en-US"/>
        </w:rPr>
        <w:t>לביצוע</w:t>
      </w:r>
      <w:r w:rsidRPr="00036950">
        <w:rPr>
          <w:rtl/>
          <w:lang w:eastAsia="en-US"/>
        </w:rPr>
        <w:t xml:space="preserve"> </w:t>
      </w:r>
      <w:r w:rsidRPr="00036950">
        <w:rPr>
          <w:rFonts w:hint="eastAsia"/>
          <w:rtl/>
          <w:lang w:eastAsia="en-US"/>
        </w:rPr>
        <w:t>השירותים</w:t>
      </w:r>
      <w:r w:rsidRPr="00036950">
        <w:rPr>
          <w:rtl/>
          <w:lang w:eastAsia="en-US"/>
        </w:rPr>
        <w:t xml:space="preserve">, </w:t>
      </w:r>
      <w:r w:rsidRPr="00036950">
        <w:rPr>
          <w:rFonts w:hint="eastAsia"/>
          <w:rtl/>
          <w:lang w:eastAsia="en-US"/>
        </w:rPr>
        <w:t>לרבות</w:t>
      </w:r>
      <w:r w:rsidRPr="00036950">
        <w:rPr>
          <w:rtl/>
          <w:lang w:eastAsia="en-US"/>
        </w:rPr>
        <w:t xml:space="preserve"> חומרי ניקוי לשטיפת רצפות, חומר ניקוי לחלונות,</w:t>
      </w:r>
      <w:r w:rsidRPr="00F8453C">
        <w:rPr>
          <w:rtl/>
          <w:lang w:eastAsia="en-US"/>
        </w:rPr>
        <w:t xml:space="preserve"> </w:t>
      </w:r>
      <w:r w:rsidRPr="00036950">
        <w:rPr>
          <w:rFonts w:hint="eastAsia"/>
          <w:rtl/>
          <w:lang w:eastAsia="en-US"/>
        </w:rPr>
        <w:t>שקיות</w:t>
      </w:r>
      <w:r w:rsidRPr="00036950">
        <w:rPr>
          <w:rtl/>
          <w:lang w:eastAsia="en-US"/>
        </w:rPr>
        <w:t xml:space="preserve"> </w:t>
      </w:r>
      <w:r w:rsidRPr="00036950">
        <w:rPr>
          <w:rFonts w:hint="eastAsia"/>
          <w:rtl/>
          <w:lang w:eastAsia="en-US"/>
        </w:rPr>
        <w:t>אשפה</w:t>
      </w:r>
      <w:r w:rsidRPr="00036950">
        <w:rPr>
          <w:rtl/>
          <w:lang w:eastAsia="en-US"/>
        </w:rPr>
        <w:t xml:space="preserve">, </w:t>
      </w:r>
      <w:r w:rsidRPr="00036950">
        <w:rPr>
          <w:rFonts w:hint="eastAsia"/>
          <w:rtl/>
          <w:lang w:eastAsia="en-US"/>
        </w:rPr>
        <w:t>כפפות</w:t>
      </w:r>
      <w:r w:rsidRPr="00036950">
        <w:rPr>
          <w:rtl/>
          <w:lang w:eastAsia="en-US"/>
        </w:rPr>
        <w:t xml:space="preserve"> </w:t>
      </w:r>
      <w:r w:rsidRPr="00036950">
        <w:rPr>
          <w:rFonts w:hint="eastAsia"/>
          <w:rtl/>
          <w:lang w:eastAsia="en-US"/>
        </w:rPr>
        <w:t>חד</w:t>
      </w:r>
      <w:r w:rsidRPr="00036950">
        <w:rPr>
          <w:rtl/>
          <w:lang w:eastAsia="en-US"/>
        </w:rPr>
        <w:t xml:space="preserve"> </w:t>
      </w:r>
      <w:r w:rsidRPr="00036950">
        <w:rPr>
          <w:rFonts w:hint="eastAsia"/>
          <w:rtl/>
          <w:lang w:eastAsia="en-US"/>
        </w:rPr>
        <w:t>פעמיות</w:t>
      </w:r>
      <w:r w:rsidRPr="00036950">
        <w:rPr>
          <w:rtl/>
          <w:lang w:eastAsia="en-US"/>
        </w:rPr>
        <w:t xml:space="preserve">, </w:t>
      </w:r>
      <w:r w:rsidRPr="00036950">
        <w:rPr>
          <w:rFonts w:hint="eastAsia"/>
          <w:rtl/>
          <w:lang w:eastAsia="en-US"/>
        </w:rPr>
        <w:t>מכונות</w:t>
      </w:r>
      <w:r w:rsidRPr="00036950">
        <w:rPr>
          <w:rtl/>
          <w:lang w:eastAsia="en-US"/>
        </w:rPr>
        <w:t xml:space="preserve"> </w:t>
      </w:r>
      <w:r w:rsidRPr="00036950">
        <w:rPr>
          <w:rFonts w:hint="eastAsia"/>
          <w:rtl/>
          <w:lang w:eastAsia="en-US"/>
        </w:rPr>
        <w:t>שטיפה</w:t>
      </w:r>
      <w:r w:rsidRPr="00036950">
        <w:rPr>
          <w:rtl/>
          <w:lang w:eastAsia="en-US"/>
        </w:rPr>
        <w:t xml:space="preserve">, </w:t>
      </w:r>
      <w:r w:rsidRPr="00036950">
        <w:rPr>
          <w:rFonts w:hint="eastAsia"/>
          <w:rtl/>
          <w:lang w:eastAsia="en-US"/>
        </w:rPr>
        <w:t>קרצוף</w:t>
      </w:r>
      <w:r w:rsidRPr="00036950">
        <w:rPr>
          <w:rtl/>
          <w:lang w:eastAsia="en-US"/>
        </w:rPr>
        <w:t xml:space="preserve"> </w:t>
      </w:r>
      <w:r w:rsidRPr="00036950">
        <w:rPr>
          <w:rFonts w:hint="eastAsia"/>
          <w:rtl/>
          <w:lang w:eastAsia="en-US"/>
        </w:rPr>
        <w:t>או</w:t>
      </w:r>
      <w:r w:rsidRPr="00036950">
        <w:rPr>
          <w:rtl/>
          <w:lang w:eastAsia="en-US"/>
        </w:rPr>
        <w:t xml:space="preserve"> </w:t>
      </w:r>
      <w:r w:rsidRPr="00036950">
        <w:rPr>
          <w:rFonts w:hint="eastAsia"/>
          <w:rtl/>
          <w:lang w:eastAsia="en-US"/>
        </w:rPr>
        <w:t>מכונות</w:t>
      </w:r>
      <w:r w:rsidRPr="00036950">
        <w:rPr>
          <w:rtl/>
          <w:lang w:eastAsia="en-US"/>
        </w:rPr>
        <w:t xml:space="preserve"> </w:t>
      </w:r>
      <w:r w:rsidRPr="00036950">
        <w:rPr>
          <w:rFonts w:hint="eastAsia"/>
          <w:rtl/>
          <w:lang w:eastAsia="en-US"/>
        </w:rPr>
        <w:t>אחרות</w:t>
      </w:r>
      <w:r w:rsidRPr="00036950">
        <w:rPr>
          <w:rtl/>
          <w:lang w:eastAsia="en-US"/>
        </w:rPr>
        <w:t xml:space="preserve"> (במידת </w:t>
      </w:r>
      <w:r w:rsidRPr="00036950">
        <w:rPr>
          <w:rFonts w:hint="eastAsia"/>
          <w:rtl/>
          <w:lang w:eastAsia="en-US"/>
        </w:rPr>
        <w:t>הצורך</w:t>
      </w:r>
      <w:r w:rsidRPr="00036950">
        <w:rPr>
          <w:rtl/>
          <w:lang w:eastAsia="en-US"/>
        </w:rPr>
        <w:t xml:space="preserve">), </w:t>
      </w:r>
      <w:r w:rsidRPr="00036950">
        <w:rPr>
          <w:rFonts w:hint="eastAsia"/>
          <w:rtl/>
          <w:lang w:eastAsia="en-US"/>
        </w:rPr>
        <w:t>סולמות</w:t>
      </w:r>
      <w:r w:rsidRPr="00036950">
        <w:rPr>
          <w:rtl/>
          <w:lang w:eastAsia="en-US"/>
        </w:rPr>
        <w:t xml:space="preserve">, </w:t>
      </w:r>
      <w:r w:rsidRPr="00036950">
        <w:rPr>
          <w:rFonts w:hint="eastAsia"/>
          <w:rtl/>
          <w:lang w:eastAsia="en-US"/>
        </w:rPr>
        <w:t>מטאטים</w:t>
      </w:r>
      <w:r w:rsidRPr="00036950">
        <w:rPr>
          <w:rtl/>
          <w:lang w:eastAsia="en-US"/>
        </w:rPr>
        <w:t xml:space="preserve">, מגבים, ממרקות  וסקוטש </w:t>
      </w:r>
      <w:r w:rsidRPr="00036950">
        <w:rPr>
          <w:rFonts w:hint="eastAsia"/>
          <w:rtl/>
          <w:lang w:eastAsia="en-US"/>
        </w:rPr>
        <w:t>ל</w:t>
      </w:r>
      <w:r w:rsidRPr="00036950">
        <w:rPr>
          <w:rtl/>
          <w:lang w:eastAsia="en-US"/>
        </w:rPr>
        <w:t xml:space="preserve">ניקוי כלים, </w:t>
      </w:r>
      <w:r w:rsidRPr="00036950">
        <w:rPr>
          <w:rFonts w:hint="eastAsia"/>
          <w:rtl/>
          <w:lang w:eastAsia="en-US"/>
        </w:rPr>
        <w:t>נוזל</w:t>
      </w:r>
      <w:r w:rsidRPr="00036950">
        <w:rPr>
          <w:rtl/>
          <w:lang w:eastAsia="en-US"/>
        </w:rPr>
        <w:t xml:space="preserve"> </w:t>
      </w:r>
      <w:r w:rsidRPr="00036950">
        <w:rPr>
          <w:rFonts w:hint="eastAsia"/>
          <w:rtl/>
          <w:lang w:eastAsia="en-US"/>
        </w:rPr>
        <w:t>לניקוי</w:t>
      </w:r>
      <w:r w:rsidRPr="00036950">
        <w:rPr>
          <w:rtl/>
          <w:lang w:eastAsia="en-US"/>
        </w:rPr>
        <w:t xml:space="preserve"> </w:t>
      </w:r>
      <w:r w:rsidRPr="00036950">
        <w:rPr>
          <w:rFonts w:hint="eastAsia"/>
          <w:rtl/>
          <w:lang w:eastAsia="en-US"/>
        </w:rPr>
        <w:t>כ</w:t>
      </w:r>
      <w:r w:rsidR="00036950">
        <w:rPr>
          <w:rFonts w:hint="cs"/>
          <w:rtl/>
          <w:lang w:eastAsia="en-US"/>
        </w:rPr>
        <w:t>ל</w:t>
      </w:r>
      <w:r w:rsidRPr="00036950">
        <w:rPr>
          <w:rFonts w:hint="eastAsia"/>
          <w:rtl/>
          <w:lang w:eastAsia="en-US"/>
        </w:rPr>
        <w:t>ים</w:t>
      </w:r>
      <w:r w:rsidRPr="00036950">
        <w:rPr>
          <w:rtl/>
          <w:lang w:eastAsia="en-US"/>
        </w:rPr>
        <w:t xml:space="preserve">, </w:t>
      </w:r>
      <w:r w:rsidRPr="00036950">
        <w:rPr>
          <w:rFonts w:hint="eastAsia"/>
          <w:rtl/>
          <w:lang w:eastAsia="en-US"/>
        </w:rPr>
        <w:t>מברשות</w:t>
      </w:r>
      <w:r w:rsidRPr="00036950">
        <w:rPr>
          <w:rtl/>
          <w:lang w:eastAsia="en-US"/>
        </w:rPr>
        <w:t xml:space="preserve"> אסלה ומתקנים למברשות אסלה, מטלית לכיור, מטלית לרצפה, מטאטא, יעה, דליים, נייר טואלט, </w:t>
      </w:r>
      <w:r w:rsidRPr="00036950">
        <w:rPr>
          <w:rFonts w:hint="eastAsia"/>
          <w:rtl/>
          <w:lang w:eastAsia="en-US"/>
        </w:rPr>
        <w:t>טישו</w:t>
      </w:r>
      <w:r w:rsidRPr="00036950">
        <w:rPr>
          <w:rtl/>
          <w:lang w:eastAsia="en-US"/>
        </w:rPr>
        <w:t xml:space="preserve"> </w:t>
      </w:r>
      <w:r w:rsidRPr="00036950">
        <w:rPr>
          <w:rFonts w:hint="eastAsia"/>
          <w:rtl/>
          <w:lang w:eastAsia="en-US"/>
        </w:rPr>
        <w:t>דו</w:t>
      </w:r>
      <w:r w:rsidRPr="00036950">
        <w:rPr>
          <w:rtl/>
          <w:lang w:eastAsia="en-US"/>
        </w:rPr>
        <w:t xml:space="preserve"> </w:t>
      </w:r>
      <w:r w:rsidRPr="00036950">
        <w:rPr>
          <w:rFonts w:hint="eastAsia"/>
          <w:rtl/>
          <w:lang w:eastAsia="en-US"/>
        </w:rPr>
        <w:t>שכבתי</w:t>
      </w:r>
      <w:r w:rsidRPr="00036950">
        <w:rPr>
          <w:rtl/>
          <w:lang w:eastAsia="en-US"/>
        </w:rPr>
        <w:t xml:space="preserve"> </w:t>
      </w:r>
      <w:r w:rsidRPr="00036950">
        <w:rPr>
          <w:rFonts w:hint="eastAsia"/>
          <w:rtl/>
          <w:lang w:eastAsia="en-US"/>
        </w:rPr>
        <w:t>גדול</w:t>
      </w:r>
      <w:r w:rsidRPr="00036950">
        <w:rPr>
          <w:rtl/>
          <w:lang w:eastAsia="en-US"/>
        </w:rPr>
        <w:t xml:space="preserve"> </w:t>
      </w:r>
      <w:r w:rsidRPr="00036950">
        <w:rPr>
          <w:rFonts w:hint="eastAsia"/>
          <w:rtl/>
          <w:lang w:eastAsia="en-US"/>
        </w:rPr>
        <w:t>או</w:t>
      </w:r>
      <w:r w:rsidRPr="00036950">
        <w:rPr>
          <w:rtl/>
          <w:lang w:eastAsia="en-US"/>
        </w:rPr>
        <w:t xml:space="preserve"> </w:t>
      </w:r>
      <w:r w:rsidRPr="00036950">
        <w:rPr>
          <w:rFonts w:hint="eastAsia"/>
          <w:rtl/>
          <w:lang w:eastAsia="en-US"/>
        </w:rPr>
        <w:t>רגיל</w:t>
      </w:r>
      <w:r w:rsidRPr="00036950">
        <w:rPr>
          <w:rtl/>
          <w:lang w:eastAsia="en-US"/>
        </w:rPr>
        <w:t xml:space="preserve"> </w:t>
      </w:r>
      <w:r w:rsidRPr="00036950">
        <w:rPr>
          <w:rFonts w:hint="eastAsia"/>
          <w:rtl/>
          <w:lang w:eastAsia="en-US"/>
        </w:rPr>
        <w:t>בהתאם</w:t>
      </w:r>
      <w:r w:rsidRPr="00036950">
        <w:rPr>
          <w:rtl/>
          <w:lang w:eastAsia="en-US"/>
        </w:rPr>
        <w:t xml:space="preserve"> </w:t>
      </w:r>
      <w:r w:rsidRPr="00036950">
        <w:rPr>
          <w:rFonts w:hint="eastAsia"/>
          <w:rtl/>
          <w:lang w:eastAsia="en-US"/>
        </w:rPr>
        <w:t>לצורך</w:t>
      </w:r>
      <w:r w:rsidRPr="00036950">
        <w:rPr>
          <w:rtl/>
          <w:lang w:eastAsia="en-US"/>
        </w:rPr>
        <w:t xml:space="preserve">, </w:t>
      </w:r>
      <w:r w:rsidRPr="00036950">
        <w:rPr>
          <w:rFonts w:hint="eastAsia"/>
          <w:rtl/>
          <w:lang w:eastAsia="en-US"/>
        </w:rPr>
        <w:t>נייר</w:t>
      </w:r>
      <w:r w:rsidRPr="00036950">
        <w:rPr>
          <w:rtl/>
          <w:lang w:eastAsia="en-US"/>
        </w:rPr>
        <w:t xml:space="preserve"> </w:t>
      </w:r>
      <w:r w:rsidRPr="00036950">
        <w:rPr>
          <w:rFonts w:hint="eastAsia"/>
          <w:rtl/>
          <w:lang w:eastAsia="en-US"/>
        </w:rPr>
        <w:t>ניגוב</w:t>
      </w:r>
      <w:r w:rsidRPr="00036950">
        <w:rPr>
          <w:rtl/>
          <w:lang w:eastAsia="en-US"/>
        </w:rPr>
        <w:t xml:space="preserve"> </w:t>
      </w:r>
      <w:r w:rsidRPr="00036950">
        <w:rPr>
          <w:rFonts w:hint="eastAsia"/>
          <w:rtl/>
          <w:lang w:eastAsia="en-US"/>
        </w:rPr>
        <w:t>ידיים</w:t>
      </w:r>
      <w:r w:rsidRPr="00036950">
        <w:rPr>
          <w:rtl/>
          <w:lang w:eastAsia="en-US"/>
        </w:rPr>
        <w:t xml:space="preserve"> </w:t>
      </w:r>
      <w:r w:rsidRPr="00036950">
        <w:rPr>
          <w:rFonts w:hint="eastAsia"/>
          <w:rtl/>
          <w:lang w:eastAsia="en-US"/>
        </w:rPr>
        <w:t>דו</w:t>
      </w:r>
      <w:r w:rsidRPr="00036950">
        <w:rPr>
          <w:rtl/>
          <w:lang w:eastAsia="en-US"/>
        </w:rPr>
        <w:t xml:space="preserve"> </w:t>
      </w:r>
      <w:r w:rsidRPr="00036950">
        <w:rPr>
          <w:rFonts w:hint="eastAsia"/>
          <w:rtl/>
          <w:lang w:eastAsia="en-US"/>
        </w:rPr>
        <w:t>שכבתי</w:t>
      </w:r>
      <w:r w:rsidRPr="009A6672">
        <w:rPr>
          <w:rtl/>
          <w:lang w:eastAsia="en-US"/>
        </w:rPr>
        <w:t xml:space="preserve">, </w:t>
      </w:r>
      <w:r w:rsidRPr="00036950">
        <w:rPr>
          <w:rFonts w:hint="eastAsia"/>
          <w:rtl/>
          <w:lang w:eastAsia="en-US"/>
        </w:rPr>
        <w:t>מפיץ</w:t>
      </w:r>
      <w:r w:rsidRPr="00036950">
        <w:rPr>
          <w:rtl/>
          <w:lang w:eastAsia="en-US"/>
        </w:rPr>
        <w:t xml:space="preserve"> ריח לשירותים או ספרי לפי דרישת האחראי במקום, סבון קצף לחצן נוזלי לשטיפת ידיים </w:t>
      </w:r>
      <w:r w:rsidRPr="00036950">
        <w:rPr>
          <w:rFonts w:hint="cs"/>
          <w:rtl/>
          <w:lang w:eastAsia="en-US"/>
        </w:rPr>
        <w:t>(בכפוף לאישור האחראי)</w:t>
      </w:r>
      <w:r w:rsidRPr="00036950">
        <w:rPr>
          <w:rtl/>
          <w:lang w:eastAsia="en-US"/>
        </w:rPr>
        <w:t xml:space="preserve">, </w:t>
      </w:r>
      <w:r w:rsidRPr="00036950">
        <w:rPr>
          <w:rFonts w:hint="eastAsia"/>
          <w:rtl/>
          <w:lang w:eastAsia="en-US"/>
        </w:rPr>
        <w:t>מתקני</w:t>
      </w:r>
      <w:r w:rsidRPr="00036950">
        <w:rPr>
          <w:rtl/>
          <w:lang w:eastAsia="en-US"/>
        </w:rPr>
        <w:t xml:space="preserve"> </w:t>
      </w:r>
      <w:r w:rsidRPr="00036950">
        <w:rPr>
          <w:rFonts w:hint="eastAsia"/>
          <w:rtl/>
          <w:lang w:eastAsia="en-US"/>
        </w:rPr>
        <w:t>נייר</w:t>
      </w:r>
      <w:r w:rsidRPr="00036950">
        <w:rPr>
          <w:rtl/>
          <w:lang w:eastAsia="en-US"/>
        </w:rPr>
        <w:t xml:space="preserve"> </w:t>
      </w:r>
      <w:r w:rsidRPr="00036950">
        <w:rPr>
          <w:rFonts w:hint="eastAsia"/>
          <w:rtl/>
          <w:lang w:eastAsia="en-US"/>
        </w:rPr>
        <w:t>וסבון</w:t>
      </w:r>
      <w:r w:rsidRPr="00036950">
        <w:rPr>
          <w:rtl/>
          <w:lang w:eastAsia="en-US"/>
        </w:rPr>
        <w:t xml:space="preserve"> (שיאושרו </w:t>
      </w:r>
      <w:r w:rsidRPr="00036950">
        <w:rPr>
          <w:rFonts w:hint="eastAsia"/>
          <w:rtl/>
          <w:lang w:eastAsia="en-US"/>
        </w:rPr>
        <w:t>ע</w:t>
      </w:r>
      <w:r w:rsidRPr="00036950">
        <w:rPr>
          <w:rtl/>
          <w:lang w:eastAsia="en-US"/>
        </w:rPr>
        <w:t xml:space="preserve">"י </w:t>
      </w:r>
      <w:r w:rsidRPr="00036950">
        <w:rPr>
          <w:rFonts w:hint="eastAsia"/>
          <w:rtl/>
          <w:lang w:eastAsia="en-US"/>
        </w:rPr>
        <w:t>האחראי</w:t>
      </w:r>
      <w:r w:rsidRPr="00036950">
        <w:rPr>
          <w:rtl/>
          <w:lang w:eastAsia="en-US"/>
        </w:rPr>
        <w:t xml:space="preserve">) </w:t>
      </w:r>
      <w:r w:rsidRPr="00036950">
        <w:rPr>
          <w:rFonts w:hint="eastAsia"/>
          <w:rtl/>
          <w:lang w:eastAsia="en-US"/>
        </w:rPr>
        <w:t>בכל</w:t>
      </w:r>
      <w:r w:rsidRPr="00036950">
        <w:rPr>
          <w:rtl/>
          <w:lang w:eastAsia="en-US"/>
        </w:rPr>
        <w:t xml:space="preserve"> </w:t>
      </w:r>
      <w:r w:rsidRPr="00036950">
        <w:rPr>
          <w:rFonts w:hint="eastAsia"/>
          <w:rtl/>
          <w:lang w:eastAsia="en-US"/>
        </w:rPr>
        <w:t>האתרים</w:t>
      </w:r>
      <w:r w:rsidRPr="00036950">
        <w:rPr>
          <w:rtl/>
          <w:lang w:eastAsia="en-US"/>
        </w:rPr>
        <w:t xml:space="preserve"> </w:t>
      </w:r>
      <w:r w:rsidRPr="00036950">
        <w:rPr>
          <w:rFonts w:hint="eastAsia"/>
          <w:rtl/>
          <w:lang w:eastAsia="en-US"/>
        </w:rPr>
        <w:t>ויוחלפו</w:t>
      </w:r>
      <w:r w:rsidRPr="00036950">
        <w:rPr>
          <w:rtl/>
          <w:lang w:eastAsia="en-US"/>
        </w:rPr>
        <w:t xml:space="preserve"> </w:t>
      </w:r>
      <w:r w:rsidRPr="00036950">
        <w:rPr>
          <w:rFonts w:hint="eastAsia"/>
          <w:rtl/>
          <w:lang w:eastAsia="en-US"/>
        </w:rPr>
        <w:t>במידת</w:t>
      </w:r>
      <w:r w:rsidRPr="00036950">
        <w:rPr>
          <w:rtl/>
          <w:lang w:eastAsia="en-US"/>
        </w:rPr>
        <w:t xml:space="preserve"> </w:t>
      </w:r>
      <w:r w:rsidRPr="00036950">
        <w:rPr>
          <w:rFonts w:hint="eastAsia"/>
          <w:rtl/>
          <w:lang w:eastAsia="en-US"/>
        </w:rPr>
        <w:t>הצורך</w:t>
      </w:r>
      <w:r w:rsidRPr="00036950">
        <w:rPr>
          <w:rtl/>
          <w:lang w:eastAsia="en-US"/>
        </w:rPr>
        <w:t xml:space="preserve"> </w:t>
      </w:r>
      <w:r w:rsidRPr="00036950">
        <w:rPr>
          <w:rFonts w:hint="eastAsia"/>
          <w:rtl/>
          <w:lang w:eastAsia="en-US"/>
        </w:rPr>
        <w:t>ולפי</w:t>
      </w:r>
      <w:r w:rsidRPr="00036950">
        <w:rPr>
          <w:rtl/>
          <w:lang w:eastAsia="en-US"/>
        </w:rPr>
        <w:t xml:space="preserve"> </w:t>
      </w:r>
      <w:r w:rsidRPr="00036950">
        <w:rPr>
          <w:rFonts w:hint="eastAsia"/>
          <w:rtl/>
          <w:lang w:eastAsia="en-US"/>
        </w:rPr>
        <w:t>דרישת</w:t>
      </w:r>
      <w:r w:rsidRPr="00036950">
        <w:rPr>
          <w:rtl/>
          <w:lang w:eastAsia="en-US"/>
        </w:rPr>
        <w:t xml:space="preserve"> </w:t>
      </w:r>
      <w:r w:rsidRPr="00036950">
        <w:rPr>
          <w:rFonts w:hint="eastAsia"/>
          <w:rtl/>
          <w:lang w:eastAsia="en-US"/>
        </w:rPr>
        <w:t>האחראי</w:t>
      </w:r>
      <w:r w:rsidRPr="00036950">
        <w:rPr>
          <w:rtl/>
          <w:lang w:eastAsia="en-US"/>
        </w:rPr>
        <w:t xml:space="preserve">, </w:t>
      </w:r>
      <w:r w:rsidRPr="00036950">
        <w:rPr>
          <w:rFonts w:hint="eastAsia"/>
          <w:rtl/>
          <w:lang w:eastAsia="en-US"/>
        </w:rPr>
        <w:t>ציוד</w:t>
      </w:r>
      <w:r w:rsidRPr="00036950">
        <w:rPr>
          <w:rtl/>
          <w:lang w:eastAsia="en-US"/>
        </w:rPr>
        <w:t xml:space="preserve"> </w:t>
      </w:r>
      <w:r w:rsidRPr="00036950">
        <w:rPr>
          <w:rFonts w:hint="eastAsia"/>
          <w:rtl/>
          <w:lang w:eastAsia="en-US"/>
        </w:rPr>
        <w:t>בטיחות</w:t>
      </w:r>
      <w:r w:rsidRPr="00036950">
        <w:rPr>
          <w:rtl/>
          <w:lang w:eastAsia="en-US"/>
        </w:rPr>
        <w:t xml:space="preserve"> </w:t>
      </w:r>
      <w:r w:rsidRPr="00036950">
        <w:rPr>
          <w:rFonts w:hint="eastAsia"/>
          <w:rtl/>
          <w:lang w:eastAsia="en-US"/>
        </w:rPr>
        <w:t>וגהות</w:t>
      </w:r>
      <w:r w:rsidRPr="00036950">
        <w:rPr>
          <w:rtl/>
          <w:lang w:eastAsia="en-US"/>
        </w:rPr>
        <w:t xml:space="preserve"> </w:t>
      </w:r>
      <w:r w:rsidRPr="00036950">
        <w:rPr>
          <w:rFonts w:hint="eastAsia"/>
          <w:rtl/>
          <w:lang w:eastAsia="en-US"/>
        </w:rPr>
        <w:t>וכל</w:t>
      </w:r>
      <w:r w:rsidRPr="00036950">
        <w:rPr>
          <w:rtl/>
          <w:lang w:eastAsia="en-US"/>
        </w:rPr>
        <w:t xml:space="preserve"> </w:t>
      </w:r>
      <w:r w:rsidRPr="00036950">
        <w:rPr>
          <w:rFonts w:hint="eastAsia"/>
          <w:rtl/>
          <w:lang w:eastAsia="en-US"/>
        </w:rPr>
        <w:t>דבר</w:t>
      </w:r>
      <w:r w:rsidRPr="00036950">
        <w:rPr>
          <w:rtl/>
          <w:lang w:eastAsia="en-US"/>
        </w:rPr>
        <w:t xml:space="preserve"> </w:t>
      </w:r>
      <w:r w:rsidRPr="00036950">
        <w:rPr>
          <w:rFonts w:hint="eastAsia"/>
          <w:rtl/>
          <w:lang w:eastAsia="en-US"/>
        </w:rPr>
        <w:t>אחר</w:t>
      </w:r>
      <w:r w:rsidRPr="00036950">
        <w:rPr>
          <w:rtl/>
          <w:lang w:eastAsia="en-US"/>
        </w:rPr>
        <w:t xml:space="preserve"> </w:t>
      </w:r>
      <w:r w:rsidRPr="00036950">
        <w:rPr>
          <w:rFonts w:hint="eastAsia"/>
          <w:rtl/>
          <w:lang w:eastAsia="en-US"/>
        </w:rPr>
        <w:t>שנדרש</w:t>
      </w:r>
      <w:r w:rsidRPr="00036950">
        <w:rPr>
          <w:rtl/>
          <w:lang w:eastAsia="en-US"/>
        </w:rPr>
        <w:t xml:space="preserve"> </w:t>
      </w:r>
      <w:r w:rsidRPr="00036950">
        <w:rPr>
          <w:rFonts w:hint="eastAsia"/>
          <w:rtl/>
          <w:lang w:eastAsia="en-US"/>
        </w:rPr>
        <w:t>יסופקו</w:t>
      </w:r>
      <w:r w:rsidRPr="00036950">
        <w:rPr>
          <w:rtl/>
          <w:lang w:eastAsia="en-US"/>
        </w:rPr>
        <w:t xml:space="preserve"> </w:t>
      </w:r>
      <w:r w:rsidRPr="00036950">
        <w:rPr>
          <w:rFonts w:hint="eastAsia"/>
          <w:rtl/>
          <w:lang w:eastAsia="en-US"/>
        </w:rPr>
        <w:t>על</w:t>
      </w:r>
      <w:r w:rsidRPr="00036950">
        <w:rPr>
          <w:rtl/>
          <w:lang w:eastAsia="en-US"/>
        </w:rPr>
        <w:t xml:space="preserve"> </w:t>
      </w:r>
      <w:r w:rsidRPr="00036950">
        <w:rPr>
          <w:rFonts w:hint="eastAsia"/>
          <w:rtl/>
          <w:lang w:eastAsia="en-US"/>
        </w:rPr>
        <w:t>ידי</w:t>
      </w:r>
      <w:r w:rsidRPr="00036950">
        <w:rPr>
          <w:rtl/>
          <w:lang w:eastAsia="en-US"/>
        </w:rPr>
        <w:t xml:space="preserve"> </w:t>
      </w:r>
      <w:r w:rsidRPr="00036950">
        <w:rPr>
          <w:rFonts w:hint="eastAsia"/>
          <w:rtl/>
          <w:lang w:eastAsia="en-US"/>
        </w:rPr>
        <w:t>הקבלן</w:t>
      </w:r>
      <w:r w:rsidRPr="00036950">
        <w:rPr>
          <w:rtl/>
          <w:lang w:eastAsia="en-US"/>
        </w:rPr>
        <w:t xml:space="preserve"> </w:t>
      </w:r>
      <w:r w:rsidRPr="00036950">
        <w:rPr>
          <w:rFonts w:hint="eastAsia"/>
          <w:rtl/>
          <w:lang w:eastAsia="en-US"/>
        </w:rPr>
        <w:t>ועל</w:t>
      </w:r>
      <w:r w:rsidRPr="00036950">
        <w:rPr>
          <w:rtl/>
          <w:lang w:eastAsia="en-US"/>
        </w:rPr>
        <w:t xml:space="preserve"> </w:t>
      </w:r>
      <w:r w:rsidRPr="00036950">
        <w:rPr>
          <w:rFonts w:hint="eastAsia"/>
          <w:rtl/>
          <w:lang w:eastAsia="en-US"/>
        </w:rPr>
        <w:t>חשבונו</w:t>
      </w:r>
      <w:r w:rsidRPr="00036950">
        <w:rPr>
          <w:rtl/>
          <w:lang w:eastAsia="en-US"/>
        </w:rPr>
        <w:t>.</w:t>
      </w:r>
      <w:r w:rsidR="00CD476E" w:rsidRPr="00036950">
        <w:rPr>
          <w:rtl/>
          <w:lang w:eastAsia="en-US"/>
        </w:rPr>
        <w:t xml:space="preserve"> </w:t>
      </w:r>
      <w:r w:rsidRPr="00036950">
        <w:rPr>
          <w:rFonts w:hint="eastAsia"/>
          <w:rtl/>
          <w:lang w:eastAsia="en-US"/>
        </w:rPr>
        <w:t>הספק</w:t>
      </w:r>
      <w:r w:rsidRPr="00036950">
        <w:rPr>
          <w:rtl/>
          <w:lang w:eastAsia="en-US"/>
        </w:rPr>
        <w:t xml:space="preserve"> </w:t>
      </w:r>
      <w:r w:rsidRPr="00036950">
        <w:rPr>
          <w:rFonts w:hint="eastAsia"/>
          <w:rtl/>
          <w:lang w:eastAsia="en-US"/>
        </w:rPr>
        <w:t>יהיה</w:t>
      </w:r>
      <w:r w:rsidRPr="00036950">
        <w:rPr>
          <w:rtl/>
          <w:lang w:eastAsia="en-US"/>
        </w:rPr>
        <w:t xml:space="preserve"> </w:t>
      </w:r>
      <w:r w:rsidRPr="00036950">
        <w:rPr>
          <w:rFonts w:hint="eastAsia"/>
          <w:rtl/>
          <w:lang w:eastAsia="en-US"/>
        </w:rPr>
        <w:t>אחרי</w:t>
      </w:r>
      <w:r w:rsidRPr="00036950">
        <w:rPr>
          <w:rtl/>
          <w:lang w:eastAsia="en-US"/>
        </w:rPr>
        <w:t xml:space="preserve"> </w:t>
      </w:r>
      <w:r w:rsidRPr="00036950">
        <w:rPr>
          <w:rFonts w:hint="eastAsia"/>
          <w:rtl/>
          <w:lang w:eastAsia="en-US"/>
        </w:rPr>
        <w:t>על</w:t>
      </w:r>
      <w:r w:rsidRPr="00036950">
        <w:rPr>
          <w:rtl/>
          <w:lang w:eastAsia="en-US"/>
        </w:rPr>
        <w:t xml:space="preserve"> </w:t>
      </w:r>
      <w:r w:rsidRPr="00036950">
        <w:rPr>
          <w:rFonts w:hint="eastAsia"/>
          <w:rtl/>
          <w:lang w:eastAsia="en-US"/>
        </w:rPr>
        <w:t>אספקה</w:t>
      </w:r>
      <w:r w:rsidRPr="00036950">
        <w:rPr>
          <w:rtl/>
          <w:lang w:eastAsia="en-US"/>
        </w:rPr>
        <w:t xml:space="preserve"> </w:t>
      </w:r>
      <w:r w:rsidRPr="00036950">
        <w:rPr>
          <w:rFonts w:hint="eastAsia"/>
          <w:rtl/>
          <w:lang w:eastAsia="en-US"/>
        </w:rPr>
        <w:t>שוטפת</w:t>
      </w:r>
      <w:r w:rsidRPr="00036950">
        <w:rPr>
          <w:rtl/>
          <w:lang w:eastAsia="en-US"/>
        </w:rPr>
        <w:t xml:space="preserve"> </w:t>
      </w:r>
      <w:r w:rsidRPr="00036950">
        <w:rPr>
          <w:rFonts w:hint="eastAsia"/>
          <w:rtl/>
          <w:lang w:eastAsia="en-US"/>
        </w:rPr>
        <w:t>של</w:t>
      </w:r>
      <w:r w:rsidRPr="00036950">
        <w:rPr>
          <w:rtl/>
          <w:lang w:eastAsia="en-US"/>
        </w:rPr>
        <w:t xml:space="preserve"> </w:t>
      </w:r>
      <w:r w:rsidRPr="00036950">
        <w:rPr>
          <w:rFonts w:hint="eastAsia"/>
          <w:rtl/>
          <w:lang w:eastAsia="en-US"/>
        </w:rPr>
        <w:t>החומרים</w:t>
      </w:r>
      <w:r w:rsidRPr="00036950">
        <w:rPr>
          <w:rtl/>
          <w:lang w:eastAsia="en-US"/>
        </w:rPr>
        <w:t xml:space="preserve"> </w:t>
      </w:r>
      <w:r w:rsidRPr="00036950">
        <w:rPr>
          <w:rFonts w:hint="eastAsia"/>
          <w:rtl/>
          <w:lang w:eastAsia="en-US"/>
        </w:rPr>
        <w:t>והחלפת</w:t>
      </w:r>
      <w:r w:rsidRPr="00036950">
        <w:rPr>
          <w:rtl/>
          <w:lang w:eastAsia="en-US"/>
        </w:rPr>
        <w:t xml:space="preserve"> </w:t>
      </w:r>
      <w:r w:rsidRPr="00036950">
        <w:rPr>
          <w:rFonts w:hint="eastAsia"/>
          <w:rtl/>
          <w:lang w:eastAsia="en-US"/>
        </w:rPr>
        <w:t>הציוד</w:t>
      </w:r>
      <w:r w:rsidRPr="00036950">
        <w:rPr>
          <w:rtl/>
          <w:lang w:eastAsia="en-US"/>
        </w:rPr>
        <w:t xml:space="preserve"> </w:t>
      </w:r>
      <w:r w:rsidRPr="00036950">
        <w:rPr>
          <w:rFonts w:hint="eastAsia"/>
          <w:rtl/>
          <w:lang w:eastAsia="en-US"/>
        </w:rPr>
        <w:t>בגין</w:t>
      </w:r>
      <w:r w:rsidRPr="00036950">
        <w:rPr>
          <w:rtl/>
          <w:lang w:eastAsia="en-US"/>
        </w:rPr>
        <w:t xml:space="preserve"> </w:t>
      </w:r>
      <w:r w:rsidRPr="00036950">
        <w:rPr>
          <w:rFonts w:hint="eastAsia"/>
          <w:rtl/>
          <w:lang w:eastAsia="en-US"/>
        </w:rPr>
        <w:t>בלאי</w:t>
      </w:r>
      <w:r w:rsidRPr="00036950">
        <w:rPr>
          <w:rtl/>
          <w:lang w:eastAsia="en-US"/>
        </w:rPr>
        <w:t xml:space="preserve"> </w:t>
      </w:r>
      <w:r w:rsidRPr="00036950">
        <w:rPr>
          <w:rFonts w:hint="eastAsia"/>
          <w:rtl/>
          <w:lang w:eastAsia="en-US"/>
        </w:rPr>
        <w:t>במידת</w:t>
      </w:r>
      <w:r w:rsidRPr="00036950">
        <w:rPr>
          <w:rtl/>
          <w:lang w:eastAsia="en-US"/>
        </w:rPr>
        <w:t xml:space="preserve"> </w:t>
      </w:r>
      <w:r w:rsidRPr="00036950">
        <w:rPr>
          <w:rFonts w:hint="eastAsia"/>
          <w:rtl/>
          <w:lang w:eastAsia="en-US"/>
        </w:rPr>
        <w:t>הצורך</w:t>
      </w:r>
      <w:r w:rsidRPr="00036950">
        <w:rPr>
          <w:rtl/>
          <w:lang w:eastAsia="en-US"/>
        </w:rPr>
        <w:t>.</w:t>
      </w:r>
    </w:p>
    <w:p w14:paraId="087F8167" w14:textId="77777777" w:rsidR="00DC3669" w:rsidRPr="00DC3669" w:rsidRDefault="00DC3669" w:rsidP="00F8453C">
      <w:pPr>
        <w:numPr>
          <w:ilvl w:val="1"/>
          <w:numId w:val="21"/>
        </w:numPr>
        <w:tabs>
          <w:tab w:val="left" w:pos="1509"/>
          <w:tab w:val="left" w:pos="3289"/>
        </w:tabs>
        <w:overflowPunct/>
        <w:autoSpaceDE/>
        <w:autoSpaceDN/>
        <w:adjustRightInd/>
        <w:spacing w:after="160"/>
        <w:ind w:left="1417" w:hanging="425"/>
        <w:textAlignment w:val="auto"/>
        <w:rPr>
          <w:lang w:eastAsia="en-US"/>
        </w:rPr>
      </w:pPr>
      <w:r w:rsidRPr="00DC3669">
        <w:rPr>
          <w:rFonts w:hint="cs"/>
          <w:rtl/>
          <w:lang w:eastAsia="en-US"/>
        </w:rPr>
        <w:t>יובהר שהספק יספק את החומרים ויפזר אותם במחלקות השונות ובחדרי השירותים על פי הצורך.</w:t>
      </w:r>
    </w:p>
    <w:p w14:paraId="1E940CEF" w14:textId="77777777" w:rsidR="00DC3669" w:rsidRPr="00DC3669" w:rsidRDefault="00DC3669" w:rsidP="00F8453C">
      <w:pPr>
        <w:numPr>
          <w:ilvl w:val="1"/>
          <w:numId w:val="21"/>
        </w:numPr>
        <w:tabs>
          <w:tab w:val="left" w:pos="1509"/>
          <w:tab w:val="left" w:pos="3289"/>
        </w:tabs>
        <w:overflowPunct/>
        <w:autoSpaceDE/>
        <w:autoSpaceDN/>
        <w:adjustRightInd/>
        <w:spacing w:after="160"/>
        <w:ind w:left="1417" w:hanging="425"/>
        <w:textAlignment w:val="auto"/>
        <w:rPr>
          <w:rtl/>
          <w:lang w:eastAsia="en-US"/>
        </w:rPr>
      </w:pPr>
      <w:r w:rsidRPr="00DC3669">
        <w:rPr>
          <w:rtl/>
          <w:lang w:eastAsia="en-US"/>
        </w:rPr>
        <w:t xml:space="preserve">החומרים </w:t>
      </w:r>
      <w:r w:rsidR="005D2D5D">
        <w:rPr>
          <w:rFonts w:hint="cs"/>
          <w:rtl/>
          <w:lang w:eastAsia="en-US"/>
        </w:rPr>
        <w:t xml:space="preserve">נדרשים </w:t>
      </w:r>
      <w:r w:rsidRPr="00DC3669">
        <w:rPr>
          <w:rtl/>
          <w:lang w:eastAsia="en-US"/>
        </w:rPr>
        <w:t>להיות מטיב מעולה ומאושרים ע"י מכון התקנים הישראלי.</w:t>
      </w:r>
    </w:p>
    <w:p w14:paraId="30C0EF5D" w14:textId="77777777" w:rsidR="00DC3669" w:rsidRPr="00DC3669" w:rsidRDefault="00DC3669" w:rsidP="00F8453C">
      <w:pPr>
        <w:numPr>
          <w:ilvl w:val="1"/>
          <w:numId w:val="21"/>
        </w:numPr>
        <w:tabs>
          <w:tab w:val="left" w:pos="1509"/>
          <w:tab w:val="left" w:pos="3289"/>
        </w:tabs>
        <w:overflowPunct/>
        <w:autoSpaceDE/>
        <w:autoSpaceDN/>
        <w:adjustRightInd/>
        <w:spacing w:after="160"/>
        <w:ind w:left="1417" w:hanging="425"/>
        <w:textAlignment w:val="auto"/>
        <w:rPr>
          <w:lang w:eastAsia="en-US"/>
        </w:rPr>
      </w:pPr>
      <w:r w:rsidRPr="00DC3669">
        <w:rPr>
          <w:rtl/>
          <w:lang w:eastAsia="en-US"/>
        </w:rPr>
        <w:lastRenderedPageBreak/>
        <w:t xml:space="preserve">על פי דרישת </w:t>
      </w:r>
      <w:r w:rsidRPr="00DC3669">
        <w:rPr>
          <w:rFonts w:hint="cs"/>
          <w:rtl/>
          <w:lang w:eastAsia="en-US"/>
        </w:rPr>
        <w:t>המזמין</w:t>
      </w:r>
      <w:r w:rsidRPr="00DC3669">
        <w:rPr>
          <w:rtl/>
          <w:lang w:eastAsia="en-US"/>
        </w:rPr>
        <w:t xml:space="preserve">, </w:t>
      </w:r>
      <w:r w:rsidRPr="00DC3669">
        <w:rPr>
          <w:rFonts w:hint="cs"/>
          <w:rtl/>
          <w:lang w:eastAsia="en-US"/>
        </w:rPr>
        <w:t>יוסיף הספק</w:t>
      </w:r>
      <w:r w:rsidRPr="00DC3669">
        <w:rPr>
          <w:rtl/>
          <w:lang w:eastAsia="en-US"/>
        </w:rPr>
        <w:t xml:space="preserve"> כלים וחומרים שלדעת </w:t>
      </w:r>
      <w:r w:rsidRPr="00DC3669">
        <w:rPr>
          <w:rFonts w:hint="cs"/>
          <w:rtl/>
          <w:lang w:eastAsia="en-US"/>
        </w:rPr>
        <w:t>המזמין</w:t>
      </w:r>
      <w:r w:rsidRPr="00DC3669">
        <w:rPr>
          <w:rtl/>
          <w:lang w:eastAsia="en-US"/>
        </w:rPr>
        <w:t xml:space="preserve"> עשויים לשפר את </w:t>
      </w:r>
      <w:r w:rsidRPr="00DC3669">
        <w:rPr>
          <w:rFonts w:hint="cs"/>
          <w:rtl/>
          <w:lang w:eastAsia="en-US"/>
        </w:rPr>
        <w:t>רמת הניקיו</w:t>
      </w:r>
      <w:r w:rsidRPr="00DC3669">
        <w:rPr>
          <w:rFonts w:hint="eastAsia"/>
          <w:rtl/>
          <w:lang w:eastAsia="en-US"/>
        </w:rPr>
        <w:t>ן</w:t>
      </w:r>
      <w:r w:rsidRPr="00DC3669">
        <w:rPr>
          <w:rtl/>
          <w:lang w:eastAsia="en-US"/>
        </w:rPr>
        <w:t xml:space="preserve">. הספק יהיה חייב להחזיק </w:t>
      </w:r>
      <w:r w:rsidRPr="00DC3669">
        <w:rPr>
          <w:rFonts w:hint="cs"/>
          <w:rtl/>
          <w:lang w:eastAsia="en-US"/>
        </w:rPr>
        <w:t>ביחידות המשרד</w:t>
      </w:r>
      <w:r w:rsidRPr="00DC3669">
        <w:rPr>
          <w:rtl/>
          <w:lang w:eastAsia="en-US"/>
        </w:rPr>
        <w:t xml:space="preserve"> כמות של חומרים שתספיק לצריכה של שבועיים לפחות.</w:t>
      </w:r>
    </w:p>
    <w:p w14:paraId="74AB81A6" w14:textId="77777777" w:rsidR="00DC3669" w:rsidRPr="00DC3669" w:rsidRDefault="00DC3669" w:rsidP="00F8453C">
      <w:pPr>
        <w:numPr>
          <w:ilvl w:val="1"/>
          <w:numId w:val="21"/>
        </w:numPr>
        <w:tabs>
          <w:tab w:val="left" w:pos="1509"/>
          <w:tab w:val="left" w:pos="3289"/>
        </w:tabs>
        <w:overflowPunct/>
        <w:autoSpaceDE/>
        <w:autoSpaceDN/>
        <w:adjustRightInd/>
        <w:spacing w:after="160"/>
        <w:ind w:left="1417" w:hanging="425"/>
        <w:textAlignment w:val="auto"/>
        <w:rPr>
          <w:rtl/>
          <w:lang w:eastAsia="en-US"/>
        </w:rPr>
      </w:pPr>
      <w:r w:rsidRPr="00DC3669">
        <w:rPr>
          <w:rFonts w:hint="eastAsia"/>
          <w:rtl/>
          <w:lang w:eastAsia="en-US"/>
        </w:rPr>
        <w:t>החומרים</w:t>
      </w:r>
      <w:r w:rsidRPr="00DC3669">
        <w:rPr>
          <w:lang w:eastAsia="en-US"/>
        </w:rPr>
        <w:t xml:space="preserve"> </w:t>
      </w:r>
      <w:r w:rsidRPr="00DC3669">
        <w:rPr>
          <w:rFonts w:hint="eastAsia"/>
          <w:rtl/>
          <w:lang w:eastAsia="en-US"/>
        </w:rPr>
        <w:t>יוכנסו</w:t>
      </w:r>
      <w:r w:rsidRPr="00DC3669">
        <w:rPr>
          <w:lang w:eastAsia="en-US"/>
        </w:rPr>
        <w:t xml:space="preserve"> </w:t>
      </w:r>
      <w:r w:rsidRPr="00DC3669">
        <w:rPr>
          <w:rFonts w:hint="cs"/>
          <w:rtl/>
          <w:lang w:eastAsia="en-US"/>
        </w:rPr>
        <w:t xml:space="preserve">ליחידות המזמין </w:t>
      </w:r>
      <w:r w:rsidRPr="00DC3669">
        <w:rPr>
          <w:rFonts w:hint="eastAsia"/>
          <w:rtl/>
          <w:lang w:eastAsia="en-US"/>
        </w:rPr>
        <w:t>באריזותיהן</w:t>
      </w:r>
      <w:r w:rsidRPr="00DC3669">
        <w:rPr>
          <w:lang w:eastAsia="en-US"/>
        </w:rPr>
        <w:t xml:space="preserve"> </w:t>
      </w:r>
      <w:r w:rsidRPr="00DC3669">
        <w:rPr>
          <w:rFonts w:hint="eastAsia"/>
          <w:rtl/>
          <w:lang w:eastAsia="en-US"/>
        </w:rPr>
        <w:t>המקוריות</w:t>
      </w:r>
      <w:r w:rsidRPr="00DC3669">
        <w:rPr>
          <w:rtl/>
          <w:lang w:eastAsia="en-US"/>
        </w:rPr>
        <w:t xml:space="preserve"> </w:t>
      </w:r>
      <w:r w:rsidRPr="00DC3669">
        <w:rPr>
          <w:rFonts w:hint="eastAsia"/>
          <w:rtl/>
          <w:lang w:eastAsia="en-US"/>
        </w:rPr>
        <w:t>שיכילו</w:t>
      </w:r>
      <w:r w:rsidRPr="00DC3669">
        <w:rPr>
          <w:lang w:eastAsia="en-US"/>
        </w:rPr>
        <w:t xml:space="preserve"> </w:t>
      </w:r>
      <w:r w:rsidRPr="00DC3669">
        <w:rPr>
          <w:rFonts w:hint="eastAsia"/>
          <w:rtl/>
          <w:lang w:eastAsia="en-US"/>
        </w:rPr>
        <w:t>את</w:t>
      </w:r>
      <w:r w:rsidRPr="00DC3669">
        <w:rPr>
          <w:lang w:eastAsia="en-US"/>
        </w:rPr>
        <w:t xml:space="preserve"> </w:t>
      </w:r>
      <w:r w:rsidRPr="00DC3669">
        <w:rPr>
          <w:rFonts w:hint="eastAsia"/>
          <w:rtl/>
          <w:lang w:eastAsia="en-US"/>
        </w:rPr>
        <w:t>כל</w:t>
      </w:r>
      <w:r w:rsidRPr="00DC3669">
        <w:rPr>
          <w:lang w:eastAsia="en-US"/>
        </w:rPr>
        <w:t xml:space="preserve"> </w:t>
      </w:r>
      <w:r w:rsidRPr="00DC3669">
        <w:rPr>
          <w:rFonts w:hint="eastAsia"/>
          <w:rtl/>
          <w:lang w:eastAsia="en-US"/>
        </w:rPr>
        <w:t>הנתונים</w:t>
      </w:r>
      <w:r w:rsidRPr="00DC3669">
        <w:rPr>
          <w:lang w:eastAsia="en-US"/>
        </w:rPr>
        <w:t xml:space="preserve"> </w:t>
      </w:r>
      <w:r w:rsidRPr="00DC3669">
        <w:rPr>
          <w:rFonts w:hint="eastAsia"/>
          <w:rtl/>
          <w:lang w:eastAsia="en-US"/>
        </w:rPr>
        <w:t>הדרושים</w:t>
      </w:r>
      <w:r w:rsidRPr="00DC3669">
        <w:rPr>
          <w:lang w:eastAsia="en-US"/>
        </w:rPr>
        <w:t xml:space="preserve"> </w:t>
      </w:r>
      <w:r w:rsidRPr="00DC3669">
        <w:rPr>
          <w:rFonts w:hint="eastAsia"/>
          <w:rtl/>
          <w:lang w:eastAsia="en-US"/>
        </w:rPr>
        <w:t>על</w:t>
      </w:r>
      <w:r w:rsidRPr="00DC3669">
        <w:rPr>
          <w:lang w:eastAsia="en-US"/>
        </w:rPr>
        <w:t xml:space="preserve"> </w:t>
      </w:r>
      <w:r w:rsidRPr="00DC3669">
        <w:rPr>
          <w:rFonts w:hint="eastAsia"/>
          <w:rtl/>
          <w:lang w:eastAsia="en-US"/>
        </w:rPr>
        <w:t>החומרים</w:t>
      </w:r>
      <w:r w:rsidRPr="00DC3669">
        <w:rPr>
          <w:lang w:eastAsia="en-US"/>
        </w:rPr>
        <w:t xml:space="preserve"> </w:t>
      </w:r>
      <w:r w:rsidRPr="00DC3669">
        <w:rPr>
          <w:rFonts w:hint="eastAsia"/>
          <w:rtl/>
          <w:lang w:eastAsia="en-US"/>
        </w:rPr>
        <w:t>כגון</w:t>
      </w:r>
      <w:r w:rsidRPr="00DC3669">
        <w:rPr>
          <w:rFonts w:hint="cs"/>
          <w:rtl/>
          <w:lang w:eastAsia="en-US"/>
        </w:rPr>
        <w:t xml:space="preserve">: </w:t>
      </w:r>
      <w:r w:rsidRPr="00DC3669">
        <w:rPr>
          <w:rFonts w:hint="eastAsia"/>
          <w:rtl/>
          <w:lang w:eastAsia="en-US"/>
        </w:rPr>
        <w:t>הרכב</w:t>
      </w:r>
      <w:r w:rsidRPr="00DC3669">
        <w:rPr>
          <w:lang w:eastAsia="en-US"/>
        </w:rPr>
        <w:t xml:space="preserve"> </w:t>
      </w:r>
      <w:r w:rsidRPr="00DC3669">
        <w:rPr>
          <w:rFonts w:hint="eastAsia"/>
          <w:rtl/>
          <w:lang w:eastAsia="en-US"/>
        </w:rPr>
        <w:t>החומר</w:t>
      </w:r>
      <w:r w:rsidRPr="00DC3669">
        <w:rPr>
          <w:rFonts w:hint="cs"/>
          <w:rtl/>
          <w:lang w:eastAsia="en-US"/>
        </w:rPr>
        <w:t xml:space="preserve">, </w:t>
      </w:r>
      <w:r w:rsidRPr="00DC3669">
        <w:rPr>
          <w:rFonts w:hint="eastAsia"/>
          <w:rtl/>
          <w:lang w:eastAsia="en-US"/>
        </w:rPr>
        <w:t>מספר</w:t>
      </w:r>
      <w:r w:rsidRPr="00DC3669">
        <w:rPr>
          <w:lang w:eastAsia="en-US"/>
        </w:rPr>
        <w:t xml:space="preserve"> </w:t>
      </w:r>
      <w:r w:rsidRPr="00DC3669">
        <w:rPr>
          <w:rFonts w:hint="eastAsia"/>
          <w:rtl/>
          <w:lang w:eastAsia="en-US"/>
        </w:rPr>
        <w:t>רישיון</w:t>
      </w:r>
      <w:r w:rsidRPr="00DC3669">
        <w:rPr>
          <w:rFonts w:hint="cs"/>
          <w:rtl/>
          <w:lang w:eastAsia="en-US"/>
        </w:rPr>
        <w:t xml:space="preserve">, </w:t>
      </w:r>
      <w:r w:rsidRPr="00DC3669">
        <w:rPr>
          <w:rFonts w:hint="eastAsia"/>
          <w:rtl/>
          <w:lang w:eastAsia="en-US"/>
        </w:rPr>
        <w:t>ריכוז</w:t>
      </w:r>
      <w:r w:rsidRPr="00DC3669">
        <w:rPr>
          <w:lang w:eastAsia="en-US"/>
        </w:rPr>
        <w:t xml:space="preserve"> </w:t>
      </w:r>
      <w:r w:rsidRPr="00DC3669">
        <w:rPr>
          <w:rFonts w:hint="eastAsia"/>
          <w:rtl/>
          <w:lang w:eastAsia="en-US"/>
        </w:rPr>
        <w:t>החומר</w:t>
      </w:r>
      <w:r w:rsidRPr="00DC3669">
        <w:rPr>
          <w:lang w:eastAsia="en-US"/>
        </w:rPr>
        <w:t xml:space="preserve"> </w:t>
      </w:r>
      <w:r w:rsidRPr="00DC3669">
        <w:rPr>
          <w:rFonts w:hint="eastAsia"/>
          <w:rtl/>
          <w:lang w:eastAsia="en-US"/>
        </w:rPr>
        <w:t>הפעיל</w:t>
      </w:r>
      <w:r w:rsidRPr="00DC3669">
        <w:rPr>
          <w:rFonts w:hint="cs"/>
          <w:rtl/>
          <w:lang w:eastAsia="en-US"/>
        </w:rPr>
        <w:t xml:space="preserve">, </w:t>
      </w:r>
      <w:r w:rsidRPr="00DC3669">
        <w:rPr>
          <w:rFonts w:hint="eastAsia"/>
          <w:rtl/>
          <w:lang w:eastAsia="en-US"/>
        </w:rPr>
        <w:t>שם</w:t>
      </w:r>
      <w:r w:rsidRPr="00DC3669">
        <w:rPr>
          <w:rtl/>
          <w:lang w:eastAsia="en-US"/>
        </w:rPr>
        <w:t xml:space="preserve"> </w:t>
      </w:r>
      <w:r w:rsidRPr="00DC3669">
        <w:rPr>
          <w:rFonts w:hint="eastAsia"/>
          <w:rtl/>
          <w:lang w:eastAsia="en-US"/>
        </w:rPr>
        <w:t>היבואן</w:t>
      </w:r>
      <w:r w:rsidRPr="00DC3669">
        <w:rPr>
          <w:rFonts w:hint="cs"/>
          <w:rtl/>
          <w:lang w:eastAsia="en-US"/>
        </w:rPr>
        <w:t xml:space="preserve">, </w:t>
      </w:r>
      <w:r w:rsidRPr="00DC3669">
        <w:rPr>
          <w:rFonts w:hint="eastAsia"/>
          <w:rtl/>
          <w:lang w:eastAsia="en-US"/>
        </w:rPr>
        <w:t>שם</w:t>
      </w:r>
      <w:r w:rsidRPr="00DC3669">
        <w:rPr>
          <w:lang w:eastAsia="en-US"/>
        </w:rPr>
        <w:t xml:space="preserve"> </w:t>
      </w:r>
      <w:r w:rsidRPr="00DC3669">
        <w:rPr>
          <w:rFonts w:hint="eastAsia"/>
          <w:rtl/>
          <w:lang w:eastAsia="en-US"/>
        </w:rPr>
        <w:t>ורישיון</w:t>
      </w:r>
      <w:r w:rsidRPr="00DC3669">
        <w:rPr>
          <w:lang w:eastAsia="en-US"/>
        </w:rPr>
        <w:t xml:space="preserve"> </w:t>
      </w:r>
      <w:r w:rsidRPr="00DC3669">
        <w:rPr>
          <w:rFonts w:hint="eastAsia"/>
          <w:rtl/>
          <w:lang w:eastAsia="en-US"/>
        </w:rPr>
        <w:t>יצרן</w:t>
      </w:r>
      <w:r w:rsidRPr="00DC3669">
        <w:rPr>
          <w:lang w:eastAsia="en-US"/>
        </w:rPr>
        <w:t xml:space="preserve"> </w:t>
      </w:r>
      <w:r w:rsidRPr="00DC3669">
        <w:rPr>
          <w:rFonts w:hint="eastAsia"/>
          <w:rtl/>
          <w:lang w:eastAsia="en-US"/>
        </w:rPr>
        <w:t>וכדומה</w:t>
      </w:r>
    </w:p>
    <w:p w14:paraId="7299A65A" w14:textId="77777777" w:rsidR="00DC3669" w:rsidRPr="00DC3669" w:rsidRDefault="00DC3669" w:rsidP="00F8453C">
      <w:pPr>
        <w:numPr>
          <w:ilvl w:val="1"/>
          <w:numId w:val="21"/>
        </w:numPr>
        <w:tabs>
          <w:tab w:val="left" w:pos="1509"/>
          <w:tab w:val="left" w:pos="3289"/>
        </w:tabs>
        <w:overflowPunct/>
        <w:autoSpaceDE/>
        <w:autoSpaceDN/>
        <w:adjustRightInd/>
        <w:spacing w:after="160"/>
        <w:ind w:left="1417" w:hanging="425"/>
        <w:textAlignment w:val="auto"/>
        <w:rPr>
          <w:lang w:eastAsia="en-US"/>
        </w:rPr>
      </w:pPr>
      <w:r w:rsidRPr="00DC3669">
        <w:rPr>
          <w:rFonts w:hint="cs"/>
          <w:rtl/>
          <w:lang w:eastAsia="en-US"/>
        </w:rPr>
        <w:t>יובהר כי כ</w:t>
      </w:r>
      <w:r w:rsidRPr="00DC3669">
        <w:rPr>
          <w:rtl/>
          <w:lang w:eastAsia="en-US"/>
        </w:rPr>
        <w:t>ל הוצאותיו של הספק בתחום הציוד והחומרים כלולים בערך השעה המשוקללת הם על חשבונו הוא בלבד.</w:t>
      </w:r>
    </w:p>
    <w:p w14:paraId="0B8FBE03" w14:textId="77777777" w:rsidR="00DC3669" w:rsidRDefault="00DC3669" w:rsidP="00F8453C">
      <w:pPr>
        <w:numPr>
          <w:ilvl w:val="1"/>
          <w:numId w:val="21"/>
        </w:numPr>
        <w:tabs>
          <w:tab w:val="left" w:pos="1509"/>
          <w:tab w:val="left" w:pos="3289"/>
        </w:tabs>
        <w:overflowPunct/>
        <w:autoSpaceDE/>
        <w:autoSpaceDN/>
        <w:adjustRightInd/>
        <w:spacing w:after="160"/>
        <w:ind w:left="1417" w:hanging="425"/>
        <w:textAlignment w:val="auto"/>
        <w:rPr>
          <w:lang w:eastAsia="en-US"/>
        </w:rPr>
      </w:pPr>
      <w:r w:rsidRPr="00DC3669">
        <w:rPr>
          <w:rtl/>
          <w:lang w:eastAsia="en-US"/>
        </w:rPr>
        <w:t>הקבלן מתחייב להחליף בש</w:t>
      </w:r>
      <w:r w:rsidRPr="00DC3669">
        <w:rPr>
          <w:rFonts w:hint="cs"/>
          <w:rtl/>
          <w:lang w:eastAsia="en-US"/>
        </w:rPr>
        <w:t>י</w:t>
      </w:r>
      <w:r w:rsidRPr="00DC3669">
        <w:rPr>
          <w:rtl/>
          <w:lang w:eastAsia="en-US"/>
        </w:rPr>
        <w:t>רותים במידת הצורך: נייר טואלט, נייר לניגוב ידיים.</w:t>
      </w:r>
    </w:p>
    <w:p w14:paraId="2479418C" w14:textId="77777777" w:rsidR="009A6672" w:rsidRPr="00926DE0" w:rsidRDefault="009A6672" w:rsidP="00F8453C">
      <w:pPr>
        <w:numPr>
          <w:ilvl w:val="1"/>
          <w:numId w:val="21"/>
        </w:numPr>
        <w:tabs>
          <w:tab w:val="left" w:pos="1509"/>
          <w:tab w:val="left" w:pos="3289"/>
        </w:tabs>
        <w:overflowPunct/>
        <w:autoSpaceDE/>
        <w:autoSpaceDN/>
        <w:adjustRightInd/>
        <w:spacing w:after="160"/>
        <w:ind w:left="1417" w:hanging="425"/>
        <w:textAlignment w:val="auto"/>
        <w:rPr>
          <w:lang w:eastAsia="en-US"/>
        </w:rPr>
      </w:pPr>
      <w:r w:rsidRPr="00926DE0">
        <w:rPr>
          <w:rFonts w:hint="eastAsia"/>
          <w:rtl/>
          <w:lang w:eastAsia="en-US"/>
        </w:rPr>
        <w:t>כאמור</w:t>
      </w:r>
      <w:r w:rsidRPr="00926DE0">
        <w:rPr>
          <w:rtl/>
          <w:lang w:eastAsia="en-US"/>
        </w:rPr>
        <w:t xml:space="preserve"> לעיל, המשרד רואה חשיבות רבה ביישום תכנית 'ממשלה ירוקה' ובשמירה על איכות הסביבה. אחד מעקרונות התכנית הוא שימוש בציוד ידידותי לסביבה. לאור זאת נדרש הספק, לכל הפחות, לספק נייר טואלט ונייר ניגוב ידיים ממוחזר. המשרד יעודד שימוש בכמה שיותר ציוד ידידותי לסביבה ו/או ניתן </w:t>
      </w:r>
      <w:r w:rsidRPr="00926DE0">
        <w:rPr>
          <w:rFonts w:hint="eastAsia"/>
          <w:rtl/>
          <w:lang w:eastAsia="en-US"/>
        </w:rPr>
        <w:t>למיחזור</w:t>
      </w:r>
      <w:r w:rsidRPr="00926DE0">
        <w:rPr>
          <w:rtl/>
          <w:lang w:eastAsia="en-US"/>
        </w:rPr>
        <w:t xml:space="preserve"> ויראה באור חיובי מאמצים של הספק בנושא זה. </w:t>
      </w:r>
    </w:p>
    <w:p w14:paraId="5AD46423" w14:textId="77777777" w:rsidR="00DC3669" w:rsidRPr="00DC3669" w:rsidRDefault="00DC3669" w:rsidP="006D7E4A">
      <w:pPr>
        <w:keepNext/>
        <w:keepLines/>
        <w:tabs>
          <w:tab w:val="num" w:pos="972"/>
        </w:tabs>
        <w:overflowPunct/>
        <w:autoSpaceDE/>
        <w:autoSpaceDN/>
        <w:adjustRightInd/>
        <w:textAlignment w:val="auto"/>
        <w:outlineLvl w:val="1"/>
        <w:rPr>
          <w:rFonts w:ascii="Arial" w:hAnsi="Arial"/>
          <w:b/>
          <w:bCs/>
        </w:rPr>
      </w:pPr>
    </w:p>
    <w:p w14:paraId="2112691C" w14:textId="77777777" w:rsidR="00DC3669" w:rsidRPr="005D2D5D" w:rsidRDefault="00DC3669" w:rsidP="00E812B8">
      <w:pPr>
        <w:numPr>
          <w:ilvl w:val="0"/>
          <w:numId w:val="21"/>
        </w:numPr>
        <w:tabs>
          <w:tab w:val="num" w:pos="708"/>
          <w:tab w:val="left" w:pos="1418"/>
          <w:tab w:val="left" w:pos="2268"/>
          <w:tab w:val="left" w:pos="3289"/>
        </w:tabs>
        <w:overflowPunct/>
        <w:autoSpaceDE/>
        <w:autoSpaceDN/>
        <w:adjustRightInd/>
        <w:spacing w:after="160"/>
        <w:ind w:left="756"/>
        <w:textAlignment w:val="auto"/>
        <w:rPr>
          <w:rFonts w:ascii="Arial" w:hAnsi="Arial"/>
          <w:b/>
          <w:bCs/>
          <w:u w:val="single"/>
          <w:rtl/>
        </w:rPr>
      </w:pPr>
      <w:bookmarkStart w:id="104" w:name="_Toc179603268"/>
      <w:r w:rsidRPr="005D2D5D">
        <w:rPr>
          <w:rFonts w:ascii="Arial" w:hAnsi="Arial" w:hint="cs"/>
          <w:b/>
          <w:bCs/>
          <w:u w:val="single"/>
          <w:rtl/>
        </w:rPr>
        <w:t>דרישות מיוחדות לאספקת השירותים</w:t>
      </w:r>
      <w:bookmarkEnd w:id="104"/>
    </w:p>
    <w:p w14:paraId="5A571B35" w14:textId="77777777" w:rsidR="00DC3669" w:rsidRPr="00DC3669" w:rsidRDefault="00DC3669" w:rsidP="0087229A">
      <w:pPr>
        <w:numPr>
          <w:ilvl w:val="1"/>
          <w:numId w:val="21"/>
        </w:numPr>
        <w:tabs>
          <w:tab w:val="left" w:pos="709"/>
          <w:tab w:val="num" w:pos="1416"/>
          <w:tab w:val="left" w:pos="2268"/>
          <w:tab w:val="left" w:pos="3289"/>
        </w:tabs>
        <w:overflowPunct/>
        <w:autoSpaceDE/>
        <w:autoSpaceDN/>
        <w:adjustRightInd/>
        <w:spacing w:after="160"/>
        <w:textAlignment w:val="auto"/>
        <w:rPr>
          <w:b/>
          <w:bCs/>
          <w:rtl/>
          <w:lang w:eastAsia="en-US"/>
        </w:rPr>
      </w:pPr>
      <w:r w:rsidRPr="00DC3669">
        <w:rPr>
          <w:b/>
          <w:bCs/>
          <w:rtl/>
          <w:lang w:eastAsia="en-US"/>
        </w:rPr>
        <w:t>המכרז וההסכם המצורף לו</w:t>
      </w:r>
      <w:r w:rsidRPr="00DC3669">
        <w:rPr>
          <w:rFonts w:hint="cs"/>
          <w:b/>
          <w:bCs/>
          <w:rtl/>
          <w:lang w:eastAsia="en-US"/>
        </w:rPr>
        <w:t>,</w:t>
      </w:r>
      <w:r w:rsidRPr="00DC3669">
        <w:rPr>
          <w:b/>
          <w:bCs/>
          <w:rtl/>
          <w:lang w:eastAsia="en-US"/>
        </w:rPr>
        <w:t xml:space="preserve"> עניינם</w:t>
      </w:r>
      <w:r w:rsidRPr="00DC3669">
        <w:rPr>
          <w:rFonts w:hint="cs"/>
          <w:b/>
          <w:bCs/>
          <w:rtl/>
          <w:lang w:eastAsia="en-US"/>
        </w:rPr>
        <w:t xml:space="preserve"> מתן שירותי ניקיון כוללים ואין עניינם אספקת כח אדם בלבד, על כל המשתמע מכך. המציע מצהיר, כי ידוע לו שהוא בתפקיד ספק השרות כהגדרתו במסמכי המכרז ולא ספק כח אדם.</w:t>
      </w:r>
    </w:p>
    <w:p w14:paraId="5ABB9765" w14:textId="77777777" w:rsidR="00DC3669" w:rsidRPr="00DC3669" w:rsidRDefault="00DC3669" w:rsidP="00E812B8">
      <w:pPr>
        <w:numPr>
          <w:ilvl w:val="1"/>
          <w:numId w:val="21"/>
        </w:numPr>
        <w:tabs>
          <w:tab w:val="left" w:pos="709"/>
          <w:tab w:val="num" w:pos="1416"/>
          <w:tab w:val="left" w:pos="2268"/>
          <w:tab w:val="left" w:pos="3289"/>
        </w:tabs>
        <w:overflowPunct/>
        <w:autoSpaceDE/>
        <w:autoSpaceDN/>
        <w:adjustRightInd/>
        <w:spacing w:after="160"/>
        <w:textAlignment w:val="auto"/>
        <w:rPr>
          <w:rFonts w:ascii="Arial" w:hAnsi="Arial"/>
          <w:rtl/>
        </w:rPr>
      </w:pPr>
      <w:r w:rsidRPr="00DC3669">
        <w:rPr>
          <w:rFonts w:ascii="Arial" w:hAnsi="Arial" w:hint="cs"/>
          <w:rtl/>
        </w:rPr>
        <w:t>בכל מקרה של ניגוד בין דרישה כללית לבין דרישה מיוחדת כלשהי המפורטת בסעיף זה, כוחה של דרישה מיוחדת עדיף על כוחה של דרישה כללית.</w:t>
      </w:r>
    </w:p>
    <w:p w14:paraId="69ABE10B" w14:textId="77777777" w:rsidR="00DC3669" w:rsidRPr="00DC3669" w:rsidRDefault="00DC3669" w:rsidP="006D7E4A">
      <w:pPr>
        <w:keepNext/>
        <w:keepLines/>
        <w:overflowPunct/>
        <w:autoSpaceDE/>
        <w:autoSpaceDN/>
        <w:adjustRightInd/>
        <w:textAlignment w:val="auto"/>
        <w:rPr>
          <w:rFonts w:ascii="Arial" w:hAnsi="Arial"/>
          <w:rtl/>
        </w:rPr>
      </w:pPr>
    </w:p>
    <w:p w14:paraId="01E55DA8" w14:textId="77777777" w:rsidR="00DC3669" w:rsidRPr="00DC3669" w:rsidRDefault="00DC3669" w:rsidP="00E812B8">
      <w:pPr>
        <w:numPr>
          <w:ilvl w:val="0"/>
          <w:numId w:val="21"/>
        </w:numPr>
        <w:tabs>
          <w:tab w:val="num" w:pos="708"/>
          <w:tab w:val="left" w:pos="1418"/>
          <w:tab w:val="left" w:pos="2268"/>
          <w:tab w:val="left" w:pos="3289"/>
        </w:tabs>
        <w:overflowPunct/>
        <w:autoSpaceDE/>
        <w:autoSpaceDN/>
        <w:adjustRightInd/>
        <w:spacing w:after="160"/>
        <w:ind w:left="756"/>
        <w:textAlignment w:val="auto"/>
        <w:rPr>
          <w:rFonts w:ascii="Arial" w:hAnsi="Arial"/>
          <w:b/>
          <w:bCs/>
          <w:u w:val="single"/>
        </w:rPr>
      </w:pPr>
      <w:bookmarkStart w:id="105" w:name="_Toc116122421"/>
      <w:bookmarkStart w:id="106" w:name="_Ref159582485"/>
      <w:bookmarkStart w:id="107" w:name="_Toc179603269"/>
      <w:r w:rsidRPr="00DC3669">
        <w:rPr>
          <w:rFonts w:ascii="Arial" w:hAnsi="Arial"/>
          <w:b/>
          <w:bCs/>
          <w:u w:val="single"/>
          <w:rtl/>
        </w:rPr>
        <w:t>תיאום עם גורמים</w:t>
      </w:r>
      <w:r w:rsidRPr="00DC3669">
        <w:rPr>
          <w:rFonts w:ascii="Arial" w:hAnsi="Arial" w:hint="cs"/>
          <w:b/>
          <w:bCs/>
          <w:u w:val="single"/>
          <w:rtl/>
        </w:rPr>
        <w:t>,</w:t>
      </w:r>
      <w:r w:rsidRPr="00DC3669">
        <w:rPr>
          <w:rFonts w:ascii="Arial" w:hAnsi="Arial"/>
          <w:b/>
          <w:bCs/>
          <w:u w:val="single"/>
          <w:rtl/>
        </w:rPr>
        <w:t xml:space="preserve"> </w:t>
      </w:r>
      <w:bookmarkStart w:id="108" w:name="_Toc92620583"/>
      <w:bookmarkStart w:id="109" w:name="_Toc93394422"/>
      <w:r w:rsidRPr="00DC3669">
        <w:rPr>
          <w:rFonts w:ascii="Arial" w:hAnsi="Arial"/>
          <w:b/>
          <w:bCs/>
          <w:u w:val="single"/>
          <w:rtl/>
        </w:rPr>
        <w:t>הכרת אתר</w:t>
      </w:r>
      <w:r w:rsidRPr="00DC3669">
        <w:rPr>
          <w:rFonts w:ascii="Arial" w:hAnsi="Arial" w:hint="cs"/>
          <w:b/>
          <w:bCs/>
          <w:u w:val="single"/>
          <w:rtl/>
        </w:rPr>
        <w:t>י הבניינים</w:t>
      </w:r>
      <w:r w:rsidRPr="00DC3669">
        <w:rPr>
          <w:rFonts w:ascii="Arial" w:hAnsi="Arial"/>
          <w:b/>
          <w:bCs/>
          <w:u w:val="single"/>
          <w:rtl/>
        </w:rPr>
        <w:t xml:space="preserve"> ותנאי העבודה</w:t>
      </w:r>
      <w:bookmarkEnd w:id="105"/>
      <w:bookmarkEnd w:id="106"/>
      <w:bookmarkEnd w:id="107"/>
      <w:bookmarkEnd w:id="108"/>
      <w:bookmarkEnd w:id="109"/>
    </w:p>
    <w:p w14:paraId="5746B6C5" w14:textId="77777777" w:rsidR="00DC3669" w:rsidRPr="00DC3669" w:rsidRDefault="00DC3669" w:rsidP="00E812B8">
      <w:pPr>
        <w:numPr>
          <w:ilvl w:val="1"/>
          <w:numId w:val="21"/>
        </w:numPr>
        <w:tabs>
          <w:tab w:val="left" w:pos="709"/>
          <w:tab w:val="num" w:pos="1416"/>
          <w:tab w:val="left" w:pos="2268"/>
          <w:tab w:val="left" w:pos="3289"/>
        </w:tabs>
        <w:overflowPunct/>
        <w:autoSpaceDE/>
        <w:autoSpaceDN/>
        <w:adjustRightInd/>
        <w:spacing w:after="160"/>
        <w:textAlignment w:val="auto"/>
        <w:rPr>
          <w:rFonts w:ascii="Arial" w:hAnsi="Arial"/>
        </w:rPr>
      </w:pPr>
      <w:r w:rsidRPr="00DC3669">
        <w:rPr>
          <w:rFonts w:ascii="Arial" w:hAnsi="Arial"/>
          <w:rtl/>
        </w:rPr>
        <w:t>ה</w:t>
      </w:r>
      <w:r w:rsidRPr="00DC3669">
        <w:rPr>
          <w:rFonts w:ascii="Arial" w:hAnsi="Arial" w:hint="cs"/>
          <w:rtl/>
        </w:rPr>
        <w:t>מציע שיזכה במכרז</w:t>
      </w:r>
      <w:r w:rsidRPr="00DC3669">
        <w:rPr>
          <w:rFonts w:ascii="Arial" w:hAnsi="Arial"/>
          <w:rtl/>
        </w:rPr>
        <w:t xml:space="preserve"> מתחייב לבצע כל עבודה בתיאום מלא עם </w:t>
      </w:r>
      <w:r w:rsidRPr="00DC3669">
        <w:rPr>
          <w:rFonts w:ascii="Arial" w:hAnsi="Arial" w:hint="cs"/>
          <w:rtl/>
        </w:rPr>
        <w:t>נציג המזמין.</w:t>
      </w:r>
      <w:r w:rsidRPr="00DC3669">
        <w:rPr>
          <w:rFonts w:ascii="Arial" w:hAnsi="Arial"/>
          <w:rtl/>
        </w:rPr>
        <w:t xml:space="preserve"> ה</w:t>
      </w:r>
      <w:r w:rsidRPr="00DC3669">
        <w:rPr>
          <w:rFonts w:ascii="Arial" w:hAnsi="Arial" w:hint="cs"/>
          <w:rtl/>
        </w:rPr>
        <w:t>ספק</w:t>
      </w:r>
      <w:r w:rsidRPr="00DC3669">
        <w:rPr>
          <w:rFonts w:ascii="Arial" w:hAnsi="Arial"/>
          <w:rtl/>
        </w:rPr>
        <w:t xml:space="preserve"> יביא לתשומת לב </w:t>
      </w:r>
      <w:r w:rsidRPr="00DC3669">
        <w:rPr>
          <w:rFonts w:ascii="Arial" w:hAnsi="Arial" w:hint="cs"/>
          <w:rtl/>
        </w:rPr>
        <w:t>נציג המזמין</w:t>
      </w:r>
      <w:r w:rsidRPr="00DC3669">
        <w:rPr>
          <w:rFonts w:ascii="Arial" w:hAnsi="Arial"/>
          <w:rtl/>
        </w:rPr>
        <w:t xml:space="preserve"> כל בעיה צפויה, לרב</w:t>
      </w:r>
      <w:r w:rsidRPr="00DC3669">
        <w:rPr>
          <w:rFonts w:ascii="Arial" w:hAnsi="Arial" w:hint="cs"/>
          <w:rtl/>
        </w:rPr>
        <w:t>ו</w:t>
      </w:r>
      <w:r w:rsidRPr="00DC3669">
        <w:rPr>
          <w:rFonts w:ascii="Arial" w:hAnsi="Arial"/>
          <w:rtl/>
        </w:rPr>
        <w:t xml:space="preserve">ת הפרעות צפויות </w:t>
      </w:r>
      <w:r w:rsidRPr="00DC3669">
        <w:rPr>
          <w:rFonts w:ascii="Arial" w:hAnsi="Arial" w:hint="cs"/>
          <w:rtl/>
        </w:rPr>
        <w:t>למבקרים ו/או ל</w:t>
      </w:r>
      <w:r w:rsidRPr="00DC3669">
        <w:rPr>
          <w:rFonts w:ascii="Arial" w:hAnsi="Arial"/>
          <w:rtl/>
        </w:rPr>
        <w:t xml:space="preserve">עובדי </w:t>
      </w:r>
      <w:r w:rsidRPr="00DC3669">
        <w:rPr>
          <w:rFonts w:ascii="Arial" w:hAnsi="Arial" w:hint="cs"/>
          <w:rtl/>
        </w:rPr>
        <w:t>היחידה</w:t>
      </w:r>
      <w:r w:rsidRPr="00DC3669">
        <w:rPr>
          <w:rFonts w:ascii="Arial" w:hAnsi="Arial"/>
          <w:rtl/>
        </w:rPr>
        <w:t xml:space="preserve"> עקב </w:t>
      </w:r>
      <w:r w:rsidRPr="00DC3669">
        <w:rPr>
          <w:rFonts w:ascii="Arial" w:hAnsi="Arial" w:hint="cs"/>
          <w:rtl/>
        </w:rPr>
        <w:t>מתן שירותי הניקיון</w:t>
      </w:r>
      <w:r w:rsidRPr="00DC3669">
        <w:rPr>
          <w:rFonts w:ascii="Arial" w:hAnsi="Arial"/>
          <w:rtl/>
        </w:rPr>
        <w:t>.</w:t>
      </w:r>
    </w:p>
    <w:p w14:paraId="4EDE7B02" w14:textId="77777777" w:rsidR="00DC3669" w:rsidRPr="00DC3669" w:rsidRDefault="00DC3669" w:rsidP="00E812B8">
      <w:pPr>
        <w:numPr>
          <w:ilvl w:val="1"/>
          <w:numId w:val="21"/>
        </w:numPr>
        <w:tabs>
          <w:tab w:val="left" w:pos="709"/>
          <w:tab w:val="num" w:pos="1416"/>
          <w:tab w:val="left" w:pos="2268"/>
          <w:tab w:val="left" w:pos="3289"/>
        </w:tabs>
        <w:overflowPunct/>
        <w:autoSpaceDE/>
        <w:autoSpaceDN/>
        <w:adjustRightInd/>
        <w:spacing w:after="160"/>
        <w:textAlignment w:val="auto"/>
        <w:rPr>
          <w:rFonts w:ascii="Arial" w:hAnsi="Arial"/>
        </w:rPr>
      </w:pPr>
      <w:r w:rsidRPr="00DC3669">
        <w:rPr>
          <w:rFonts w:ascii="Arial" w:hAnsi="Arial"/>
          <w:rtl/>
        </w:rPr>
        <w:t>על ה</w:t>
      </w:r>
      <w:r w:rsidRPr="00DC3669">
        <w:rPr>
          <w:rFonts w:ascii="Arial" w:hAnsi="Arial" w:hint="cs"/>
          <w:rtl/>
        </w:rPr>
        <w:t>מציע</w:t>
      </w:r>
      <w:r w:rsidRPr="00DC3669">
        <w:rPr>
          <w:rFonts w:ascii="Arial" w:hAnsi="Arial"/>
          <w:rtl/>
        </w:rPr>
        <w:t xml:space="preserve"> להביא בחשבון בהצעתו את כל תנאי העבודה ופרטיה. לא תוכרנה כל תביעות אשר תנומקנה באי הכרת התנאים ו/או הפרטים כאמור</w:t>
      </w:r>
      <w:r w:rsidRPr="00DC3669">
        <w:rPr>
          <w:rFonts w:ascii="Arial" w:hAnsi="Arial" w:hint="cs"/>
          <w:rtl/>
        </w:rPr>
        <w:t>,</w:t>
      </w:r>
      <w:r w:rsidRPr="00DC3669">
        <w:rPr>
          <w:rFonts w:ascii="Arial" w:hAnsi="Arial"/>
          <w:rtl/>
        </w:rPr>
        <w:t xml:space="preserve"> לרבות כל טענה בדבר היקפי העבודה, אופייה, קושי בביצוע ניקיון מקומות מסוימים או כל טענה אחרת כהצדקה לאי ביצוע עבודת הניקיון במלואה. כמו כן</w:t>
      </w:r>
      <w:r w:rsidRPr="00DC3669">
        <w:rPr>
          <w:rFonts w:ascii="Arial" w:hAnsi="Arial" w:hint="cs"/>
          <w:rtl/>
        </w:rPr>
        <w:t>,</w:t>
      </w:r>
      <w:r w:rsidRPr="00DC3669">
        <w:rPr>
          <w:rFonts w:ascii="Arial" w:hAnsi="Arial"/>
          <w:rtl/>
        </w:rPr>
        <w:t xml:space="preserve"> לא תתקבל כל טענה בדבר אי התאמה בין העבודה המוצגת במכרז לבין העבודה בפועל.</w:t>
      </w:r>
    </w:p>
    <w:p w14:paraId="4821EB98" w14:textId="77777777" w:rsidR="00DC3669" w:rsidRPr="00DC3669" w:rsidRDefault="00DC3669" w:rsidP="00E812B8">
      <w:pPr>
        <w:numPr>
          <w:ilvl w:val="1"/>
          <w:numId w:val="21"/>
        </w:numPr>
        <w:tabs>
          <w:tab w:val="left" w:pos="709"/>
          <w:tab w:val="num" w:pos="1416"/>
          <w:tab w:val="left" w:pos="2268"/>
          <w:tab w:val="left" w:pos="3289"/>
        </w:tabs>
        <w:overflowPunct/>
        <w:autoSpaceDE/>
        <w:autoSpaceDN/>
        <w:adjustRightInd/>
        <w:spacing w:after="160"/>
        <w:textAlignment w:val="auto"/>
        <w:rPr>
          <w:rFonts w:ascii="Arial" w:hAnsi="Arial"/>
          <w:rtl/>
        </w:rPr>
      </w:pPr>
      <w:r w:rsidRPr="00DC3669">
        <w:rPr>
          <w:rFonts w:ascii="Arial" w:hAnsi="Arial"/>
          <w:rtl/>
        </w:rPr>
        <w:t>באחריות ה</w:t>
      </w:r>
      <w:r w:rsidRPr="00DC3669">
        <w:rPr>
          <w:rFonts w:ascii="Arial" w:hAnsi="Arial" w:hint="cs"/>
          <w:rtl/>
        </w:rPr>
        <w:t>מציע</w:t>
      </w:r>
      <w:r w:rsidRPr="00DC3669">
        <w:rPr>
          <w:rFonts w:ascii="Arial" w:hAnsi="Arial"/>
          <w:rtl/>
        </w:rPr>
        <w:t xml:space="preserve"> לדרוש ולהשלים מהמזמין את כל הנתונים החסרים לדעתו לשם ביצוע העבודות</w:t>
      </w:r>
      <w:r w:rsidRPr="00DC3669">
        <w:rPr>
          <w:rFonts w:ascii="Arial" w:hAnsi="Arial" w:hint="cs"/>
          <w:rtl/>
        </w:rPr>
        <w:t xml:space="preserve"> כאמור.</w:t>
      </w:r>
    </w:p>
    <w:p w14:paraId="58580753" w14:textId="77777777" w:rsidR="002B03A6" w:rsidRPr="002B03A6" w:rsidRDefault="002B03A6" w:rsidP="002B03A6">
      <w:pPr>
        <w:numPr>
          <w:ilvl w:val="0"/>
          <w:numId w:val="21"/>
        </w:numPr>
        <w:tabs>
          <w:tab w:val="num" w:pos="708"/>
          <w:tab w:val="left" w:pos="1418"/>
          <w:tab w:val="left" w:pos="2268"/>
          <w:tab w:val="left" w:pos="3289"/>
        </w:tabs>
        <w:overflowPunct/>
        <w:autoSpaceDE/>
        <w:autoSpaceDN/>
        <w:adjustRightInd/>
        <w:spacing w:after="160"/>
        <w:ind w:left="756"/>
        <w:textAlignment w:val="auto"/>
        <w:rPr>
          <w:rFonts w:ascii="Arial" w:hAnsi="Arial"/>
          <w:b/>
          <w:bCs/>
          <w:u w:val="single"/>
          <w:rtl/>
        </w:rPr>
      </w:pPr>
      <w:bookmarkStart w:id="110" w:name="_Ref189288510"/>
      <w:r w:rsidRPr="002B03A6">
        <w:rPr>
          <w:rFonts w:ascii="Arial" w:hAnsi="Arial" w:hint="cs"/>
          <w:b/>
          <w:bCs/>
          <w:u w:val="single"/>
          <w:rtl/>
        </w:rPr>
        <w:t xml:space="preserve">נציגי </w:t>
      </w:r>
      <w:r>
        <w:rPr>
          <w:rFonts w:ascii="Arial" w:hAnsi="Arial" w:hint="cs"/>
          <w:b/>
          <w:bCs/>
          <w:u w:val="single"/>
          <w:rtl/>
        </w:rPr>
        <w:t>הצדדים</w:t>
      </w:r>
    </w:p>
    <w:p w14:paraId="441DE494" w14:textId="77777777" w:rsidR="00DC3669" w:rsidRPr="00F8453C" w:rsidRDefault="002B03A6" w:rsidP="002B03A6">
      <w:pPr>
        <w:pStyle w:val="afa"/>
        <w:keepNext/>
        <w:keepLines/>
        <w:numPr>
          <w:ilvl w:val="1"/>
          <w:numId w:val="21"/>
        </w:numPr>
        <w:overflowPunct/>
        <w:autoSpaceDE/>
        <w:autoSpaceDN/>
        <w:adjustRightInd/>
        <w:textAlignment w:val="auto"/>
        <w:outlineLvl w:val="1"/>
        <w:rPr>
          <w:rFonts w:ascii="Arial" w:hAnsi="Arial"/>
          <w:b/>
          <w:bCs/>
        </w:rPr>
      </w:pPr>
      <w:r>
        <w:rPr>
          <w:rFonts w:ascii="Arial" w:hAnsi="Arial" w:hint="cs"/>
          <w:b/>
          <w:bCs/>
          <w:rtl/>
        </w:rPr>
        <w:lastRenderedPageBreak/>
        <w:t>נציג</w:t>
      </w:r>
      <w:r w:rsidR="00DC3669" w:rsidRPr="00F8453C">
        <w:rPr>
          <w:rFonts w:ascii="Arial" w:hAnsi="Arial"/>
          <w:b/>
          <w:bCs/>
          <w:rtl/>
        </w:rPr>
        <w:t xml:space="preserve"> ניהולי</w:t>
      </w:r>
      <w:bookmarkEnd w:id="110"/>
      <w:r w:rsidR="00DC3669" w:rsidRPr="00F8453C">
        <w:rPr>
          <w:rFonts w:ascii="Arial" w:hAnsi="Arial"/>
          <w:b/>
          <w:bCs/>
          <w:rtl/>
        </w:rPr>
        <w:t xml:space="preserve"> מטעם הזוכה</w:t>
      </w:r>
    </w:p>
    <w:p w14:paraId="49D6CB0C" w14:textId="77777777" w:rsidR="00DC3669" w:rsidRPr="00F8453C"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F8453C">
        <w:rPr>
          <w:rtl/>
          <w:lang w:eastAsia="en-US"/>
        </w:rPr>
        <w:t xml:space="preserve">הספק יעמיד מטעמו נציג ניהולי. הנציג </w:t>
      </w:r>
      <w:r w:rsidRPr="00F8453C">
        <w:rPr>
          <w:rFonts w:hint="eastAsia"/>
          <w:rtl/>
          <w:lang w:eastAsia="en-US"/>
        </w:rPr>
        <w:t>הניהולי</w:t>
      </w:r>
      <w:r w:rsidRPr="00F8453C">
        <w:rPr>
          <w:rtl/>
          <w:lang w:eastAsia="en-US"/>
        </w:rPr>
        <w:t xml:space="preserve"> יהיה איש הקשר בין הספק לבין </w:t>
      </w:r>
      <w:r w:rsidRPr="00F8453C">
        <w:rPr>
          <w:rFonts w:hint="eastAsia"/>
          <w:rtl/>
          <w:lang w:eastAsia="en-US"/>
        </w:rPr>
        <w:t>נציג</w:t>
      </w:r>
      <w:r w:rsidRPr="00F8453C">
        <w:rPr>
          <w:rtl/>
          <w:lang w:eastAsia="en-US"/>
        </w:rPr>
        <w:t xml:space="preserve"> </w:t>
      </w:r>
      <w:r w:rsidRPr="00F8453C">
        <w:rPr>
          <w:rFonts w:hint="eastAsia"/>
          <w:rtl/>
          <w:lang w:eastAsia="en-US"/>
        </w:rPr>
        <w:t>המזמין</w:t>
      </w:r>
      <w:r w:rsidRPr="00F8453C">
        <w:rPr>
          <w:rtl/>
          <w:lang w:eastAsia="en-US"/>
        </w:rPr>
        <w:t xml:space="preserve"> </w:t>
      </w:r>
      <w:r w:rsidRPr="00F8453C">
        <w:rPr>
          <w:rFonts w:hint="eastAsia"/>
          <w:rtl/>
          <w:lang w:eastAsia="en-US"/>
        </w:rPr>
        <w:t>ו</w:t>
      </w:r>
      <w:r w:rsidRPr="00F8453C">
        <w:rPr>
          <w:rtl/>
          <w:lang w:eastAsia="en-US"/>
        </w:rPr>
        <w:t>/או מי מטעמו בכל הקשור לביצוע העבודות על פי המכרז/החוזה.</w:t>
      </w:r>
    </w:p>
    <w:p w14:paraId="50385790" w14:textId="77777777" w:rsidR="00DC3669" w:rsidRPr="00F8453C"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rtl/>
          <w:lang w:eastAsia="en-US"/>
        </w:rPr>
      </w:pPr>
      <w:r w:rsidRPr="00F8453C">
        <w:rPr>
          <w:rFonts w:hint="eastAsia"/>
          <w:rtl/>
          <w:lang w:eastAsia="en-US"/>
        </w:rPr>
        <w:t>ה</w:t>
      </w:r>
      <w:r w:rsidRPr="00F8453C">
        <w:rPr>
          <w:rtl/>
          <w:lang w:eastAsia="en-US"/>
        </w:rPr>
        <w:t xml:space="preserve">נציג </w:t>
      </w:r>
      <w:r w:rsidRPr="00F8453C">
        <w:rPr>
          <w:rFonts w:hint="eastAsia"/>
          <w:rtl/>
          <w:lang w:eastAsia="en-US"/>
        </w:rPr>
        <w:t>הניהולי</w:t>
      </w:r>
      <w:r w:rsidRPr="00F8453C">
        <w:rPr>
          <w:rtl/>
          <w:lang w:eastAsia="en-US"/>
        </w:rPr>
        <w:t xml:space="preserve"> ייצג את הספק בכל הקשור לפעולת </w:t>
      </w:r>
      <w:r w:rsidRPr="00F8453C">
        <w:rPr>
          <w:rFonts w:hint="eastAsia"/>
          <w:rtl/>
          <w:lang w:eastAsia="en-US"/>
        </w:rPr>
        <w:t>עובדי</w:t>
      </w:r>
      <w:r w:rsidRPr="00F8453C">
        <w:rPr>
          <w:rtl/>
          <w:lang w:eastAsia="en-US"/>
        </w:rPr>
        <w:t xml:space="preserve"> הניקיון ולביצוע עבודות הניקיון.</w:t>
      </w:r>
    </w:p>
    <w:p w14:paraId="1C83FEBD" w14:textId="77777777" w:rsidR="00DC3669" w:rsidRPr="00F8453C"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F8453C">
        <w:rPr>
          <w:rtl/>
          <w:lang w:eastAsia="en-US"/>
        </w:rPr>
        <w:t xml:space="preserve">הנציג </w:t>
      </w:r>
      <w:r w:rsidRPr="00F8453C">
        <w:rPr>
          <w:rFonts w:hint="eastAsia"/>
          <w:rtl/>
          <w:lang w:eastAsia="en-US"/>
        </w:rPr>
        <w:t>הניהולי</w:t>
      </w:r>
      <w:r w:rsidRPr="00F8453C">
        <w:rPr>
          <w:rtl/>
          <w:lang w:eastAsia="en-US"/>
        </w:rPr>
        <w:t xml:space="preserve"> יהיה בעל סמכות להחליט בשם הספק בכל הנוגע להגשת תוכניות עבודה, הוספת ו/או החלפת </w:t>
      </w:r>
      <w:r w:rsidRPr="00F8453C">
        <w:rPr>
          <w:rFonts w:hint="eastAsia"/>
          <w:rtl/>
          <w:lang w:eastAsia="en-US"/>
        </w:rPr>
        <w:t>כוח</w:t>
      </w:r>
      <w:r w:rsidRPr="00F8453C">
        <w:rPr>
          <w:rtl/>
          <w:lang w:eastAsia="en-US"/>
        </w:rPr>
        <w:t xml:space="preserve"> אדם, ומתן אישורים לביצוע עבודות חריגות, </w:t>
      </w:r>
      <w:r w:rsidRPr="00F8453C">
        <w:rPr>
          <w:rFonts w:hint="eastAsia"/>
          <w:rtl/>
          <w:lang w:eastAsia="en-US"/>
        </w:rPr>
        <w:t>הכול</w:t>
      </w:r>
      <w:r w:rsidRPr="00F8453C">
        <w:rPr>
          <w:rtl/>
          <w:lang w:eastAsia="en-US"/>
        </w:rPr>
        <w:t xml:space="preserve"> בכפוף להוראות המכרז.</w:t>
      </w:r>
    </w:p>
    <w:p w14:paraId="0ED060D2" w14:textId="77777777" w:rsidR="00DC3669" w:rsidRPr="00F8453C"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F8453C">
        <w:rPr>
          <w:rtl/>
          <w:lang w:eastAsia="en-US"/>
        </w:rPr>
        <w:t>ה</w:t>
      </w:r>
      <w:r w:rsidRPr="00F8453C">
        <w:rPr>
          <w:rFonts w:hint="eastAsia"/>
          <w:rtl/>
          <w:lang w:eastAsia="en-US"/>
        </w:rPr>
        <w:t>נציג</w:t>
      </w:r>
      <w:r w:rsidRPr="00F8453C">
        <w:rPr>
          <w:rtl/>
          <w:lang w:eastAsia="en-US"/>
        </w:rPr>
        <w:t xml:space="preserve"> </w:t>
      </w:r>
      <w:r w:rsidRPr="00F8453C">
        <w:rPr>
          <w:rFonts w:hint="eastAsia"/>
          <w:rtl/>
          <w:lang w:eastAsia="en-US"/>
        </w:rPr>
        <w:t>הניהולי</w:t>
      </w:r>
      <w:r w:rsidRPr="00F8453C">
        <w:rPr>
          <w:rtl/>
          <w:lang w:eastAsia="en-US"/>
        </w:rPr>
        <w:t xml:space="preserve"> יהי</w:t>
      </w:r>
      <w:r w:rsidRPr="00F8453C">
        <w:rPr>
          <w:rFonts w:hint="eastAsia"/>
          <w:rtl/>
          <w:lang w:eastAsia="en-US"/>
        </w:rPr>
        <w:t>ה</w:t>
      </w:r>
      <w:r w:rsidRPr="00F8453C">
        <w:rPr>
          <w:rtl/>
          <w:lang w:eastAsia="en-US"/>
        </w:rPr>
        <w:t xml:space="preserve"> בקשר </w:t>
      </w:r>
      <w:r w:rsidRPr="00DC3669">
        <w:rPr>
          <w:rFonts w:hint="cs"/>
          <w:rtl/>
          <w:lang w:eastAsia="en-US"/>
        </w:rPr>
        <w:t>יומיומי עם נציג המזמין בכל נושא ועניין הקשור לתחום הניקיון.</w:t>
      </w:r>
    </w:p>
    <w:p w14:paraId="6B1F08B1" w14:textId="77777777" w:rsidR="00DC3669" w:rsidRPr="00F8453C" w:rsidRDefault="00DC3669" w:rsidP="00F8453C">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F8453C">
        <w:rPr>
          <w:rFonts w:hint="eastAsia"/>
          <w:rtl/>
          <w:lang w:eastAsia="en-US"/>
        </w:rPr>
        <w:t>הספק</w:t>
      </w:r>
      <w:r w:rsidRPr="00F8453C">
        <w:rPr>
          <w:rtl/>
          <w:lang w:eastAsia="en-US"/>
        </w:rPr>
        <w:t xml:space="preserve"> מתחייב כי הנציג הניהולי מטעמו יהיה זמין לפניות המזמין 24 שעות ביממה.  </w:t>
      </w:r>
    </w:p>
    <w:p w14:paraId="209D552E" w14:textId="77777777" w:rsidR="00DC3669" w:rsidRPr="00DC3669" w:rsidRDefault="00DC3669" w:rsidP="00E812B8">
      <w:pPr>
        <w:widowControl w:val="0"/>
        <w:numPr>
          <w:ilvl w:val="1"/>
          <w:numId w:val="21"/>
        </w:numPr>
        <w:tabs>
          <w:tab w:val="left" w:pos="709"/>
          <w:tab w:val="left" w:pos="1418"/>
          <w:tab w:val="left" w:pos="2268"/>
          <w:tab w:val="left" w:pos="3289"/>
        </w:tabs>
        <w:overflowPunct/>
        <w:autoSpaceDE/>
        <w:autoSpaceDN/>
        <w:adjustRightInd/>
        <w:spacing w:after="160"/>
        <w:textAlignment w:val="auto"/>
        <w:rPr>
          <w:rFonts w:ascii="Arial" w:hAnsi="Arial"/>
          <w:b/>
          <w:bCs/>
        </w:rPr>
      </w:pPr>
      <w:bookmarkStart w:id="111" w:name="_Ref162670604"/>
      <w:r w:rsidRPr="00DC3669">
        <w:rPr>
          <w:rFonts w:ascii="Arial" w:hAnsi="Arial" w:hint="cs"/>
          <w:b/>
          <w:bCs/>
          <w:rtl/>
        </w:rPr>
        <w:t xml:space="preserve">מטעם </w:t>
      </w:r>
      <w:bookmarkEnd w:id="111"/>
      <w:r w:rsidRPr="00DC3669">
        <w:rPr>
          <w:rFonts w:ascii="Arial" w:hAnsi="Arial" w:hint="cs"/>
          <w:b/>
          <w:bCs/>
          <w:rtl/>
        </w:rPr>
        <w:t>המזמין</w:t>
      </w:r>
    </w:p>
    <w:p w14:paraId="4ED98852" w14:textId="77777777" w:rsidR="00DC3669" w:rsidRPr="00F8453C" w:rsidRDefault="00DC3669" w:rsidP="00BA6649">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Fonts w:ascii="Arial" w:hAnsi="Arial" w:hint="cs"/>
          <w:rtl/>
        </w:rPr>
        <w:t>נציג המזמין ו/או מי מטעמו יהיה האחראי בשטח על פעילות הספק. על עובדי הספק</w:t>
      </w:r>
      <w:r w:rsidR="00BA6649">
        <w:rPr>
          <w:rFonts w:ascii="Arial" w:hAnsi="Arial" w:hint="cs"/>
          <w:rtl/>
        </w:rPr>
        <w:t xml:space="preserve"> </w:t>
      </w:r>
      <w:r w:rsidRPr="00F8453C">
        <w:rPr>
          <w:rFonts w:hint="eastAsia"/>
          <w:rtl/>
          <w:lang w:eastAsia="en-US"/>
        </w:rPr>
        <w:t>יהיה</w:t>
      </w:r>
      <w:r w:rsidRPr="00F8453C">
        <w:rPr>
          <w:rtl/>
          <w:lang w:eastAsia="en-US"/>
        </w:rPr>
        <w:t xml:space="preserve"> </w:t>
      </w:r>
      <w:r w:rsidRPr="00F8453C">
        <w:rPr>
          <w:rFonts w:hint="eastAsia"/>
          <w:rtl/>
          <w:lang w:eastAsia="en-US"/>
        </w:rPr>
        <w:t>לפעול</w:t>
      </w:r>
      <w:r w:rsidRPr="00F8453C">
        <w:rPr>
          <w:rtl/>
          <w:lang w:eastAsia="en-US"/>
        </w:rPr>
        <w:t xml:space="preserve"> </w:t>
      </w:r>
      <w:r w:rsidRPr="00F8453C">
        <w:rPr>
          <w:rFonts w:hint="eastAsia"/>
          <w:rtl/>
          <w:lang w:eastAsia="en-US"/>
        </w:rPr>
        <w:t>בשיתוף</w:t>
      </w:r>
      <w:r w:rsidRPr="00F8453C">
        <w:rPr>
          <w:rtl/>
          <w:lang w:eastAsia="en-US"/>
        </w:rPr>
        <w:t xml:space="preserve"> </w:t>
      </w:r>
      <w:r w:rsidRPr="00F8453C">
        <w:rPr>
          <w:rFonts w:hint="eastAsia"/>
          <w:rtl/>
          <w:lang w:eastAsia="en-US"/>
        </w:rPr>
        <w:t>פעולה</w:t>
      </w:r>
      <w:r w:rsidRPr="00F8453C">
        <w:rPr>
          <w:rtl/>
          <w:lang w:eastAsia="en-US"/>
        </w:rPr>
        <w:t xml:space="preserve"> </w:t>
      </w:r>
      <w:r w:rsidRPr="00F8453C">
        <w:rPr>
          <w:rFonts w:hint="eastAsia"/>
          <w:rtl/>
          <w:lang w:eastAsia="en-US"/>
        </w:rPr>
        <w:t>מלא</w:t>
      </w:r>
      <w:r w:rsidRPr="00F8453C">
        <w:rPr>
          <w:rtl/>
          <w:lang w:eastAsia="en-US"/>
        </w:rPr>
        <w:t xml:space="preserve"> </w:t>
      </w:r>
      <w:r w:rsidRPr="00F8453C">
        <w:rPr>
          <w:rFonts w:hint="eastAsia"/>
          <w:rtl/>
          <w:lang w:eastAsia="en-US"/>
        </w:rPr>
        <w:t>עמו</w:t>
      </w:r>
      <w:r w:rsidRPr="00F8453C">
        <w:rPr>
          <w:rtl/>
          <w:lang w:eastAsia="en-US"/>
        </w:rPr>
        <w:t xml:space="preserve"> </w:t>
      </w:r>
      <w:r w:rsidRPr="00F8453C">
        <w:rPr>
          <w:rFonts w:hint="eastAsia"/>
          <w:rtl/>
          <w:lang w:eastAsia="en-US"/>
        </w:rPr>
        <w:t>ולהישמע</w:t>
      </w:r>
      <w:r w:rsidRPr="00F8453C">
        <w:rPr>
          <w:rtl/>
          <w:lang w:eastAsia="en-US"/>
        </w:rPr>
        <w:t xml:space="preserve"> </w:t>
      </w:r>
      <w:r w:rsidRPr="00F8453C">
        <w:rPr>
          <w:rFonts w:hint="eastAsia"/>
          <w:rtl/>
          <w:lang w:eastAsia="en-US"/>
        </w:rPr>
        <w:t>להוראותיו</w:t>
      </w:r>
      <w:r w:rsidRPr="00F8453C">
        <w:rPr>
          <w:rtl/>
          <w:lang w:eastAsia="en-US"/>
        </w:rPr>
        <w:t>.</w:t>
      </w:r>
    </w:p>
    <w:p w14:paraId="0A4F9DFD" w14:textId="77777777" w:rsidR="00DC3669" w:rsidRPr="00F170E9" w:rsidRDefault="00DC3669" w:rsidP="00F170E9">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F8453C">
        <w:rPr>
          <w:rFonts w:hint="eastAsia"/>
          <w:rtl/>
          <w:lang w:eastAsia="en-US"/>
        </w:rPr>
        <w:t>העובדים</w:t>
      </w:r>
      <w:r w:rsidRPr="00F8453C">
        <w:rPr>
          <w:rtl/>
          <w:lang w:eastAsia="en-US"/>
        </w:rPr>
        <w:t xml:space="preserve"> ומטלות הניקיון יעמדו לביקורת לפי דרישת נציג המזמין. נציג המזמין או מי מטעמו, יגדיר משימות לביצוע חוזר ותערוך ביקורות. במידה והמשימות לא יבוצעו </w:t>
      </w:r>
      <w:r w:rsidRPr="00F170E9">
        <w:rPr>
          <w:rFonts w:hint="cs"/>
          <w:rtl/>
          <w:lang w:eastAsia="en-US"/>
        </w:rPr>
        <w:t xml:space="preserve">לשביעות רצונו, </w:t>
      </w:r>
      <w:r w:rsidRPr="00F170E9">
        <w:rPr>
          <w:rtl/>
          <w:lang w:eastAsia="en-US"/>
        </w:rPr>
        <w:t>ישלם</w:t>
      </w:r>
      <w:r w:rsidRPr="00F170E9">
        <w:rPr>
          <w:rFonts w:hint="cs"/>
          <w:rtl/>
          <w:lang w:eastAsia="en-US"/>
        </w:rPr>
        <w:t xml:space="preserve"> הספק </w:t>
      </w:r>
      <w:r w:rsidRPr="00F170E9">
        <w:rPr>
          <w:rtl/>
          <w:lang w:eastAsia="en-US"/>
        </w:rPr>
        <w:t xml:space="preserve">פיצוי קבוע ומוסכם מראש </w:t>
      </w:r>
      <w:r w:rsidRPr="00F170E9">
        <w:rPr>
          <w:rFonts w:hint="cs"/>
          <w:rtl/>
          <w:lang w:eastAsia="en-US"/>
        </w:rPr>
        <w:t xml:space="preserve">בהתאם למוגדר בסעיף </w:t>
      </w:r>
      <w:r w:rsidRPr="00F8453C">
        <w:rPr>
          <w:rtl/>
          <w:lang w:eastAsia="en-US"/>
        </w:rPr>
        <w:fldChar w:fldCharType="begin"/>
      </w:r>
      <w:r w:rsidRPr="00F8453C">
        <w:rPr>
          <w:rtl/>
          <w:lang w:eastAsia="en-US"/>
        </w:rPr>
        <w:instrText xml:space="preserve"> </w:instrText>
      </w:r>
      <w:r w:rsidRPr="00F8453C">
        <w:rPr>
          <w:lang w:eastAsia="en-US"/>
        </w:rPr>
        <w:instrText>REF</w:instrText>
      </w:r>
      <w:r w:rsidRPr="00F8453C">
        <w:rPr>
          <w:rtl/>
          <w:lang w:eastAsia="en-US"/>
        </w:rPr>
        <w:instrText xml:space="preserve"> _</w:instrText>
      </w:r>
      <w:r w:rsidRPr="00F8453C">
        <w:rPr>
          <w:lang w:eastAsia="en-US"/>
        </w:rPr>
        <w:instrText>Ref138394005 \r \h</w:instrText>
      </w:r>
      <w:r w:rsidRPr="00F8453C">
        <w:rPr>
          <w:rtl/>
          <w:lang w:eastAsia="en-US"/>
        </w:rPr>
        <w:instrText xml:space="preserve">  \* </w:instrText>
      </w:r>
      <w:r w:rsidRPr="00F8453C">
        <w:rPr>
          <w:lang w:eastAsia="en-US"/>
        </w:rPr>
        <w:instrText>MERGEFORMAT</w:instrText>
      </w:r>
      <w:r w:rsidRPr="00F8453C">
        <w:rPr>
          <w:rtl/>
          <w:lang w:eastAsia="en-US"/>
        </w:rPr>
        <w:instrText xml:space="preserve"> </w:instrText>
      </w:r>
      <w:r w:rsidRPr="00F8453C">
        <w:rPr>
          <w:rtl/>
          <w:lang w:eastAsia="en-US"/>
        </w:rPr>
      </w:r>
      <w:r w:rsidRPr="00F8453C">
        <w:rPr>
          <w:rtl/>
          <w:lang w:eastAsia="en-US"/>
        </w:rPr>
        <w:fldChar w:fldCharType="separate"/>
      </w:r>
      <w:r w:rsidR="00594B48">
        <w:rPr>
          <w:cs/>
          <w:lang w:eastAsia="en-US"/>
        </w:rPr>
        <w:t>‎</w:t>
      </w:r>
      <w:r w:rsidR="00594B48">
        <w:rPr>
          <w:lang w:eastAsia="en-US"/>
        </w:rPr>
        <w:t>19</w:t>
      </w:r>
      <w:r w:rsidRPr="00F8453C">
        <w:rPr>
          <w:rtl/>
          <w:lang w:eastAsia="en-US"/>
        </w:rPr>
        <w:fldChar w:fldCharType="end"/>
      </w:r>
      <w:r w:rsidRPr="00F170E9">
        <w:rPr>
          <w:rFonts w:hint="cs"/>
          <w:rtl/>
          <w:lang w:eastAsia="en-US"/>
        </w:rPr>
        <w:t xml:space="preserve"> לחוזה. </w:t>
      </w:r>
    </w:p>
    <w:p w14:paraId="2B6CB17A" w14:textId="77777777" w:rsidR="00DC3669" w:rsidRPr="00F8453C" w:rsidRDefault="00DC3669" w:rsidP="00F170E9">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F8453C">
        <w:rPr>
          <w:rtl/>
          <w:lang w:eastAsia="en-US"/>
        </w:rPr>
        <w:t>ה</w:t>
      </w:r>
      <w:r w:rsidRPr="00F8453C">
        <w:rPr>
          <w:rFonts w:hint="eastAsia"/>
          <w:rtl/>
          <w:lang w:eastAsia="en-US"/>
        </w:rPr>
        <w:t>ספק</w:t>
      </w:r>
      <w:r w:rsidRPr="00F8453C">
        <w:rPr>
          <w:rtl/>
          <w:lang w:eastAsia="en-US"/>
        </w:rPr>
        <w:t xml:space="preserve"> יפעל על פי מערכת הנחיות, תקנות </w:t>
      </w:r>
      <w:r w:rsidRPr="00F8453C">
        <w:rPr>
          <w:rFonts w:hint="eastAsia"/>
          <w:rtl/>
          <w:lang w:eastAsia="en-US"/>
        </w:rPr>
        <w:t>הקיימות</w:t>
      </w:r>
      <w:r w:rsidRPr="00F8453C">
        <w:rPr>
          <w:rtl/>
          <w:lang w:eastAsia="en-US"/>
        </w:rPr>
        <w:t xml:space="preserve"> ביחידות המשרד והוראות שיקבל מ</w:t>
      </w:r>
      <w:r w:rsidRPr="00F8453C">
        <w:rPr>
          <w:rFonts w:hint="eastAsia"/>
          <w:rtl/>
          <w:lang w:eastAsia="en-US"/>
        </w:rPr>
        <w:t>נציג</w:t>
      </w:r>
      <w:r w:rsidRPr="00F8453C">
        <w:rPr>
          <w:rtl/>
          <w:lang w:eastAsia="en-US"/>
        </w:rPr>
        <w:t xml:space="preserve"> </w:t>
      </w:r>
      <w:r w:rsidRPr="00F8453C">
        <w:rPr>
          <w:rFonts w:hint="eastAsia"/>
          <w:rtl/>
          <w:lang w:eastAsia="en-US"/>
        </w:rPr>
        <w:t>המזמין</w:t>
      </w:r>
      <w:r w:rsidRPr="00F8453C">
        <w:rPr>
          <w:rtl/>
          <w:lang w:eastAsia="en-US"/>
        </w:rPr>
        <w:t xml:space="preserve">. ההנחיות וההוראות </w:t>
      </w:r>
      <w:r w:rsidRPr="00F8453C">
        <w:rPr>
          <w:rFonts w:hint="eastAsia"/>
          <w:rtl/>
          <w:lang w:eastAsia="en-US"/>
        </w:rPr>
        <w:t>י</w:t>
      </w:r>
      <w:r w:rsidRPr="00F8453C">
        <w:rPr>
          <w:rtl/>
          <w:lang w:eastAsia="en-US"/>
        </w:rPr>
        <w:t>ינתנו בתחילת העבודה ו/או במהלכה, בין בכתב ובין בעל-פה.</w:t>
      </w:r>
    </w:p>
    <w:p w14:paraId="03E16280" w14:textId="77777777" w:rsidR="00DC3669" w:rsidRPr="00F8453C" w:rsidRDefault="00DC3669" w:rsidP="00F170E9">
      <w:pPr>
        <w:numPr>
          <w:ilvl w:val="2"/>
          <w:numId w:val="21"/>
        </w:numPr>
        <w:tabs>
          <w:tab w:val="left" w:pos="709"/>
          <w:tab w:val="left" w:pos="1418"/>
          <w:tab w:val="num" w:pos="2124"/>
          <w:tab w:val="left" w:pos="2268"/>
          <w:tab w:val="left" w:pos="3289"/>
        </w:tabs>
        <w:overflowPunct/>
        <w:autoSpaceDE/>
        <w:autoSpaceDN/>
        <w:adjustRightInd/>
        <w:spacing w:after="160"/>
        <w:ind w:hanging="719"/>
        <w:textAlignment w:val="auto"/>
        <w:rPr>
          <w:lang w:eastAsia="en-US"/>
        </w:rPr>
      </w:pPr>
      <w:r w:rsidRPr="00DC3669">
        <w:rPr>
          <w:rtl/>
          <w:lang w:eastAsia="en-US"/>
        </w:rPr>
        <w:t>הסמכויות המוקנות ל</w:t>
      </w:r>
      <w:r w:rsidRPr="00DC3669">
        <w:rPr>
          <w:rFonts w:hint="cs"/>
          <w:rtl/>
          <w:lang w:eastAsia="en-US"/>
        </w:rPr>
        <w:t>נציג המזמין</w:t>
      </w:r>
      <w:r w:rsidRPr="00DC3669">
        <w:rPr>
          <w:rtl/>
          <w:lang w:eastAsia="en-US"/>
        </w:rPr>
        <w:t>, לרבות מתן הוראות ביצוע לספק</w:t>
      </w:r>
      <w:r w:rsidRPr="00DC3669">
        <w:rPr>
          <w:rFonts w:hint="cs"/>
          <w:rtl/>
          <w:lang w:eastAsia="en-US"/>
        </w:rPr>
        <w:t>,</w:t>
      </w:r>
      <w:r w:rsidRPr="00DC3669">
        <w:rPr>
          <w:rtl/>
          <w:lang w:eastAsia="en-US"/>
        </w:rPr>
        <w:t xml:space="preserve"> וכן נוכחות</w:t>
      </w:r>
      <w:r w:rsidRPr="00DC3669">
        <w:rPr>
          <w:rFonts w:hint="cs"/>
          <w:rtl/>
          <w:lang w:eastAsia="en-US"/>
        </w:rPr>
        <w:t>ו</w:t>
      </w:r>
      <w:r w:rsidRPr="00DC3669">
        <w:rPr>
          <w:rtl/>
          <w:lang w:eastAsia="en-US"/>
        </w:rPr>
        <w:t xml:space="preserve"> או אי נוכחות</w:t>
      </w:r>
      <w:r w:rsidRPr="00DC3669">
        <w:rPr>
          <w:rFonts w:hint="cs"/>
          <w:rtl/>
          <w:lang w:eastAsia="en-US"/>
        </w:rPr>
        <w:t>ו</w:t>
      </w:r>
      <w:r w:rsidRPr="00DC3669">
        <w:rPr>
          <w:rtl/>
          <w:lang w:eastAsia="en-US"/>
        </w:rPr>
        <w:t xml:space="preserve"> בשטח</w:t>
      </w:r>
      <w:r w:rsidRPr="00DC3669">
        <w:rPr>
          <w:rFonts w:hint="cs"/>
          <w:rtl/>
          <w:lang w:eastAsia="en-US"/>
        </w:rPr>
        <w:t>,</w:t>
      </w:r>
      <w:r w:rsidRPr="00DC3669">
        <w:rPr>
          <w:rtl/>
          <w:lang w:eastAsia="en-US"/>
        </w:rPr>
        <w:t xml:space="preserve"> אין בהן כדי לגרוע מאחריות הספק לאיכות השרות, לבטיחות, ומחויבותו של הספק לקיים תנאי ההתקשרות במלואם. </w:t>
      </w:r>
    </w:p>
    <w:p w14:paraId="788C7F6B" w14:textId="77777777" w:rsidR="00DC3669" w:rsidRPr="00DC3669" w:rsidRDefault="00DC3669" w:rsidP="006D7E4A">
      <w:pPr>
        <w:widowControl w:val="0"/>
        <w:tabs>
          <w:tab w:val="left" w:pos="1624"/>
        </w:tabs>
        <w:overflowPunct/>
        <w:autoSpaceDE/>
        <w:autoSpaceDN/>
        <w:adjustRightInd/>
        <w:textAlignment w:val="auto"/>
        <w:rPr>
          <w:rFonts w:ascii="Arial" w:hAnsi="Arial"/>
          <w:b/>
          <w:bCs/>
        </w:rPr>
      </w:pPr>
      <w:bookmarkStart w:id="112" w:name="_Ref162254074"/>
      <w:bookmarkStart w:id="113" w:name="_Toc116122414"/>
    </w:p>
    <w:p w14:paraId="4101318B" w14:textId="77777777" w:rsidR="00DC3669" w:rsidRPr="00DC3669" w:rsidRDefault="00DC3669" w:rsidP="00036950">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b/>
          <w:bCs/>
          <w:u w:val="single"/>
          <w:rtl/>
        </w:rPr>
      </w:pPr>
      <w:bookmarkStart w:id="114" w:name="_Toc116122406"/>
      <w:bookmarkStart w:id="115" w:name="_Toc179603272"/>
      <w:bookmarkEnd w:id="112"/>
      <w:r w:rsidRPr="00DC3669">
        <w:rPr>
          <w:rFonts w:ascii="Arial" w:hAnsi="Arial" w:hint="cs"/>
          <w:b/>
          <w:bCs/>
          <w:u w:val="single"/>
          <w:rtl/>
        </w:rPr>
        <w:t>כוח אדם</w:t>
      </w:r>
      <w:bookmarkEnd w:id="114"/>
      <w:r w:rsidRPr="00DC3669">
        <w:rPr>
          <w:rFonts w:ascii="Arial" w:hAnsi="Arial" w:hint="cs"/>
          <w:b/>
          <w:bCs/>
          <w:u w:val="single"/>
          <w:rtl/>
        </w:rPr>
        <w:t xml:space="preserve"> - כללי</w:t>
      </w:r>
      <w:bookmarkEnd w:id="115"/>
    </w:p>
    <w:p w14:paraId="65D67D22" w14:textId="77777777" w:rsidR="00DC3669" w:rsidRPr="00DC3669" w:rsidRDefault="00DC3669" w:rsidP="00F170E9">
      <w:pPr>
        <w:widowControl w:val="0"/>
        <w:numPr>
          <w:ilvl w:val="1"/>
          <w:numId w:val="21"/>
        </w:numPr>
        <w:tabs>
          <w:tab w:val="left" w:pos="992"/>
          <w:tab w:val="num" w:pos="1225"/>
          <w:tab w:val="left" w:pos="1418"/>
          <w:tab w:val="left" w:pos="2268"/>
          <w:tab w:val="left" w:pos="3289"/>
        </w:tabs>
        <w:overflowPunct/>
        <w:autoSpaceDE/>
        <w:autoSpaceDN/>
        <w:adjustRightInd/>
        <w:spacing w:after="160"/>
        <w:ind w:left="800" w:hanging="375"/>
        <w:textAlignment w:val="auto"/>
      </w:pPr>
      <w:r w:rsidRPr="00DC3669">
        <w:rPr>
          <w:rFonts w:hint="cs"/>
          <w:rtl/>
        </w:rPr>
        <w:t xml:space="preserve">לצורך מתן שירותי הניקיון נשוא מכרז זה, יעסיק הספק במכרז עובדי ניקיון. </w:t>
      </w:r>
    </w:p>
    <w:p w14:paraId="708B60CF"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992" w:hanging="567"/>
        <w:textAlignment w:val="auto"/>
      </w:pPr>
      <w:r w:rsidRPr="00DC3669">
        <w:rPr>
          <w:rtl/>
        </w:rPr>
        <w:t>הספק מתחייב לספק עובדים מתאימים המסוגלים לבצע את השרות הן מבחינת בריאות</w:t>
      </w:r>
      <w:r w:rsidRPr="00DC3669">
        <w:rPr>
          <w:rFonts w:hint="cs"/>
          <w:rtl/>
        </w:rPr>
        <w:t xml:space="preserve">, </w:t>
      </w:r>
      <w:r w:rsidRPr="00DC3669">
        <w:rPr>
          <w:rtl/>
        </w:rPr>
        <w:t>גיל</w:t>
      </w:r>
      <w:r w:rsidRPr="00DC3669">
        <w:rPr>
          <w:rFonts w:hint="cs"/>
          <w:rtl/>
        </w:rPr>
        <w:t>, כישורים ואחריות</w:t>
      </w:r>
      <w:r w:rsidRPr="00DC3669">
        <w:rPr>
          <w:rtl/>
        </w:rPr>
        <w:t>, בכפוף לכל דין ובכפוף לאישור קצין הביטחון של המזמין</w:t>
      </w:r>
      <w:r w:rsidRPr="00DC3669">
        <w:rPr>
          <w:rFonts w:hint="cs"/>
          <w:rtl/>
        </w:rPr>
        <w:t>.</w:t>
      </w:r>
    </w:p>
    <w:p w14:paraId="2E0DCEC6" w14:textId="77777777" w:rsidR="00DC3669" w:rsidRPr="00DC3669" w:rsidRDefault="00DC3669" w:rsidP="00F8453C">
      <w:pPr>
        <w:widowControl w:val="0"/>
        <w:numPr>
          <w:ilvl w:val="1"/>
          <w:numId w:val="21"/>
        </w:numPr>
        <w:tabs>
          <w:tab w:val="left" w:pos="992"/>
          <w:tab w:val="num" w:pos="1225"/>
          <w:tab w:val="left" w:pos="1418"/>
          <w:tab w:val="left" w:pos="2268"/>
          <w:tab w:val="left" w:pos="3289"/>
        </w:tabs>
        <w:overflowPunct/>
        <w:autoSpaceDE/>
        <w:autoSpaceDN/>
        <w:adjustRightInd/>
        <w:spacing w:after="160"/>
        <w:ind w:left="800" w:hanging="375"/>
        <w:textAlignment w:val="auto"/>
      </w:pPr>
      <w:r w:rsidRPr="00DC3669">
        <w:rPr>
          <w:rFonts w:hint="cs"/>
          <w:rtl/>
        </w:rPr>
        <w:t>הספק יעסיק עובדים אזרחי ישראל, בעלי תעודות זהות ישראליות, דוברי עברית בסיסית לפחות.</w:t>
      </w:r>
    </w:p>
    <w:p w14:paraId="62C25938" w14:textId="77777777" w:rsidR="00DC3669" w:rsidRPr="00DC3669" w:rsidRDefault="00DC3669" w:rsidP="00F8453C">
      <w:pPr>
        <w:widowControl w:val="0"/>
        <w:numPr>
          <w:ilvl w:val="1"/>
          <w:numId w:val="21"/>
        </w:numPr>
        <w:tabs>
          <w:tab w:val="left" w:pos="992"/>
          <w:tab w:val="left" w:pos="1418"/>
          <w:tab w:val="num" w:pos="1559"/>
          <w:tab w:val="left" w:pos="2268"/>
          <w:tab w:val="left" w:pos="3289"/>
        </w:tabs>
        <w:overflowPunct/>
        <w:autoSpaceDE/>
        <w:autoSpaceDN/>
        <w:adjustRightInd/>
        <w:spacing w:after="160"/>
        <w:ind w:left="992" w:hanging="567"/>
        <w:textAlignment w:val="auto"/>
      </w:pPr>
      <w:r w:rsidRPr="00DC3669">
        <w:rPr>
          <w:rFonts w:hint="cs"/>
          <w:rtl/>
        </w:rPr>
        <w:t xml:space="preserve">הצבתו של כל עובד לעבודה במסגרת התקשרות זו מותנה באישור נציג המזמין, כמו כן, רשאי הנציג לדרוש קיום ראיון כתנאי מקדים להצבת עובדים. עובד לא יחל בעבודתו לפני שהספק קיבל את הסכמתו של נציג המזמין להעסקתו של העובד. נציג המזמין יהיה רשאי לדרוש החלפה מיידית של </w:t>
      </w:r>
      <w:r w:rsidRPr="00DC3669">
        <w:rPr>
          <w:rFonts w:hint="cs"/>
          <w:rtl/>
        </w:rPr>
        <w:lastRenderedPageBreak/>
        <w:t xml:space="preserve">עובדים, גם לאחר שהחלו את עבודתם ביחידת המשרד, ללא הסבר וללא פיצוי. </w:t>
      </w:r>
    </w:p>
    <w:p w14:paraId="54E5AAA2" w14:textId="77777777" w:rsidR="00DC3669" w:rsidRPr="00DC3669" w:rsidRDefault="009423EC" w:rsidP="00F8453C">
      <w:pPr>
        <w:widowControl w:val="0"/>
        <w:numPr>
          <w:ilvl w:val="1"/>
          <w:numId w:val="21"/>
        </w:numPr>
        <w:tabs>
          <w:tab w:val="left" w:pos="992"/>
          <w:tab w:val="num" w:pos="1225"/>
          <w:tab w:val="left" w:pos="1418"/>
          <w:tab w:val="left" w:pos="2268"/>
          <w:tab w:val="left" w:pos="3289"/>
        </w:tabs>
        <w:overflowPunct/>
        <w:autoSpaceDE/>
        <w:autoSpaceDN/>
        <w:adjustRightInd/>
        <w:spacing w:after="160"/>
        <w:ind w:left="992" w:hanging="567"/>
        <w:textAlignment w:val="auto"/>
      </w:pPr>
      <w:r>
        <w:rPr>
          <w:rFonts w:hint="cs"/>
          <w:rtl/>
        </w:rPr>
        <w:t>לצורך ביצוע בדיקות בטחוניות לעובדיו, ה</w:t>
      </w:r>
      <w:r w:rsidR="00DC3669" w:rsidRPr="00DC3669">
        <w:rPr>
          <w:rFonts w:hint="cs"/>
          <w:rtl/>
        </w:rPr>
        <w:t xml:space="preserve">ספק מתחייב להעביר, לפני תחילת אספקת השירות ובאופן שוטף עפ"י דרישות נציג המזמין ו/או קב"ט המשרד, את רשימת העובדים המועסקים על ידו במתן השירות. ברשימות יפורטו שמות העובדים, מספרי ת.ז. שלהם וכתובות מגוריהם. </w:t>
      </w:r>
    </w:p>
    <w:p w14:paraId="09CFFB45" w14:textId="77777777" w:rsidR="00DC3669" w:rsidRPr="00DC3669" w:rsidRDefault="00DC3669" w:rsidP="00F8453C">
      <w:pPr>
        <w:widowControl w:val="0"/>
        <w:numPr>
          <w:ilvl w:val="1"/>
          <w:numId w:val="21"/>
        </w:numPr>
        <w:tabs>
          <w:tab w:val="left" w:pos="992"/>
          <w:tab w:val="num" w:pos="1225"/>
          <w:tab w:val="left" w:pos="1418"/>
          <w:tab w:val="left" w:pos="2268"/>
          <w:tab w:val="left" w:pos="3289"/>
        </w:tabs>
        <w:overflowPunct/>
        <w:autoSpaceDE/>
        <w:autoSpaceDN/>
        <w:adjustRightInd/>
        <w:spacing w:after="160"/>
        <w:ind w:left="992" w:hanging="567"/>
        <w:textAlignment w:val="auto"/>
      </w:pPr>
      <w:r w:rsidRPr="00DC3669">
        <w:rPr>
          <w:rFonts w:hint="cs"/>
          <w:rtl/>
        </w:rPr>
        <w:t>המזמין יהיה רשאי לנייד את עובדי</w:t>
      </w:r>
      <w:r w:rsidR="00C47F27">
        <w:rPr>
          <w:rFonts w:hint="cs"/>
          <w:rtl/>
        </w:rPr>
        <w:t xml:space="preserve"> הניקיון בין היחידות השונות והב</w:t>
      </w:r>
      <w:r w:rsidRPr="00DC3669">
        <w:rPr>
          <w:rFonts w:hint="cs"/>
          <w:rtl/>
        </w:rPr>
        <w:t>ניינים השונים, גם ליחידות שאינם מצוינות במפורש במכרז זה ואינן באחריותו השוטפת של הספק, ולשנות את שעות העבודה שהוקצו לכל יחידה לפי שיקול דעתו הבלעדי.</w:t>
      </w:r>
    </w:p>
    <w:p w14:paraId="0AE7478F" w14:textId="77777777" w:rsidR="00DC3669" w:rsidRPr="00DC3669" w:rsidRDefault="00DC3669" w:rsidP="00F8453C">
      <w:pPr>
        <w:widowControl w:val="0"/>
        <w:numPr>
          <w:ilvl w:val="1"/>
          <w:numId w:val="21"/>
        </w:numPr>
        <w:tabs>
          <w:tab w:val="left" w:pos="992"/>
          <w:tab w:val="num" w:pos="1225"/>
          <w:tab w:val="left" w:pos="1418"/>
          <w:tab w:val="left" w:pos="2268"/>
          <w:tab w:val="left" w:pos="3289"/>
        </w:tabs>
        <w:overflowPunct/>
        <w:autoSpaceDE/>
        <w:autoSpaceDN/>
        <w:adjustRightInd/>
        <w:spacing w:after="160"/>
        <w:ind w:left="992" w:hanging="567"/>
        <w:textAlignment w:val="auto"/>
      </w:pPr>
      <w:r w:rsidRPr="00DC3669">
        <w:rPr>
          <w:rFonts w:hint="cs"/>
          <w:rtl/>
        </w:rPr>
        <w:t>העובדים ימלאו אחר הוראות נציג המזמין לגבי ביצוע השירות, בין אם תינתנה על ידו ישירות או על ידי מי שהוסמך על ידו. למען הסר ספק יודגש, כי לא יהיה במתן הראות אלו משום יצירת יחסי עובד מעביד בין המזמין לספק אי מי מעובדיו.</w:t>
      </w:r>
    </w:p>
    <w:p w14:paraId="65B0E2FB" w14:textId="77777777" w:rsidR="00DC3669" w:rsidRPr="00DC3669" w:rsidRDefault="00DC3669" w:rsidP="00F8453C">
      <w:pPr>
        <w:widowControl w:val="0"/>
        <w:numPr>
          <w:ilvl w:val="1"/>
          <w:numId w:val="21"/>
        </w:numPr>
        <w:tabs>
          <w:tab w:val="left" w:pos="992"/>
          <w:tab w:val="num" w:pos="1225"/>
          <w:tab w:val="left" w:pos="1418"/>
          <w:tab w:val="left" w:pos="2268"/>
          <w:tab w:val="left" w:pos="3289"/>
        </w:tabs>
        <w:overflowPunct/>
        <w:autoSpaceDE/>
        <w:autoSpaceDN/>
        <w:adjustRightInd/>
        <w:spacing w:after="160"/>
        <w:ind w:left="992" w:hanging="567"/>
        <w:textAlignment w:val="auto"/>
      </w:pPr>
      <w:r w:rsidRPr="00DC3669">
        <w:rPr>
          <w:rtl/>
        </w:rPr>
        <w:t xml:space="preserve">עובד שיסרב לנקוט אמצעי זהירות או לעמוד בנהלי עבודה המתחייבים מאופי העבודה </w:t>
      </w:r>
      <w:r w:rsidRPr="00DC3669">
        <w:rPr>
          <w:rFonts w:hint="cs"/>
          <w:rtl/>
        </w:rPr>
        <w:t>ביחידות המשרד</w:t>
      </w:r>
      <w:r w:rsidRPr="00DC3669">
        <w:rPr>
          <w:rtl/>
        </w:rPr>
        <w:t xml:space="preserve"> כגון שימוש בכפפות, איסוף שיער, שימוש במסכה וכיוצא באלו הוראות - יוחלף לאלתר ע"י הספק - ולא תהיינה לספק כל טענות או תביעות או זכות לפיצוי כלשהו בגין החלפה כאמור.</w:t>
      </w:r>
    </w:p>
    <w:p w14:paraId="4E00B390" w14:textId="77777777" w:rsidR="00DC3669" w:rsidRPr="00DC3669" w:rsidRDefault="00DC3669" w:rsidP="006D7E4A">
      <w:pPr>
        <w:widowControl w:val="0"/>
        <w:overflowPunct/>
        <w:autoSpaceDE/>
        <w:autoSpaceDN/>
        <w:adjustRightInd/>
        <w:ind w:left="283"/>
        <w:textAlignment w:val="auto"/>
        <w:outlineLvl w:val="1"/>
        <w:rPr>
          <w:rFonts w:ascii="Arial" w:hAnsi="Arial"/>
          <w:b/>
          <w:bCs/>
          <w:u w:val="single"/>
        </w:rPr>
      </w:pPr>
      <w:bookmarkStart w:id="116" w:name="_Toc179603273"/>
    </w:p>
    <w:p w14:paraId="0BF5893C" w14:textId="77777777" w:rsidR="00DC3669" w:rsidRPr="00DC3669" w:rsidRDefault="00DC3669" w:rsidP="00E812B8">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17" w:name="_Ref393982470"/>
      <w:r w:rsidRPr="00DC3669">
        <w:rPr>
          <w:rFonts w:ascii="Arial" w:hAnsi="Arial" w:hint="cs"/>
          <w:b/>
          <w:bCs/>
          <w:u w:val="single"/>
          <w:rtl/>
        </w:rPr>
        <w:t>דרישות מקדמיות להשמת עובדים</w:t>
      </w:r>
      <w:bookmarkEnd w:id="116"/>
      <w:bookmarkEnd w:id="117"/>
    </w:p>
    <w:p w14:paraId="659E882E" w14:textId="77777777" w:rsidR="00DC3669" w:rsidRPr="00DC3669" w:rsidRDefault="00DC3669" w:rsidP="00294F3F">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375"/>
        <w:textAlignment w:val="auto"/>
        <w:rPr>
          <w:rFonts w:ascii="Arial" w:hAnsi="Arial"/>
          <w:b/>
          <w:bCs/>
        </w:rPr>
      </w:pPr>
      <w:bookmarkStart w:id="118" w:name="_Toc179603274"/>
      <w:r w:rsidRPr="00DC3669">
        <w:rPr>
          <w:rFonts w:ascii="Arial" w:hAnsi="Arial" w:hint="cs"/>
          <w:b/>
          <w:bCs/>
          <w:rtl/>
        </w:rPr>
        <w:t>הדרכה</w:t>
      </w:r>
      <w:bookmarkEnd w:id="118"/>
    </w:p>
    <w:p w14:paraId="0DDB2E32" w14:textId="77777777" w:rsidR="00DC3669" w:rsidRPr="00DC3669" w:rsidRDefault="00DC3669" w:rsidP="00294F3F">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684"/>
        <w:textAlignment w:val="auto"/>
        <w:rPr>
          <w:rFonts w:ascii="Arial" w:hAnsi="Arial"/>
          <w:rtl/>
        </w:rPr>
      </w:pPr>
      <w:r w:rsidRPr="00DC3669">
        <w:rPr>
          <w:rFonts w:ascii="Arial" w:hAnsi="Arial" w:hint="cs"/>
          <w:rtl/>
        </w:rPr>
        <w:t xml:space="preserve">כל עובד מטעם הספק (להלן </w:t>
      </w:r>
      <w:r w:rsidRPr="00DC3669">
        <w:rPr>
          <w:rFonts w:ascii="Arial" w:hAnsi="Arial"/>
          <w:rtl/>
        </w:rPr>
        <w:t>–</w:t>
      </w:r>
      <w:r w:rsidRPr="00DC3669">
        <w:rPr>
          <w:rFonts w:ascii="Arial" w:hAnsi="Arial" w:hint="cs"/>
          <w:rtl/>
        </w:rPr>
        <w:t xml:space="preserve"> "העובד"), טרם הצבתו למשמרת כעובד, יעבור הכשרה בת </w:t>
      </w:r>
      <w:r w:rsidR="00294F3F">
        <w:rPr>
          <w:rFonts w:ascii="Arial" w:hAnsi="Arial" w:hint="cs"/>
          <w:rtl/>
        </w:rPr>
        <w:t>4</w:t>
      </w:r>
      <w:r w:rsidR="00294F3F" w:rsidRPr="00DC3669">
        <w:rPr>
          <w:rFonts w:ascii="Arial" w:hAnsi="Arial" w:hint="cs"/>
          <w:rtl/>
        </w:rPr>
        <w:t xml:space="preserve"> </w:t>
      </w:r>
      <w:r w:rsidRPr="00DC3669">
        <w:rPr>
          <w:rFonts w:ascii="Arial" w:hAnsi="Arial" w:hint="cs"/>
          <w:rtl/>
        </w:rPr>
        <w:t>שעות, בה הוא ילמד את העבודה הנדרשת ויתנסה בה. הדרכתם של העובדים לקראת תחילת עבודתם תינתן על ידי מדריך מיומן מטעם הספק, ללא תשלום מטעם המזמין. מובהר בזאת, כי גם בזמן ההדרכה יהיו העובדים באחריותו של הספק לכל דבר ועניין, והוא י</w:t>
      </w:r>
      <w:r w:rsidR="00294F3F">
        <w:rPr>
          <w:rFonts w:ascii="Arial" w:hAnsi="Arial" w:hint="cs"/>
          <w:rtl/>
        </w:rPr>
        <w:t>י</w:t>
      </w:r>
      <w:r w:rsidRPr="00DC3669">
        <w:rPr>
          <w:rFonts w:ascii="Arial" w:hAnsi="Arial" w:hint="cs"/>
          <w:rtl/>
        </w:rPr>
        <w:t>שא באחריות לכל נזק שעלול לקרות בזמן ההדרכה.</w:t>
      </w:r>
    </w:p>
    <w:p w14:paraId="2C87F3B4"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684"/>
        <w:textAlignment w:val="auto"/>
        <w:rPr>
          <w:rFonts w:ascii="Arial" w:hAnsi="Arial"/>
        </w:rPr>
      </w:pPr>
      <w:r w:rsidRPr="00DC3669">
        <w:rPr>
          <w:rFonts w:ascii="Arial" w:hAnsi="Arial" w:hint="cs"/>
          <w:rtl/>
        </w:rPr>
        <w:t>המזמין יוכל לחייב את העובדים מטעם הספק להשתתף בהדרכת בטיחות אשר תועבר ע"י הממונה על הבטיחות של היחידה, או כל הדרכה אחרת. כל עובד יאשר בחתימתו כי הודרך.</w:t>
      </w:r>
    </w:p>
    <w:p w14:paraId="769D1B6D" w14:textId="77777777" w:rsidR="00DC3669" w:rsidRPr="00DC3669" w:rsidRDefault="00DC3669" w:rsidP="006D7E4A">
      <w:pPr>
        <w:widowControl w:val="0"/>
        <w:overflowPunct/>
        <w:autoSpaceDE/>
        <w:autoSpaceDN/>
        <w:adjustRightInd/>
        <w:ind w:left="792"/>
        <w:textAlignment w:val="auto"/>
        <w:outlineLvl w:val="1"/>
        <w:rPr>
          <w:rFonts w:ascii="Arial" w:hAnsi="Arial"/>
        </w:rPr>
      </w:pPr>
    </w:p>
    <w:p w14:paraId="0432190A"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375"/>
        <w:textAlignment w:val="auto"/>
        <w:rPr>
          <w:rFonts w:ascii="Arial" w:hAnsi="Arial"/>
          <w:b/>
          <w:bCs/>
        </w:rPr>
      </w:pPr>
      <w:r w:rsidRPr="00DC3669">
        <w:rPr>
          <w:rFonts w:ascii="Arial" w:hAnsi="Arial"/>
          <w:b/>
          <w:bCs/>
          <w:rtl/>
        </w:rPr>
        <w:t>בדיקה רפואית</w:t>
      </w:r>
      <w:r w:rsidRPr="00DC3669">
        <w:rPr>
          <w:rFonts w:ascii="Arial" w:hAnsi="Arial" w:hint="cs"/>
          <w:b/>
          <w:bCs/>
          <w:rtl/>
        </w:rPr>
        <w:t xml:space="preserve"> ו</w:t>
      </w:r>
      <w:r w:rsidRPr="00DC3669">
        <w:rPr>
          <w:rFonts w:ascii="Arial" w:hAnsi="Arial"/>
          <w:b/>
          <w:bCs/>
          <w:rtl/>
        </w:rPr>
        <w:t>כשירות</w:t>
      </w:r>
    </w:p>
    <w:p w14:paraId="10F7529A"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684"/>
        <w:textAlignment w:val="auto"/>
        <w:rPr>
          <w:rFonts w:ascii="Arial" w:hAnsi="Arial"/>
        </w:rPr>
      </w:pPr>
      <w:r w:rsidRPr="00DC3669">
        <w:rPr>
          <w:rFonts w:ascii="Arial" w:hAnsi="Arial" w:hint="cs"/>
          <w:rtl/>
        </w:rPr>
        <w:t>עובדי הספק יידרשו, בסמוך לתחילת עבודתם, לבצע בדיקות רפואיות / להביא טופס כשירות לעבודה מרופא לפי דרישת המזמין. על הספק להמציא אישורים בדבר מצב בריאותם. המזמין רשאי שלא לאשר עובד אשר לדעתו מצבו הבריאותי לא מאפשר לו לספק את השירותים הנדרשים.</w:t>
      </w:r>
    </w:p>
    <w:p w14:paraId="7B2899BC"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684"/>
        <w:textAlignment w:val="auto"/>
        <w:rPr>
          <w:rFonts w:ascii="Arial" w:hAnsi="Arial"/>
        </w:rPr>
      </w:pPr>
      <w:r w:rsidRPr="00DC3669">
        <w:rPr>
          <w:rFonts w:ascii="Arial" w:hAnsi="Arial" w:hint="cs"/>
          <w:rtl/>
        </w:rPr>
        <w:t>רשימת הבדיקות תועבר למציע הספק לפני תחילת ההתקשרות בפועל. מניסיון העבר, אנו יודעים, כי ניתן לבצע הבדיקות הרפואיות בקופת החולים בה מבוטח העובד.</w:t>
      </w:r>
    </w:p>
    <w:p w14:paraId="5F9EBF8D"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684"/>
        <w:textAlignment w:val="auto"/>
        <w:rPr>
          <w:rFonts w:ascii="Arial" w:hAnsi="Arial"/>
        </w:rPr>
      </w:pPr>
      <w:r w:rsidRPr="00DC3669">
        <w:rPr>
          <w:rFonts w:ascii="Arial" w:hAnsi="Arial"/>
          <w:b/>
          <w:bCs/>
          <w:rtl/>
        </w:rPr>
        <w:t xml:space="preserve">הספק מתחייב להעסיק עובדים כשירים בלבד, בעלי כושר גופני </w:t>
      </w:r>
      <w:r w:rsidRPr="00DC3669">
        <w:rPr>
          <w:rFonts w:ascii="Arial" w:hAnsi="Arial" w:hint="cs"/>
          <w:b/>
          <w:bCs/>
          <w:rtl/>
        </w:rPr>
        <w:t>ויכולות פיזיות המתאימות</w:t>
      </w:r>
      <w:r w:rsidRPr="00DC3669">
        <w:rPr>
          <w:rFonts w:ascii="Arial" w:hAnsi="Arial"/>
          <w:b/>
          <w:bCs/>
          <w:rtl/>
        </w:rPr>
        <w:t xml:space="preserve"> ביצוע העבודות נשוא מכרז זה.</w:t>
      </w:r>
    </w:p>
    <w:p w14:paraId="6827609B" w14:textId="77777777" w:rsidR="00DC3669" w:rsidRPr="00F8453C"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375"/>
        <w:textAlignment w:val="auto"/>
        <w:rPr>
          <w:rFonts w:ascii="Arial" w:hAnsi="Arial"/>
          <w:b/>
          <w:bCs/>
        </w:rPr>
      </w:pPr>
      <w:r w:rsidRPr="00DC3669">
        <w:rPr>
          <w:rFonts w:ascii="Arial" w:hAnsi="Arial"/>
          <w:b/>
          <w:bCs/>
          <w:rtl/>
        </w:rPr>
        <w:lastRenderedPageBreak/>
        <w:t>יושר אישי</w:t>
      </w:r>
      <w:r w:rsidRPr="00DC3669">
        <w:rPr>
          <w:rFonts w:ascii="Arial" w:hAnsi="Arial" w:hint="cs"/>
          <w:b/>
          <w:bCs/>
          <w:rtl/>
        </w:rPr>
        <w:t>, סודיות והעדר ניגוד עניינים</w:t>
      </w:r>
    </w:p>
    <w:p w14:paraId="49B21916" w14:textId="77777777" w:rsidR="00DC3669" w:rsidRPr="00DC3669" w:rsidRDefault="00DC3669" w:rsidP="00294F3F">
      <w:pPr>
        <w:widowControl w:val="0"/>
        <w:tabs>
          <w:tab w:val="left" w:pos="1134"/>
        </w:tabs>
        <w:overflowPunct/>
        <w:autoSpaceDE/>
        <w:autoSpaceDN/>
        <w:adjustRightInd/>
        <w:ind w:left="1134"/>
        <w:textAlignment w:val="auto"/>
        <w:rPr>
          <w:rFonts w:ascii="Arial" w:hAnsi="Arial"/>
          <w:rtl/>
        </w:rPr>
      </w:pPr>
      <w:r w:rsidRPr="00DC3669">
        <w:rPr>
          <w:rFonts w:ascii="Arial" w:hAnsi="Arial"/>
          <w:rtl/>
        </w:rPr>
        <w:t xml:space="preserve">כל עובדי הספק </w:t>
      </w:r>
      <w:r w:rsidRPr="00DC3669">
        <w:rPr>
          <w:rFonts w:ascii="Arial" w:hAnsi="Arial" w:hint="cs"/>
          <w:rtl/>
        </w:rPr>
        <w:t xml:space="preserve">טרם התחלת עבודתם </w:t>
      </w:r>
      <w:r w:rsidRPr="00DC3669">
        <w:rPr>
          <w:rFonts w:ascii="Arial" w:hAnsi="Arial"/>
          <w:rtl/>
        </w:rPr>
        <w:t>ימלאו טפסי פרטים אישיים. מילוי הטפסים יהווה אישור חד-צדדי מהעובדים לספק ומהספק למזמין לבדוק את כל הפרטים הנדרשים לגבי כל עובד, וכן לפנות למשטרה לשם קבלת אישור לפרטים.</w:t>
      </w:r>
      <w:r w:rsidRPr="00DC3669">
        <w:rPr>
          <w:rFonts w:ascii="Arial" w:hAnsi="Arial" w:hint="cs"/>
          <w:rtl/>
        </w:rPr>
        <w:t xml:space="preserve"> בנוסף ימלאו העובדים התחייבות לשמירת סודיות והעדר ניגוד עניינים נוסח נספח </w:t>
      </w:r>
      <w:r w:rsidR="00294F3F">
        <w:rPr>
          <w:rFonts w:ascii="Arial" w:hAnsi="Arial" w:hint="cs"/>
          <w:rtl/>
        </w:rPr>
        <w:t>ב'10</w:t>
      </w:r>
      <w:r w:rsidRPr="00DC3669">
        <w:rPr>
          <w:rFonts w:ascii="Arial" w:hAnsi="Arial" w:hint="cs"/>
          <w:rtl/>
        </w:rPr>
        <w:t xml:space="preserve">.  </w:t>
      </w:r>
    </w:p>
    <w:p w14:paraId="507947B8" w14:textId="77777777" w:rsidR="00DC3669" w:rsidRPr="00DC3669" w:rsidRDefault="00DC3669" w:rsidP="00E812B8">
      <w:pPr>
        <w:widowControl w:val="0"/>
        <w:numPr>
          <w:ilvl w:val="0"/>
          <w:numId w:val="21"/>
        </w:numPr>
        <w:tabs>
          <w:tab w:val="left" w:pos="709"/>
          <w:tab w:val="num" w:pos="972"/>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19" w:name="_Ref179531276"/>
      <w:bookmarkStart w:id="120" w:name="_Toc179603277"/>
      <w:r w:rsidRPr="00DC3669">
        <w:rPr>
          <w:rFonts w:ascii="Arial" w:hAnsi="Arial" w:hint="cs"/>
          <w:b/>
          <w:bCs/>
          <w:u w:val="single"/>
          <w:rtl/>
        </w:rPr>
        <w:t>הופעת עובדים</w:t>
      </w:r>
      <w:bookmarkEnd w:id="119"/>
      <w:bookmarkEnd w:id="120"/>
    </w:p>
    <w:p w14:paraId="57C138CE" w14:textId="77777777" w:rsidR="00DC3669" w:rsidRPr="00DC3669" w:rsidRDefault="00DC3669" w:rsidP="00294F3F">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hint="cs"/>
          <w:rtl/>
        </w:rPr>
        <w:t xml:space="preserve">הספק ידאג כי עובדיו </w:t>
      </w:r>
      <w:r w:rsidRPr="00DC3669">
        <w:rPr>
          <w:rFonts w:ascii="Arial" w:hAnsi="Arial"/>
          <w:rtl/>
        </w:rPr>
        <w:t>יגיעו</w:t>
      </w:r>
      <w:r w:rsidRPr="00DC3669">
        <w:rPr>
          <w:rFonts w:ascii="Arial" w:hAnsi="Arial" w:hint="cs"/>
          <w:rtl/>
        </w:rPr>
        <w:t xml:space="preserve"> לעבודה</w:t>
      </w:r>
      <w:r w:rsidRPr="00DC3669">
        <w:rPr>
          <w:rFonts w:ascii="Arial" w:hAnsi="Arial"/>
          <w:rtl/>
        </w:rPr>
        <w:t xml:space="preserve"> בלבוש הולם</w:t>
      </w:r>
      <w:r w:rsidRPr="00DC3669">
        <w:rPr>
          <w:rFonts w:ascii="Arial" w:hAnsi="Arial" w:hint="cs"/>
          <w:rtl/>
        </w:rPr>
        <w:t xml:space="preserve"> ילבשו חולצת עבודה אשר תסופק ע"י הספק ועל חשבונו (באחריות הספק לבדוק שהעובדים לבושים בחולצה לכל אורך המשמרת),</w:t>
      </w:r>
      <w:r w:rsidRPr="00DC3669">
        <w:rPr>
          <w:rFonts w:ascii="Arial" w:hAnsi="Arial"/>
          <w:rtl/>
        </w:rPr>
        <w:t xml:space="preserve"> </w:t>
      </w:r>
      <w:r w:rsidRPr="00DC3669">
        <w:rPr>
          <w:rFonts w:ascii="Arial" w:hAnsi="Arial" w:hint="cs"/>
          <w:rtl/>
        </w:rPr>
        <w:t>ינעלו נעלים סגורות ובטוחות, המותאמות להגנה מפני החלקה, במהלך עבודתם, בהתאם לדרישות ממונה הבטיחות ביחידו</w:t>
      </w:r>
      <w:r w:rsidRPr="00DC3669">
        <w:rPr>
          <w:rFonts w:ascii="Arial" w:hAnsi="Arial" w:hint="eastAsia"/>
          <w:rtl/>
        </w:rPr>
        <w:t>ת</w:t>
      </w:r>
      <w:r w:rsidRPr="00DC3669">
        <w:rPr>
          <w:rFonts w:ascii="Arial" w:hAnsi="Arial" w:hint="cs"/>
          <w:rtl/>
        </w:rPr>
        <w:t xml:space="preserve"> המשרד.</w:t>
      </w:r>
    </w:p>
    <w:p w14:paraId="2AAD244F" w14:textId="77777777" w:rsidR="00DC3669" w:rsidRPr="00DC3669" w:rsidRDefault="00DC3669" w:rsidP="00E812B8">
      <w:pPr>
        <w:widowControl w:val="0"/>
        <w:numPr>
          <w:ilvl w:val="0"/>
          <w:numId w:val="21"/>
        </w:numPr>
        <w:tabs>
          <w:tab w:val="left" w:pos="709"/>
          <w:tab w:val="num" w:pos="972"/>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21" w:name="_Toc179603278"/>
      <w:bookmarkStart w:id="122" w:name="_Ref393982542"/>
      <w:bookmarkStart w:id="123" w:name="_Ref398045787"/>
      <w:bookmarkEnd w:id="113"/>
      <w:r w:rsidRPr="00DC3669">
        <w:rPr>
          <w:rFonts w:ascii="Arial" w:hAnsi="Arial"/>
          <w:b/>
          <w:bCs/>
          <w:u w:val="single"/>
          <w:rtl/>
        </w:rPr>
        <w:t>היגיינה אישית</w:t>
      </w:r>
      <w:bookmarkEnd w:id="121"/>
      <w:bookmarkEnd w:id="122"/>
      <w:bookmarkEnd w:id="123"/>
    </w:p>
    <w:p w14:paraId="4F56ACA3"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rtl/>
        </w:rPr>
        <w:t>עובדי ה</w:t>
      </w:r>
      <w:r w:rsidRPr="00DC3669">
        <w:rPr>
          <w:rFonts w:ascii="Arial" w:hAnsi="Arial" w:hint="cs"/>
          <w:rtl/>
        </w:rPr>
        <w:t>ספק</w:t>
      </w:r>
      <w:r w:rsidRPr="00DC3669">
        <w:rPr>
          <w:rFonts w:ascii="Arial" w:hAnsi="Arial"/>
          <w:rtl/>
        </w:rPr>
        <w:t xml:space="preserve"> ישמרו על היגיינה אישית והופעה מסודרת, לרבות איסוף השיער</w:t>
      </w:r>
      <w:r w:rsidRPr="00DC3669">
        <w:rPr>
          <w:rFonts w:ascii="Arial" w:hAnsi="Arial" w:hint="cs"/>
          <w:rtl/>
        </w:rPr>
        <w:t>, לבישת כפפות</w:t>
      </w:r>
      <w:r w:rsidRPr="00DC3669">
        <w:rPr>
          <w:rFonts w:ascii="Arial" w:hAnsi="Arial"/>
          <w:rtl/>
        </w:rPr>
        <w:t xml:space="preserve"> וגילוח למשעי של כל הגברים</w:t>
      </w:r>
      <w:r w:rsidRPr="00DC3669">
        <w:rPr>
          <w:rFonts w:ascii="Arial" w:hAnsi="Arial" w:hint="cs"/>
          <w:rtl/>
        </w:rPr>
        <w:t xml:space="preserve"> (למעט גברים המגדלים זקן).</w:t>
      </w:r>
      <w:r w:rsidRPr="00DC3669">
        <w:rPr>
          <w:rFonts w:ascii="Arial" w:hAnsi="Arial"/>
          <w:rtl/>
        </w:rPr>
        <w:t xml:space="preserve"> </w:t>
      </w:r>
      <w:r w:rsidRPr="00DC3669">
        <w:rPr>
          <w:rFonts w:ascii="Arial" w:hAnsi="Arial" w:hint="cs"/>
          <w:rtl/>
        </w:rPr>
        <w:t>נציג המזמין</w:t>
      </w:r>
      <w:r w:rsidRPr="00DC3669">
        <w:rPr>
          <w:rFonts w:ascii="Arial" w:hAnsi="Arial"/>
          <w:rtl/>
        </w:rPr>
        <w:t xml:space="preserve"> </w:t>
      </w:r>
      <w:r w:rsidRPr="00DC3669">
        <w:rPr>
          <w:rFonts w:ascii="Arial" w:hAnsi="Arial" w:hint="cs"/>
          <w:rtl/>
        </w:rPr>
        <w:t xml:space="preserve">רשאי </w:t>
      </w:r>
      <w:r w:rsidRPr="00DC3669">
        <w:rPr>
          <w:rFonts w:ascii="Arial" w:hAnsi="Arial"/>
          <w:rtl/>
        </w:rPr>
        <w:t xml:space="preserve"> </w:t>
      </w:r>
      <w:r w:rsidRPr="00DC3669">
        <w:rPr>
          <w:rFonts w:ascii="Arial" w:hAnsi="Arial" w:hint="cs"/>
          <w:rtl/>
        </w:rPr>
        <w:t>ל</w:t>
      </w:r>
      <w:r w:rsidRPr="00DC3669">
        <w:rPr>
          <w:rFonts w:ascii="Arial" w:hAnsi="Arial"/>
          <w:rtl/>
        </w:rPr>
        <w:t xml:space="preserve">פסול </w:t>
      </w:r>
      <w:r w:rsidRPr="00DC3669">
        <w:rPr>
          <w:rFonts w:ascii="Arial" w:hAnsi="Arial" w:hint="cs"/>
          <w:rtl/>
        </w:rPr>
        <w:t xml:space="preserve">את </w:t>
      </w:r>
      <w:r w:rsidRPr="00DC3669">
        <w:rPr>
          <w:rFonts w:ascii="Arial" w:hAnsi="Arial"/>
          <w:rtl/>
        </w:rPr>
        <w:t>המשך עבודת עובד שלא יעמוד בתנאי ההופעה הנדרשים.</w:t>
      </w:r>
    </w:p>
    <w:p w14:paraId="4B29BD0F"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ה</w:t>
      </w:r>
      <w:r w:rsidRPr="00DC3669">
        <w:rPr>
          <w:rFonts w:ascii="Arial" w:hAnsi="Arial" w:hint="cs"/>
          <w:rtl/>
        </w:rPr>
        <w:t>ספק</w:t>
      </w:r>
      <w:r w:rsidRPr="00DC3669">
        <w:rPr>
          <w:rFonts w:ascii="Arial" w:hAnsi="Arial"/>
          <w:rtl/>
        </w:rPr>
        <w:t xml:space="preserve"> ידריך את עובדיו ככל ש</w:t>
      </w:r>
      <w:r w:rsidRPr="00DC3669">
        <w:rPr>
          <w:rFonts w:ascii="Arial" w:hAnsi="Arial" w:hint="cs"/>
          <w:rtl/>
        </w:rPr>
        <w:t>י</w:t>
      </w:r>
      <w:r w:rsidRPr="00DC3669">
        <w:rPr>
          <w:rFonts w:ascii="Arial" w:hAnsi="Arial"/>
          <w:rtl/>
        </w:rPr>
        <w:t>ידרש</w:t>
      </w:r>
      <w:r w:rsidRPr="00DC3669">
        <w:rPr>
          <w:rFonts w:ascii="Arial" w:hAnsi="Arial" w:hint="cs"/>
          <w:rtl/>
        </w:rPr>
        <w:t xml:space="preserve"> בנושא זה</w:t>
      </w:r>
      <w:r w:rsidRPr="00DC3669">
        <w:rPr>
          <w:rFonts w:ascii="Arial" w:hAnsi="Arial"/>
          <w:rtl/>
        </w:rPr>
        <w:t>.</w:t>
      </w:r>
    </w:p>
    <w:p w14:paraId="1B46CC1B" w14:textId="77777777" w:rsidR="00DC3669" w:rsidRPr="00DC3669" w:rsidRDefault="00DC3669" w:rsidP="00E812B8">
      <w:pPr>
        <w:widowControl w:val="0"/>
        <w:numPr>
          <w:ilvl w:val="0"/>
          <w:numId w:val="21"/>
        </w:numPr>
        <w:tabs>
          <w:tab w:val="left" w:pos="709"/>
          <w:tab w:val="num" w:pos="972"/>
          <w:tab w:val="left" w:pos="1418"/>
          <w:tab w:val="left" w:pos="2268"/>
          <w:tab w:val="left" w:pos="3289"/>
        </w:tabs>
        <w:overflowPunct/>
        <w:autoSpaceDE/>
        <w:autoSpaceDN/>
        <w:adjustRightInd/>
        <w:spacing w:after="160"/>
        <w:textAlignment w:val="auto"/>
        <w:outlineLvl w:val="1"/>
        <w:rPr>
          <w:rFonts w:ascii="Arial" w:hAnsi="Arial"/>
          <w:b/>
          <w:bCs/>
          <w:u w:val="single"/>
        </w:rPr>
      </w:pPr>
      <w:r w:rsidRPr="00DC3669">
        <w:rPr>
          <w:rFonts w:ascii="Arial" w:hAnsi="Arial"/>
          <w:b/>
          <w:bCs/>
          <w:u w:val="single"/>
          <w:rtl/>
        </w:rPr>
        <w:t>התנהגות</w:t>
      </w:r>
    </w:p>
    <w:p w14:paraId="0610F19E"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tl/>
        </w:rPr>
      </w:pPr>
      <w:r w:rsidRPr="00DC3669">
        <w:rPr>
          <w:rFonts w:ascii="Arial" w:hAnsi="Arial"/>
          <w:rtl/>
        </w:rPr>
        <w:t>עובדי ה</w:t>
      </w:r>
      <w:r w:rsidRPr="00DC3669">
        <w:rPr>
          <w:rFonts w:ascii="Arial" w:hAnsi="Arial" w:hint="cs"/>
          <w:rtl/>
        </w:rPr>
        <w:t>ספק</w:t>
      </w:r>
      <w:r w:rsidRPr="00DC3669">
        <w:rPr>
          <w:rFonts w:ascii="Arial" w:hAnsi="Arial"/>
          <w:rtl/>
        </w:rPr>
        <w:t xml:space="preserve"> ישמרו על התנהגות נאותה המתאימה לאופיו של </w:t>
      </w:r>
      <w:r w:rsidRPr="00DC3669">
        <w:rPr>
          <w:rFonts w:ascii="Arial" w:hAnsi="Arial" w:hint="cs"/>
          <w:rtl/>
        </w:rPr>
        <w:t>המקום</w:t>
      </w:r>
      <w:r w:rsidRPr="00DC3669">
        <w:rPr>
          <w:rFonts w:ascii="Arial" w:hAnsi="Arial"/>
          <w:rtl/>
        </w:rPr>
        <w:t xml:space="preserve">. </w:t>
      </w:r>
      <w:r w:rsidRPr="00DC3669">
        <w:rPr>
          <w:rFonts w:ascii="Arial" w:hAnsi="Arial" w:hint="cs"/>
          <w:rtl/>
        </w:rPr>
        <w:t xml:space="preserve">כמו כן, ישמעו </w:t>
      </w:r>
      <w:r w:rsidRPr="00DC3669">
        <w:rPr>
          <w:rFonts w:ascii="Arial" w:hAnsi="Arial"/>
          <w:rtl/>
        </w:rPr>
        <w:t>עובדי ה</w:t>
      </w:r>
      <w:r w:rsidRPr="00DC3669">
        <w:rPr>
          <w:rFonts w:ascii="Arial" w:hAnsi="Arial" w:hint="cs"/>
          <w:rtl/>
        </w:rPr>
        <w:t>ספק</w:t>
      </w:r>
      <w:r w:rsidRPr="00DC3669">
        <w:rPr>
          <w:rFonts w:ascii="Arial" w:hAnsi="Arial"/>
          <w:rtl/>
        </w:rPr>
        <w:t xml:space="preserve"> להוראות המפקחים</w:t>
      </w:r>
      <w:r w:rsidRPr="00DC3669">
        <w:rPr>
          <w:rFonts w:ascii="Arial" w:hAnsi="Arial" w:hint="cs"/>
          <w:rtl/>
        </w:rPr>
        <w:t xml:space="preserve"> ונציג המזמין</w:t>
      </w:r>
      <w:r w:rsidRPr="00DC3669">
        <w:rPr>
          <w:rFonts w:ascii="Arial" w:hAnsi="Arial"/>
          <w:rtl/>
        </w:rPr>
        <w:t xml:space="preserve">. </w:t>
      </w:r>
      <w:r w:rsidRPr="00DC3669">
        <w:rPr>
          <w:rFonts w:ascii="Arial" w:hAnsi="Arial" w:hint="cs"/>
          <w:rtl/>
        </w:rPr>
        <w:t>מובהר בזאת כי נציג המזמין</w:t>
      </w:r>
      <w:r w:rsidRPr="00DC3669">
        <w:rPr>
          <w:rFonts w:ascii="Arial" w:hAnsi="Arial"/>
          <w:rtl/>
        </w:rPr>
        <w:t xml:space="preserve"> </w:t>
      </w:r>
      <w:r w:rsidRPr="00DC3669">
        <w:rPr>
          <w:rFonts w:ascii="Arial" w:hAnsi="Arial" w:hint="cs"/>
          <w:rtl/>
        </w:rPr>
        <w:t>רשאי לפסו</w:t>
      </w:r>
      <w:r w:rsidRPr="00DC3669">
        <w:rPr>
          <w:rFonts w:ascii="Arial" w:hAnsi="Arial" w:hint="eastAsia"/>
          <w:rtl/>
        </w:rPr>
        <w:t>ל</w:t>
      </w:r>
      <w:r w:rsidRPr="00DC3669">
        <w:rPr>
          <w:rFonts w:ascii="Arial" w:hAnsi="Arial"/>
          <w:rtl/>
        </w:rPr>
        <w:t xml:space="preserve"> </w:t>
      </w:r>
      <w:r w:rsidRPr="00DC3669">
        <w:rPr>
          <w:rFonts w:ascii="Arial" w:hAnsi="Arial" w:hint="cs"/>
          <w:rtl/>
        </w:rPr>
        <w:t xml:space="preserve">את </w:t>
      </w:r>
      <w:r w:rsidRPr="00DC3669">
        <w:rPr>
          <w:rFonts w:ascii="Arial" w:hAnsi="Arial"/>
          <w:rtl/>
        </w:rPr>
        <w:t>המשך עבודת עובד שלא ישמור על "התנהגות נאותה".</w:t>
      </w:r>
    </w:p>
    <w:p w14:paraId="5311EAA7"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rtl/>
        </w:rPr>
        <w:t xml:space="preserve">הספק אחראי לכך שעובדיו וכל מי שנמצא </w:t>
      </w:r>
      <w:r w:rsidRPr="00DC3669">
        <w:rPr>
          <w:rFonts w:ascii="Arial" w:hAnsi="Arial" w:hint="cs"/>
          <w:rtl/>
        </w:rPr>
        <w:t>ביחידות המשרד</w:t>
      </w:r>
      <w:r w:rsidRPr="00DC3669">
        <w:rPr>
          <w:rFonts w:ascii="Arial" w:hAnsi="Arial"/>
          <w:rtl/>
        </w:rPr>
        <w:t xml:space="preserve"> מטעמו לא יכנס ללא רשות לכל מקום שהוא אלא לצורך מתן שירותי הניקיון.</w:t>
      </w:r>
      <w:r w:rsidRPr="00DC3669">
        <w:rPr>
          <w:rFonts w:ascii="Arial" w:hAnsi="Arial" w:hint="cs"/>
          <w:rtl/>
        </w:rPr>
        <w:t xml:space="preserve"> איסור זה חל גם על שימוש בכל סוגי הציוד, לרבות שרותי טלפון, מכונות צילום ומחשבים.</w:t>
      </w:r>
    </w:p>
    <w:p w14:paraId="7163E19B"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tl/>
        </w:rPr>
      </w:pPr>
      <w:r w:rsidRPr="00DC3669">
        <w:rPr>
          <w:rFonts w:ascii="Arial" w:hAnsi="Arial" w:hint="cs"/>
          <w:rtl/>
        </w:rPr>
        <w:t>על הספק להקפיד כי העובדים מטעמו ימלאו אחר נהלי ההתנהגות וכללי המשרד, בין השאר איסור על מסירת כלי עבודה ומפתחות למי שאינו מוסמך לכך, הקפדה על נעילת דלתות וכן הקפדה על איסוף מפתחות בתום כל משמרת, וכיוצא בזה. נהלי ההתנהגות וכללי המשרד יועברו לספק במכרז לאחר בחירתו.</w:t>
      </w:r>
      <w:r w:rsidRPr="00DC3669" w:rsidDel="00D75755">
        <w:rPr>
          <w:rFonts w:ascii="Arial" w:hAnsi="Arial" w:hint="cs"/>
          <w:rtl/>
        </w:rPr>
        <w:t xml:space="preserve"> </w:t>
      </w:r>
    </w:p>
    <w:p w14:paraId="1FD2E874" w14:textId="77777777" w:rsidR="00DC3669" w:rsidRPr="00DC3669" w:rsidRDefault="00DC3669" w:rsidP="00E812B8">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24" w:name="_Toc116122425"/>
      <w:bookmarkStart w:id="125" w:name="_Toc179603280"/>
      <w:r w:rsidRPr="00DC3669">
        <w:rPr>
          <w:rFonts w:ascii="Arial" w:hAnsi="Arial"/>
          <w:b/>
          <w:bCs/>
          <w:u w:val="single"/>
          <w:rtl/>
        </w:rPr>
        <w:t>רישום נוכחות</w:t>
      </w:r>
      <w:bookmarkEnd w:id="124"/>
      <w:bookmarkEnd w:id="125"/>
      <w:r w:rsidRPr="00DC3669">
        <w:rPr>
          <w:rFonts w:ascii="Arial" w:hAnsi="Arial" w:hint="cs"/>
          <w:b/>
          <w:bCs/>
          <w:u w:val="single"/>
          <w:rtl/>
        </w:rPr>
        <w:t xml:space="preserve"> </w:t>
      </w:r>
    </w:p>
    <w:p w14:paraId="792C6867"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tl/>
        </w:rPr>
      </w:pPr>
      <w:r w:rsidRPr="00DC3669">
        <w:rPr>
          <w:rFonts w:ascii="Arial" w:hAnsi="Arial" w:hint="cs"/>
          <w:rtl/>
        </w:rPr>
        <w:t>מיד עם תחילת העבודה יתקין הספק שעוני נוכחות בכל יחידות המשרד במקום</w:t>
      </w:r>
      <w:r w:rsidRPr="00DC3669">
        <w:rPr>
          <w:rFonts w:ascii="Arial" w:hAnsi="Arial"/>
          <w:rtl/>
        </w:rPr>
        <w:t xml:space="preserve"> ש</w:t>
      </w:r>
      <w:r w:rsidRPr="00DC3669">
        <w:rPr>
          <w:rFonts w:ascii="Arial" w:hAnsi="Arial" w:hint="cs"/>
          <w:rtl/>
        </w:rPr>
        <w:t>יורה</w:t>
      </w:r>
      <w:r w:rsidRPr="00DC3669">
        <w:rPr>
          <w:rFonts w:ascii="Arial" w:hAnsi="Arial"/>
          <w:rtl/>
        </w:rPr>
        <w:t xml:space="preserve"> להם </w:t>
      </w:r>
      <w:r w:rsidRPr="00DC3669">
        <w:rPr>
          <w:rFonts w:ascii="Arial" w:hAnsi="Arial" w:hint="cs"/>
          <w:rtl/>
        </w:rPr>
        <w:t>נציג המזמין. התקנת</w:t>
      </w:r>
      <w:r w:rsidRPr="00DC3669">
        <w:rPr>
          <w:rFonts w:ascii="Arial" w:hAnsi="Arial"/>
          <w:rtl/>
        </w:rPr>
        <w:t xml:space="preserve"> </w:t>
      </w:r>
      <w:r w:rsidRPr="00DC3669">
        <w:rPr>
          <w:rFonts w:ascii="Arial" w:hAnsi="Arial" w:hint="cs"/>
          <w:rtl/>
        </w:rPr>
        <w:t>שעון</w:t>
      </w:r>
      <w:r w:rsidRPr="00DC3669">
        <w:rPr>
          <w:rFonts w:ascii="Arial" w:hAnsi="Arial"/>
          <w:rtl/>
        </w:rPr>
        <w:t xml:space="preserve"> </w:t>
      </w:r>
      <w:r w:rsidRPr="00DC3669">
        <w:rPr>
          <w:rFonts w:ascii="Arial" w:hAnsi="Arial" w:hint="cs"/>
          <w:rtl/>
        </w:rPr>
        <w:t>הנוכחות</w:t>
      </w:r>
      <w:r w:rsidRPr="00DC3669">
        <w:rPr>
          <w:rFonts w:ascii="Arial" w:hAnsi="Arial"/>
          <w:rtl/>
        </w:rPr>
        <w:t xml:space="preserve"> </w:t>
      </w:r>
      <w:r w:rsidRPr="00DC3669">
        <w:rPr>
          <w:rFonts w:ascii="Arial" w:hAnsi="Arial" w:hint="cs"/>
          <w:rtl/>
        </w:rPr>
        <w:t>תהיה</w:t>
      </w:r>
      <w:r w:rsidRPr="00DC3669">
        <w:rPr>
          <w:rFonts w:ascii="Arial" w:hAnsi="Arial"/>
          <w:rtl/>
        </w:rPr>
        <w:t xml:space="preserve"> </w:t>
      </w:r>
      <w:r w:rsidRPr="00DC3669">
        <w:rPr>
          <w:rFonts w:ascii="Arial" w:hAnsi="Arial" w:hint="cs"/>
          <w:rtl/>
        </w:rPr>
        <w:t>על</w:t>
      </w:r>
      <w:r w:rsidRPr="00DC3669">
        <w:rPr>
          <w:rFonts w:ascii="Arial" w:hAnsi="Arial"/>
          <w:rtl/>
        </w:rPr>
        <w:t xml:space="preserve"> </w:t>
      </w:r>
      <w:r w:rsidRPr="00DC3669">
        <w:rPr>
          <w:rFonts w:ascii="Arial" w:hAnsi="Arial" w:hint="cs"/>
          <w:rtl/>
        </w:rPr>
        <w:t>חשבון</w:t>
      </w:r>
      <w:r w:rsidRPr="00DC3669">
        <w:rPr>
          <w:rFonts w:ascii="Arial" w:hAnsi="Arial"/>
          <w:rtl/>
        </w:rPr>
        <w:t xml:space="preserve"> </w:t>
      </w:r>
      <w:r w:rsidRPr="00DC3669">
        <w:rPr>
          <w:rFonts w:ascii="Arial" w:hAnsi="Arial" w:hint="cs"/>
          <w:rtl/>
        </w:rPr>
        <w:t>הספק</w:t>
      </w:r>
      <w:r w:rsidRPr="00DC3669">
        <w:rPr>
          <w:rFonts w:ascii="Arial" w:hAnsi="Arial"/>
          <w:rtl/>
        </w:rPr>
        <w:t xml:space="preserve"> </w:t>
      </w:r>
      <w:r w:rsidRPr="00DC3669">
        <w:rPr>
          <w:rFonts w:ascii="Arial" w:hAnsi="Arial" w:hint="cs"/>
          <w:rtl/>
        </w:rPr>
        <w:t>ובאחריותו</w:t>
      </w:r>
      <w:r w:rsidRPr="00DC3669">
        <w:rPr>
          <w:rFonts w:ascii="Arial" w:hAnsi="Arial"/>
          <w:rtl/>
        </w:rPr>
        <w:t xml:space="preserve"> </w:t>
      </w:r>
      <w:r w:rsidRPr="00DC3669">
        <w:rPr>
          <w:rFonts w:ascii="Arial" w:hAnsi="Arial" w:hint="cs"/>
          <w:rtl/>
        </w:rPr>
        <w:t>בלבד</w:t>
      </w:r>
      <w:r w:rsidRPr="00DC3669">
        <w:rPr>
          <w:rFonts w:ascii="Arial" w:hAnsi="Arial"/>
          <w:rtl/>
        </w:rPr>
        <w:t xml:space="preserve">. </w:t>
      </w:r>
    </w:p>
    <w:p w14:paraId="37AE3573"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hint="cs"/>
          <w:rtl/>
        </w:rPr>
        <w:t xml:space="preserve">כל </w:t>
      </w:r>
      <w:r w:rsidRPr="00DC3669">
        <w:rPr>
          <w:rFonts w:ascii="Arial" w:hAnsi="Arial"/>
          <w:rtl/>
        </w:rPr>
        <w:t>עובדי ה</w:t>
      </w:r>
      <w:r w:rsidRPr="00DC3669">
        <w:rPr>
          <w:rFonts w:ascii="Arial" w:hAnsi="Arial" w:hint="cs"/>
          <w:rtl/>
        </w:rPr>
        <w:t xml:space="preserve">ספק </w:t>
      </w:r>
      <w:r w:rsidRPr="00DC3669">
        <w:rPr>
          <w:rFonts w:ascii="Arial" w:hAnsi="Arial"/>
          <w:rtl/>
        </w:rPr>
        <w:t xml:space="preserve">המועסקים </w:t>
      </w:r>
      <w:r w:rsidRPr="00DC3669">
        <w:rPr>
          <w:rFonts w:ascii="Arial" w:hAnsi="Arial" w:hint="cs"/>
          <w:rtl/>
        </w:rPr>
        <w:t>ביחידות המשרד</w:t>
      </w:r>
      <w:r w:rsidRPr="00DC3669">
        <w:rPr>
          <w:rFonts w:ascii="Arial" w:hAnsi="Arial"/>
          <w:rtl/>
        </w:rPr>
        <w:t>, יחתימו כרטיסי נוכחות בשעון נוכחות כפי ש</w:t>
      </w:r>
      <w:r w:rsidRPr="00DC3669">
        <w:rPr>
          <w:rFonts w:ascii="Arial" w:hAnsi="Arial" w:hint="cs"/>
          <w:rtl/>
        </w:rPr>
        <w:t>יורה</w:t>
      </w:r>
      <w:r w:rsidRPr="00DC3669">
        <w:rPr>
          <w:rFonts w:ascii="Arial" w:hAnsi="Arial"/>
          <w:rtl/>
        </w:rPr>
        <w:t xml:space="preserve"> להם </w:t>
      </w:r>
      <w:r w:rsidRPr="00DC3669">
        <w:rPr>
          <w:rFonts w:ascii="Arial" w:hAnsi="Arial" w:hint="cs"/>
          <w:rtl/>
        </w:rPr>
        <w:t>נציג המזמין</w:t>
      </w:r>
      <w:r w:rsidRPr="00DC3669">
        <w:rPr>
          <w:rFonts w:ascii="Arial" w:hAnsi="Arial"/>
          <w:rtl/>
        </w:rPr>
        <w:t xml:space="preserve">. הכרטיסים יוחתמו בתחילת ובסיום </w:t>
      </w:r>
      <w:r w:rsidRPr="00DC3669">
        <w:rPr>
          <w:rFonts w:ascii="Arial" w:hAnsi="Arial" w:hint="cs"/>
          <w:rtl/>
        </w:rPr>
        <w:t>י</w:t>
      </w:r>
      <w:r w:rsidRPr="00DC3669">
        <w:rPr>
          <w:rFonts w:ascii="Arial" w:hAnsi="Arial"/>
          <w:rtl/>
        </w:rPr>
        <w:t xml:space="preserve">ום העבודה, </w:t>
      </w:r>
      <w:r w:rsidRPr="005D2D5D">
        <w:rPr>
          <w:rFonts w:ascii="Arial" w:hAnsi="Arial"/>
          <w:rtl/>
        </w:rPr>
        <w:t>ויהוו בסיס לתשלום ל</w:t>
      </w:r>
      <w:r w:rsidRPr="005D2D5D">
        <w:rPr>
          <w:rFonts w:ascii="Arial" w:hAnsi="Arial" w:hint="cs"/>
          <w:rtl/>
        </w:rPr>
        <w:t>ספק</w:t>
      </w:r>
      <w:r w:rsidRPr="00DC3669">
        <w:rPr>
          <w:rFonts w:ascii="Arial" w:hAnsi="Arial"/>
          <w:rtl/>
        </w:rPr>
        <w:t>.</w:t>
      </w:r>
      <w:r w:rsidRPr="00DC3669">
        <w:rPr>
          <w:rFonts w:ascii="Arial" w:hAnsi="Arial" w:hint="cs"/>
          <w:rtl/>
        </w:rPr>
        <w:t xml:space="preserve"> </w:t>
      </w:r>
      <w:r w:rsidR="00294F3F">
        <w:rPr>
          <w:rFonts w:ascii="Arial" w:hAnsi="Arial" w:hint="cs"/>
          <w:rtl/>
        </w:rPr>
        <w:t>יודגש כי על כל עובד להחתים כרטיס בעצמו.</w:t>
      </w:r>
    </w:p>
    <w:p w14:paraId="31454456"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rtl/>
        </w:rPr>
        <w:lastRenderedPageBreak/>
        <w:t>עובד שלא יחתים את כרטיסו בשעון הנוכחות, ייחשב כאילו לא הוצב ע"י ה</w:t>
      </w:r>
      <w:r w:rsidRPr="00DC3669">
        <w:rPr>
          <w:rFonts w:ascii="Arial" w:hAnsi="Arial" w:hint="cs"/>
          <w:rtl/>
        </w:rPr>
        <w:t>ספק</w:t>
      </w:r>
      <w:r w:rsidRPr="00DC3669">
        <w:rPr>
          <w:rFonts w:ascii="Arial" w:hAnsi="Arial"/>
          <w:rtl/>
        </w:rPr>
        <w:t xml:space="preserve"> לביצוע העבודה. </w:t>
      </w:r>
    </w:p>
    <w:p w14:paraId="495B5CA0"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rtl/>
        </w:rPr>
        <w:t>על ה</w:t>
      </w:r>
      <w:r w:rsidRPr="00DC3669">
        <w:rPr>
          <w:rFonts w:ascii="Arial" w:hAnsi="Arial" w:hint="cs"/>
          <w:rtl/>
        </w:rPr>
        <w:t xml:space="preserve">ספק </w:t>
      </w:r>
      <w:r w:rsidRPr="00DC3669">
        <w:rPr>
          <w:rFonts w:ascii="Arial" w:hAnsi="Arial"/>
          <w:rtl/>
        </w:rPr>
        <w:t>לנהל רישום נוכחות יומי</w:t>
      </w:r>
      <w:r w:rsidRPr="00DC3669">
        <w:rPr>
          <w:rFonts w:ascii="Arial" w:hAnsi="Arial" w:hint="cs"/>
          <w:rtl/>
        </w:rPr>
        <w:t xml:space="preserve"> וחודשי</w:t>
      </w:r>
      <w:r w:rsidRPr="00DC3669">
        <w:rPr>
          <w:rFonts w:ascii="Arial" w:hAnsi="Arial"/>
          <w:rtl/>
        </w:rPr>
        <w:t xml:space="preserve"> לכל העובדים. רישום זה </w:t>
      </w:r>
      <w:r w:rsidRPr="00DC3669">
        <w:rPr>
          <w:rFonts w:ascii="Arial" w:hAnsi="Arial" w:hint="cs"/>
          <w:rtl/>
        </w:rPr>
        <w:t xml:space="preserve">(הכולל שעות עבודה לפי שעות ביום, תאריכים וחלוקה שמית) </w:t>
      </w:r>
      <w:r w:rsidRPr="00DC3669">
        <w:rPr>
          <w:rFonts w:ascii="Arial" w:hAnsi="Arial"/>
          <w:rtl/>
        </w:rPr>
        <w:t xml:space="preserve">יוגש לנציג המזמין עם הגשת החשבון החודשי. </w:t>
      </w:r>
    </w:p>
    <w:p w14:paraId="50FD479B" w14:textId="77777777" w:rsidR="00DC3669" w:rsidRPr="00DC3669" w:rsidRDefault="00DC3669" w:rsidP="00F8453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50" w:hanging="517"/>
        <w:textAlignment w:val="auto"/>
        <w:rPr>
          <w:rFonts w:ascii="Arial" w:hAnsi="Arial"/>
        </w:rPr>
      </w:pPr>
      <w:r w:rsidRPr="00DC3669">
        <w:rPr>
          <w:rFonts w:ascii="Arial" w:hAnsi="Arial"/>
          <w:rtl/>
        </w:rPr>
        <w:t xml:space="preserve">באמור לעיל אין כדי ליצור יחסי עובד מעביד בין המזמין לבין הספק ו/או מי מעובדיו או </w:t>
      </w:r>
      <w:r w:rsidRPr="00DC3669">
        <w:rPr>
          <w:rFonts w:ascii="Arial" w:hAnsi="Arial" w:hint="cs"/>
          <w:rtl/>
        </w:rPr>
        <w:t xml:space="preserve">מי </w:t>
      </w:r>
      <w:r w:rsidRPr="00DC3669">
        <w:rPr>
          <w:rFonts w:ascii="Arial" w:hAnsi="Arial"/>
          <w:rtl/>
        </w:rPr>
        <w:t>מטעמו.</w:t>
      </w:r>
    </w:p>
    <w:p w14:paraId="1FB0EB37" w14:textId="77777777" w:rsidR="00DC3669" w:rsidRPr="00DC3669" w:rsidRDefault="00DC3669" w:rsidP="006D7E4A">
      <w:pPr>
        <w:widowControl w:val="0"/>
        <w:tabs>
          <w:tab w:val="left" w:pos="1624"/>
        </w:tabs>
        <w:overflowPunct/>
        <w:autoSpaceDE/>
        <w:autoSpaceDN/>
        <w:adjustRightInd/>
        <w:textAlignment w:val="auto"/>
        <w:rPr>
          <w:rFonts w:ascii="Arial" w:hAnsi="Arial"/>
          <w:u w:val="single"/>
        </w:rPr>
      </w:pPr>
      <w:bookmarkStart w:id="126" w:name="_Toc116122427"/>
      <w:bookmarkStart w:id="127" w:name="_Toc116122428"/>
    </w:p>
    <w:p w14:paraId="613C51A7" w14:textId="77777777" w:rsidR="00DC3669" w:rsidRPr="00DC3669" w:rsidRDefault="00DC3669" w:rsidP="00E812B8">
      <w:pPr>
        <w:widowControl w:val="0"/>
        <w:numPr>
          <w:ilvl w:val="0"/>
          <w:numId w:val="21"/>
        </w:numPr>
        <w:tabs>
          <w:tab w:val="left" w:pos="709"/>
          <w:tab w:val="left" w:pos="1418"/>
          <w:tab w:val="left" w:pos="1624"/>
          <w:tab w:val="left" w:pos="2268"/>
          <w:tab w:val="left" w:pos="3289"/>
        </w:tabs>
        <w:overflowPunct/>
        <w:autoSpaceDE/>
        <w:autoSpaceDN/>
        <w:adjustRightInd/>
        <w:spacing w:after="160"/>
        <w:textAlignment w:val="auto"/>
        <w:outlineLvl w:val="1"/>
        <w:rPr>
          <w:rFonts w:ascii="Arial" w:hAnsi="Arial"/>
          <w:u w:val="single"/>
        </w:rPr>
      </w:pPr>
      <w:bookmarkStart w:id="128" w:name="_Toc179603281"/>
      <w:r w:rsidRPr="00DC3669">
        <w:rPr>
          <w:rFonts w:ascii="Arial" w:hAnsi="Arial" w:hint="cs"/>
          <w:b/>
          <w:bCs/>
          <w:u w:val="single"/>
          <w:rtl/>
        </w:rPr>
        <w:t>הגעת עובדים</w:t>
      </w:r>
      <w:bookmarkEnd w:id="128"/>
    </w:p>
    <w:bookmarkEnd w:id="126"/>
    <w:bookmarkEnd w:id="127"/>
    <w:p w14:paraId="6215681B"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הגעת עובדים לעבודה בכל שעות היממה, לרבות בערבי חג, מועדי ישראל ושעת חירום תהא באחריות הספק.</w:t>
      </w:r>
    </w:p>
    <w:p w14:paraId="6A47B7FC"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tl/>
        </w:rPr>
      </w:pPr>
      <w:r w:rsidRPr="00DC3669">
        <w:rPr>
          <w:rFonts w:ascii="Arial" w:hAnsi="Arial" w:hint="cs"/>
          <w:rtl/>
        </w:rPr>
        <w:t>במקרה של אי הגעה של עובד כלשהו למשמרת הספק מתחייב לספק עובד מחליף עד</w:t>
      </w:r>
      <w:r w:rsidRPr="00DC3669">
        <w:rPr>
          <w:rFonts w:ascii="Arial" w:hAnsi="Arial"/>
          <w:rtl/>
        </w:rPr>
        <w:t xml:space="preserve"> </w:t>
      </w:r>
      <w:r w:rsidRPr="00DC3669">
        <w:rPr>
          <w:rFonts w:ascii="Arial" w:hAnsi="Arial" w:hint="cs"/>
          <w:rtl/>
        </w:rPr>
        <w:t>שעתיים</w:t>
      </w:r>
      <w:r w:rsidRPr="00DC3669">
        <w:rPr>
          <w:rFonts w:ascii="Arial" w:hAnsi="Arial"/>
          <w:rtl/>
        </w:rPr>
        <w:t xml:space="preserve"> </w:t>
      </w:r>
      <w:r w:rsidRPr="00DC3669">
        <w:rPr>
          <w:rFonts w:ascii="Arial" w:hAnsi="Arial" w:hint="cs"/>
          <w:rtl/>
        </w:rPr>
        <w:t>ממועד</w:t>
      </w:r>
      <w:r w:rsidRPr="00DC3669">
        <w:rPr>
          <w:rFonts w:ascii="Arial" w:hAnsi="Arial"/>
          <w:rtl/>
        </w:rPr>
        <w:t xml:space="preserve"> </w:t>
      </w:r>
      <w:r w:rsidRPr="00DC3669">
        <w:rPr>
          <w:rFonts w:ascii="Arial" w:hAnsi="Arial" w:hint="cs"/>
          <w:rtl/>
        </w:rPr>
        <w:t>תחילת</w:t>
      </w:r>
      <w:r w:rsidRPr="00DC3669">
        <w:rPr>
          <w:rFonts w:ascii="Arial" w:hAnsi="Arial"/>
          <w:rtl/>
        </w:rPr>
        <w:t xml:space="preserve"> </w:t>
      </w:r>
      <w:r w:rsidRPr="00DC3669">
        <w:rPr>
          <w:rFonts w:ascii="Arial" w:hAnsi="Arial" w:hint="cs"/>
          <w:rtl/>
        </w:rPr>
        <w:t>המשמרת.</w:t>
      </w:r>
    </w:p>
    <w:p w14:paraId="5C6A3921" w14:textId="77777777" w:rsidR="00DC3669" w:rsidRPr="00DC3669" w:rsidRDefault="00DC3669" w:rsidP="006D7E4A">
      <w:pPr>
        <w:widowControl w:val="0"/>
        <w:tabs>
          <w:tab w:val="left" w:pos="1624"/>
        </w:tabs>
        <w:overflowPunct/>
        <w:autoSpaceDE/>
        <w:autoSpaceDN/>
        <w:adjustRightInd/>
        <w:ind w:left="360"/>
        <w:textAlignment w:val="auto"/>
        <w:rPr>
          <w:rFonts w:ascii="Arial" w:hAnsi="Arial"/>
          <w:rtl/>
        </w:rPr>
      </w:pPr>
    </w:p>
    <w:p w14:paraId="721E871E" w14:textId="77777777" w:rsidR="00DC3669" w:rsidRPr="00DC3669" w:rsidRDefault="00DC3669" w:rsidP="00E812B8">
      <w:pPr>
        <w:widowControl w:val="0"/>
        <w:numPr>
          <w:ilvl w:val="0"/>
          <w:numId w:val="21"/>
        </w:numPr>
        <w:tabs>
          <w:tab w:val="left" w:pos="709"/>
          <w:tab w:val="num" w:pos="972"/>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29" w:name="_Toc116122416"/>
      <w:bookmarkStart w:id="130" w:name="_Toc179603283"/>
      <w:r w:rsidRPr="00DC3669">
        <w:rPr>
          <w:rFonts w:ascii="Arial" w:hAnsi="Arial"/>
          <w:b/>
          <w:bCs/>
          <w:u w:val="single"/>
          <w:rtl/>
        </w:rPr>
        <w:t>מניעת הפרעות</w:t>
      </w:r>
      <w:bookmarkEnd w:id="129"/>
      <w:bookmarkEnd w:id="130"/>
    </w:p>
    <w:p w14:paraId="18328BD4"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ה</w:t>
      </w:r>
      <w:r w:rsidRPr="00DC3669">
        <w:rPr>
          <w:rFonts w:ascii="Arial" w:hAnsi="Arial" w:hint="cs"/>
          <w:rtl/>
        </w:rPr>
        <w:t>ספק</w:t>
      </w:r>
      <w:r w:rsidRPr="00DC3669">
        <w:rPr>
          <w:rFonts w:ascii="Arial" w:hAnsi="Arial"/>
          <w:rtl/>
        </w:rPr>
        <w:t xml:space="preserve"> </w:t>
      </w:r>
      <w:r w:rsidRPr="00DC3669">
        <w:rPr>
          <w:rFonts w:ascii="Arial" w:hAnsi="Arial" w:hint="cs"/>
          <w:rtl/>
        </w:rPr>
        <w:t>יספק את השירותים</w:t>
      </w:r>
      <w:r w:rsidRPr="00DC3669">
        <w:rPr>
          <w:rFonts w:ascii="Arial" w:hAnsi="Arial"/>
          <w:rtl/>
        </w:rPr>
        <w:t xml:space="preserve"> </w:t>
      </w:r>
      <w:r w:rsidRPr="00DC3669">
        <w:rPr>
          <w:rFonts w:ascii="Arial" w:hAnsi="Arial" w:hint="cs"/>
          <w:rtl/>
        </w:rPr>
        <w:t xml:space="preserve">ליחידות המשרד </w:t>
      </w:r>
      <w:r w:rsidRPr="00DC3669">
        <w:rPr>
          <w:rFonts w:ascii="Arial" w:hAnsi="Arial"/>
          <w:rtl/>
        </w:rPr>
        <w:t>תוך התחשבות מ</w:t>
      </w:r>
      <w:r w:rsidRPr="00DC3669">
        <w:rPr>
          <w:rFonts w:ascii="Arial" w:hAnsi="Arial" w:hint="cs"/>
          <w:rtl/>
        </w:rPr>
        <w:t>רבית</w:t>
      </w:r>
      <w:r w:rsidRPr="00DC3669">
        <w:rPr>
          <w:rFonts w:ascii="Arial" w:hAnsi="Arial"/>
          <w:rtl/>
        </w:rPr>
        <w:t xml:space="preserve"> בצרכי העובדים </w:t>
      </w:r>
      <w:r w:rsidRPr="00DC3669">
        <w:rPr>
          <w:rFonts w:ascii="Arial" w:hAnsi="Arial" w:hint="cs"/>
          <w:rtl/>
        </w:rPr>
        <w:t>והמבקרים</w:t>
      </w:r>
      <w:r w:rsidRPr="00DC3669">
        <w:rPr>
          <w:rFonts w:ascii="Arial" w:hAnsi="Arial"/>
          <w:rtl/>
        </w:rPr>
        <w:t xml:space="preserve">, ויעשה כמיטב יכולתו למנוע תקלות והפרעות מכל סוג לפעולתם, ובכלל זה יקפיד להפעיל כלי עבודה מתאימים, לעבוד מחוץ לשעות הפעילות הרגילות </w:t>
      </w:r>
      <w:r w:rsidRPr="00DC3669">
        <w:rPr>
          <w:rFonts w:ascii="Arial" w:hAnsi="Arial" w:hint="cs"/>
          <w:rtl/>
        </w:rPr>
        <w:t xml:space="preserve">במידת הצורך, להימנע מניקיון בזמני בדיקות </w:t>
      </w:r>
      <w:r w:rsidRPr="00DC3669">
        <w:rPr>
          <w:rFonts w:ascii="Arial" w:hAnsi="Arial"/>
          <w:rtl/>
        </w:rPr>
        <w:t>וכדומה.</w:t>
      </w:r>
    </w:p>
    <w:p w14:paraId="662AF64A"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ה</w:t>
      </w:r>
      <w:r w:rsidRPr="00DC3669">
        <w:rPr>
          <w:rFonts w:ascii="Arial" w:hAnsi="Arial" w:hint="cs"/>
          <w:rtl/>
        </w:rPr>
        <w:t>ספק</w:t>
      </w:r>
      <w:r w:rsidRPr="00DC3669">
        <w:rPr>
          <w:rFonts w:ascii="Arial" w:hAnsi="Arial"/>
          <w:rtl/>
        </w:rPr>
        <w:t xml:space="preserve"> </w:t>
      </w:r>
      <w:r w:rsidRPr="00DC3669">
        <w:rPr>
          <w:rFonts w:ascii="Arial" w:hAnsi="Arial" w:hint="cs"/>
          <w:rtl/>
        </w:rPr>
        <w:t>יגדיר לעובדיו מהם</w:t>
      </w:r>
      <w:r w:rsidRPr="00DC3669">
        <w:rPr>
          <w:rFonts w:ascii="Arial" w:hAnsi="Arial"/>
          <w:rtl/>
        </w:rPr>
        <w:t xml:space="preserve"> נהלי </w:t>
      </w:r>
      <w:r w:rsidRPr="00DC3669">
        <w:rPr>
          <w:rFonts w:ascii="Arial" w:hAnsi="Arial" w:hint="cs"/>
          <w:rtl/>
        </w:rPr>
        <w:t>ה</w:t>
      </w:r>
      <w:r w:rsidRPr="00DC3669">
        <w:rPr>
          <w:rFonts w:ascii="Arial" w:hAnsi="Arial"/>
          <w:rtl/>
        </w:rPr>
        <w:t xml:space="preserve">התנהגות </w:t>
      </w:r>
      <w:r w:rsidRPr="00DC3669">
        <w:rPr>
          <w:rFonts w:ascii="Arial" w:hAnsi="Arial" w:hint="cs"/>
          <w:rtl/>
        </w:rPr>
        <w:t>ה</w:t>
      </w:r>
      <w:r w:rsidRPr="00DC3669">
        <w:rPr>
          <w:rFonts w:ascii="Arial" w:hAnsi="Arial"/>
          <w:rtl/>
        </w:rPr>
        <w:t xml:space="preserve">נאותה </w:t>
      </w:r>
      <w:r w:rsidRPr="00DC3669">
        <w:rPr>
          <w:rFonts w:ascii="Arial" w:hAnsi="Arial" w:hint="cs"/>
          <w:rtl/>
        </w:rPr>
        <w:t xml:space="preserve">ביחידות המשרד ויאכוף את שמירתם. כללים אלו </w:t>
      </w:r>
      <w:r w:rsidRPr="00DC3669">
        <w:rPr>
          <w:rFonts w:ascii="Arial" w:hAnsi="Arial"/>
          <w:rtl/>
        </w:rPr>
        <w:t>יכללו, בין היתר, איסור כניסה לחדרים שלא למטרות נ</w:t>
      </w:r>
      <w:r w:rsidRPr="00DC3669">
        <w:rPr>
          <w:rFonts w:ascii="Arial" w:hAnsi="Arial" w:hint="cs"/>
          <w:rtl/>
        </w:rPr>
        <w:t>י</w:t>
      </w:r>
      <w:r w:rsidRPr="00DC3669">
        <w:rPr>
          <w:rFonts w:ascii="Arial" w:hAnsi="Arial"/>
          <w:rtl/>
        </w:rPr>
        <w:t>קיונם,</w:t>
      </w:r>
      <w:r w:rsidRPr="00DC3669">
        <w:rPr>
          <w:rFonts w:ascii="Arial" w:hAnsi="Arial" w:hint="cs"/>
          <w:rtl/>
        </w:rPr>
        <w:t xml:space="preserve"> שמירה על פרטיות המטופלים,</w:t>
      </w:r>
      <w:r w:rsidRPr="00DC3669">
        <w:rPr>
          <w:rFonts w:ascii="Arial" w:hAnsi="Arial"/>
          <w:rtl/>
        </w:rPr>
        <w:t xml:space="preserve"> </w:t>
      </w:r>
      <w:r w:rsidRPr="00DC3669">
        <w:rPr>
          <w:rFonts w:ascii="Arial" w:hAnsi="Arial" w:hint="cs"/>
          <w:rtl/>
        </w:rPr>
        <w:t xml:space="preserve">איסור על הפסקת פעולות מכשירים ומחשבים, </w:t>
      </w:r>
      <w:r w:rsidRPr="00DC3669">
        <w:rPr>
          <w:rFonts w:ascii="Arial" w:hAnsi="Arial"/>
          <w:rtl/>
        </w:rPr>
        <w:t>אי</w:t>
      </w:r>
      <w:r w:rsidRPr="00DC3669">
        <w:rPr>
          <w:rFonts w:ascii="Arial" w:hAnsi="Arial" w:hint="cs"/>
          <w:rtl/>
        </w:rPr>
        <w:t>סור על</w:t>
      </w:r>
      <w:r w:rsidRPr="00DC3669">
        <w:rPr>
          <w:rFonts w:ascii="Arial" w:hAnsi="Arial"/>
          <w:rtl/>
        </w:rPr>
        <w:t xml:space="preserve"> שימוש במכש</w:t>
      </w:r>
      <w:r w:rsidRPr="00DC3669">
        <w:rPr>
          <w:rFonts w:ascii="Arial" w:hAnsi="Arial" w:hint="cs"/>
          <w:rtl/>
        </w:rPr>
        <w:t>י</w:t>
      </w:r>
      <w:r w:rsidRPr="00DC3669">
        <w:rPr>
          <w:rFonts w:ascii="Arial" w:hAnsi="Arial"/>
          <w:rtl/>
        </w:rPr>
        <w:t xml:space="preserve">רי טלפון </w:t>
      </w:r>
      <w:r w:rsidRPr="00DC3669">
        <w:rPr>
          <w:rFonts w:ascii="Arial" w:hAnsi="Arial" w:hint="cs"/>
          <w:rtl/>
        </w:rPr>
        <w:t xml:space="preserve">ומחשבים </w:t>
      </w:r>
      <w:r w:rsidRPr="00DC3669">
        <w:rPr>
          <w:rFonts w:ascii="Arial" w:hAnsi="Arial"/>
          <w:rtl/>
        </w:rPr>
        <w:t xml:space="preserve">והנחיות נוספות שיוגדרו ע"י </w:t>
      </w:r>
      <w:r w:rsidRPr="00DC3669">
        <w:rPr>
          <w:rFonts w:ascii="Arial" w:hAnsi="Arial" w:hint="cs"/>
          <w:rtl/>
        </w:rPr>
        <w:t>נציג המזמין</w:t>
      </w:r>
      <w:r w:rsidRPr="00DC3669">
        <w:rPr>
          <w:rFonts w:ascii="Arial" w:hAnsi="Arial"/>
          <w:rtl/>
        </w:rPr>
        <w:t xml:space="preserve">. </w:t>
      </w:r>
      <w:r w:rsidRPr="00DC3669">
        <w:rPr>
          <w:rFonts w:ascii="Arial" w:hAnsi="Arial" w:hint="cs"/>
          <w:rtl/>
        </w:rPr>
        <w:t>נציג המזמין</w:t>
      </w:r>
      <w:r w:rsidRPr="00DC3669">
        <w:rPr>
          <w:rFonts w:ascii="Arial" w:hAnsi="Arial"/>
          <w:rtl/>
        </w:rPr>
        <w:t xml:space="preserve"> רשאי לדרוש מ</w:t>
      </w:r>
      <w:r w:rsidRPr="00DC3669">
        <w:rPr>
          <w:rFonts w:ascii="Arial" w:hAnsi="Arial" w:hint="cs"/>
          <w:rtl/>
        </w:rPr>
        <w:t>הספק</w:t>
      </w:r>
      <w:r w:rsidRPr="00DC3669">
        <w:rPr>
          <w:rFonts w:ascii="Arial" w:hAnsi="Arial"/>
          <w:rtl/>
        </w:rPr>
        <w:t xml:space="preserve"> להרחיק עובד שלא יקפיד </w:t>
      </w:r>
      <w:r w:rsidRPr="00DC3669">
        <w:rPr>
          <w:rFonts w:ascii="Arial" w:hAnsi="Arial" w:hint="cs"/>
          <w:rtl/>
        </w:rPr>
        <w:t xml:space="preserve">לשמור </w:t>
      </w:r>
      <w:r w:rsidRPr="00DC3669">
        <w:rPr>
          <w:rFonts w:ascii="Arial" w:hAnsi="Arial"/>
          <w:rtl/>
        </w:rPr>
        <w:t>על נהלים אלו.</w:t>
      </w:r>
      <w:r w:rsidRPr="00DC3669">
        <w:rPr>
          <w:rFonts w:ascii="Arial" w:hAnsi="Arial" w:hint="cs"/>
          <w:rtl/>
        </w:rPr>
        <w:t xml:space="preserve"> </w:t>
      </w:r>
      <w:bookmarkStart w:id="131" w:name="_Toc116122417"/>
    </w:p>
    <w:p w14:paraId="19377084" w14:textId="77777777" w:rsidR="00DC3669" w:rsidRPr="00DC3669" w:rsidRDefault="00DC3669" w:rsidP="00496CB1">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5D2D5D">
        <w:rPr>
          <w:rFonts w:ascii="Arial" w:hAnsi="Arial"/>
          <w:rtl/>
        </w:rPr>
        <w:t>מפגעי בטיחות</w:t>
      </w:r>
      <w:bookmarkEnd w:id="131"/>
      <w:r w:rsidRPr="005D2D5D">
        <w:rPr>
          <w:rFonts w:ascii="Arial" w:hAnsi="Arial" w:hint="cs"/>
          <w:rtl/>
        </w:rPr>
        <w:t xml:space="preserve"> - </w:t>
      </w:r>
      <w:r w:rsidRPr="00DC3669">
        <w:rPr>
          <w:rFonts w:ascii="Arial" w:hAnsi="Arial"/>
          <w:rtl/>
        </w:rPr>
        <w:t>בכל מקרה בו נוצר מפגע בטיחותי, יטפל בו ה</w:t>
      </w:r>
      <w:r w:rsidRPr="00DC3669">
        <w:rPr>
          <w:rFonts w:ascii="Arial" w:hAnsi="Arial" w:hint="cs"/>
          <w:rtl/>
        </w:rPr>
        <w:t>ספק</w:t>
      </w:r>
      <w:r w:rsidR="00C47F27">
        <w:rPr>
          <w:rFonts w:ascii="Arial" w:hAnsi="Arial"/>
          <w:rtl/>
        </w:rPr>
        <w:t xml:space="preserve"> באופן מי</w:t>
      </w:r>
      <w:r w:rsidRPr="00DC3669">
        <w:rPr>
          <w:rFonts w:ascii="Arial" w:hAnsi="Arial"/>
          <w:rtl/>
        </w:rPr>
        <w:t>די וברציפות עד לפתרון המלא, לרבות בדרך של התקנת אמצעים המתא</w:t>
      </w:r>
      <w:r w:rsidR="00C47F27">
        <w:rPr>
          <w:rFonts w:ascii="Arial" w:hAnsi="Arial"/>
          <w:rtl/>
        </w:rPr>
        <w:t xml:space="preserve">ימים להנחיות משרד </w:t>
      </w:r>
      <w:r w:rsidR="00496CB1">
        <w:rPr>
          <w:rFonts w:ascii="Arial" w:hAnsi="Arial" w:hint="cs"/>
          <w:rtl/>
        </w:rPr>
        <w:t>הכלכלה והתעשיה</w:t>
      </w:r>
      <w:r w:rsidR="00C47F27">
        <w:rPr>
          <w:rFonts w:ascii="Arial" w:hAnsi="Arial"/>
          <w:rtl/>
        </w:rPr>
        <w:t xml:space="preserve"> להגנת א</w:t>
      </w:r>
      <w:r w:rsidRPr="00DC3669">
        <w:rPr>
          <w:rFonts w:ascii="Arial" w:hAnsi="Arial"/>
          <w:rtl/>
        </w:rPr>
        <w:t xml:space="preserve">זור המפגע מפני דיירים, עובדים ומבקרים, העלולים להסתובב בתחום </w:t>
      </w:r>
      <w:r w:rsidR="00C47F27">
        <w:rPr>
          <w:rFonts w:ascii="Arial" w:hAnsi="Arial"/>
          <w:rtl/>
        </w:rPr>
        <w:t>המפגע. כמפגע בטיחותי יחשב גם א</w:t>
      </w:r>
      <w:r w:rsidR="00C47F27">
        <w:rPr>
          <w:rFonts w:ascii="Arial" w:hAnsi="Arial" w:hint="cs"/>
          <w:rtl/>
        </w:rPr>
        <w:t>ז</w:t>
      </w:r>
      <w:r w:rsidRPr="00DC3669">
        <w:rPr>
          <w:rFonts w:ascii="Arial" w:hAnsi="Arial"/>
          <w:rtl/>
        </w:rPr>
        <w:t>ור רטוב המהווה סכנת החלקה לעוברים במקום.</w:t>
      </w:r>
    </w:p>
    <w:p w14:paraId="7EE4468D" w14:textId="77777777" w:rsidR="00DC3669" w:rsidRPr="00DC3669" w:rsidRDefault="00DC3669" w:rsidP="006D7E4A">
      <w:pPr>
        <w:widowControl w:val="0"/>
        <w:overflowPunct/>
        <w:autoSpaceDE/>
        <w:autoSpaceDN/>
        <w:adjustRightInd/>
        <w:ind w:left="720"/>
        <w:textAlignment w:val="auto"/>
        <w:rPr>
          <w:rFonts w:ascii="Arial" w:hAnsi="Arial"/>
        </w:rPr>
      </w:pPr>
    </w:p>
    <w:p w14:paraId="16737DD2" w14:textId="77777777" w:rsidR="00DC3669" w:rsidRPr="00DC3669" w:rsidRDefault="00DC3669" w:rsidP="00E812B8">
      <w:pPr>
        <w:widowControl w:val="0"/>
        <w:numPr>
          <w:ilvl w:val="0"/>
          <w:numId w:val="21"/>
        </w:numPr>
        <w:tabs>
          <w:tab w:val="left" w:pos="709"/>
          <w:tab w:val="num" w:pos="972"/>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32" w:name="_Toc116122418"/>
      <w:bookmarkStart w:id="133" w:name="_Toc179603284"/>
      <w:r w:rsidRPr="00DC3669">
        <w:rPr>
          <w:rFonts w:ascii="Arial" w:hAnsi="Arial"/>
          <w:b/>
          <w:bCs/>
          <w:u w:val="single"/>
          <w:rtl/>
        </w:rPr>
        <w:t>סילוק פסולת</w:t>
      </w:r>
      <w:bookmarkEnd w:id="132"/>
      <w:bookmarkEnd w:id="133"/>
    </w:p>
    <w:p w14:paraId="67AE98A9" w14:textId="77777777" w:rsidR="00DC3669" w:rsidRPr="00DC3669" w:rsidRDefault="00DC3669" w:rsidP="006D7E4A">
      <w:pPr>
        <w:widowControl w:val="0"/>
        <w:overflowPunct/>
        <w:autoSpaceDE/>
        <w:autoSpaceDN/>
        <w:adjustRightInd/>
        <w:ind w:left="792"/>
        <w:textAlignment w:val="auto"/>
        <w:rPr>
          <w:rFonts w:ascii="Arial" w:hAnsi="Arial"/>
          <w:rtl/>
        </w:rPr>
      </w:pPr>
      <w:r w:rsidRPr="00DC3669">
        <w:rPr>
          <w:rFonts w:ascii="Arial" w:hAnsi="Arial"/>
          <w:rtl/>
        </w:rPr>
        <w:t>ה</w:t>
      </w:r>
      <w:r w:rsidRPr="00DC3669">
        <w:rPr>
          <w:rFonts w:ascii="Arial" w:hAnsi="Arial" w:hint="cs"/>
          <w:rtl/>
        </w:rPr>
        <w:t>ספק</w:t>
      </w:r>
      <w:r w:rsidRPr="00DC3669">
        <w:rPr>
          <w:rFonts w:ascii="Arial" w:hAnsi="Arial"/>
          <w:rtl/>
        </w:rPr>
        <w:t xml:space="preserve"> יסלק מאתר העבודה, מיד עם סיום </w:t>
      </w:r>
      <w:r w:rsidRPr="00DC3669">
        <w:rPr>
          <w:rFonts w:ascii="Arial" w:hAnsi="Arial" w:hint="cs"/>
          <w:rtl/>
        </w:rPr>
        <w:t xml:space="preserve">הניקיון של </w:t>
      </w:r>
      <w:r w:rsidRPr="00DC3669">
        <w:rPr>
          <w:rFonts w:ascii="Arial" w:hAnsi="Arial"/>
          <w:rtl/>
        </w:rPr>
        <w:t>כל גזרה, את כל הפסולת שתי</w:t>
      </w:r>
      <w:r w:rsidRPr="00DC3669">
        <w:rPr>
          <w:rFonts w:ascii="Arial" w:hAnsi="Arial" w:hint="cs"/>
          <w:rtl/>
        </w:rPr>
        <w:t>אסף</w:t>
      </w:r>
      <w:r w:rsidRPr="00DC3669">
        <w:rPr>
          <w:rFonts w:ascii="Arial" w:hAnsi="Arial"/>
          <w:rtl/>
        </w:rPr>
        <w:t xml:space="preserve"> על ידי עובדיו במהלך עבודתם, וינקה את המקום בשלמות. במהלך ביצוע העבודה יאסוף ה</w:t>
      </w:r>
      <w:r w:rsidRPr="00DC3669">
        <w:rPr>
          <w:rFonts w:ascii="Arial" w:hAnsi="Arial" w:hint="cs"/>
          <w:rtl/>
        </w:rPr>
        <w:t>ספק</w:t>
      </w:r>
      <w:r w:rsidRPr="00DC3669">
        <w:rPr>
          <w:rFonts w:ascii="Arial" w:hAnsi="Arial"/>
          <w:rtl/>
        </w:rPr>
        <w:t xml:space="preserve"> מעת לעת את הפסולת, במיוחד זו המונחת במעברים, כך שלא </w:t>
      </w:r>
      <w:r w:rsidRPr="00DC3669">
        <w:rPr>
          <w:rFonts w:ascii="Arial" w:hAnsi="Arial" w:hint="cs"/>
          <w:rtl/>
        </w:rPr>
        <w:t>י</w:t>
      </w:r>
      <w:r w:rsidRPr="00DC3669">
        <w:rPr>
          <w:rFonts w:ascii="Arial" w:hAnsi="Arial"/>
          <w:rtl/>
        </w:rPr>
        <w:t>יווצר מפגע בטיחותי</w:t>
      </w:r>
      <w:r w:rsidRPr="00DC3669">
        <w:rPr>
          <w:rFonts w:ascii="Arial" w:hAnsi="Arial" w:hint="cs"/>
          <w:rtl/>
        </w:rPr>
        <w:t>, תברואתי</w:t>
      </w:r>
      <w:r w:rsidRPr="00DC3669">
        <w:rPr>
          <w:rFonts w:ascii="Arial" w:hAnsi="Arial"/>
          <w:rtl/>
        </w:rPr>
        <w:t xml:space="preserve"> ואסתטי.</w:t>
      </w:r>
      <w:r w:rsidRPr="00DC3669">
        <w:rPr>
          <w:rFonts w:ascii="Arial" w:hAnsi="Arial" w:hint="cs"/>
          <w:rtl/>
        </w:rPr>
        <w:t xml:space="preserve"> הפסולת תפונה, בהתאם לסוגה, למקום אשר יורה עליו נציג המזמין. הטיפול בפסולת יעשה בהתאם להוראות הקימות ביחידות המשרד.</w:t>
      </w:r>
    </w:p>
    <w:p w14:paraId="30236E27" w14:textId="77777777" w:rsidR="00DC3669" w:rsidRPr="00DC3669" w:rsidRDefault="00DC3669" w:rsidP="006D7E4A">
      <w:pPr>
        <w:widowControl w:val="0"/>
        <w:overflowPunct/>
        <w:autoSpaceDE/>
        <w:autoSpaceDN/>
        <w:adjustRightInd/>
        <w:textAlignment w:val="auto"/>
        <w:rPr>
          <w:rFonts w:ascii="Arial" w:hAnsi="Arial"/>
        </w:rPr>
      </w:pPr>
    </w:p>
    <w:p w14:paraId="5A459114" w14:textId="77777777" w:rsidR="00DC3669" w:rsidRPr="00DC3669" w:rsidRDefault="00DC3669" w:rsidP="00E812B8">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rPr>
      </w:pPr>
      <w:bookmarkStart w:id="134" w:name="_Ref179171772"/>
      <w:bookmarkStart w:id="135" w:name="_Toc179603286"/>
      <w:bookmarkStart w:id="136" w:name="_Ref145305939"/>
      <w:r w:rsidRPr="00DC3669">
        <w:rPr>
          <w:rFonts w:ascii="Arial" w:hAnsi="Arial" w:hint="cs"/>
          <w:b/>
          <w:bCs/>
          <w:u w:val="single"/>
          <w:rtl/>
        </w:rPr>
        <w:t>ציוד וחומרים</w:t>
      </w:r>
      <w:bookmarkEnd w:id="134"/>
      <w:bookmarkEnd w:id="135"/>
    </w:p>
    <w:p w14:paraId="39DB8DF9"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tl/>
        </w:rPr>
      </w:pPr>
      <w:bookmarkStart w:id="137" w:name="_Ref195954967"/>
      <w:r w:rsidRPr="00DC3669">
        <w:rPr>
          <w:rFonts w:ascii="Arial" w:hAnsi="Arial" w:hint="cs"/>
          <w:rtl/>
        </w:rPr>
        <w:lastRenderedPageBreak/>
        <w:t xml:space="preserve">באחריות הספק לדאוג כי יעשה שימוש נכון בחומרים, בכמויות </w:t>
      </w:r>
      <w:bookmarkEnd w:id="136"/>
      <w:r w:rsidRPr="00DC3669">
        <w:rPr>
          <w:rFonts w:ascii="Arial" w:hAnsi="Arial" w:hint="cs"/>
          <w:rtl/>
        </w:rPr>
        <w:t>ובהתאמתם למשטחים השונים.</w:t>
      </w:r>
      <w:bookmarkEnd w:id="137"/>
    </w:p>
    <w:p w14:paraId="36E25DE7"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bookmarkStart w:id="138" w:name="_Ref195954971"/>
      <w:r w:rsidRPr="00DC3669">
        <w:rPr>
          <w:rFonts w:ascii="Arial" w:hAnsi="Arial" w:hint="cs"/>
          <w:rtl/>
        </w:rPr>
        <w:t>הספק אחראי לכך, שכל מי שנמצא ביחידות המשרד מטעמו, לא ישתמש בציוד המקום, למעט ציוד שהוגדר לספק לצורך ביצוע שירותים נשוא מכרז זה.</w:t>
      </w:r>
      <w:bookmarkStart w:id="139" w:name="_Ref159582347"/>
      <w:bookmarkStart w:id="140" w:name="_Ref159817307"/>
      <w:bookmarkEnd w:id="138"/>
    </w:p>
    <w:bookmarkEnd w:id="139"/>
    <w:bookmarkEnd w:id="140"/>
    <w:p w14:paraId="25393598" w14:textId="77777777" w:rsidR="00DC3669" w:rsidRPr="00DC3669" w:rsidRDefault="00DC3669" w:rsidP="006D7E4A">
      <w:pPr>
        <w:widowControl w:val="0"/>
        <w:overflowPunct/>
        <w:autoSpaceDE/>
        <w:autoSpaceDN/>
        <w:adjustRightInd/>
        <w:ind w:left="360"/>
        <w:textAlignment w:val="auto"/>
        <w:outlineLvl w:val="1"/>
        <w:rPr>
          <w:rFonts w:ascii="Arial" w:hAnsi="Arial"/>
        </w:rPr>
      </w:pPr>
    </w:p>
    <w:p w14:paraId="1EC9D76C" w14:textId="77777777" w:rsidR="00DC3669" w:rsidRPr="00DC3669" w:rsidRDefault="00DC3669" w:rsidP="00E812B8">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b/>
          <w:bCs/>
          <w:u w:val="single"/>
        </w:rPr>
      </w:pPr>
      <w:bookmarkStart w:id="141" w:name="_Ref169499629"/>
      <w:bookmarkStart w:id="142" w:name="_Toc179603289"/>
      <w:bookmarkStart w:id="143" w:name="_Ref152394507"/>
      <w:r w:rsidRPr="00DC3669">
        <w:rPr>
          <w:rFonts w:ascii="Arial" w:hAnsi="Arial" w:hint="cs"/>
          <w:b/>
          <w:bCs/>
          <w:u w:val="single"/>
          <w:rtl/>
        </w:rPr>
        <w:t xml:space="preserve">תעריפי </w:t>
      </w:r>
      <w:r w:rsidRPr="00DC3669">
        <w:rPr>
          <w:rFonts w:ascii="Arial" w:hAnsi="Arial"/>
          <w:b/>
          <w:bCs/>
          <w:u w:val="single"/>
          <w:rtl/>
        </w:rPr>
        <w:t>שכר</w:t>
      </w:r>
      <w:r w:rsidRPr="00DC3669">
        <w:rPr>
          <w:rFonts w:ascii="Arial" w:hAnsi="Arial" w:hint="cs"/>
          <w:b/>
          <w:bCs/>
          <w:u w:val="single"/>
          <w:rtl/>
        </w:rPr>
        <w:t xml:space="preserve"> מינימאליים</w:t>
      </w:r>
      <w:bookmarkEnd w:id="141"/>
      <w:bookmarkEnd w:id="142"/>
    </w:p>
    <w:p w14:paraId="4059FD7C" w14:textId="16574FD8" w:rsidR="00DC3669" w:rsidRPr="00DC3669" w:rsidRDefault="00DC3669" w:rsidP="000D320C">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תעריפי השכר המינימ</w:t>
      </w:r>
      <w:r w:rsidRPr="00DC3669">
        <w:rPr>
          <w:rFonts w:ascii="Arial" w:hAnsi="Arial" w:hint="cs"/>
          <w:rtl/>
        </w:rPr>
        <w:t>א</w:t>
      </w:r>
      <w:r w:rsidRPr="00DC3669">
        <w:rPr>
          <w:rFonts w:ascii="Arial" w:hAnsi="Arial"/>
          <w:rtl/>
        </w:rPr>
        <w:t xml:space="preserve">ליים שישלם ספק השירות לעובדיו </w:t>
      </w:r>
      <w:r w:rsidRPr="00DC3669">
        <w:rPr>
          <w:rFonts w:ascii="Arial" w:hAnsi="Arial" w:hint="cs"/>
          <w:rtl/>
        </w:rPr>
        <w:t xml:space="preserve">לאורך כל תקופת ההתקשרות עם המזמין מצויים בסעיפים </w:t>
      </w:r>
      <w:r w:rsidRPr="00DC3669">
        <w:rPr>
          <w:rFonts w:ascii="Arial" w:hAnsi="Arial"/>
          <w:rtl/>
        </w:rPr>
        <w:fldChar w:fldCharType="begin"/>
      </w:r>
      <w:r w:rsidRPr="00DC3669">
        <w:rPr>
          <w:rFonts w:ascii="Arial" w:hAnsi="Arial"/>
          <w:rtl/>
        </w:rPr>
        <w:instrText xml:space="preserve"> </w:instrText>
      </w:r>
      <w:r w:rsidRPr="00DC3669">
        <w:rPr>
          <w:rFonts w:ascii="Arial" w:hAnsi="Arial" w:hint="cs"/>
        </w:rPr>
        <w:instrText>REF</w:instrText>
      </w:r>
      <w:r w:rsidRPr="00DC3669">
        <w:rPr>
          <w:rFonts w:ascii="Arial" w:hAnsi="Arial" w:hint="cs"/>
          <w:rtl/>
        </w:rPr>
        <w:instrText xml:space="preserve"> _</w:instrText>
      </w:r>
      <w:r w:rsidRPr="00DC3669">
        <w:rPr>
          <w:rFonts w:ascii="Arial" w:hAnsi="Arial" w:hint="cs"/>
        </w:rPr>
        <w:instrText>Ref315269253 \n \h</w:instrText>
      </w:r>
      <w:r w:rsidRPr="00DC3669">
        <w:rPr>
          <w:rFonts w:ascii="Arial" w:hAnsi="Arial"/>
          <w:rtl/>
        </w:rPr>
        <w:instrText xml:space="preserve">  \* </w:instrText>
      </w:r>
      <w:r w:rsidRPr="00DC3669">
        <w:rPr>
          <w:rFonts w:ascii="Arial" w:hAnsi="Arial"/>
        </w:rPr>
        <w:instrText>MERGEFORMAT</w:instrText>
      </w:r>
      <w:r w:rsidRPr="00DC3669">
        <w:rPr>
          <w:rFonts w:ascii="Arial" w:hAnsi="Arial"/>
          <w:rtl/>
        </w:rPr>
        <w:instrText xml:space="preserve"> </w:instrText>
      </w:r>
      <w:r w:rsidRPr="00DC3669">
        <w:rPr>
          <w:rFonts w:ascii="Arial" w:hAnsi="Arial"/>
          <w:rtl/>
        </w:rPr>
      </w:r>
      <w:r w:rsidRPr="00DC3669">
        <w:rPr>
          <w:rFonts w:ascii="Arial" w:hAnsi="Arial"/>
          <w:rtl/>
        </w:rPr>
        <w:fldChar w:fldCharType="separate"/>
      </w:r>
      <w:r w:rsidR="00594B48">
        <w:rPr>
          <w:rFonts w:ascii="Arial" w:hAnsi="Arial"/>
          <w:cs/>
        </w:rPr>
        <w:t>‎</w:t>
      </w:r>
      <w:r w:rsidR="00594B48">
        <w:rPr>
          <w:rFonts w:ascii="Arial" w:hAnsi="Arial"/>
        </w:rPr>
        <w:t>5.8.18</w:t>
      </w:r>
      <w:r w:rsidRPr="00DC3669">
        <w:rPr>
          <w:rFonts w:ascii="Arial" w:hAnsi="Arial"/>
          <w:rtl/>
        </w:rPr>
        <w:fldChar w:fldCharType="end"/>
      </w:r>
      <w:r w:rsidRPr="00DC3669">
        <w:rPr>
          <w:rFonts w:ascii="Arial" w:hAnsi="Arial" w:hint="cs"/>
          <w:rtl/>
        </w:rPr>
        <w:t xml:space="preserve"> ו- </w:t>
      </w:r>
      <w:r w:rsidR="000D320C">
        <w:rPr>
          <w:rFonts w:ascii="Arial" w:hAnsi="Arial"/>
          <w:rtl/>
        </w:rPr>
        <w:fldChar w:fldCharType="begin"/>
      </w:r>
      <w:r w:rsidR="000D320C">
        <w:rPr>
          <w:rFonts w:ascii="Arial" w:hAnsi="Arial"/>
          <w:rtl/>
        </w:rPr>
        <w:instrText xml:space="preserve"> </w:instrText>
      </w:r>
      <w:r w:rsidR="000D320C">
        <w:rPr>
          <w:rFonts w:ascii="Arial" w:hAnsi="Arial" w:hint="cs"/>
        </w:rPr>
        <w:instrText>REF</w:instrText>
      </w:r>
      <w:r w:rsidR="000D320C">
        <w:rPr>
          <w:rFonts w:ascii="Arial" w:hAnsi="Arial" w:hint="cs"/>
          <w:rtl/>
        </w:rPr>
        <w:instrText xml:space="preserve"> _</w:instrText>
      </w:r>
      <w:r w:rsidR="000D320C">
        <w:rPr>
          <w:rFonts w:ascii="Arial" w:hAnsi="Arial" w:hint="cs"/>
        </w:rPr>
        <w:instrText>Ref456249161 \r \h</w:instrText>
      </w:r>
      <w:r w:rsidR="000D320C">
        <w:rPr>
          <w:rFonts w:ascii="Arial" w:hAnsi="Arial"/>
          <w:rtl/>
        </w:rPr>
        <w:instrText xml:space="preserve"> </w:instrText>
      </w:r>
      <w:r w:rsidR="000D320C">
        <w:rPr>
          <w:rFonts w:ascii="Arial" w:hAnsi="Arial"/>
          <w:rtl/>
        </w:rPr>
      </w:r>
      <w:r w:rsidR="000D320C">
        <w:rPr>
          <w:rFonts w:ascii="Arial" w:hAnsi="Arial"/>
          <w:rtl/>
        </w:rPr>
        <w:fldChar w:fldCharType="separate"/>
      </w:r>
      <w:r w:rsidR="00594B48">
        <w:rPr>
          <w:rFonts w:ascii="Arial" w:hAnsi="Arial"/>
          <w:cs/>
        </w:rPr>
        <w:t>‎</w:t>
      </w:r>
      <w:r w:rsidR="00594B48">
        <w:rPr>
          <w:rFonts w:ascii="Arial" w:hAnsi="Arial"/>
        </w:rPr>
        <w:t>5.8.19</w:t>
      </w:r>
      <w:r w:rsidR="000D320C">
        <w:rPr>
          <w:rFonts w:ascii="Arial" w:hAnsi="Arial"/>
          <w:rtl/>
        </w:rPr>
        <w:fldChar w:fldCharType="end"/>
      </w:r>
      <w:r w:rsidRPr="00DC3669">
        <w:rPr>
          <w:rFonts w:ascii="Arial" w:hAnsi="Arial" w:hint="cs"/>
          <w:rtl/>
        </w:rPr>
        <w:t xml:space="preserve"> בהסכם. יתכן ו</w:t>
      </w:r>
      <w:r w:rsidRPr="00DC3669">
        <w:rPr>
          <w:rFonts w:ascii="Arial" w:hAnsi="Arial"/>
          <w:rtl/>
        </w:rPr>
        <w:t xml:space="preserve">תעריפים </w:t>
      </w:r>
      <w:r w:rsidRPr="00DC3669">
        <w:rPr>
          <w:rFonts w:ascii="Arial" w:hAnsi="Arial" w:hint="cs"/>
          <w:rtl/>
        </w:rPr>
        <w:t>אלו לא כוללים את כל תנאים סוציאליים.</w:t>
      </w:r>
    </w:p>
    <w:p w14:paraId="575E612D" w14:textId="32B7E8BB" w:rsidR="00DC3669" w:rsidRPr="00DC3669" w:rsidRDefault="00DC3669" w:rsidP="00DF413A">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 xml:space="preserve">שכר עובדי הניקיון </w:t>
      </w:r>
      <w:r w:rsidRPr="00DC3669">
        <w:rPr>
          <w:rFonts w:ascii="Arial" w:hAnsi="Arial" w:hint="cs"/>
          <w:rtl/>
        </w:rPr>
        <w:t>לא יפחת מ</w:t>
      </w:r>
      <w:r w:rsidRPr="00DC3669">
        <w:rPr>
          <w:rFonts w:ascii="Arial" w:hAnsi="Arial"/>
          <w:rtl/>
        </w:rPr>
        <w:t>שכר יסוד</w:t>
      </w:r>
      <w:r w:rsidRPr="00DC3669">
        <w:rPr>
          <w:rFonts w:ascii="Arial" w:hAnsi="Arial" w:hint="cs"/>
          <w:rtl/>
        </w:rPr>
        <w:t xml:space="preserve"> ל</w:t>
      </w:r>
      <w:r w:rsidRPr="00DC3669">
        <w:rPr>
          <w:rFonts w:ascii="Arial" w:hAnsi="Arial"/>
          <w:rtl/>
        </w:rPr>
        <w:t>עובד ניקיון</w:t>
      </w:r>
      <w:r w:rsidRPr="00DC3669">
        <w:rPr>
          <w:rFonts w:ascii="Arial" w:hAnsi="Arial" w:hint="cs"/>
          <w:rtl/>
        </w:rPr>
        <w:t xml:space="preserve"> המוגדר בהודעת </w:t>
      </w:r>
      <w:r w:rsidR="00294F3F">
        <w:rPr>
          <w:rFonts w:ascii="Arial" w:hAnsi="Arial" w:hint="cs"/>
          <w:rtl/>
        </w:rPr>
        <w:t xml:space="preserve"> </w:t>
      </w:r>
      <w:r w:rsidR="00294F3F" w:rsidRPr="00DC3669">
        <w:rPr>
          <w:rFonts w:ascii="Arial" w:hAnsi="Arial" w:hint="cs"/>
          <w:rtl/>
        </w:rPr>
        <w:t>ה</w:t>
      </w:r>
      <w:r w:rsidR="00294F3F">
        <w:rPr>
          <w:rFonts w:ascii="Arial" w:hAnsi="Arial" w:hint="cs"/>
          <w:rtl/>
        </w:rPr>
        <w:t>תכ</w:t>
      </w:r>
      <w:r w:rsidRPr="00DC3669">
        <w:rPr>
          <w:rFonts w:ascii="Arial" w:hAnsi="Arial" w:hint="cs"/>
          <w:rtl/>
        </w:rPr>
        <w:t xml:space="preserve">"מ 7.11.3.2 ה', דהיינו </w:t>
      </w:r>
      <w:r w:rsidR="00DF413A">
        <w:rPr>
          <w:rFonts w:ascii="Arial" w:hAnsi="Arial" w:hint="cs"/>
          <w:rtl/>
        </w:rPr>
        <w:t>25</w:t>
      </w:r>
      <w:r w:rsidRPr="00DC3669">
        <w:rPr>
          <w:rFonts w:ascii="Arial" w:hAnsi="Arial" w:hint="cs"/>
          <w:rtl/>
        </w:rPr>
        <w:t>.9</w:t>
      </w:r>
      <w:r w:rsidR="00DF413A">
        <w:rPr>
          <w:rFonts w:ascii="Arial" w:hAnsi="Arial" w:hint="cs"/>
          <w:rtl/>
        </w:rPr>
        <w:t>4</w:t>
      </w:r>
      <w:r w:rsidRPr="00DC3669">
        <w:rPr>
          <w:rFonts w:ascii="Arial" w:hAnsi="Arial" w:hint="cs"/>
          <w:rtl/>
        </w:rPr>
        <w:t xml:space="preserve"> ₪ לשעה במועד פרסום המכרז. </w:t>
      </w:r>
    </w:p>
    <w:p w14:paraId="5AC2E119" w14:textId="77777777" w:rsidR="00DC3669" w:rsidRPr="00DC3669" w:rsidRDefault="00DC3669" w:rsidP="006D7E4A">
      <w:pPr>
        <w:widowControl w:val="0"/>
        <w:overflowPunct/>
        <w:autoSpaceDE/>
        <w:autoSpaceDN/>
        <w:adjustRightInd/>
        <w:ind w:left="360"/>
        <w:textAlignment w:val="auto"/>
        <w:rPr>
          <w:rFonts w:ascii="Arial" w:hAnsi="Arial"/>
          <w:rtl/>
        </w:rPr>
      </w:pPr>
    </w:p>
    <w:bookmarkEnd w:id="143"/>
    <w:p w14:paraId="01426F8D" w14:textId="77777777" w:rsidR="00DC3669" w:rsidRPr="00DC3669" w:rsidRDefault="00DC3669" w:rsidP="00E812B8">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b/>
          <w:bCs/>
          <w:u w:val="single"/>
        </w:rPr>
      </w:pPr>
      <w:r w:rsidRPr="00DC3669">
        <w:rPr>
          <w:rFonts w:ascii="Arial" w:hAnsi="Arial"/>
          <w:b/>
          <w:bCs/>
          <w:u w:val="single"/>
          <w:rtl/>
        </w:rPr>
        <w:t>נהלי עבודה</w:t>
      </w:r>
      <w:r w:rsidRPr="00DC3669">
        <w:rPr>
          <w:rFonts w:ascii="Arial" w:hAnsi="Arial" w:hint="cs"/>
          <w:b/>
          <w:bCs/>
          <w:u w:val="single"/>
          <w:rtl/>
        </w:rPr>
        <w:t xml:space="preserve"> </w:t>
      </w:r>
    </w:p>
    <w:p w14:paraId="6CBE242D" w14:textId="77777777" w:rsidR="00DC3669" w:rsidRPr="00DC3669" w:rsidRDefault="00DC3669" w:rsidP="00A32A89">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תכנית העבודה לצוותי</w:t>
      </w:r>
      <w:r w:rsidRPr="00DC3669">
        <w:rPr>
          <w:rFonts w:ascii="Arial" w:hAnsi="Arial" w:hint="cs"/>
          <w:rtl/>
        </w:rPr>
        <w:t xml:space="preserve"> הניקיון</w:t>
      </w:r>
      <w:r w:rsidRPr="00DC3669">
        <w:rPr>
          <w:rFonts w:ascii="Arial" w:hAnsi="Arial"/>
          <w:rtl/>
        </w:rPr>
        <w:t xml:space="preserve"> תותאם לשעות העבודה בפועל של העובדים </w:t>
      </w:r>
      <w:r w:rsidRPr="00DC3669">
        <w:rPr>
          <w:rFonts w:ascii="Arial" w:hAnsi="Arial" w:hint="cs"/>
          <w:rtl/>
        </w:rPr>
        <w:t>ביחידות המשרד.</w:t>
      </w:r>
      <w:r w:rsidRPr="00DC3669">
        <w:rPr>
          <w:rFonts w:ascii="Arial" w:hAnsi="Arial"/>
          <w:rtl/>
        </w:rPr>
        <w:t xml:space="preserve"> </w:t>
      </w:r>
    </w:p>
    <w:p w14:paraId="557EB5C7" w14:textId="77777777" w:rsidR="00DC3669" w:rsidRPr="00DC3669" w:rsidRDefault="00DC3669" w:rsidP="00A32A89">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 xml:space="preserve">פעולות הניקיון ותדירות ביצוען המתוארות </w:t>
      </w:r>
      <w:r w:rsidRPr="00DC3669">
        <w:rPr>
          <w:rFonts w:ascii="Arial" w:hAnsi="Arial" w:hint="cs"/>
          <w:rtl/>
        </w:rPr>
        <w:t xml:space="preserve">בסעיף </w:t>
      </w:r>
      <w:r w:rsidRPr="00DC3669">
        <w:rPr>
          <w:rFonts w:ascii="Arial" w:hAnsi="Arial"/>
          <w:rtl/>
        </w:rPr>
        <w:fldChar w:fldCharType="begin"/>
      </w:r>
      <w:r w:rsidRPr="00DC3669">
        <w:rPr>
          <w:rFonts w:ascii="Arial" w:hAnsi="Arial"/>
          <w:rtl/>
        </w:rPr>
        <w:instrText xml:space="preserve"> </w:instrText>
      </w:r>
      <w:r w:rsidRPr="00DC3669">
        <w:rPr>
          <w:rFonts w:ascii="Arial" w:hAnsi="Arial" w:hint="cs"/>
        </w:rPr>
        <w:instrText>REF</w:instrText>
      </w:r>
      <w:r w:rsidRPr="00DC3669">
        <w:rPr>
          <w:rFonts w:ascii="Arial" w:hAnsi="Arial" w:hint="cs"/>
          <w:rtl/>
        </w:rPr>
        <w:instrText xml:space="preserve"> _</w:instrText>
      </w:r>
      <w:r w:rsidRPr="00DC3669">
        <w:rPr>
          <w:rFonts w:ascii="Arial" w:hAnsi="Arial" w:hint="cs"/>
        </w:rPr>
        <w:instrText>Ref411244122 \n \h</w:instrText>
      </w:r>
      <w:r w:rsidRPr="00DC3669">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DC3669">
        <w:rPr>
          <w:rFonts w:ascii="Arial" w:hAnsi="Arial"/>
          <w:rtl/>
        </w:rPr>
      </w:r>
      <w:r w:rsidRPr="00DC3669">
        <w:rPr>
          <w:rFonts w:ascii="Arial" w:hAnsi="Arial"/>
          <w:rtl/>
        </w:rPr>
        <w:fldChar w:fldCharType="separate"/>
      </w:r>
      <w:r w:rsidR="00594B48">
        <w:rPr>
          <w:rFonts w:ascii="Arial" w:hAnsi="Arial"/>
          <w:cs/>
        </w:rPr>
        <w:t>‎</w:t>
      </w:r>
      <w:r w:rsidR="00594B48">
        <w:rPr>
          <w:rFonts w:ascii="Arial" w:hAnsi="Arial"/>
        </w:rPr>
        <w:t>2</w:t>
      </w:r>
      <w:r w:rsidRPr="00DC3669">
        <w:rPr>
          <w:rFonts w:ascii="Arial" w:hAnsi="Arial"/>
          <w:rtl/>
        </w:rPr>
        <w:fldChar w:fldCharType="end"/>
      </w:r>
      <w:r w:rsidRPr="00DC3669">
        <w:rPr>
          <w:rFonts w:ascii="Arial" w:hAnsi="Arial" w:hint="cs"/>
          <w:rtl/>
        </w:rPr>
        <w:t xml:space="preserve"> לעיל</w:t>
      </w:r>
      <w:r w:rsidRPr="00DC3669">
        <w:rPr>
          <w:rFonts w:ascii="Arial" w:hAnsi="Arial"/>
          <w:rtl/>
        </w:rPr>
        <w:t>, תבוצענה לאחר אישור</w:t>
      </w:r>
      <w:r w:rsidRPr="00DC3669">
        <w:rPr>
          <w:rFonts w:ascii="Arial" w:hAnsi="Arial" w:hint="cs"/>
          <w:rtl/>
        </w:rPr>
        <w:t>ו</w:t>
      </w:r>
      <w:r w:rsidRPr="00DC3669">
        <w:rPr>
          <w:rFonts w:ascii="Arial" w:hAnsi="Arial"/>
          <w:rtl/>
        </w:rPr>
        <w:t xml:space="preserve"> של נציג המזמין. </w:t>
      </w:r>
      <w:r w:rsidRPr="00DC3669">
        <w:rPr>
          <w:rFonts w:ascii="Arial" w:hAnsi="Arial" w:hint="cs"/>
          <w:rtl/>
        </w:rPr>
        <w:t xml:space="preserve">באופן יומיומי יפעל </w:t>
      </w:r>
      <w:r w:rsidRPr="00DC3669">
        <w:rPr>
          <w:rFonts w:ascii="Arial" w:hAnsi="Arial"/>
          <w:rtl/>
        </w:rPr>
        <w:t>הספק גם על פי המצב בפועל</w:t>
      </w:r>
      <w:r w:rsidRPr="00DC3669">
        <w:rPr>
          <w:rFonts w:ascii="Arial" w:hAnsi="Arial" w:hint="cs"/>
          <w:rtl/>
        </w:rPr>
        <w:t xml:space="preserve"> ושיקול דעתו</w:t>
      </w:r>
      <w:r w:rsidRPr="00DC3669">
        <w:rPr>
          <w:rFonts w:ascii="Arial" w:hAnsi="Arial"/>
          <w:rtl/>
        </w:rPr>
        <w:t xml:space="preserve">. </w:t>
      </w:r>
    </w:p>
    <w:p w14:paraId="79107A2B"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hint="cs"/>
          <w:rtl/>
        </w:rPr>
        <w:t>הספק יעביר למזמין בסיום כל חודש דוח ובו פירוט שמות העובדים שעבדו במהלך החודש ושעות עבודתם, איחורים לעבודה, אי הופעה של עובדים לעבודה.</w:t>
      </w:r>
    </w:p>
    <w:p w14:paraId="082BAC86" w14:textId="77777777" w:rsidR="00DC3669" w:rsidRPr="00DC3669" w:rsidRDefault="00DC3669" w:rsidP="006D7E4A">
      <w:pPr>
        <w:widowControl w:val="0"/>
        <w:tabs>
          <w:tab w:val="num" w:pos="1995"/>
        </w:tabs>
        <w:overflowPunct/>
        <w:autoSpaceDE/>
        <w:autoSpaceDN/>
        <w:adjustRightInd/>
        <w:ind w:left="360"/>
        <w:textAlignment w:val="auto"/>
        <w:rPr>
          <w:rFonts w:ascii="Arial" w:hAnsi="Arial"/>
          <w:rtl/>
        </w:rPr>
      </w:pPr>
    </w:p>
    <w:p w14:paraId="0E864F8C" w14:textId="77777777" w:rsidR="00DC3669" w:rsidRPr="00DC3669" w:rsidRDefault="00DC3669" w:rsidP="00E812B8">
      <w:pPr>
        <w:widowControl w:val="0"/>
        <w:numPr>
          <w:ilvl w:val="0"/>
          <w:numId w:val="21"/>
        </w:numPr>
        <w:tabs>
          <w:tab w:val="left" w:pos="1418"/>
          <w:tab w:val="left" w:pos="2268"/>
          <w:tab w:val="left" w:pos="3289"/>
        </w:tabs>
        <w:overflowPunct/>
        <w:autoSpaceDE/>
        <w:autoSpaceDN/>
        <w:adjustRightInd/>
        <w:spacing w:after="160"/>
        <w:ind w:left="233" w:hanging="283"/>
        <w:textAlignment w:val="auto"/>
        <w:outlineLvl w:val="1"/>
        <w:rPr>
          <w:rFonts w:ascii="Arial" w:hAnsi="Arial"/>
          <w:b/>
          <w:bCs/>
          <w:u w:val="single"/>
        </w:rPr>
      </w:pPr>
      <w:r w:rsidRPr="00DC3669">
        <w:rPr>
          <w:rFonts w:ascii="Arial" w:hAnsi="Arial"/>
          <w:b/>
          <w:bCs/>
          <w:u w:val="single"/>
          <w:rtl/>
        </w:rPr>
        <w:t>ביקור</w:t>
      </w:r>
      <w:r w:rsidRPr="00DC3669">
        <w:rPr>
          <w:rFonts w:ascii="Arial" w:hAnsi="Arial" w:hint="cs"/>
          <w:b/>
          <w:bCs/>
          <w:u w:val="single"/>
          <w:rtl/>
        </w:rPr>
        <w:t>ו</w:t>
      </w:r>
      <w:r w:rsidRPr="00DC3669">
        <w:rPr>
          <w:rFonts w:ascii="Arial" w:hAnsi="Arial"/>
          <w:b/>
          <w:bCs/>
          <w:u w:val="single"/>
          <w:rtl/>
        </w:rPr>
        <w:t>ת</w:t>
      </w:r>
    </w:p>
    <w:p w14:paraId="51A6708B"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כללי</w:t>
      </w:r>
    </w:p>
    <w:p w14:paraId="793877A8"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915"/>
        <w:textAlignment w:val="auto"/>
        <w:rPr>
          <w:rFonts w:ascii="Arial" w:hAnsi="Arial"/>
        </w:rPr>
      </w:pPr>
      <w:r w:rsidRPr="00DC3669">
        <w:rPr>
          <w:rFonts w:ascii="Arial" w:hAnsi="Arial" w:hint="cs"/>
          <w:rtl/>
        </w:rPr>
        <w:t>נציג המזמין יבקר</w:t>
      </w:r>
      <w:r w:rsidRPr="00DC3669">
        <w:rPr>
          <w:rFonts w:ascii="Arial" w:hAnsi="Arial"/>
          <w:rtl/>
        </w:rPr>
        <w:t xml:space="preserve"> את אופן ביצוע העבודות על-ידי עובדי ה</w:t>
      </w:r>
      <w:r w:rsidRPr="00DC3669">
        <w:rPr>
          <w:rFonts w:ascii="Arial" w:hAnsi="Arial" w:hint="cs"/>
          <w:rtl/>
        </w:rPr>
        <w:t>ספק.</w:t>
      </w:r>
    </w:p>
    <w:p w14:paraId="06536F35"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623" w:hanging="915"/>
        <w:textAlignment w:val="auto"/>
        <w:rPr>
          <w:rFonts w:ascii="Arial" w:hAnsi="Arial"/>
        </w:rPr>
      </w:pPr>
      <w:r w:rsidRPr="00DC3669">
        <w:rPr>
          <w:rFonts w:ascii="Arial" w:hAnsi="Arial"/>
          <w:rtl/>
        </w:rPr>
        <w:t>על ה</w:t>
      </w:r>
      <w:r w:rsidRPr="00DC3669">
        <w:rPr>
          <w:rFonts w:ascii="Arial" w:hAnsi="Arial" w:hint="cs"/>
          <w:rtl/>
        </w:rPr>
        <w:t>ספק</w:t>
      </w:r>
      <w:r w:rsidRPr="00DC3669">
        <w:rPr>
          <w:rFonts w:ascii="Arial" w:hAnsi="Arial"/>
          <w:rtl/>
        </w:rPr>
        <w:t xml:space="preserve"> לעמוד בדרישות הנ</w:t>
      </w:r>
      <w:r w:rsidRPr="00DC3669">
        <w:rPr>
          <w:rFonts w:ascii="Arial" w:hAnsi="Arial" w:hint="cs"/>
          <w:rtl/>
        </w:rPr>
        <w:t>י</w:t>
      </w:r>
      <w:r w:rsidRPr="00DC3669">
        <w:rPr>
          <w:rFonts w:ascii="Arial" w:hAnsi="Arial"/>
          <w:rtl/>
        </w:rPr>
        <w:t xml:space="preserve">קיון לפי המפרט והגדרות </w:t>
      </w:r>
      <w:r w:rsidRPr="00DC3669">
        <w:rPr>
          <w:rFonts w:ascii="Arial" w:hAnsi="Arial" w:hint="cs"/>
          <w:rtl/>
        </w:rPr>
        <w:t>נציג המזמין בכ</w:t>
      </w:r>
      <w:r w:rsidRPr="00DC3669">
        <w:rPr>
          <w:rFonts w:ascii="Arial" w:hAnsi="Arial" w:hint="eastAsia"/>
          <w:rtl/>
        </w:rPr>
        <w:t>ל</w:t>
      </w:r>
      <w:r w:rsidRPr="00DC3669">
        <w:rPr>
          <w:rFonts w:ascii="Arial" w:hAnsi="Arial"/>
          <w:rtl/>
        </w:rPr>
        <w:t xml:space="preserve"> עת</w:t>
      </w:r>
      <w:r w:rsidRPr="00DC3669">
        <w:rPr>
          <w:rFonts w:ascii="Arial" w:hAnsi="Arial" w:hint="cs"/>
          <w:rtl/>
        </w:rPr>
        <w:t xml:space="preserve">. </w:t>
      </w:r>
    </w:p>
    <w:p w14:paraId="49DDEB71"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417" w:hanging="709"/>
        <w:textAlignment w:val="auto"/>
        <w:rPr>
          <w:rFonts w:ascii="Arial" w:hAnsi="Arial"/>
        </w:rPr>
      </w:pPr>
      <w:r w:rsidRPr="00DC3669">
        <w:rPr>
          <w:rFonts w:ascii="Arial" w:hAnsi="Arial"/>
          <w:rtl/>
        </w:rPr>
        <w:t>על ה</w:t>
      </w:r>
      <w:r w:rsidRPr="00DC3669">
        <w:rPr>
          <w:rFonts w:ascii="Arial" w:hAnsi="Arial" w:hint="cs"/>
          <w:rtl/>
        </w:rPr>
        <w:t>ספק</w:t>
      </w:r>
      <w:r w:rsidRPr="00DC3669">
        <w:rPr>
          <w:rFonts w:ascii="Arial" w:hAnsi="Arial"/>
          <w:rtl/>
        </w:rPr>
        <w:t xml:space="preserve"> לפעול מידית לתיקון הערות לגבי הנ</w:t>
      </w:r>
      <w:r w:rsidRPr="00DC3669">
        <w:rPr>
          <w:rFonts w:ascii="Arial" w:hAnsi="Arial" w:hint="cs"/>
          <w:rtl/>
        </w:rPr>
        <w:t>י</w:t>
      </w:r>
      <w:r w:rsidRPr="00DC3669">
        <w:rPr>
          <w:rFonts w:ascii="Arial" w:hAnsi="Arial"/>
          <w:rtl/>
        </w:rPr>
        <w:t>קיון שיתקבלו בביקורות.</w:t>
      </w:r>
      <w:r w:rsidRPr="00DC3669">
        <w:rPr>
          <w:rFonts w:ascii="Arial" w:hAnsi="Arial" w:hint="cs"/>
          <w:rtl/>
        </w:rPr>
        <w:t xml:space="preserve"> לא תיקן הספק את הטעון תיקון, יהא המזמין רשאי לבצע את התיקון בעצמו ו/או על ידי מי שימצא לנכון, ולקזז זאת מהתמורה המגיע לספק.</w:t>
      </w:r>
    </w:p>
    <w:p w14:paraId="619E27D0" w14:textId="77777777" w:rsidR="00DC3669" w:rsidRPr="00DC3669" w:rsidRDefault="00DC3669" w:rsidP="00E812B8">
      <w:pPr>
        <w:widowControl w:val="0"/>
        <w:numPr>
          <w:ilvl w:val="2"/>
          <w:numId w:val="21"/>
        </w:numPr>
        <w:tabs>
          <w:tab w:val="left" w:pos="709"/>
          <w:tab w:val="left" w:pos="1418"/>
          <w:tab w:val="num" w:pos="1995"/>
          <w:tab w:val="left" w:pos="2268"/>
          <w:tab w:val="left" w:pos="3289"/>
        </w:tabs>
        <w:overflowPunct/>
        <w:autoSpaceDE/>
        <w:autoSpaceDN/>
        <w:adjustRightInd/>
        <w:spacing w:after="160"/>
        <w:ind w:left="1417" w:hanging="709"/>
        <w:textAlignment w:val="auto"/>
        <w:rPr>
          <w:rFonts w:ascii="Arial" w:hAnsi="Arial"/>
        </w:rPr>
      </w:pPr>
      <w:r w:rsidRPr="00DC3669">
        <w:rPr>
          <w:rFonts w:ascii="Arial" w:hAnsi="Arial"/>
          <w:rtl/>
        </w:rPr>
        <w:t xml:space="preserve">במקרה של אי עמידה חוזרת בדרישות לשביעות רצון </w:t>
      </w:r>
      <w:r w:rsidRPr="00DC3669">
        <w:rPr>
          <w:rFonts w:ascii="Arial" w:hAnsi="Arial" w:hint="cs"/>
          <w:rtl/>
        </w:rPr>
        <w:t xml:space="preserve">נציג המזמין </w:t>
      </w:r>
      <w:r w:rsidRPr="00DC3669">
        <w:rPr>
          <w:rFonts w:ascii="Arial" w:hAnsi="Arial"/>
          <w:rtl/>
        </w:rPr>
        <w:t xml:space="preserve">יפצה הספק את המזמין כאמור </w:t>
      </w:r>
      <w:r w:rsidRPr="00DC3669">
        <w:rPr>
          <w:rFonts w:ascii="Arial" w:hAnsi="Arial" w:hint="cs"/>
          <w:rtl/>
        </w:rPr>
        <w:t xml:space="preserve">בסעיף </w:t>
      </w:r>
      <w:r w:rsidRPr="005D2D5D">
        <w:rPr>
          <w:rFonts w:ascii="Arial" w:hAnsi="Arial"/>
          <w:rtl/>
        </w:rPr>
        <w:fldChar w:fldCharType="begin"/>
      </w:r>
      <w:r w:rsidRPr="005D2D5D">
        <w:rPr>
          <w:rFonts w:ascii="Arial" w:hAnsi="Arial"/>
          <w:rtl/>
        </w:rPr>
        <w:instrText xml:space="preserve"> </w:instrText>
      </w:r>
      <w:r w:rsidRPr="005D2D5D">
        <w:rPr>
          <w:rFonts w:ascii="Arial" w:hAnsi="Arial" w:hint="cs"/>
        </w:rPr>
        <w:instrText>REF</w:instrText>
      </w:r>
      <w:r w:rsidRPr="005D2D5D">
        <w:rPr>
          <w:rFonts w:ascii="Arial" w:hAnsi="Arial" w:hint="cs"/>
          <w:rtl/>
        </w:rPr>
        <w:instrText xml:space="preserve"> _</w:instrText>
      </w:r>
      <w:r w:rsidRPr="005D2D5D">
        <w:rPr>
          <w:rFonts w:ascii="Arial" w:hAnsi="Arial" w:hint="cs"/>
        </w:rPr>
        <w:instrText>Ref138394005 \r \h</w:instrText>
      </w:r>
      <w:r w:rsidRPr="005D2D5D">
        <w:rPr>
          <w:rFonts w:ascii="Arial" w:hAnsi="Arial"/>
          <w:rtl/>
        </w:rPr>
        <w:instrText xml:space="preserve">  \* </w:instrText>
      </w:r>
      <w:r w:rsidRPr="005D2D5D">
        <w:rPr>
          <w:rFonts w:ascii="Arial" w:hAnsi="Arial"/>
        </w:rPr>
        <w:instrText>MERGEFORMAT</w:instrText>
      </w:r>
      <w:r w:rsidRPr="005D2D5D">
        <w:rPr>
          <w:rFonts w:ascii="Arial" w:hAnsi="Arial"/>
          <w:rtl/>
        </w:rPr>
        <w:instrText xml:space="preserve"> </w:instrText>
      </w:r>
      <w:r w:rsidRPr="005D2D5D">
        <w:rPr>
          <w:rFonts w:ascii="Arial" w:hAnsi="Arial"/>
          <w:rtl/>
        </w:rPr>
      </w:r>
      <w:r w:rsidRPr="005D2D5D">
        <w:rPr>
          <w:rFonts w:ascii="Arial" w:hAnsi="Arial"/>
          <w:rtl/>
        </w:rPr>
        <w:fldChar w:fldCharType="separate"/>
      </w:r>
      <w:r w:rsidR="00594B48">
        <w:rPr>
          <w:rFonts w:ascii="Arial" w:hAnsi="Arial"/>
          <w:cs/>
        </w:rPr>
        <w:t>‎</w:t>
      </w:r>
      <w:r w:rsidR="00594B48">
        <w:rPr>
          <w:rFonts w:ascii="Arial" w:hAnsi="Arial"/>
        </w:rPr>
        <w:t>19</w:t>
      </w:r>
      <w:r w:rsidRPr="005D2D5D">
        <w:rPr>
          <w:rFonts w:ascii="Arial" w:hAnsi="Arial"/>
          <w:rtl/>
        </w:rPr>
        <w:fldChar w:fldCharType="end"/>
      </w:r>
      <w:r w:rsidRPr="00DC3669">
        <w:rPr>
          <w:rFonts w:ascii="Arial" w:hAnsi="Arial" w:hint="cs"/>
          <w:rtl/>
        </w:rPr>
        <w:t xml:space="preserve"> בחוזה</w:t>
      </w:r>
      <w:r w:rsidRPr="00DC3669">
        <w:rPr>
          <w:rFonts w:ascii="Arial" w:hAnsi="Arial"/>
          <w:rtl/>
        </w:rPr>
        <w:t>.</w:t>
      </w:r>
      <w:r w:rsidRPr="00DC3669">
        <w:rPr>
          <w:rFonts w:ascii="Arial" w:hAnsi="Arial" w:hint="cs"/>
          <w:rtl/>
        </w:rPr>
        <w:t xml:space="preserve"> </w:t>
      </w:r>
    </w:p>
    <w:p w14:paraId="0B6A47A2"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hint="cs"/>
          <w:rtl/>
        </w:rPr>
        <w:t>נציג המזמין רשאי לקבוע ביקורות  במשך היום אשר בהם יעמוד לבדיקת ניקיון וכיו"ב.</w:t>
      </w:r>
    </w:p>
    <w:p w14:paraId="074AC901" w14:textId="77777777" w:rsidR="00DC3669" w:rsidRPr="005D2D5D"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tl/>
        </w:rPr>
      </w:pPr>
      <w:r w:rsidRPr="00DC3669">
        <w:rPr>
          <w:rFonts w:ascii="Arial" w:hAnsi="Arial" w:hint="cs"/>
          <w:rtl/>
        </w:rPr>
        <w:t xml:space="preserve">כמו כן מתחייב הספק לעמוד בדרישות הביקורת כפי שמצוינות בסעיף </w:t>
      </w:r>
      <w:r w:rsidRPr="00DC3669">
        <w:rPr>
          <w:rFonts w:ascii="Arial" w:hAnsi="Arial"/>
          <w:rtl/>
        </w:rPr>
        <w:fldChar w:fldCharType="begin"/>
      </w:r>
      <w:r w:rsidRPr="00DC3669">
        <w:rPr>
          <w:rFonts w:ascii="Arial" w:hAnsi="Arial"/>
          <w:rtl/>
        </w:rPr>
        <w:instrText xml:space="preserve"> </w:instrText>
      </w:r>
      <w:r w:rsidRPr="00DC3669">
        <w:rPr>
          <w:rFonts w:ascii="Arial" w:hAnsi="Arial" w:hint="cs"/>
        </w:rPr>
        <w:instrText>REF</w:instrText>
      </w:r>
      <w:r w:rsidRPr="00DC3669">
        <w:rPr>
          <w:rFonts w:ascii="Arial" w:hAnsi="Arial" w:hint="cs"/>
          <w:rtl/>
        </w:rPr>
        <w:instrText xml:space="preserve"> _</w:instrText>
      </w:r>
      <w:r w:rsidRPr="00DC3669">
        <w:rPr>
          <w:rFonts w:ascii="Arial" w:hAnsi="Arial" w:hint="cs"/>
        </w:rPr>
        <w:instrText>Ref235876543 \n \h</w:instrText>
      </w:r>
      <w:r w:rsidRPr="00DC3669">
        <w:rPr>
          <w:rFonts w:ascii="Arial" w:hAnsi="Arial"/>
          <w:rtl/>
        </w:rPr>
        <w:instrText xml:space="preserve">  \* </w:instrText>
      </w:r>
      <w:r w:rsidRPr="00DC3669">
        <w:rPr>
          <w:rFonts w:ascii="Arial" w:hAnsi="Arial"/>
        </w:rPr>
        <w:instrText>MERGEFORMAT</w:instrText>
      </w:r>
      <w:r w:rsidRPr="00DC3669">
        <w:rPr>
          <w:rFonts w:ascii="Arial" w:hAnsi="Arial"/>
          <w:rtl/>
        </w:rPr>
        <w:instrText xml:space="preserve"> </w:instrText>
      </w:r>
      <w:r w:rsidRPr="00DC3669">
        <w:rPr>
          <w:rFonts w:ascii="Arial" w:hAnsi="Arial"/>
          <w:rtl/>
        </w:rPr>
      </w:r>
      <w:r w:rsidRPr="00DC3669">
        <w:rPr>
          <w:rFonts w:ascii="Arial" w:hAnsi="Arial"/>
          <w:rtl/>
        </w:rPr>
        <w:fldChar w:fldCharType="separate"/>
      </w:r>
      <w:r w:rsidR="00594B48">
        <w:rPr>
          <w:rFonts w:ascii="Arial" w:hAnsi="Arial"/>
          <w:cs/>
        </w:rPr>
        <w:t>‎</w:t>
      </w:r>
      <w:r w:rsidR="00594B48">
        <w:rPr>
          <w:rFonts w:ascii="Arial" w:hAnsi="Arial"/>
        </w:rPr>
        <w:t>14</w:t>
      </w:r>
      <w:r w:rsidRPr="00DC3669">
        <w:rPr>
          <w:rFonts w:ascii="Arial" w:hAnsi="Arial"/>
          <w:rtl/>
        </w:rPr>
        <w:fldChar w:fldCharType="end"/>
      </w:r>
      <w:r w:rsidRPr="00DC3669">
        <w:rPr>
          <w:rFonts w:ascii="Arial" w:hAnsi="Arial" w:hint="cs"/>
          <w:rtl/>
        </w:rPr>
        <w:t xml:space="preserve"> לחוזה.</w:t>
      </w:r>
    </w:p>
    <w:p w14:paraId="5B0DD2D9" w14:textId="77777777" w:rsidR="00DC3669" w:rsidRPr="00DC3669" w:rsidRDefault="00DC3669" w:rsidP="006D7E4A">
      <w:pPr>
        <w:widowControl w:val="0"/>
        <w:tabs>
          <w:tab w:val="left" w:pos="709"/>
          <w:tab w:val="left" w:pos="1418"/>
          <w:tab w:val="left" w:pos="2268"/>
          <w:tab w:val="left" w:pos="3289"/>
        </w:tabs>
        <w:overflowPunct/>
        <w:autoSpaceDE/>
        <w:autoSpaceDN/>
        <w:adjustRightInd/>
        <w:textAlignment w:val="auto"/>
        <w:rPr>
          <w:rFonts w:ascii="Arial" w:hAnsi="Arial"/>
          <w:b/>
          <w:bCs/>
          <w:sz w:val="20"/>
          <w:rtl/>
        </w:rPr>
      </w:pPr>
    </w:p>
    <w:p w14:paraId="3C5EC478" w14:textId="77777777" w:rsidR="00DC3669" w:rsidRPr="00DC3669" w:rsidRDefault="00DC3669" w:rsidP="00E812B8">
      <w:pPr>
        <w:widowControl w:val="0"/>
        <w:numPr>
          <w:ilvl w:val="0"/>
          <w:numId w:val="21"/>
        </w:numPr>
        <w:tabs>
          <w:tab w:val="left" w:pos="709"/>
          <w:tab w:val="left" w:pos="1418"/>
          <w:tab w:val="left" w:pos="2268"/>
          <w:tab w:val="left" w:pos="3289"/>
        </w:tabs>
        <w:overflowPunct/>
        <w:autoSpaceDE/>
        <w:autoSpaceDN/>
        <w:adjustRightInd/>
        <w:spacing w:after="160"/>
        <w:textAlignment w:val="auto"/>
        <w:outlineLvl w:val="1"/>
        <w:rPr>
          <w:rFonts w:ascii="Arial" w:hAnsi="Arial"/>
          <w:b/>
          <w:bCs/>
          <w:u w:val="single"/>
          <w:rtl/>
        </w:rPr>
      </w:pPr>
      <w:bookmarkStart w:id="144" w:name="_Toc268526873"/>
      <w:bookmarkStart w:id="145" w:name="_Ref393982667"/>
      <w:r w:rsidRPr="00DC3669">
        <w:rPr>
          <w:rFonts w:ascii="Arial" w:hAnsi="Arial" w:hint="cs"/>
          <w:b/>
          <w:bCs/>
          <w:u w:val="single"/>
          <w:rtl/>
        </w:rPr>
        <w:lastRenderedPageBreak/>
        <w:t>פירוט שעות לפי משמרות</w:t>
      </w:r>
      <w:bookmarkEnd w:id="144"/>
      <w:bookmarkEnd w:id="145"/>
    </w:p>
    <w:p w14:paraId="1AA4102E"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hint="cs"/>
          <w:rtl/>
        </w:rPr>
        <w:t>המזמין יקבע באופן בלעדי את כמות השעות שיוקצו לעבודת הניקיון היומיות בכל יחידה</w:t>
      </w:r>
      <w:r w:rsidRPr="00DC3669">
        <w:rPr>
          <w:rFonts w:ascii="Arial" w:hAnsi="Arial"/>
          <w:rtl/>
        </w:rPr>
        <w:t xml:space="preserve"> ואת </w:t>
      </w:r>
      <w:r w:rsidRPr="00DC3669">
        <w:rPr>
          <w:rFonts w:ascii="Arial" w:hAnsi="Arial" w:hint="cs"/>
          <w:rtl/>
        </w:rPr>
        <w:t>שעות המשמרות.</w:t>
      </w:r>
    </w:p>
    <w:p w14:paraId="230D6D5C" w14:textId="4459CC07" w:rsidR="00DC3669" w:rsidRPr="00DC3669" w:rsidRDefault="00DC3669" w:rsidP="00DF413A">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hint="cs"/>
          <w:rtl/>
        </w:rPr>
        <w:t>משמרות של עובדי הניקיון, אלא אם נדרש אחרת מהספק, תהיה לפי השעות ומספר העובדים כמפורט בטבלה שבסעיף</w:t>
      </w:r>
      <w:r w:rsidR="00DF413A">
        <w:rPr>
          <w:rFonts w:ascii="Arial" w:hAnsi="Arial" w:hint="cs"/>
          <w:rtl/>
        </w:rPr>
        <w:t xml:space="preserve"> </w:t>
      </w:r>
      <w:r w:rsidR="00DF413A">
        <w:rPr>
          <w:rFonts w:ascii="Arial" w:hAnsi="Arial"/>
          <w:rtl/>
        </w:rPr>
        <w:fldChar w:fldCharType="begin"/>
      </w:r>
      <w:r w:rsidR="00DF413A">
        <w:rPr>
          <w:rFonts w:ascii="Arial" w:hAnsi="Arial"/>
          <w:rtl/>
        </w:rPr>
        <w:instrText xml:space="preserve"> </w:instrText>
      </w:r>
      <w:r w:rsidR="00DF413A">
        <w:rPr>
          <w:rFonts w:ascii="Arial" w:hAnsi="Arial" w:hint="cs"/>
        </w:rPr>
        <w:instrText>REF</w:instrText>
      </w:r>
      <w:r w:rsidR="00DF413A">
        <w:rPr>
          <w:rFonts w:ascii="Arial" w:hAnsi="Arial" w:hint="cs"/>
          <w:rtl/>
        </w:rPr>
        <w:instrText xml:space="preserve"> _</w:instrText>
      </w:r>
      <w:r w:rsidR="00DF413A">
        <w:rPr>
          <w:rFonts w:ascii="Arial" w:hAnsi="Arial" w:hint="cs"/>
        </w:rPr>
        <w:instrText>Ref456196607 \r \h</w:instrText>
      </w:r>
      <w:r w:rsidR="00DF413A">
        <w:rPr>
          <w:rFonts w:ascii="Arial" w:hAnsi="Arial"/>
          <w:rtl/>
        </w:rPr>
        <w:instrText xml:space="preserve"> </w:instrText>
      </w:r>
      <w:r w:rsidR="00DF413A">
        <w:rPr>
          <w:rFonts w:ascii="Arial" w:hAnsi="Arial"/>
          <w:rtl/>
        </w:rPr>
      </w:r>
      <w:r w:rsidR="00DF413A">
        <w:rPr>
          <w:rFonts w:ascii="Arial" w:hAnsi="Arial"/>
          <w:rtl/>
        </w:rPr>
        <w:fldChar w:fldCharType="separate"/>
      </w:r>
      <w:r w:rsidR="00594B48">
        <w:rPr>
          <w:rFonts w:ascii="Arial" w:hAnsi="Arial"/>
          <w:cs/>
        </w:rPr>
        <w:t>‎</w:t>
      </w:r>
      <w:r w:rsidR="00594B48">
        <w:rPr>
          <w:rFonts w:ascii="Arial" w:hAnsi="Arial"/>
        </w:rPr>
        <w:t>23.5</w:t>
      </w:r>
      <w:r w:rsidR="00DF413A">
        <w:rPr>
          <w:rFonts w:ascii="Arial" w:hAnsi="Arial"/>
          <w:rtl/>
        </w:rPr>
        <w:fldChar w:fldCharType="end"/>
      </w:r>
      <w:r w:rsidRPr="00DC3669">
        <w:rPr>
          <w:rFonts w:ascii="Arial" w:hAnsi="Arial" w:hint="cs"/>
          <w:rtl/>
        </w:rPr>
        <w:t xml:space="preserve"> להלן. </w:t>
      </w:r>
    </w:p>
    <w:p w14:paraId="5529222F"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hint="cs"/>
          <w:rtl/>
        </w:rPr>
        <w:t>המזמין שומר לעצמו את הזכות לשנות את האמור לעיל מעת לעת, לרבות את דרישות השעות באופן גורף וליחידות ספציפיות, על פי צרכיו.</w:t>
      </w:r>
    </w:p>
    <w:p w14:paraId="26115505" w14:textId="77777777" w:rsidR="00DC3669" w:rsidRPr="00DC3669" w:rsidRDefault="00DC3669" w:rsidP="00E812B8">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r w:rsidRPr="00DC3669">
        <w:rPr>
          <w:rFonts w:ascii="Arial" w:hAnsi="Arial"/>
          <w:rtl/>
        </w:rPr>
        <w:t xml:space="preserve">המציע שיזכה במכרז יתחייב לתת שירות גם בשעת חירום, </w:t>
      </w:r>
      <w:r w:rsidRPr="00DC3669">
        <w:rPr>
          <w:rFonts w:ascii="Arial" w:hAnsi="Arial" w:hint="cs"/>
          <w:rtl/>
        </w:rPr>
        <w:t xml:space="preserve">שביתות והשבתות במקרה כזה </w:t>
      </w:r>
      <w:r w:rsidRPr="00DC3669">
        <w:rPr>
          <w:rFonts w:ascii="Arial" w:hAnsi="Arial"/>
          <w:rtl/>
        </w:rPr>
        <w:t xml:space="preserve"> יופעלו עובדי ה</w:t>
      </w:r>
      <w:r w:rsidRPr="00DC3669">
        <w:rPr>
          <w:rFonts w:ascii="Arial" w:hAnsi="Arial" w:hint="cs"/>
          <w:rtl/>
        </w:rPr>
        <w:t>ספק</w:t>
      </w:r>
      <w:r w:rsidRPr="00DC3669">
        <w:rPr>
          <w:rFonts w:ascii="Arial" w:hAnsi="Arial"/>
          <w:rtl/>
        </w:rPr>
        <w:t xml:space="preserve"> באופן </w:t>
      </w:r>
      <w:r w:rsidRPr="00DC3669">
        <w:rPr>
          <w:rFonts w:ascii="Arial" w:hAnsi="Arial" w:hint="cs"/>
          <w:rtl/>
        </w:rPr>
        <w:t>ורסטיל</w:t>
      </w:r>
      <w:r w:rsidRPr="00DC3669">
        <w:rPr>
          <w:rFonts w:ascii="Arial" w:hAnsi="Arial" w:hint="eastAsia"/>
          <w:rtl/>
        </w:rPr>
        <w:t>י</w:t>
      </w:r>
      <w:r w:rsidRPr="00DC3669">
        <w:rPr>
          <w:rFonts w:ascii="Arial" w:hAnsi="Arial"/>
          <w:rtl/>
        </w:rPr>
        <w:t xml:space="preserve"> </w:t>
      </w:r>
      <w:r w:rsidRPr="00DC3669">
        <w:rPr>
          <w:rFonts w:ascii="Arial" w:hAnsi="Arial" w:hint="cs"/>
          <w:rtl/>
        </w:rPr>
        <w:t>(</w:t>
      </w:r>
      <w:r w:rsidRPr="00DC3669">
        <w:rPr>
          <w:rFonts w:ascii="Arial" w:hAnsi="Arial"/>
          <w:rtl/>
        </w:rPr>
        <w:t xml:space="preserve">על פי הנחיות </w:t>
      </w:r>
      <w:r w:rsidRPr="00DC3669">
        <w:rPr>
          <w:rFonts w:ascii="Arial" w:hAnsi="Arial" w:hint="cs"/>
          <w:rtl/>
        </w:rPr>
        <w:t>נציג המזמין</w:t>
      </w:r>
      <w:r w:rsidRPr="00DC3669">
        <w:rPr>
          <w:rFonts w:ascii="Arial" w:hAnsi="Arial"/>
          <w:rtl/>
        </w:rPr>
        <w:t>.</w:t>
      </w:r>
      <w:r w:rsidRPr="00DC3669">
        <w:rPr>
          <w:rFonts w:ascii="Arial" w:hAnsi="Arial" w:hint="cs"/>
          <w:rtl/>
        </w:rPr>
        <w:t xml:space="preserve"> </w:t>
      </w:r>
    </w:p>
    <w:p w14:paraId="0E9AA3CC" w14:textId="012DB566" w:rsidR="00502FF2" w:rsidRDefault="00DC3669" w:rsidP="00502FF2">
      <w:pPr>
        <w:widowControl w:val="0"/>
        <w:tabs>
          <w:tab w:val="left" w:pos="1083"/>
          <w:tab w:val="left" w:pos="1418"/>
          <w:tab w:val="left" w:pos="2268"/>
          <w:tab w:val="left" w:pos="3289"/>
        </w:tabs>
        <w:overflowPunct/>
        <w:autoSpaceDE/>
        <w:autoSpaceDN/>
        <w:adjustRightInd/>
        <w:spacing w:after="160"/>
        <w:ind w:left="800"/>
        <w:textAlignment w:val="auto"/>
        <w:rPr>
          <w:rFonts w:ascii="Arial" w:hAnsi="Arial"/>
          <w:b/>
          <w:bCs/>
          <w:rtl/>
        </w:rPr>
      </w:pPr>
      <w:r w:rsidRPr="007673EA">
        <w:rPr>
          <w:rFonts w:ascii="Arial" w:hAnsi="Arial" w:hint="cs"/>
          <w:rtl/>
        </w:rPr>
        <w:t>להלן פרוט שעות לפי משמרות על פי הדרישות הקיימות כיום. המזמין מעריך כי הדרישות מהזוכים במכרז יהיו דומות לדרישות הקיימות, הדרישות כפי שיועברו לזוכה לאחר זכייתו יחייב</w:t>
      </w:r>
      <w:r w:rsidRPr="007673EA">
        <w:rPr>
          <w:rFonts w:ascii="Arial" w:hAnsi="Arial" w:hint="eastAsia"/>
          <w:rtl/>
        </w:rPr>
        <w:t>ו</w:t>
      </w:r>
      <w:r w:rsidRPr="007673EA">
        <w:rPr>
          <w:rFonts w:ascii="Arial" w:hAnsi="Arial" w:hint="cs"/>
          <w:rtl/>
        </w:rPr>
        <w:t xml:space="preserve"> את הזוכה. </w:t>
      </w:r>
      <w:r w:rsidRPr="007673EA">
        <w:rPr>
          <w:rFonts w:ascii="Arial" w:hAnsi="Arial" w:hint="eastAsia"/>
          <w:rtl/>
        </w:rPr>
        <w:t>יובהר</w:t>
      </w:r>
      <w:r w:rsidRPr="007673EA">
        <w:rPr>
          <w:rFonts w:ascii="Arial" w:hAnsi="Arial"/>
          <w:rtl/>
        </w:rPr>
        <w:t xml:space="preserve"> </w:t>
      </w:r>
      <w:r w:rsidRPr="007673EA">
        <w:rPr>
          <w:rFonts w:ascii="Arial" w:hAnsi="Arial" w:hint="eastAsia"/>
          <w:rtl/>
        </w:rPr>
        <w:t>כי</w:t>
      </w:r>
      <w:r w:rsidRPr="007673EA">
        <w:rPr>
          <w:rFonts w:ascii="Arial" w:hAnsi="Arial"/>
          <w:rtl/>
        </w:rPr>
        <w:t xml:space="preserve"> </w:t>
      </w:r>
      <w:r w:rsidRPr="007673EA">
        <w:rPr>
          <w:rFonts w:ascii="Arial" w:hAnsi="Arial" w:hint="eastAsia"/>
          <w:rtl/>
        </w:rPr>
        <w:t>היקף</w:t>
      </w:r>
      <w:r w:rsidRPr="007673EA">
        <w:rPr>
          <w:rFonts w:ascii="Arial" w:hAnsi="Arial"/>
          <w:rtl/>
        </w:rPr>
        <w:t xml:space="preserve"> </w:t>
      </w:r>
      <w:r w:rsidRPr="007673EA">
        <w:rPr>
          <w:rFonts w:ascii="Arial" w:hAnsi="Arial" w:hint="cs"/>
          <w:rtl/>
        </w:rPr>
        <w:t>העבודה</w:t>
      </w:r>
      <w:r w:rsidRPr="007673EA">
        <w:rPr>
          <w:rFonts w:ascii="Arial" w:hAnsi="Arial"/>
          <w:rtl/>
        </w:rPr>
        <w:t xml:space="preserve"> </w:t>
      </w:r>
      <w:r w:rsidRPr="007673EA">
        <w:rPr>
          <w:rFonts w:ascii="Arial" w:hAnsi="Arial" w:hint="eastAsia"/>
          <w:rtl/>
        </w:rPr>
        <w:t>המציין</w:t>
      </w:r>
      <w:r w:rsidRPr="007673EA">
        <w:rPr>
          <w:rFonts w:ascii="Arial" w:hAnsi="Arial"/>
          <w:rtl/>
        </w:rPr>
        <w:t xml:space="preserve"> </w:t>
      </w:r>
      <w:r w:rsidRPr="007673EA">
        <w:rPr>
          <w:rFonts w:ascii="Arial" w:hAnsi="Arial" w:hint="cs"/>
          <w:rtl/>
        </w:rPr>
        <w:t>להלן</w:t>
      </w:r>
      <w:r w:rsidRPr="007673EA">
        <w:rPr>
          <w:rFonts w:ascii="Arial" w:hAnsi="Arial"/>
          <w:rtl/>
        </w:rPr>
        <w:t xml:space="preserve"> </w:t>
      </w:r>
      <w:r w:rsidRPr="007673EA">
        <w:rPr>
          <w:rFonts w:ascii="Arial" w:hAnsi="Arial" w:hint="eastAsia"/>
          <w:rtl/>
        </w:rPr>
        <w:t>ובמסמכי</w:t>
      </w:r>
      <w:r w:rsidRPr="007673EA">
        <w:rPr>
          <w:rFonts w:ascii="Arial" w:hAnsi="Arial"/>
          <w:rtl/>
        </w:rPr>
        <w:t xml:space="preserve"> המכרז </w:t>
      </w:r>
      <w:r w:rsidRPr="007673EA">
        <w:rPr>
          <w:rFonts w:ascii="Arial" w:hAnsi="Arial" w:hint="eastAsia"/>
          <w:rtl/>
        </w:rPr>
        <w:t>מהווה</w:t>
      </w:r>
      <w:r w:rsidRPr="007673EA">
        <w:rPr>
          <w:rFonts w:ascii="Arial" w:hAnsi="Arial"/>
          <w:rtl/>
        </w:rPr>
        <w:t xml:space="preserve"> </w:t>
      </w:r>
      <w:r w:rsidRPr="007673EA">
        <w:rPr>
          <w:rFonts w:ascii="Arial" w:hAnsi="Arial" w:hint="eastAsia"/>
          <w:rtl/>
        </w:rPr>
        <w:t>הערכה</w:t>
      </w:r>
      <w:r w:rsidRPr="007673EA">
        <w:rPr>
          <w:rFonts w:ascii="Arial" w:hAnsi="Arial"/>
          <w:rtl/>
        </w:rPr>
        <w:t xml:space="preserve"> </w:t>
      </w:r>
      <w:r w:rsidRPr="007673EA">
        <w:rPr>
          <w:rFonts w:ascii="Arial" w:hAnsi="Arial" w:hint="eastAsia"/>
          <w:rtl/>
        </w:rPr>
        <w:t>בלבד</w:t>
      </w:r>
      <w:r w:rsidRPr="007673EA">
        <w:rPr>
          <w:rFonts w:ascii="Arial" w:hAnsi="Arial"/>
          <w:rtl/>
        </w:rPr>
        <w:t xml:space="preserve"> </w:t>
      </w:r>
      <w:r w:rsidRPr="007673EA">
        <w:rPr>
          <w:rFonts w:ascii="Arial" w:hAnsi="Arial" w:hint="eastAsia"/>
          <w:rtl/>
        </w:rPr>
        <w:t>ואין</w:t>
      </w:r>
      <w:r w:rsidRPr="007673EA">
        <w:rPr>
          <w:rFonts w:ascii="Arial" w:hAnsi="Arial"/>
          <w:rtl/>
        </w:rPr>
        <w:t xml:space="preserve"> </w:t>
      </w:r>
      <w:r w:rsidRPr="007673EA">
        <w:rPr>
          <w:rFonts w:ascii="Arial" w:hAnsi="Arial" w:hint="eastAsia"/>
          <w:rtl/>
        </w:rPr>
        <w:t>בו</w:t>
      </w:r>
      <w:r w:rsidRPr="007673EA">
        <w:rPr>
          <w:rFonts w:ascii="Arial" w:hAnsi="Arial"/>
          <w:rtl/>
        </w:rPr>
        <w:t xml:space="preserve"> </w:t>
      </w:r>
      <w:r w:rsidRPr="007673EA">
        <w:rPr>
          <w:rFonts w:ascii="Arial" w:hAnsi="Arial" w:hint="eastAsia"/>
          <w:rtl/>
        </w:rPr>
        <w:t>כדי</w:t>
      </w:r>
      <w:r w:rsidRPr="007673EA">
        <w:rPr>
          <w:rFonts w:ascii="Arial" w:hAnsi="Arial"/>
          <w:rtl/>
        </w:rPr>
        <w:t xml:space="preserve"> </w:t>
      </w:r>
      <w:r w:rsidRPr="007673EA">
        <w:rPr>
          <w:rFonts w:ascii="Arial" w:hAnsi="Arial" w:hint="eastAsia"/>
          <w:rtl/>
        </w:rPr>
        <w:t>לחייב</w:t>
      </w:r>
      <w:r w:rsidRPr="007673EA">
        <w:rPr>
          <w:rFonts w:ascii="Arial" w:hAnsi="Arial"/>
          <w:rtl/>
        </w:rPr>
        <w:t xml:space="preserve"> </w:t>
      </w:r>
      <w:r w:rsidRPr="007673EA">
        <w:rPr>
          <w:rFonts w:ascii="Arial" w:hAnsi="Arial" w:hint="eastAsia"/>
          <w:rtl/>
        </w:rPr>
        <w:t>את</w:t>
      </w:r>
      <w:r w:rsidRPr="007673EA">
        <w:rPr>
          <w:rFonts w:ascii="Arial" w:hAnsi="Arial"/>
          <w:rtl/>
        </w:rPr>
        <w:t xml:space="preserve"> </w:t>
      </w:r>
      <w:r w:rsidRPr="007673EA">
        <w:rPr>
          <w:rFonts w:ascii="Arial" w:hAnsi="Arial" w:hint="eastAsia"/>
          <w:rtl/>
        </w:rPr>
        <w:t>המשרד</w:t>
      </w:r>
      <w:r w:rsidRPr="007673EA">
        <w:rPr>
          <w:rFonts w:ascii="Arial" w:hAnsi="Arial"/>
          <w:rtl/>
        </w:rPr>
        <w:t xml:space="preserve"> </w:t>
      </w:r>
      <w:r w:rsidRPr="007673EA">
        <w:rPr>
          <w:rFonts w:ascii="Arial" w:hAnsi="Arial" w:hint="eastAsia"/>
          <w:rtl/>
        </w:rPr>
        <w:t>להיקף</w:t>
      </w:r>
      <w:r w:rsidRPr="007673EA">
        <w:rPr>
          <w:rFonts w:ascii="Arial" w:hAnsi="Arial"/>
          <w:rtl/>
        </w:rPr>
        <w:t xml:space="preserve"> </w:t>
      </w:r>
      <w:r w:rsidRPr="007673EA">
        <w:rPr>
          <w:rFonts w:ascii="Arial" w:hAnsi="Arial" w:hint="cs"/>
          <w:rtl/>
        </w:rPr>
        <w:t xml:space="preserve">עבודה </w:t>
      </w:r>
      <w:r w:rsidRPr="007673EA">
        <w:rPr>
          <w:rFonts w:ascii="Arial" w:hAnsi="Arial" w:hint="eastAsia"/>
          <w:rtl/>
        </w:rPr>
        <w:t>כלשהו</w:t>
      </w:r>
      <w:r w:rsidRPr="007673EA">
        <w:rPr>
          <w:rFonts w:ascii="Arial" w:hAnsi="Arial" w:hint="cs"/>
          <w:rtl/>
        </w:rPr>
        <w:t>.</w:t>
      </w:r>
      <w:r w:rsidR="007673EA" w:rsidDel="007673EA">
        <w:rPr>
          <w:rFonts w:ascii="Arial" w:hAnsi="Arial"/>
        </w:rPr>
        <w:t xml:space="preserve"> </w:t>
      </w:r>
    </w:p>
    <w:p w14:paraId="599E694E" w14:textId="77777777" w:rsidR="00DC3669" w:rsidRPr="00DC3669" w:rsidRDefault="00DC3669" w:rsidP="00DA78A9">
      <w:pPr>
        <w:widowControl w:val="0"/>
        <w:numPr>
          <w:ilvl w:val="1"/>
          <w:numId w:val="21"/>
        </w:numPr>
        <w:tabs>
          <w:tab w:val="left" w:pos="1083"/>
          <w:tab w:val="num" w:pos="1225"/>
          <w:tab w:val="left" w:pos="1418"/>
          <w:tab w:val="left" w:pos="2268"/>
          <w:tab w:val="left" w:pos="3289"/>
        </w:tabs>
        <w:overflowPunct/>
        <w:autoSpaceDE/>
        <w:autoSpaceDN/>
        <w:adjustRightInd/>
        <w:spacing w:after="160"/>
        <w:ind w:left="800" w:hanging="517"/>
        <w:textAlignment w:val="auto"/>
        <w:rPr>
          <w:rFonts w:ascii="Arial" w:hAnsi="Arial"/>
        </w:rPr>
      </w:pPr>
      <w:bookmarkStart w:id="146" w:name="_Ref456196607"/>
      <w:r w:rsidRPr="00DC3669">
        <w:rPr>
          <w:rFonts w:ascii="Arial" w:hAnsi="Arial" w:hint="cs"/>
          <w:rtl/>
        </w:rPr>
        <w:t>המזמין שומר לעצמו את הזכות להרחיב או לצמצם את היקף ההתקשרות עם הזוכים במהלך תקופת ההתקשרות בהתאם לצרכיו, על בסיס קבוע או חד פעמי. בעצם הגשת ההצעה מתחייב המציע לעמוד בדרישות ההרחבה/הצמצום של המזמין.</w:t>
      </w:r>
      <w:bookmarkEnd w:id="146"/>
      <w:r w:rsidRPr="00DC3669">
        <w:rPr>
          <w:rFonts w:ascii="Arial" w:hAnsi="Arial" w:hint="cs"/>
          <w:rtl/>
        </w:rPr>
        <w:t xml:space="preserve"> </w:t>
      </w:r>
    </w:p>
    <w:tbl>
      <w:tblPr>
        <w:tblpPr w:leftFromText="180" w:rightFromText="180" w:vertAnchor="page" w:horzAnchor="margin" w:tblpY="5258"/>
        <w:bidiVisual/>
        <w:tblW w:w="9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5"/>
        <w:gridCol w:w="1573"/>
        <w:gridCol w:w="993"/>
        <w:gridCol w:w="776"/>
        <w:gridCol w:w="735"/>
        <w:gridCol w:w="1002"/>
        <w:gridCol w:w="795"/>
        <w:gridCol w:w="865"/>
        <w:gridCol w:w="716"/>
        <w:gridCol w:w="953"/>
        <w:gridCol w:w="805"/>
      </w:tblGrid>
      <w:tr w:rsidR="00DF413A" w:rsidRPr="00DC3669" w14:paraId="4901B743" w14:textId="77777777" w:rsidTr="00DF413A">
        <w:trPr>
          <w:gridAfter w:val="3"/>
          <w:wAfter w:w="2474" w:type="dxa"/>
          <w:trHeight w:val="20"/>
          <w:tblHeader/>
        </w:trPr>
        <w:tc>
          <w:tcPr>
            <w:tcW w:w="475" w:type="dxa"/>
            <w:vAlign w:val="center"/>
          </w:tcPr>
          <w:p w14:paraId="48E12890" w14:textId="77777777" w:rsidR="00DF413A" w:rsidRPr="00DF413A" w:rsidRDefault="00DF413A" w:rsidP="00DF413A">
            <w:pPr>
              <w:overflowPunct/>
              <w:autoSpaceDE/>
              <w:autoSpaceDN/>
              <w:adjustRightInd/>
              <w:jc w:val="center"/>
              <w:textAlignment w:val="auto"/>
              <w:rPr>
                <w:rFonts w:ascii="Calibri" w:hAnsi="Calibri"/>
                <w:b/>
                <w:bCs/>
                <w:sz w:val="22"/>
                <w:szCs w:val="22"/>
                <w:lang w:eastAsia="en-US"/>
              </w:rPr>
            </w:pPr>
          </w:p>
        </w:tc>
        <w:tc>
          <w:tcPr>
            <w:tcW w:w="3342" w:type="dxa"/>
            <w:gridSpan w:val="3"/>
            <w:vAlign w:val="center"/>
          </w:tcPr>
          <w:p w14:paraId="00DDF5A2" w14:textId="77777777" w:rsidR="00DF413A" w:rsidRPr="00DC3669" w:rsidRDefault="00DF413A" w:rsidP="00DF413A">
            <w:pPr>
              <w:overflowPunct/>
              <w:autoSpaceDE/>
              <w:autoSpaceDN/>
              <w:adjustRightInd/>
              <w:jc w:val="center"/>
              <w:textAlignment w:val="auto"/>
              <w:rPr>
                <w:rFonts w:ascii="Calibri" w:hAnsi="Calibri"/>
                <w:b/>
                <w:bCs/>
                <w:sz w:val="22"/>
                <w:szCs w:val="22"/>
                <w:rtl/>
                <w:lang w:eastAsia="en-US"/>
              </w:rPr>
            </w:pPr>
            <w:r w:rsidRPr="00DC3669">
              <w:rPr>
                <w:rFonts w:ascii="Calibri" w:hAnsi="Calibri" w:hint="eastAsia"/>
                <w:b/>
                <w:bCs/>
                <w:sz w:val="22"/>
                <w:szCs w:val="22"/>
                <w:rtl/>
                <w:lang w:eastAsia="en-US"/>
              </w:rPr>
              <w:t>יחידה</w:t>
            </w:r>
          </w:p>
        </w:tc>
        <w:tc>
          <w:tcPr>
            <w:tcW w:w="3397" w:type="dxa"/>
            <w:gridSpan w:val="4"/>
            <w:vAlign w:val="center"/>
          </w:tcPr>
          <w:p w14:paraId="5E24E8BE" w14:textId="77777777" w:rsidR="00DF413A" w:rsidRPr="00DC3669" w:rsidRDefault="00DF413A" w:rsidP="00DF413A">
            <w:pPr>
              <w:overflowPunct/>
              <w:autoSpaceDE/>
              <w:autoSpaceDN/>
              <w:adjustRightInd/>
              <w:jc w:val="center"/>
              <w:textAlignment w:val="auto"/>
              <w:rPr>
                <w:rFonts w:ascii="Calibri" w:hAnsi="Calibri"/>
                <w:b/>
                <w:bCs/>
                <w:sz w:val="22"/>
                <w:szCs w:val="22"/>
                <w:rtl/>
                <w:lang w:eastAsia="en-US"/>
              </w:rPr>
            </w:pPr>
            <w:r w:rsidRPr="00DC3669">
              <w:rPr>
                <w:rFonts w:ascii="Calibri" w:hAnsi="Calibri" w:hint="eastAsia"/>
                <w:b/>
                <w:bCs/>
                <w:sz w:val="22"/>
                <w:szCs w:val="22"/>
                <w:rtl/>
                <w:lang w:eastAsia="en-US"/>
              </w:rPr>
              <w:t>פרטים</w:t>
            </w:r>
          </w:p>
        </w:tc>
      </w:tr>
      <w:tr w:rsidR="00DF413A" w:rsidRPr="00DC3669" w14:paraId="5BFEFE21" w14:textId="77777777" w:rsidTr="00DF413A">
        <w:trPr>
          <w:trHeight w:val="20"/>
          <w:tblHeader/>
        </w:trPr>
        <w:tc>
          <w:tcPr>
            <w:tcW w:w="475" w:type="dxa"/>
            <w:vAlign w:val="center"/>
          </w:tcPr>
          <w:p w14:paraId="61E05C68"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b/>
                <w:bCs/>
                <w:sz w:val="22"/>
                <w:szCs w:val="22"/>
                <w:lang w:eastAsia="en-US"/>
              </w:rPr>
              <w:t>#</w:t>
            </w:r>
          </w:p>
        </w:tc>
        <w:tc>
          <w:tcPr>
            <w:tcW w:w="1573" w:type="dxa"/>
            <w:vAlign w:val="center"/>
          </w:tcPr>
          <w:p w14:paraId="7745DE2A"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שם</w:t>
            </w:r>
          </w:p>
        </w:tc>
        <w:tc>
          <w:tcPr>
            <w:tcW w:w="993" w:type="dxa"/>
            <w:vAlign w:val="center"/>
          </w:tcPr>
          <w:p w14:paraId="4E68F009"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רחוב</w:t>
            </w:r>
          </w:p>
        </w:tc>
        <w:tc>
          <w:tcPr>
            <w:tcW w:w="776" w:type="dxa"/>
            <w:vAlign w:val="center"/>
          </w:tcPr>
          <w:p w14:paraId="2ACD6FFF"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עיר</w:t>
            </w:r>
          </w:p>
        </w:tc>
        <w:tc>
          <w:tcPr>
            <w:tcW w:w="735" w:type="dxa"/>
            <w:vAlign w:val="center"/>
          </w:tcPr>
          <w:p w14:paraId="264E649A"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מ</w:t>
            </w:r>
            <w:r w:rsidRPr="00DC3669">
              <w:rPr>
                <w:rFonts w:ascii="Calibri" w:hAnsi="Calibri"/>
                <w:b/>
                <w:bCs/>
                <w:sz w:val="22"/>
                <w:szCs w:val="22"/>
                <w:rtl/>
                <w:lang w:eastAsia="en-US"/>
              </w:rPr>
              <w:t>"</w:t>
            </w:r>
            <w:r w:rsidRPr="00DC3669">
              <w:rPr>
                <w:rFonts w:ascii="Calibri" w:hAnsi="Calibri" w:hint="eastAsia"/>
                <w:b/>
                <w:bCs/>
                <w:sz w:val="22"/>
                <w:szCs w:val="22"/>
                <w:rtl/>
                <w:lang w:eastAsia="en-US"/>
              </w:rPr>
              <w:t>ר</w:t>
            </w:r>
          </w:p>
        </w:tc>
        <w:tc>
          <w:tcPr>
            <w:tcW w:w="1002" w:type="dxa"/>
            <w:vAlign w:val="center"/>
          </w:tcPr>
          <w:p w14:paraId="28762F0E"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הערות</w:t>
            </w:r>
          </w:p>
        </w:tc>
        <w:tc>
          <w:tcPr>
            <w:tcW w:w="795" w:type="dxa"/>
            <w:vAlign w:val="center"/>
          </w:tcPr>
          <w:p w14:paraId="58F7EE06"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מס</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פועלים</w:t>
            </w:r>
          </w:p>
        </w:tc>
        <w:tc>
          <w:tcPr>
            <w:tcW w:w="865" w:type="dxa"/>
            <w:vAlign w:val="center"/>
          </w:tcPr>
          <w:p w14:paraId="3A733006"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מס</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ימים</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בשבוע</w:t>
            </w:r>
          </w:p>
        </w:tc>
        <w:tc>
          <w:tcPr>
            <w:tcW w:w="716" w:type="dxa"/>
            <w:vAlign w:val="center"/>
          </w:tcPr>
          <w:p w14:paraId="700639D5"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סה</w:t>
            </w:r>
            <w:r w:rsidRPr="00DC3669">
              <w:rPr>
                <w:rFonts w:ascii="Calibri" w:hAnsi="Calibri"/>
                <w:b/>
                <w:bCs/>
                <w:sz w:val="22"/>
                <w:szCs w:val="22"/>
                <w:rtl/>
                <w:lang w:eastAsia="en-US"/>
              </w:rPr>
              <w:t>"</w:t>
            </w:r>
            <w:r w:rsidRPr="00DC3669">
              <w:rPr>
                <w:rFonts w:ascii="Calibri" w:hAnsi="Calibri" w:hint="eastAsia"/>
                <w:b/>
                <w:bCs/>
                <w:sz w:val="22"/>
                <w:szCs w:val="22"/>
                <w:rtl/>
                <w:lang w:eastAsia="en-US"/>
              </w:rPr>
              <w:t>כ</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שעות</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עבודה</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לעובד</w:t>
            </w:r>
          </w:p>
        </w:tc>
        <w:tc>
          <w:tcPr>
            <w:tcW w:w="953" w:type="dxa"/>
            <w:vAlign w:val="center"/>
          </w:tcPr>
          <w:p w14:paraId="39E5908C"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סה</w:t>
            </w:r>
            <w:r w:rsidRPr="00DC3669">
              <w:rPr>
                <w:rFonts w:ascii="Calibri" w:hAnsi="Calibri"/>
                <w:b/>
                <w:bCs/>
                <w:sz w:val="22"/>
                <w:szCs w:val="22"/>
                <w:rtl/>
                <w:lang w:eastAsia="en-US"/>
              </w:rPr>
              <w:t>"</w:t>
            </w:r>
            <w:r w:rsidRPr="00DC3669">
              <w:rPr>
                <w:rFonts w:ascii="Calibri" w:hAnsi="Calibri" w:hint="eastAsia"/>
                <w:b/>
                <w:bCs/>
                <w:sz w:val="22"/>
                <w:szCs w:val="22"/>
                <w:rtl/>
                <w:lang w:eastAsia="en-US"/>
              </w:rPr>
              <w:t>כ</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שעות</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עבודה</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למשמרת</w:t>
            </w:r>
          </w:p>
        </w:tc>
        <w:tc>
          <w:tcPr>
            <w:tcW w:w="805" w:type="dxa"/>
            <w:vAlign w:val="center"/>
          </w:tcPr>
          <w:p w14:paraId="36E7218D" w14:textId="77777777" w:rsidR="00DF413A" w:rsidRPr="00DC3669" w:rsidRDefault="00DF413A" w:rsidP="00DF413A">
            <w:pPr>
              <w:overflowPunct/>
              <w:autoSpaceDE/>
              <w:autoSpaceDN/>
              <w:adjustRightInd/>
              <w:jc w:val="center"/>
              <w:textAlignment w:val="auto"/>
              <w:rPr>
                <w:rFonts w:ascii="Calibri" w:hAnsi="Calibri"/>
                <w:b/>
                <w:bCs/>
                <w:sz w:val="22"/>
                <w:szCs w:val="22"/>
                <w:lang w:eastAsia="en-US"/>
              </w:rPr>
            </w:pPr>
            <w:r w:rsidRPr="00DC3669">
              <w:rPr>
                <w:rFonts w:ascii="Calibri" w:hAnsi="Calibri" w:hint="eastAsia"/>
                <w:b/>
                <w:bCs/>
                <w:sz w:val="22"/>
                <w:szCs w:val="22"/>
                <w:rtl/>
                <w:lang w:eastAsia="en-US"/>
              </w:rPr>
              <w:t>סה</w:t>
            </w:r>
            <w:r w:rsidRPr="00DC3669">
              <w:rPr>
                <w:rFonts w:ascii="Calibri" w:hAnsi="Calibri"/>
                <w:b/>
                <w:bCs/>
                <w:sz w:val="22"/>
                <w:szCs w:val="22"/>
                <w:rtl/>
                <w:lang w:eastAsia="en-US"/>
              </w:rPr>
              <w:t>"</w:t>
            </w:r>
            <w:r w:rsidRPr="00DC3669">
              <w:rPr>
                <w:rFonts w:ascii="Calibri" w:hAnsi="Calibri" w:hint="eastAsia"/>
                <w:b/>
                <w:bCs/>
                <w:sz w:val="22"/>
                <w:szCs w:val="22"/>
                <w:rtl/>
                <w:lang w:eastAsia="en-US"/>
              </w:rPr>
              <w:t>כ</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שעות</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עבודה</w:t>
            </w:r>
            <w:r w:rsidRPr="00DC3669">
              <w:rPr>
                <w:rFonts w:ascii="Calibri" w:hAnsi="Calibri"/>
                <w:b/>
                <w:bCs/>
                <w:sz w:val="22"/>
                <w:szCs w:val="22"/>
                <w:rtl/>
                <w:lang w:eastAsia="en-US"/>
              </w:rPr>
              <w:t xml:space="preserve"> </w:t>
            </w:r>
            <w:r w:rsidRPr="00DC3669">
              <w:rPr>
                <w:rFonts w:ascii="Calibri" w:hAnsi="Calibri" w:hint="eastAsia"/>
                <w:b/>
                <w:bCs/>
                <w:sz w:val="22"/>
                <w:szCs w:val="22"/>
                <w:rtl/>
                <w:lang w:eastAsia="en-US"/>
              </w:rPr>
              <w:t>בשבוע</w:t>
            </w:r>
          </w:p>
        </w:tc>
      </w:tr>
      <w:tr w:rsidR="00DF413A" w:rsidRPr="00DC3669" w14:paraId="60154491" w14:textId="77777777" w:rsidTr="00DF413A">
        <w:trPr>
          <w:trHeight w:val="20"/>
        </w:trPr>
        <w:tc>
          <w:tcPr>
            <w:tcW w:w="475" w:type="dxa"/>
            <w:vAlign w:val="center"/>
          </w:tcPr>
          <w:p w14:paraId="60682502" w14:textId="77777777" w:rsidR="00DF413A" w:rsidRPr="00DC3669" w:rsidRDefault="00DF413A" w:rsidP="00DF413A">
            <w:pPr>
              <w:numPr>
                <w:ilvl w:val="0"/>
                <w:numId w:val="32"/>
              </w:numPr>
              <w:overflowPunct/>
              <w:autoSpaceDE/>
              <w:autoSpaceDN/>
              <w:adjustRightInd/>
              <w:spacing w:after="160" w:line="259" w:lineRule="auto"/>
              <w:ind w:right="-188"/>
              <w:contextualSpacing/>
              <w:jc w:val="left"/>
              <w:textAlignment w:val="auto"/>
              <w:rPr>
                <w:rFonts w:ascii="Calibri" w:hAnsi="Calibri"/>
                <w:sz w:val="20"/>
                <w:szCs w:val="20"/>
                <w:lang w:eastAsia="en-US"/>
              </w:rPr>
            </w:pPr>
          </w:p>
        </w:tc>
        <w:tc>
          <w:tcPr>
            <w:tcW w:w="1573" w:type="dxa"/>
            <w:shd w:val="clear" w:color="auto" w:fill="auto"/>
            <w:vAlign w:val="center"/>
          </w:tcPr>
          <w:p w14:paraId="1660A295" w14:textId="77777777" w:rsidR="00DF413A" w:rsidRPr="00DC3669" w:rsidRDefault="00DF413A" w:rsidP="00DF413A">
            <w:pPr>
              <w:overflowPunct/>
              <w:autoSpaceDE/>
              <w:autoSpaceDN/>
              <w:adjustRightInd/>
              <w:jc w:val="center"/>
              <w:textAlignment w:val="auto"/>
              <w:rPr>
                <w:rFonts w:ascii="Calibri" w:hAnsi="Calibri"/>
                <w:sz w:val="22"/>
                <w:szCs w:val="22"/>
                <w:rtl/>
                <w:lang w:eastAsia="en-US"/>
              </w:rPr>
            </w:pPr>
            <w:r>
              <w:rPr>
                <w:rFonts w:ascii="Calibri" w:hAnsi="Calibri" w:hint="cs"/>
                <w:sz w:val="22"/>
                <w:szCs w:val="22"/>
                <w:rtl/>
                <w:lang w:eastAsia="en-US"/>
              </w:rPr>
              <w:t>משרד התרבות והספורט</w:t>
            </w:r>
          </w:p>
        </w:tc>
        <w:tc>
          <w:tcPr>
            <w:tcW w:w="993" w:type="dxa"/>
            <w:shd w:val="clear" w:color="auto" w:fill="auto"/>
            <w:vAlign w:val="center"/>
          </w:tcPr>
          <w:p w14:paraId="1449F457"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sidRPr="00DC3669">
              <w:rPr>
                <w:rFonts w:ascii="Calibri" w:hAnsi="Calibri" w:hint="eastAsia"/>
                <w:sz w:val="22"/>
                <w:szCs w:val="22"/>
                <w:rtl/>
                <w:lang w:eastAsia="en-US"/>
              </w:rPr>
              <w:t>רח</w:t>
            </w:r>
            <w:r w:rsidRPr="00DC3669">
              <w:rPr>
                <w:rFonts w:ascii="Calibri" w:hAnsi="Calibri"/>
                <w:sz w:val="22"/>
                <w:szCs w:val="22"/>
                <w:rtl/>
                <w:lang w:eastAsia="en-US"/>
              </w:rPr>
              <w:t xml:space="preserve">' </w:t>
            </w:r>
            <w:r>
              <w:rPr>
                <w:rFonts w:ascii="Calibri" w:hAnsi="Calibri" w:hint="cs"/>
                <w:sz w:val="22"/>
                <w:szCs w:val="22"/>
                <w:rtl/>
                <w:lang w:eastAsia="en-US"/>
              </w:rPr>
              <w:t>כנפי נשרים 22</w:t>
            </w:r>
          </w:p>
        </w:tc>
        <w:tc>
          <w:tcPr>
            <w:tcW w:w="776" w:type="dxa"/>
            <w:shd w:val="clear" w:color="auto" w:fill="auto"/>
            <w:vAlign w:val="center"/>
          </w:tcPr>
          <w:p w14:paraId="742F68A5"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sidRPr="00DC3669">
              <w:rPr>
                <w:rFonts w:ascii="Calibri" w:hAnsi="Calibri" w:hint="eastAsia"/>
                <w:sz w:val="22"/>
                <w:szCs w:val="22"/>
                <w:rtl/>
                <w:lang w:eastAsia="en-US"/>
              </w:rPr>
              <w:t>י</w:t>
            </w:r>
            <w:r>
              <w:rPr>
                <w:rFonts w:ascii="Calibri" w:hAnsi="Calibri" w:hint="cs"/>
                <w:sz w:val="22"/>
                <w:szCs w:val="22"/>
                <w:rtl/>
                <w:lang w:eastAsia="en-US"/>
              </w:rPr>
              <w:t>-ם</w:t>
            </w:r>
          </w:p>
        </w:tc>
        <w:tc>
          <w:tcPr>
            <w:tcW w:w="735" w:type="dxa"/>
            <w:shd w:val="clear" w:color="auto" w:fill="auto"/>
            <w:vAlign w:val="center"/>
          </w:tcPr>
          <w:p w14:paraId="59CE873D"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Pr>
                <w:rFonts w:ascii="Calibri" w:hAnsi="Calibri" w:hint="cs"/>
                <w:sz w:val="22"/>
                <w:szCs w:val="22"/>
                <w:rtl/>
                <w:lang w:eastAsia="en-US"/>
              </w:rPr>
              <w:t>870</w:t>
            </w:r>
          </w:p>
        </w:tc>
        <w:tc>
          <w:tcPr>
            <w:tcW w:w="1002" w:type="dxa"/>
            <w:shd w:val="clear" w:color="auto" w:fill="auto"/>
            <w:vAlign w:val="center"/>
          </w:tcPr>
          <w:p w14:paraId="63270E64"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p>
        </w:tc>
        <w:tc>
          <w:tcPr>
            <w:tcW w:w="795" w:type="dxa"/>
            <w:shd w:val="clear" w:color="auto" w:fill="auto"/>
            <w:vAlign w:val="center"/>
          </w:tcPr>
          <w:p w14:paraId="6C600D5C"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sidRPr="00DC3669">
              <w:rPr>
                <w:rFonts w:asciiTheme="majorBidi" w:hAnsiTheme="majorBidi" w:cstheme="majorBidi"/>
                <w:sz w:val="20"/>
                <w:szCs w:val="20"/>
                <w:lang w:eastAsia="en-US"/>
              </w:rPr>
              <w:t>1</w:t>
            </w:r>
          </w:p>
        </w:tc>
        <w:tc>
          <w:tcPr>
            <w:tcW w:w="865" w:type="dxa"/>
            <w:shd w:val="clear" w:color="auto" w:fill="auto"/>
            <w:vAlign w:val="center"/>
          </w:tcPr>
          <w:p w14:paraId="3BED6601"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sidRPr="00DC3669">
              <w:rPr>
                <w:rFonts w:asciiTheme="majorBidi" w:hAnsiTheme="majorBidi" w:cstheme="majorBidi"/>
                <w:sz w:val="20"/>
                <w:szCs w:val="20"/>
                <w:lang w:eastAsia="en-US"/>
              </w:rPr>
              <w:t>5</w:t>
            </w:r>
          </w:p>
        </w:tc>
        <w:tc>
          <w:tcPr>
            <w:tcW w:w="716" w:type="dxa"/>
            <w:shd w:val="clear" w:color="auto" w:fill="auto"/>
            <w:vAlign w:val="center"/>
          </w:tcPr>
          <w:p w14:paraId="1D6EF747"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rtl/>
                <w:lang w:eastAsia="en-US"/>
              </w:rPr>
            </w:pPr>
            <w:r>
              <w:rPr>
                <w:rFonts w:asciiTheme="majorBidi" w:hAnsiTheme="majorBidi" w:cstheme="majorBidi" w:hint="cs"/>
                <w:sz w:val="20"/>
                <w:szCs w:val="20"/>
                <w:rtl/>
                <w:lang w:eastAsia="en-US"/>
              </w:rPr>
              <w:t>4</w:t>
            </w:r>
          </w:p>
        </w:tc>
        <w:tc>
          <w:tcPr>
            <w:tcW w:w="953" w:type="dxa"/>
            <w:shd w:val="clear" w:color="auto" w:fill="auto"/>
            <w:vAlign w:val="center"/>
          </w:tcPr>
          <w:p w14:paraId="45111A23"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rtl/>
                <w:lang w:eastAsia="en-US"/>
              </w:rPr>
            </w:pPr>
            <w:r>
              <w:rPr>
                <w:rFonts w:asciiTheme="majorBidi" w:hAnsiTheme="majorBidi" w:cstheme="majorBidi" w:hint="cs"/>
                <w:sz w:val="20"/>
                <w:szCs w:val="20"/>
                <w:rtl/>
                <w:lang w:eastAsia="en-US"/>
              </w:rPr>
              <w:t>4</w:t>
            </w:r>
          </w:p>
        </w:tc>
        <w:tc>
          <w:tcPr>
            <w:tcW w:w="805" w:type="dxa"/>
            <w:vAlign w:val="center"/>
          </w:tcPr>
          <w:p w14:paraId="3C248529"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Pr>
                <w:rFonts w:asciiTheme="majorBidi" w:hAnsiTheme="majorBidi" w:cstheme="majorBidi"/>
                <w:sz w:val="20"/>
                <w:szCs w:val="20"/>
                <w:lang w:eastAsia="en-US"/>
              </w:rPr>
              <w:t>20</w:t>
            </w:r>
          </w:p>
        </w:tc>
      </w:tr>
      <w:tr w:rsidR="00DF413A" w:rsidRPr="00DC3669" w14:paraId="3113748A" w14:textId="77777777" w:rsidTr="00DF413A">
        <w:trPr>
          <w:trHeight w:val="20"/>
        </w:trPr>
        <w:tc>
          <w:tcPr>
            <w:tcW w:w="475" w:type="dxa"/>
            <w:vAlign w:val="center"/>
          </w:tcPr>
          <w:p w14:paraId="2AF4643D" w14:textId="77777777" w:rsidR="00DF413A" w:rsidRPr="00DC3669" w:rsidRDefault="00DF413A" w:rsidP="00DF413A">
            <w:pPr>
              <w:numPr>
                <w:ilvl w:val="0"/>
                <w:numId w:val="32"/>
              </w:numPr>
              <w:overflowPunct/>
              <w:autoSpaceDE/>
              <w:autoSpaceDN/>
              <w:adjustRightInd/>
              <w:spacing w:after="160" w:line="259" w:lineRule="auto"/>
              <w:ind w:right="-188"/>
              <w:contextualSpacing/>
              <w:jc w:val="left"/>
              <w:textAlignment w:val="auto"/>
              <w:rPr>
                <w:rFonts w:ascii="Calibri" w:hAnsi="Calibri"/>
                <w:sz w:val="20"/>
                <w:szCs w:val="20"/>
                <w:lang w:eastAsia="en-US"/>
              </w:rPr>
            </w:pPr>
          </w:p>
        </w:tc>
        <w:tc>
          <w:tcPr>
            <w:tcW w:w="1573" w:type="dxa"/>
            <w:shd w:val="clear" w:color="auto" w:fill="auto"/>
            <w:vAlign w:val="center"/>
          </w:tcPr>
          <w:p w14:paraId="7CB651C5"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Pr>
                <w:rFonts w:ascii="Calibri" w:hAnsi="Calibri" w:hint="cs"/>
                <w:sz w:val="22"/>
                <w:szCs w:val="22"/>
                <w:rtl/>
                <w:lang w:eastAsia="en-US"/>
              </w:rPr>
              <w:t>משרד התרבות והספורט</w:t>
            </w:r>
          </w:p>
        </w:tc>
        <w:tc>
          <w:tcPr>
            <w:tcW w:w="993" w:type="dxa"/>
            <w:shd w:val="clear" w:color="auto" w:fill="auto"/>
            <w:vAlign w:val="center"/>
          </w:tcPr>
          <w:p w14:paraId="796BFC0F"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Pr>
                <w:rFonts w:ascii="Calibri" w:hAnsi="Calibri" w:hint="cs"/>
                <w:sz w:val="22"/>
                <w:szCs w:val="22"/>
                <w:rtl/>
                <w:lang w:eastAsia="en-US"/>
              </w:rPr>
              <w:t>רח' כנפי נשרים 24</w:t>
            </w:r>
          </w:p>
        </w:tc>
        <w:tc>
          <w:tcPr>
            <w:tcW w:w="776" w:type="dxa"/>
            <w:shd w:val="clear" w:color="auto" w:fill="auto"/>
            <w:vAlign w:val="center"/>
          </w:tcPr>
          <w:p w14:paraId="3EB1B147"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Pr>
                <w:rFonts w:ascii="Calibri" w:hAnsi="Calibri" w:hint="cs"/>
                <w:sz w:val="22"/>
                <w:szCs w:val="22"/>
                <w:rtl/>
                <w:lang w:eastAsia="en-US"/>
              </w:rPr>
              <w:t>י-ם</w:t>
            </w:r>
          </w:p>
        </w:tc>
        <w:tc>
          <w:tcPr>
            <w:tcW w:w="735" w:type="dxa"/>
            <w:shd w:val="clear" w:color="auto" w:fill="auto"/>
            <w:vAlign w:val="center"/>
          </w:tcPr>
          <w:p w14:paraId="41EAC4F0"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r>
              <w:rPr>
                <w:rFonts w:ascii="Calibri" w:hAnsi="Calibri" w:hint="cs"/>
                <w:sz w:val="22"/>
                <w:szCs w:val="22"/>
                <w:rtl/>
                <w:lang w:eastAsia="en-US"/>
              </w:rPr>
              <w:t>100</w:t>
            </w:r>
          </w:p>
        </w:tc>
        <w:tc>
          <w:tcPr>
            <w:tcW w:w="1002" w:type="dxa"/>
            <w:shd w:val="clear" w:color="auto" w:fill="auto"/>
            <w:vAlign w:val="center"/>
          </w:tcPr>
          <w:p w14:paraId="6692045A" w14:textId="77777777" w:rsidR="00DF413A" w:rsidRPr="00DC3669" w:rsidRDefault="00DF413A" w:rsidP="00DF413A">
            <w:pPr>
              <w:overflowPunct/>
              <w:autoSpaceDE/>
              <w:autoSpaceDN/>
              <w:adjustRightInd/>
              <w:jc w:val="center"/>
              <w:textAlignment w:val="auto"/>
              <w:rPr>
                <w:rFonts w:ascii="Calibri" w:hAnsi="Calibri"/>
                <w:sz w:val="22"/>
                <w:szCs w:val="22"/>
                <w:lang w:eastAsia="en-US"/>
              </w:rPr>
            </w:pPr>
          </w:p>
        </w:tc>
        <w:tc>
          <w:tcPr>
            <w:tcW w:w="795" w:type="dxa"/>
            <w:shd w:val="clear" w:color="auto" w:fill="auto"/>
            <w:vAlign w:val="center"/>
          </w:tcPr>
          <w:p w14:paraId="0ABDD062"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sidRPr="00DC3669">
              <w:rPr>
                <w:rFonts w:asciiTheme="majorBidi" w:hAnsiTheme="majorBidi" w:cstheme="majorBidi"/>
                <w:sz w:val="20"/>
                <w:szCs w:val="20"/>
                <w:lang w:eastAsia="en-US"/>
              </w:rPr>
              <w:t>1</w:t>
            </w:r>
          </w:p>
        </w:tc>
        <w:tc>
          <w:tcPr>
            <w:tcW w:w="865" w:type="dxa"/>
            <w:shd w:val="clear" w:color="auto" w:fill="auto"/>
            <w:vAlign w:val="center"/>
          </w:tcPr>
          <w:p w14:paraId="2EEFF15B"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Pr>
                <w:rFonts w:asciiTheme="majorBidi" w:hAnsiTheme="majorBidi" w:cstheme="majorBidi" w:hint="cs"/>
                <w:sz w:val="20"/>
                <w:szCs w:val="20"/>
                <w:rtl/>
                <w:lang w:eastAsia="en-US"/>
              </w:rPr>
              <w:t>5</w:t>
            </w:r>
          </w:p>
        </w:tc>
        <w:tc>
          <w:tcPr>
            <w:tcW w:w="716" w:type="dxa"/>
            <w:shd w:val="clear" w:color="auto" w:fill="auto"/>
            <w:vAlign w:val="center"/>
          </w:tcPr>
          <w:p w14:paraId="460AFAE9"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Pr>
                <w:rFonts w:asciiTheme="majorBidi" w:hAnsiTheme="majorBidi" w:cstheme="majorBidi" w:hint="cs"/>
                <w:sz w:val="20"/>
                <w:szCs w:val="20"/>
                <w:rtl/>
                <w:lang w:eastAsia="en-US"/>
              </w:rPr>
              <w:t>1.5</w:t>
            </w:r>
          </w:p>
        </w:tc>
        <w:tc>
          <w:tcPr>
            <w:tcW w:w="953" w:type="dxa"/>
            <w:shd w:val="clear" w:color="auto" w:fill="auto"/>
            <w:vAlign w:val="center"/>
          </w:tcPr>
          <w:p w14:paraId="2E48A818"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Pr>
                <w:rFonts w:asciiTheme="majorBidi" w:hAnsiTheme="majorBidi" w:cstheme="majorBidi" w:hint="cs"/>
                <w:sz w:val="20"/>
                <w:szCs w:val="20"/>
                <w:rtl/>
                <w:lang w:eastAsia="en-US"/>
              </w:rPr>
              <w:t>1.5</w:t>
            </w:r>
          </w:p>
        </w:tc>
        <w:tc>
          <w:tcPr>
            <w:tcW w:w="805" w:type="dxa"/>
            <w:vAlign w:val="center"/>
          </w:tcPr>
          <w:p w14:paraId="34656654" w14:textId="77777777" w:rsidR="00DF413A" w:rsidRPr="00DC3669" w:rsidRDefault="00DF413A" w:rsidP="00DF413A">
            <w:pPr>
              <w:overflowPunct/>
              <w:autoSpaceDE/>
              <w:autoSpaceDN/>
              <w:adjustRightInd/>
              <w:jc w:val="center"/>
              <w:textAlignment w:val="auto"/>
              <w:rPr>
                <w:rFonts w:asciiTheme="majorBidi" w:hAnsiTheme="majorBidi" w:cstheme="majorBidi"/>
                <w:sz w:val="20"/>
                <w:szCs w:val="20"/>
                <w:lang w:eastAsia="en-US"/>
              </w:rPr>
            </w:pPr>
            <w:r>
              <w:rPr>
                <w:rFonts w:asciiTheme="majorBidi" w:hAnsiTheme="majorBidi" w:cstheme="majorBidi"/>
                <w:sz w:val="20"/>
                <w:szCs w:val="20"/>
                <w:lang w:eastAsia="en-US"/>
              </w:rPr>
              <w:t>7.5</w:t>
            </w:r>
          </w:p>
        </w:tc>
      </w:tr>
    </w:tbl>
    <w:p w14:paraId="2D3ABE76" w14:textId="77777777" w:rsidR="00DC3669" w:rsidRPr="00DC3669" w:rsidRDefault="00DC3669" w:rsidP="000E3F0F">
      <w:pPr>
        <w:widowControl w:val="0"/>
        <w:tabs>
          <w:tab w:val="left" w:pos="1083"/>
          <w:tab w:val="num" w:pos="1225"/>
          <w:tab w:val="left" w:pos="1418"/>
          <w:tab w:val="left" w:pos="2268"/>
          <w:tab w:val="left" w:pos="3289"/>
        </w:tabs>
        <w:overflowPunct/>
        <w:autoSpaceDE/>
        <w:autoSpaceDN/>
        <w:adjustRightInd/>
        <w:spacing w:after="160" w:line="259" w:lineRule="auto"/>
        <w:ind w:left="800"/>
        <w:jc w:val="left"/>
        <w:textAlignment w:val="auto"/>
        <w:rPr>
          <w:rFonts w:ascii="Arial" w:hAnsi="Arial"/>
          <w:rtl/>
        </w:rPr>
      </w:pPr>
    </w:p>
    <w:tbl>
      <w:tblPr>
        <w:tblpPr w:leftFromText="180" w:rightFromText="180" w:vertAnchor="page" w:horzAnchor="margin" w:tblpY="12767"/>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5D2D5D" w:rsidRPr="00DC3669" w14:paraId="26040CB7" w14:textId="77777777" w:rsidTr="005D2D5D">
        <w:tc>
          <w:tcPr>
            <w:tcW w:w="2181" w:type="dxa"/>
            <w:tcBorders>
              <w:top w:val="single" w:sz="4" w:space="0" w:color="auto"/>
              <w:left w:val="single" w:sz="4" w:space="0" w:color="auto"/>
              <w:bottom w:val="single" w:sz="4" w:space="0" w:color="auto"/>
              <w:right w:val="single" w:sz="4" w:space="0" w:color="auto"/>
            </w:tcBorders>
            <w:vAlign w:val="center"/>
          </w:tcPr>
          <w:p w14:paraId="41A988A3" w14:textId="77777777" w:rsidR="005D2D5D" w:rsidRPr="00DC3669" w:rsidRDefault="005D2D5D" w:rsidP="005D2D5D">
            <w:pPr>
              <w:tabs>
                <w:tab w:val="left" w:pos="709"/>
                <w:tab w:val="left" w:pos="1418"/>
                <w:tab w:val="left" w:pos="2268"/>
                <w:tab w:val="left" w:pos="3289"/>
              </w:tabs>
              <w:overflowPunct/>
              <w:autoSpaceDE/>
              <w:autoSpaceDN/>
              <w:adjustRightInd/>
              <w:jc w:val="center"/>
              <w:textAlignment w:val="auto"/>
              <w:rPr>
                <w:b/>
                <w:bCs/>
                <w:lang w:eastAsia="en-US"/>
              </w:rPr>
            </w:pPr>
          </w:p>
        </w:tc>
        <w:tc>
          <w:tcPr>
            <w:tcW w:w="4056" w:type="dxa"/>
            <w:tcBorders>
              <w:top w:val="single" w:sz="4" w:space="0" w:color="auto"/>
              <w:left w:val="single" w:sz="4" w:space="0" w:color="auto"/>
              <w:bottom w:val="single" w:sz="4" w:space="0" w:color="auto"/>
              <w:right w:val="single" w:sz="4" w:space="0" w:color="auto"/>
            </w:tcBorders>
            <w:vAlign w:val="center"/>
          </w:tcPr>
          <w:p w14:paraId="1FEBB1E7" w14:textId="77777777" w:rsidR="005D2D5D" w:rsidRPr="00DC3669" w:rsidRDefault="005D2D5D" w:rsidP="005D2D5D">
            <w:pPr>
              <w:tabs>
                <w:tab w:val="left" w:pos="709"/>
                <w:tab w:val="left" w:pos="1418"/>
                <w:tab w:val="left" w:pos="2268"/>
                <w:tab w:val="left" w:pos="3289"/>
              </w:tabs>
              <w:overflowPunct/>
              <w:autoSpaceDE/>
              <w:autoSpaceDN/>
              <w:adjustRightInd/>
              <w:jc w:val="center"/>
              <w:textAlignment w:val="auto"/>
              <w:rPr>
                <w:b/>
                <w:bCs/>
                <w:lang w:eastAsia="en-US"/>
              </w:rPr>
            </w:pPr>
          </w:p>
        </w:tc>
        <w:tc>
          <w:tcPr>
            <w:tcW w:w="3618" w:type="dxa"/>
            <w:tcBorders>
              <w:top w:val="single" w:sz="4" w:space="0" w:color="auto"/>
              <w:left w:val="single" w:sz="4" w:space="0" w:color="auto"/>
              <w:bottom w:val="single" w:sz="4" w:space="0" w:color="auto"/>
              <w:right w:val="single" w:sz="4" w:space="0" w:color="auto"/>
            </w:tcBorders>
            <w:vAlign w:val="center"/>
          </w:tcPr>
          <w:p w14:paraId="3014B8D8" w14:textId="77777777" w:rsidR="005D2D5D" w:rsidRPr="00DC3669" w:rsidRDefault="005D2D5D" w:rsidP="005D2D5D">
            <w:pPr>
              <w:tabs>
                <w:tab w:val="left" w:pos="709"/>
                <w:tab w:val="left" w:pos="1418"/>
                <w:tab w:val="left" w:pos="2268"/>
                <w:tab w:val="left" w:pos="3289"/>
              </w:tabs>
              <w:overflowPunct/>
              <w:autoSpaceDE/>
              <w:autoSpaceDN/>
              <w:adjustRightInd/>
              <w:jc w:val="center"/>
              <w:textAlignment w:val="auto"/>
              <w:rPr>
                <w:b/>
                <w:bCs/>
                <w:lang w:eastAsia="en-US"/>
              </w:rPr>
            </w:pPr>
          </w:p>
        </w:tc>
      </w:tr>
      <w:tr w:rsidR="005D2D5D" w:rsidRPr="00DC3669" w14:paraId="276D067C" w14:textId="77777777" w:rsidTr="005D2D5D">
        <w:tc>
          <w:tcPr>
            <w:tcW w:w="2181" w:type="dxa"/>
            <w:tcBorders>
              <w:top w:val="single" w:sz="4" w:space="0" w:color="auto"/>
              <w:left w:val="single" w:sz="4" w:space="0" w:color="auto"/>
              <w:bottom w:val="single" w:sz="4" w:space="0" w:color="auto"/>
              <w:right w:val="single" w:sz="4" w:space="0" w:color="auto"/>
            </w:tcBorders>
            <w:shd w:val="pct5" w:color="auto" w:fill="auto"/>
          </w:tcPr>
          <w:p w14:paraId="04687E95" w14:textId="77777777" w:rsidR="005D2D5D" w:rsidRPr="00DC3669" w:rsidRDefault="005D2D5D" w:rsidP="005D2D5D">
            <w:pPr>
              <w:tabs>
                <w:tab w:val="left" w:pos="709"/>
                <w:tab w:val="left" w:pos="1418"/>
                <w:tab w:val="left" w:pos="2268"/>
                <w:tab w:val="left" w:pos="3289"/>
              </w:tabs>
              <w:overflowPunct/>
              <w:autoSpaceDE/>
              <w:autoSpaceDN/>
              <w:adjustRightInd/>
              <w:spacing w:line="240" w:lineRule="auto"/>
              <w:jc w:val="center"/>
              <w:textAlignment w:val="auto"/>
              <w:rPr>
                <w:b/>
                <w:bCs/>
                <w:rtl/>
                <w:lang w:eastAsia="en-US"/>
              </w:rPr>
            </w:pPr>
            <w:r w:rsidRPr="00DC3669">
              <w:rPr>
                <w:b/>
                <w:bCs/>
                <w:rtl/>
                <w:lang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7CCD326" w14:textId="77777777" w:rsidR="005D2D5D" w:rsidRPr="00DC3669" w:rsidRDefault="005D2D5D" w:rsidP="005D2D5D">
            <w:pPr>
              <w:tabs>
                <w:tab w:val="left" w:pos="709"/>
                <w:tab w:val="left" w:pos="1418"/>
                <w:tab w:val="left" w:pos="2268"/>
                <w:tab w:val="left" w:pos="3289"/>
              </w:tabs>
              <w:overflowPunct/>
              <w:autoSpaceDE/>
              <w:autoSpaceDN/>
              <w:adjustRightInd/>
              <w:spacing w:line="240" w:lineRule="auto"/>
              <w:jc w:val="center"/>
              <w:textAlignment w:val="auto"/>
              <w:rPr>
                <w:b/>
                <w:bCs/>
                <w:lang w:eastAsia="en-US"/>
              </w:rPr>
            </w:pPr>
            <w:r w:rsidRPr="00DC3669">
              <w:rPr>
                <w:b/>
                <w:bCs/>
                <w:rtl/>
                <w:lang w:eastAsia="en-US"/>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7CD3B69" w14:textId="77777777" w:rsidR="005D2D5D" w:rsidRPr="00DC3669" w:rsidRDefault="005D2D5D" w:rsidP="005D2D5D">
            <w:pPr>
              <w:tabs>
                <w:tab w:val="left" w:pos="709"/>
                <w:tab w:val="left" w:pos="1418"/>
                <w:tab w:val="left" w:pos="2268"/>
                <w:tab w:val="left" w:pos="3289"/>
              </w:tabs>
              <w:overflowPunct/>
              <w:autoSpaceDE/>
              <w:autoSpaceDN/>
              <w:adjustRightInd/>
              <w:spacing w:line="240" w:lineRule="auto"/>
              <w:jc w:val="center"/>
              <w:textAlignment w:val="auto"/>
              <w:rPr>
                <w:b/>
                <w:bCs/>
                <w:lang w:eastAsia="en-US"/>
              </w:rPr>
            </w:pPr>
            <w:r w:rsidRPr="00DC3669">
              <w:rPr>
                <w:b/>
                <w:bCs/>
                <w:rtl/>
                <w:lang w:eastAsia="en-US"/>
              </w:rPr>
              <w:t>חתימה וחותמת המציע</w:t>
            </w:r>
          </w:p>
        </w:tc>
      </w:tr>
    </w:tbl>
    <w:p w14:paraId="1C9E86A2" w14:textId="36EAC0C4" w:rsidR="00D271DF" w:rsidRPr="000F119B" w:rsidRDefault="00760369" w:rsidP="00594B48">
      <w:pPr>
        <w:pageBreakBefore/>
        <w:jc w:val="center"/>
        <w:textAlignment w:val="auto"/>
        <w:rPr>
          <w:b/>
          <w:bCs/>
          <w:u w:val="single"/>
          <w:rtl/>
        </w:rPr>
      </w:pPr>
      <w:r w:rsidRPr="000F119B">
        <w:rPr>
          <w:b/>
          <w:bCs/>
          <w:u w:val="single"/>
        </w:rPr>
        <w:lastRenderedPageBreak/>
        <w:fldChar w:fldCharType="begin"/>
      </w:r>
      <w:r w:rsidRPr="000F119B">
        <w:rPr>
          <w:b/>
          <w:bCs/>
          <w:u w:val="single"/>
        </w:rPr>
        <w:instrText xml:space="preserve"> REF </w:instrText>
      </w:r>
      <w:r w:rsidRPr="000F119B">
        <w:rPr>
          <w:b/>
          <w:bCs/>
          <w:u w:val="single"/>
          <w:rtl/>
        </w:rPr>
        <w:instrText>מס_מכרז</w:instrText>
      </w:r>
      <w:r w:rsidRPr="000F119B">
        <w:rPr>
          <w:b/>
          <w:bCs/>
          <w:u w:val="single"/>
        </w:rPr>
        <w:instrText xml:space="preserve"> \h </w:instrText>
      </w:r>
      <w:r w:rsidR="000F119B">
        <w:rPr>
          <w:b/>
          <w:bCs/>
          <w:u w:val="single"/>
        </w:rPr>
        <w:instrText xml:space="preserve"> \* MERGEFORMAT </w:instrText>
      </w:r>
      <w:r w:rsidRPr="000F119B">
        <w:rPr>
          <w:b/>
          <w:bCs/>
          <w:u w:val="single"/>
        </w:rPr>
      </w:r>
      <w:r w:rsidRPr="000F119B">
        <w:rPr>
          <w:b/>
          <w:bCs/>
          <w:u w:val="single"/>
        </w:rPr>
        <w:fldChar w:fldCharType="separate"/>
      </w:r>
      <w:r w:rsidR="00594B48" w:rsidRPr="00C76BC1">
        <w:rPr>
          <w:rFonts w:hint="cs"/>
          <w:b/>
          <w:bCs/>
          <w:u w:val="single"/>
          <w:rtl/>
        </w:rPr>
        <w:t>מכרז</w:t>
      </w:r>
      <w:r w:rsidR="00594B48" w:rsidRPr="00C76BC1">
        <w:rPr>
          <w:b/>
          <w:bCs/>
          <w:u w:val="single"/>
          <w:rtl/>
        </w:rPr>
        <w:t xml:space="preserve"> </w:t>
      </w:r>
      <w:r w:rsidR="00594B48">
        <w:rPr>
          <w:rFonts w:hint="cs"/>
          <w:b/>
          <w:bCs/>
          <w:u w:val="single"/>
          <w:rtl/>
        </w:rPr>
        <w:t>פומבי מס'201</w:t>
      </w:r>
      <w:r w:rsidRPr="000F119B">
        <w:rPr>
          <w:b/>
          <w:bCs/>
          <w:u w:val="single"/>
        </w:rPr>
        <w:fldChar w:fldCharType="end"/>
      </w:r>
      <w:r w:rsidR="00594B48">
        <w:rPr>
          <w:rFonts w:hint="cs"/>
          <w:b/>
          <w:bCs/>
          <w:u w:val="single"/>
          <w:rtl/>
        </w:rPr>
        <w:t xml:space="preserve">6 </w:t>
      </w:r>
      <w:r w:rsidR="000F119B" w:rsidRPr="000F119B">
        <w:rPr>
          <w:rFonts w:ascii="David" w:hAnsi="David"/>
          <w:b/>
          <w:bCs/>
          <w:u w:val="single"/>
        </w:rPr>
        <w:t>18/</w:t>
      </w:r>
    </w:p>
    <w:bookmarkStart w:id="147" w:name="_Toc383076510"/>
    <w:bookmarkStart w:id="148" w:name="_Toc380928300"/>
    <w:p w14:paraId="089FC88D" w14:textId="77777777" w:rsidR="00451647" w:rsidRDefault="00451647" w:rsidP="00D271DF">
      <w:pPr>
        <w:jc w:val="center"/>
        <w:textAlignment w:val="auto"/>
        <w:rPr>
          <w:b/>
          <w:bCs/>
        </w:rPr>
      </w:pPr>
      <w:r>
        <w:fldChar w:fldCharType="begin"/>
      </w:r>
      <w:r>
        <w:rPr>
          <w:b/>
          <w:bCs/>
          <w:rtl/>
        </w:rPr>
        <w:instrText xml:space="preserve"> </w:instrText>
      </w:r>
      <w:r>
        <w:rPr>
          <w:rFonts w:hint="cs"/>
          <w:b/>
          <w:bCs/>
        </w:rPr>
        <w:instrText>REF</w:instrText>
      </w:r>
      <w:r>
        <w:rPr>
          <w:rFonts w:hint="cs"/>
          <w:b/>
          <w:bCs/>
          <w:rtl/>
        </w:rPr>
        <w:instrText xml:space="preserve"> שם_ניקיון \</w:instrText>
      </w:r>
      <w:r>
        <w:rPr>
          <w:rFonts w:hint="cs"/>
          <w:b/>
          <w:bCs/>
        </w:rPr>
        <w:instrText>h</w:instrText>
      </w:r>
      <w:r>
        <w:rPr>
          <w:b/>
          <w:bCs/>
          <w:rtl/>
        </w:rPr>
        <w:instrText xml:space="preserve"> </w:instrText>
      </w:r>
      <w: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fldChar w:fldCharType="end"/>
      </w:r>
    </w:p>
    <w:p w14:paraId="74DD7893" w14:textId="77777777" w:rsidR="006965C0" w:rsidRPr="00D271DF" w:rsidRDefault="006965C0" w:rsidP="00D271DF">
      <w:pPr>
        <w:jc w:val="center"/>
        <w:textAlignment w:val="auto"/>
        <w:rPr>
          <w:b/>
          <w:bCs/>
          <w:rtl/>
        </w:rPr>
      </w:pPr>
      <w:r w:rsidRPr="00D271DF">
        <w:rPr>
          <w:rFonts w:hint="cs"/>
          <w:b/>
          <w:bCs/>
          <w:rtl/>
        </w:rPr>
        <w:t>חלק ב' - חוברת ההצעה</w:t>
      </w:r>
      <w:bookmarkEnd w:id="99"/>
      <w:bookmarkEnd w:id="147"/>
      <w:bookmarkEnd w:id="148"/>
    </w:p>
    <w:p w14:paraId="6F6797CF" w14:textId="77777777" w:rsidR="006965C0" w:rsidRPr="006965C0" w:rsidRDefault="006965C0" w:rsidP="006965C0">
      <w:pPr>
        <w:overflowPunct/>
        <w:autoSpaceDE/>
        <w:adjustRightInd/>
        <w:jc w:val="center"/>
        <w:textAlignment w:val="auto"/>
        <w:outlineLvl w:val="0"/>
        <w:rPr>
          <w:rFonts w:ascii="Calibri" w:eastAsia="Calibri" w:hAnsi="Calibri"/>
          <w:b/>
          <w:bCs/>
          <w:u w:val="single"/>
          <w:rtl/>
        </w:rPr>
      </w:pPr>
    </w:p>
    <w:p w14:paraId="7437DC81" w14:textId="77777777" w:rsidR="006965C0" w:rsidRPr="006965C0" w:rsidRDefault="006965C0" w:rsidP="006965C0">
      <w:pPr>
        <w:textAlignment w:val="auto"/>
        <w:rPr>
          <w:rtl/>
        </w:rPr>
      </w:pPr>
    </w:p>
    <w:p w14:paraId="1E1327E4" w14:textId="77777777" w:rsidR="006965C0" w:rsidRPr="006965C0" w:rsidRDefault="00D44052" w:rsidP="006965C0">
      <w:pPr>
        <w:textAlignment w:val="auto"/>
        <w:rPr>
          <w:rtl/>
        </w:rPr>
      </w:pPr>
      <w:r>
        <w:rPr>
          <w:noProof/>
          <w:rtl/>
          <w:lang w:eastAsia="en-US"/>
        </w:rPr>
        <mc:AlternateContent>
          <mc:Choice Requires="wpg">
            <w:drawing>
              <wp:anchor distT="0" distB="0" distL="114300" distR="114300" simplePos="0" relativeHeight="251659776" behindDoc="0" locked="0" layoutInCell="0" allowOverlap="1" wp14:anchorId="27A95CE2" wp14:editId="275D1089">
                <wp:simplePos x="0" y="0"/>
                <wp:positionH relativeFrom="page">
                  <wp:posOffset>2476500</wp:posOffset>
                </wp:positionH>
                <wp:positionV relativeFrom="paragraph">
                  <wp:posOffset>59690</wp:posOffset>
                </wp:positionV>
                <wp:extent cx="2609850" cy="1114425"/>
                <wp:effectExtent l="0" t="76200" r="95250" b="2857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9850" cy="1114425"/>
                          <a:chOff x="0" y="0"/>
                          <a:chExt cx="4070" cy="3161"/>
                        </a:xfrm>
                      </wpg:grpSpPr>
                      <wps:wsp>
                        <wps:cNvPr id="2" name="AutoShape 8"/>
                        <wps:cNvSpPr>
                          <a:spLocks noChangeArrowheads="1"/>
                        </wps:cNvSpPr>
                        <wps:spPr bwMode="auto">
                          <a:xfrm>
                            <a:off x="0" y="0"/>
                            <a:ext cx="4070" cy="3161"/>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9"/>
                        <wpg:cNvGrpSpPr>
                          <a:grpSpLocks/>
                        </wpg:cNvGrpSpPr>
                        <wpg:grpSpPr bwMode="auto">
                          <a:xfrm>
                            <a:off x="560" y="398"/>
                            <a:ext cx="2860" cy="2628"/>
                            <a:chOff x="560" y="398"/>
                            <a:chExt cx="3200" cy="3285"/>
                          </a:xfrm>
                        </wpg:grpSpPr>
                        <wps:wsp>
                          <wps:cNvPr id="4" name="WordArt 10"/>
                          <wps:cNvSpPr txBox="1">
                            <a:spLocks noChangeArrowheads="1" noChangeShapeType="1" noTextEdit="1"/>
                          </wps:cNvSpPr>
                          <wps:spPr bwMode="auto">
                            <a:xfrm>
                              <a:off x="580" y="398"/>
                              <a:ext cx="3180" cy="3285"/>
                            </a:xfrm>
                            <a:prstGeom prst="rect">
                              <a:avLst/>
                            </a:prstGeom>
                            <a:extLst>
                              <a:ext uri="{AF507438-7753-43E0-B8FC-AC1667EBCBE1}">
                                <a14:hiddenEffects xmlns:a14="http://schemas.microsoft.com/office/drawing/2010/main">
                                  <a:effectLst/>
                                </a14:hiddenEffects>
                              </a:ext>
                            </a:extLst>
                          </wps:spPr>
                          <wps:txbx>
                            <w:txbxContent>
                              <w:p w14:paraId="3D8A88D7" w14:textId="77777777" w:rsidR="000F119B" w:rsidRDefault="000F119B" w:rsidP="006965C0">
                                <w:pPr>
                                  <w:pStyle w:val="NormalWeb"/>
                                  <w:jc w:val="center"/>
                                </w:pPr>
                                <w:r>
                                  <w:rPr>
                                    <w:rFonts w:ascii="Arial" w:hAnsi="Arial" w:cs="Arial"/>
                                    <w:b/>
                                    <w:bCs/>
                                    <w:color w:val="C0C0C0"/>
                                    <w:sz w:val="72"/>
                                    <w:szCs w:val="72"/>
                                    <w:rtl/>
                                  </w:rPr>
                                  <w:t>חוברת הצעה</w:t>
                                </w:r>
                              </w:p>
                            </w:txbxContent>
                          </wps:txbx>
                          <wps:bodyPr wrap="square" numCol="1" fromWordArt="1">
                            <a:prstTxWarp prst="textPlain">
                              <a:avLst>
                                <a:gd name="adj" fmla="val 50000"/>
                              </a:avLst>
                            </a:prstTxWarp>
                            <a:noAutofit/>
                          </wps:bodyPr>
                        </wps:wsp>
                        <wps:wsp>
                          <wps:cNvPr id="5" name="WordArt 11"/>
                          <wps:cNvSpPr txBox="1">
                            <a:spLocks noChangeArrowheads="1" noChangeShapeType="1" noTextEdit="1"/>
                          </wps:cNvSpPr>
                          <wps:spPr bwMode="auto">
                            <a:xfrm>
                              <a:off x="560" y="398"/>
                              <a:ext cx="3180" cy="3285"/>
                            </a:xfrm>
                            <a:prstGeom prst="rect">
                              <a:avLst/>
                            </a:prstGeom>
                            <a:extLst>
                              <a:ext uri="{AF507438-7753-43E0-B8FC-AC1667EBCBE1}">
                                <a14:hiddenEffects xmlns:a14="http://schemas.microsoft.com/office/drawing/2010/main">
                                  <a:effectLst/>
                                </a14:hiddenEffects>
                              </a:ext>
                            </a:extLst>
                          </wps:spPr>
                          <wps:txbx>
                            <w:txbxContent>
                              <w:p w14:paraId="3D625225" w14:textId="77777777" w:rsidR="000F119B" w:rsidRDefault="000F119B" w:rsidP="006965C0">
                                <w:pPr>
                                  <w:pStyle w:val="NormalWeb"/>
                                  <w:jc w:val="center"/>
                                </w:pPr>
                                <w:r>
                                  <w:rPr>
                                    <w:rFonts w:ascii="Arial" w:hAnsi="Arial" w:cs="Arial"/>
                                    <w:b/>
                                    <w:bCs/>
                                    <w:color w:val="000000"/>
                                    <w:sz w:val="72"/>
                                    <w:szCs w:val="72"/>
                                    <w:rtl/>
                                  </w:rPr>
                                  <w:t>חוברת הצעה</w:t>
                                </w:r>
                              </w:p>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7A95CE2" id="Group 13" o:spid="_x0000_s1026" style="position:absolute;left:0;text-align:left;margin-left:195pt;margin-top:4.7pt;width:205.5pt;height:87.75pt;z-index:251659776;mso-position-horizontal-relative:page" coordsize="4070,3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" o:allowincell="f">
                <v:roundrect id="AutoShape 8" o:spid="_x0000_s1027" style="position:absolute;width:4070;height:316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tLMIA&#10;AADaAAAADwAAAGRycy9kb3ducmV2LnhtbESPQWsCMRSE7wX/Q3hCbzWrB2lXo6hgsQcPVUuvj80z&#10;Wd28hCTV7b9vCoUeh5n5hpkve9eJG8XUelYwHlUgiBuvWzYKTsft0zOIlJE1dp5JwTclWC4GD3Os&#10;tb/zO90O2YgC4VSjAptzqKVMjSWHaeQDcfHOPjrMRUYjdcR7gbtOTqpqKh22XBYsBtpYaq6HL6cg&#10;HE3cf9j9C7nP0wbfzPo1XHqlHof9agYiU5//w3/tnVYwg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nG0swgAAANoAAAAPAAAAAAAAAAAAAAAAAJgCAABkcnMvZG93&#10;bnJldi54bWxQSwUGAAAAAAQABAD1AAAAhwMAAAAA&#10;">
                  <v:shadow on="t" offset="6pt,-6pt"/>
                </v:roundrect>
                <v:group id="Group 9" o:spid="_x0000_s1028" style="position:absolute;left:560;top:398;width:2860;height:2628" coordorigin="560,398" coordsize="3200,3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202" coordsize="21600,21600" o:spt="202" path="m,l,21600r21600,l21600,xe">
                    <v:stroke joinstyle="miter"/>
                    <v:path gradientshapeok="t" o:connecttype="rect"/>
                  </v:shapetype>
                  <v:shape id="WordArt 10" o:spid="_x0000_s1029" type="#_x0000_t202" style="position:absolute;left:580;top:398;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o:lock v:ext="edit" shapetype="t"/>
                    <v:textbox>
                      <w:txbxContent>
                        <w:p w14:paraId="3D8A88D7" w14:textId="77777777" w:rsidR="000F119B" w:rsidRDefault="000F119B" w:rsidP="006965C0">
                          <w:pPr>
                            <w:pStyle w:val="NormalWeb"/>
                            <w:jc w:val="center"/>
                          </w:pPr>
                          <w:r>
                            <w:rPr>
                              <w:rFonts w:ascii="Arial" w:hAnsi="Arial" w:cs="Arial"/>
                              <w:b/>
                              <w:bCs/>
                              <w:color w:val="C0C0C0"/>
                              <w:sz w:val="72"/>
                              <w:szCs w:val="72"/>
                              <w:rtl/>
                            </w:rPr>
                            <w:t>חוברת הצעה</w:t>
                          </w:r>
                        </w:p>
                      </w:txbxContent>
                    </v:textbox>
                  </v:shape>
                  <v:shape id="WordArt 11" o:spid="_x0000_s1030" type="#_x0000_t202" style="position:absolute;left:560;top:398;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1XMEA&#10;AADaAAAADwAAAGRycy9kb3ducmV2LnhtbESPQYvCMBSE7wv+h/AEb2ui6OJWo4gieFJW3YW9PZpn&#10;W2xeShNt/fdGEDwOM/MNM1u0thQ3qn3hWMOgr0AQp84UnGk4HTefExA+IBssHZOGO3lYzDsfM0yM&#10;a/iHboeQiQhhn6CGPIQqkdKnOVn0fVcRR+/saoshyjqTpsYmwm0ph0p9SYsFx4UcK1rllF4OV6vh&#10;d3f+/xupfba246pxrZJsv6XWvW67nIII1IZ3+NXeGg1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6NVzBAAAA2gAAAA8AAAAAAAAAAAAAAAAAmAIAAGRycy9kb3du&#10;cmV2LnhtbFBLBQYAAAAABAAEAPUAAACGAwAAAAA=&#10;" filled="f" stroked="f">
                    <o:lock v:ext="edit" shapetype="t"/>
                    <v:textbox>
                      <w:txbxContent>
                        <w:p w14:paraId="3D625225" w14:textId="77777777" w:rsidR="000F119B" w:rsidRDefault="000F119B" w:rsidP="006965C0">
                          <w:pPr>
                            <w:pStyle w:val="NormalWeb"/>
                            <w:jc w:val="center"/>
                          </w:pPr>
                          <w:r>
                            <w:rPr>
                              <w:rFonts w:ascii="Arial" w:hAnsi="Arial" w:cs="Arial"/>
                              <w:b/>
                              <w:bCs/>
                              <w:color w:val="000000"/>
                              <w:sz w:val="72"/>
                              <w:szCs w:val="72"/>
                              <w:rtl/>
                            </w:rPr>
                            <w:t>חוברת הצעה</w:t>
                          </w:r>
                        </w:p>
                      </w:txbxContent>
                    </v:textbox>
                  </v:shape>
                </v:group>
                <w10:wrap anchorx="page"/>
              </v:group>
            </w:pict>
          </mc:Fallback>
        </mc:AlternateContent>
      </w:r>
    </w:p>
    <w:p w14:paraId="5FEE2660" w14:textId="77777777" w:rsidR="006965C0" w:rsidRPr="006965C0" w:rsidRDefault="006965C0" w:rsidP="006965C0">
      <w:pPr>
        <w:textAlignment w:val="auto"/>
        <w:rPr>
          <w:rtl/>
        </w:rPr>
      </w:pPr>
    </w:p>
    <w:p w14:paraId="4E4314D4" w14:textId="77777777" w:rsidR="006965C0" w:rsidRPr="006965C0" w:rsidRDefault="006965C0" w:rsidP="006965C0">
      <w:pPr>
        <w:textAlignment w:val="auto"/>
        <w:rPr>
          <w:rtl/>
        </w:rPr>
      </w:pPr>
    </w:p>
    <w:p w14:paraId="7E82EEB1" w14:textId="77777777" w:rsidR="006965C0" w:rsidRPr="006965C0" w:rsidRDefault="006965C0" w:rsidP="006965C0">
      <w:pPr>
        <w:textAlignment w:val="auto"/>
        <w:rPr>
          <w:rtl/>
        </w:rPr>
      </w:pPr>
    </w:p>
    <w:p w14:paraId="000BE8CD" w14:textId="77777777" w:rsidR="006965C0" w:rsidRPr="006965C0" w:rsidRDefault="006965C0" w:rsidP="006965C0">
      <w:pPr>
        <w:textAlignment w:val="auto"/>
        <w:rPr>
          <w:rtl/>
        </w:rPr>
      </w:pPr>
    </w:p>
    <w:p w14:paraId="63EEB48C" w14:textId="77777777" w:rsidR="006965C0" w:rsidRPr="006965C0" w:rsidRDefault="006965C0" w:rsidP="006965C0">
      <w:pPr>
        <w:textAlignment w:val="auto"/>
        <w:rPr>
          <w:rtl/>
        </w:rPr>
      </w:pPr>
    </w:p>
    <w:p w14:paraId="579141EA" w14:textId="77777777" w:rsidR="006965C0" w:rsidRPr="006965C0" w:rsidRDefault="006965C0" w:rsidP="006965C0">
      <w:pPr>
        <w:textAlignment w:val="auto"/>
        <w:rPr>
          <w:rtl/>
        </w:rPr>
      </w:pPr>
    </w:p>
    <w:tbl>
      <w:tblPr>
        <w:bidiVisual/>
        <w:tblW w:w="0" w:type="auto"/>
        <w:tblInd w:w="2" w:type="dxa"/>
        <w:tblLook w:val="00A0" w:firstRow="1" w:lastRow="0" w:firstColumn="1" w:lastColumn="0" w:noHBand="0" w:noVBand="0"/>
      </w:tblPr>
      <w:tblGrid>
        <w:gridCol w:w="2840"/>
        <w:gridCol w:w="896"/>
        <w:gridCol w:w="4786"/>
      </w:tblGrid>
      <w:tr w:rsidR="006965C0" w:rsidRPr="006965C0" w14:paraId="17A53B25" w14:textId="77777777" w:rsidTr="006965C0">
        <w:tc>
          <w:tcPr>
            <w:tcW w:w="2840" w:type="dxa"/>
            <w:vAlign w:val="center"/>
            <w:hideMark/>
          </w:tcPr>
          <w:p w14:paraId="1823416F" w14:textId="77777777" w:rsidR="006965C0" w:rsidRPr="006965C0" w:rsidRDefault="006965C0" w:rsidP="006965C0">
            <w:pPr>
              <w:jc w:val="center"/>
              <w:textAlignment w:val="auto"/>
              <w:rPr>
                <w:b/>
                <w:bCs/>
                <w:rtl/>
              </w:rPr>
            </w:pPr>
            <w:r w:rsidRPr="006965C0">
              <w:rPr>
                <w:rFonts w:hint="cs"/>
                <w:b/>
                <w:bCs/>
                <w:rtl/>
              </w:rPr>
              <w:t>שם מלא של המציע,</w:t>
            </w:r>
          </w:p>
          <w:p w14:paraId="1B92004A" w14:textId="77777777" w:rsidR="006965C0" w:rsidRPr="006965C0" w:rsidRDefault="006965C0" w:rsidP="006965C0">
            <w:pPr>
              <w:spacing w:line="240" w:lineRule="auto"/>
              <w:jc w:val="center"/>
              <w:textAlignment w:val="auto"/>
              <w:rPr>
                <w:b/>
                <w:bCs/>
                <w:u w:val="single"/>
                <w:rtl/>
              </w:rPr>
            </w:pPr>
            <w:r w:rsidRPr="006965C0">
              <w:rPr>
                <w:rFonts w:hint="cs"/>
                <w:b/>
                <w:bCs/>
                <w:rtl/>
              </w:rPr>
              <w:t>כפי שהוא מופיע ברשם רשמי</w:t>
            </w:r>
          </w:p>
        </w:tc>
        <w:tc>
          <w:tcPr>
            <w:tcW w:w="896" w:type="dxa"/>
            <w:tcBorders>
              <w:top w:val="nil"/>
              <w:left w:val="nil"/>
              <w:bottom w:val="nil"/>
              <w:right w:val="single" w:sz="4" w:space="0" w:color="auto"/>
            </w:tcBorders>
          </w:tcPr>
          <w:p w14:paraId="4B21DCDE" w14:textId="77777777" w:rsidR="006965C0" w:rsidRPr="006965C0" w:rsidRDefault="006965C0" w:rsidP="006965C0">
            <w:pPr>
              <w:spacing w:line="240" w:lineRule="auto"/>
              <w:textAlignment w:val="auto"/>
              <w:rPr>
                <w:u w:val="single"/>
              </w:rPr>
            </w:pPr>
          </w:p>
        </w:tc>
        <w:tc>
          <w:tcPr>
            <w:tcW w:w="4786" w:type="dxa"/>
            <w:tcBorders>
              <w:top w:val="single" w:sz="4" w:space="0" w:color="auto"/>
              <w:left w:val="single" w:sz="4" w:space="0" w:color="auto"/>
              <w:bottom w:val="single" w:sz="4" w:space="0" w:color="auto"/>
              <w:right w:val="single" w:sz="4" w:space="0" w:color="auto"/>
            </w:tcBorders>
          </w:tcPr>
          <w:p w14:paraId="6D22FD26" w14:textId="77777777" w:rsidR="006965C0" w:rsidRPr="006965C0" w:rsidRDefault="006965C0" w:rsidP="006965C0">
            <w:pPr>
              <w:spacing w:line="240" w:lineRule="auto"/>
              <w:textAlignment w:val="auto"/>
              <w:rPr>
                <w:u w:val="single"/>
              </w:rPr>
            </w:pPr>
          </w:p>
          <w:p w14:paraId="72568619" w14:textId="77777777" w:rsidR="006965C0" w:rsidRPr="006965C0" w:rsidRDefault="006965C0" w:rsidP="006965C0">
            <w:pPr>
              <w:spacing w:line="240" w:lineRule="auto"/>
              <w:textAlignment w:val="auto"/>
              <w:rPr>
                <w:u w:val="single"/>
                <w:rtl/>
              </w:rPr>
            </w:pPr>
          </w:p>
          <w:p w14:paraId="7C63717A" w14:textId="77777777" w:rsidR="006965C0" w:rsidRPr="006965C0" w:rsidRDefault="006965C0" w:rsidP="006965C0">
            <w:pPr>
              <w:spacing w:line="240" w:lineRule="auto"/>
              <w:textAlignment w:val="auto"/>
              <w:rPr>
                <w:u w:val="single"/>
                <w:rtl/>
              </w:rPr>
            </w:pPr>
          </w:p>
          <w:p w14:paraId="0E055407" w14:textId="77777777" w:rsidR="006965C0" w:rsidRPr="006965C0" w:rsidRDefault="006965C0" w:rsidP="006965C0">
            <w:pPr>
              <w:spacing w:line="240" w:lineRule="auto"/>
              <w:textAlignment w:val="auto"/>
              <w:rPr>
                <w:u w:val="single"/>
                <w:rtl/>
              </w:rPr>
            </w:pPr>
          </w:p>
          <w:p w14:paraId="7D754A02" w14:textId="77777777" w:rsidR="006965C0" w:rsidRPr="006965C0" w:rsidRDefault="006965C0" w:rsidP="006965C0">
            <w:pPr>
              <w:spacing w:line="240" w:lineRule="auto"/>
              <w:textAlignment w:val="auto"/>
              <w:rPr>
                <w:u w:val="single"/>
                <w:rtl/>
              </w:rPr>
            </w:pPr>
          </w:p>
        </w:tc>
      </w:tr>
    </w:tbl>
    <w:p w14:paraId="38DABD34" w14:textId="77777777" w:rsidR="006965C0" w:rsidRPr="006965C0" w:rsidRDefault="006965C0" w:rsidP="006965C0">
      <w:pPr>
        <w:spacing w:line="240" w:lineRule="auto"/>
        <w:textAlignment w:val="auto"/>
        <w:rPr>
          <w:u w:val="single"/>
        </w:rPr>
      </w:pPr>
    </w:p>
    <w:p w14:paraId="3A9947A9" w14:textId="77777777" w:rsidR="006965C0" w:rsidRPr="006965C0" w:rsidRDefault="006965C0" w:rsidP="006965C0">
      <w:pPr>
        <w:spacing w:line="240" w:lineRule="auto"/>
        <w:textAlignment w:val="auto"/>
        <w:rPr>
          <w:u w:val="single"/>
          <w:rtl/>
        </w:rPr>
      </w:pPr>
    </w:p>
    <w:p w14:paraId="255EFB15" w14:textId="77777777" w:rsidR="006965C0" w:rsidRPr="006965C0" w:rsidRDefault="006965C0" w:rsidP="006965C0">
      <w:pPr>
        <w:spacing w:line="240" w:lineRule="auto"/>
        <w:textAlignment w:val="auto"/>
        <w:rPr>
          <w:u w:val="single"/>
          <w:rtl/>
        </w:rPr>
      </w:pPr>
    </w:p>
    <w:p w14:paraId="47D3228E" w14:textId="77777777" w:rsidR="006965C0" w:rsidRPr="006965C0" w:rsidRDefault="006965C0" w:rsidP="006965C0">
      <w:pPr>
        <w:spacing w:line="240" w:lineRule="auto"/>
        <w:textAlignment w:val="auto"/>
        <w:rPr>
          <w:u w:val="single"/>
          <w:rtl/>
        </w:rPr>
      </w:pPr>
    </w:p>
    <w:tbl>
      <w:tblPr>
        <w:bidiVisual/>
        <w:tblW w:w="0" w:type="auto"/>
        <w:tblInd w:w="2" w:type="dxa"/>
        <w:tblLook w:val="00A0" w:firstRow="1" w:lastRow="0" w:firstColumn="1" w:lastColumn="0" w:noHBand="0" w:noVBand="0"/>
      </w:tblPr>
      <w:tblGrid>
        <w:gridCol w:w="2840"/>
        <w:gridCol w:w="896"/>
        <w:gridCol w:w="4786"/>
      </w:tblGrid>
      <w:tr w:rsidR="006965C0" w:rsidRPr="006965C0" w14:paraId="5715840A" w14:textId="77777777" w:rsidTr="006965C0">
        <w:tc>
          <w:tcPr>
            <w:tcW w:w="2840" w:type="dxa"/>
            <w:vAlign w:val="center"/>
            <w:hideMark/>
          </w:tcPr>
          <w:p w14:paraId="09E177D5" w14:textId="77777777" w:rsidR="006965C0" w:rsidRPr="006965C0" w:rsidRDefault="006965C0" w:rsidP="006965C0">
            <w:pPr>
              <w:spacing w:line="240" w:lineRule="auto"/>
              <w:jc w:val="center"/>
              <w:textAlignment w:val="auto"/>
              <w:rPr>
                <w:b/>
                <w:bCs/>
                <w:rtl/>
              </w:rPr>
            </w:pPr>
            <w:r w:rsidRPr="006965C0">
              <w:rPr>
                <w:rFonts w:hint="cs"/>
                <w:b/>
                <w:bCs/>
                <w:rtl/>
              </w:rPr>
              <w:t>חתימת המציע</w:t>
            </w:r>
          </w:p>
        </w:tc>
        <w:tc>
          <w:tcPr>
            <w:tcW w:w="896" w:type="dxa"/>
            <w:tcBorders>
              <w:top w:val="nil"/>
              <w:left w:val="nil"/>
              <w:bottom w:val="nil"/>
              <w:right w:val="single" w:sz="4" w:space="0" w:color="auto"/>
            </w:tcBorders>
          </w:tcPr>
          <w:p w14:paraId="29BEDC7B" w14:textId="77777777" w:rsidR="006965C0" w:rsidRPr="006965C0" w:rsidRDefault="006965C0" w:rsidP="006965C0">
            <w:pPr>
              <w:spacing w:line="240" w:lineRule="auto"/>
              <w:textAlignment w:val="auto"/>
              <w:rPr>
                <w:u w:val="single"/>
              </w:rPr>
            </w:pPr>
          </w:p>
        </w:tc>
        <w:tc>
          <w:tcPr>
            <w:tcW w:w="4786" w:type="dxa"/>
            <w:tcBorders>
              <w:top w:val="single" w:sz="4" w:space="0" w:color="auto"/>
              <w:left w:val="single" w:sz="4" w:space="0" w:color="auto"/>
              <w:bottom w:val="single" w:sz="4" w:space="0" w:color="auto"/>
              <w:right w:val="single" w:sz="4" w:space="0" w:color="auto"/>
            </w:tcBorders>
          </w:tcPr>
          <w:p w14:paraId="1A1D13B5" w14:textId="77777777" w:rsidR="006965C0" w:rsidRPr="006965C0" w:rsidRDefault="006965C0" w:rsidP="006965C0">
            <w:pPr>
              <w:spacing w:line="240" w:lineRule="auto"/>
              <w:textAlignment w:val="auto"/>
              <w:rPr>
                <w:u w:val="single"/>
              </w:rPr>
            </w:pPr>
          </w:p>
          <w:p w14:paraId="6889C2FE" w14:textId="77777777" w:rsidR="006965C0" w:rsidRPr="006965C0" w:rsidRDefault="006965C0" w:rsidP="006965C0">
            <w:pPr>
              <w:spacing w:line="240" w:lineRule="auto"/>
              <w:textAlignment w:val="auto"/>
              <w:rPr>
                <w:u w:val="single"/>
                <w:rtl/>
              </w:rPr>
            </w:pPr>
          </w:p>
          <w:p w14:paraId="080A8BFA" w14:textId="77777777" w:rsidR="006965C0" w:rsidRPr="006965C0" w:rsidRDefault="006965C0" w:rsidP="006965C0">
            <w:pPr>
              <w:spacing w:line="240" w:lineRule="auto"/>
              <w:textAlignment w:val="auto"/>
              <w:rPr>
                <w:u w:val="single"/>
                <w:rtl/>
              </w:rPr>
            </w:pPr>
          </w:p>
          <w:p w14:paraId="17A8B969" w14:textId="77777777" w:rsidR="006965C0" w:rsidRPr="006965C0" w:rsidRDefault="006965C0" w:rsidP="006965C0">
            <w:pPr>
              <w:spacing w:line="240" w:lineRule="auto"/>
              <w:textAlignment w:val="auto"/>
              <w:rPr>
                <w:u w:val="single"/>
                <w:rtl/>
              </w:rPr>
            </w:pPr>
          </w:p>
          <w:p w14:paraId="3EDD9E7A" w14:textId="77777777" w:rsidR="006965C0" w:rsidRPr="006965C0" w:rsidRDefault="006965C0" w:rsidP="006965C0">
            <w:pPr>
              <w:spacing w:line="240" w:lineRule="auto"/>
              <w:textAlignment w:val="auto"/>
              <w:rPr>
                <w:u w:val="single"/>
                <w:rtl/>
              </w:rPr>
            </w:pPr>
          </w:p>
        </w:tc>
      </w:tr>
    </w:tbl>
    <w:p w14:paraId="6F7745AD" w14:textId="77777777" w:rsidR="006965C0" w:rsidRPr="006965C0" w:rsidRDefault="006965C0" w:rsidP="006965C0">
      <w:pPr>
        <w:spacing w:line="240" w:lineRule="auto"/>
        <w:textAlignment w:val="auto"/>
        <w:rPr>
          <w:u w:val="single"/>
        </w:rPr>
      </w:pPr>
    </w:p>
    <w:p w14:paraId="4DB8FA14" w14:textId="77777777" w:rsidR="006965C0" w:rsidRPr="006965C0" w:rsidRDefault="006965C0" w:rsidP="006965C0">
      <w:pPr>
        <w:keepNext/>
        <w:ind w:right="708"/>
        <w:jc w:val="center"/>
        <w:textAlignment w:val="auto"/>
        <w:outlineLvl w:val="1"/>
        <w:rPr>
          <w:rFonts w:ascii="Arial" w:hAnsi="Arial" w:cs="Times New Roman"/>
          <w:b/>
          <w:bCs/>
          <w:i/>
          <w:u w:val="single"/>
          <w:rtl/>
        </w:rPr>
      </w:pPr>
      <w:r w:rsidRPr="006965C0">
        <w:rPr>
          <w:rFonts w:ascii="Arial" w:hAnsi="Arial" w:cs="Times New Roman"/>
          <w:u w:val="single"/>
          <w:rtl/>
        </w:rPr>
        <w:br w:type="page"/>
      </w:r>
      <w:bookmarkStart w:id="149" w:name="_Toc383076511"/>
      <w:bookmarkStart w:id="150" w:name="_Toc380928301"/>
      <w:bookmarkStart w:id="151" w:name="_Toc373078827"/>
      <w:bookmarkStart w:id="152" w:name="_Toc283067657"/>
      <w:bookmarkStart w:id="153" w:name="נספח_ב1"/>
      <w:r w:rsidRPr="006965C0">
        <w:rPr>
          <w:rFonts w:ascii="Arial" w:hAnsi="Arial" w:hint="cs"/>
          <w:b/>
          <w:bCs/>
          <w:i/>
          <w:u w:val="single"/>
          <w:rtl/>
        </w:rPr>
        <w:lastRenderedPageBreak/>
        <w:t>נספח ב'1 - טופס הגשת ההצעה</w:t>
      </w:r>
      <w:bookmarkEnd w:id="149"/>
      <w:bookmarkEnd w:id="150"/>
      <w:bookmarkEnd w:id="151"/>
      <w:bookmarkEnd w:id="152"/>
    </w:p>
    <w:bookmarkEnd w:id="153"/>
    <w:p w14:paraId="4C5EB166" w14:textId="77777777" w:rsidR="006965C0" w:rsidRPr="006965C0" w:rsidRDefault="006965C0" w:rsidP="006965C0">
      <w:pPr>
        <w:textAlignment w:val="auto"/>
        <w:rPr>
          <w:b/>
          <w:bCs/>
          <w:rtl/>
        </w:rPr>
      </w:pPr>
    </w:p>
    <w:p w14:paraId="67C8719D" w14:textId="77777777" w:rsidR="006965C0" w:rsidRPr="006965C0" w:rsidRDefault="006965C0" w:rsidP="006965C0">
      <w:pPr>
        <w:textAlignment w:val="auto"/>
        <w:rPr>
          <w:b/>
          <w:bCs/>
          <w:rtl/>
        </w:rPr>
      </w:pPr>
      <w:r w:rsidRPr="006965C0">
        <w:rPr>
          <w:rFonts w:hint="cs"/>
          <w:b/>
          <w:bCs/>
          <w:rtl/>
        </w:rPr>
        <w:t>לכבוד</w:t>
      </w:r>
    </w:p>
    <w:p w14:paraId="0FBB92E4" w14:textId="77777777" w:rsidR="00D271DF" w:rsidRDefault="00B1108A" w:rsidP="006965C0">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29FEFC29" w14:textId="77777777" w:rsidR="006965C0" w:rsidRPr="006965C0" w:rsidRDefault="006965C0" w:rsidP="006965C0">
      <w:pPr>
        <w:textAlignment w:val="auto"/>
        <w:rPr>
          <w:bCs/>
          <w:spacing w:val="6"/>
          <w:rtl/>
        </w:rPr>
      </w:pPr>
      <w:r w:rsidRPr="006965C0">
        <w:rPr>
          <w:rFonts w:hint="cs"/>
          <w:bCs/>
          <w:rtl/>
        </w:rPr>
        <w:t>הקריה המזרחית, בניין ג'</w:t>
      </w:r>
      <w:r w:rsidRPr="006965C0">
        <w:rPr>
          <w:rFonts w:hint="cs"/>
          <w:bCs/>
          <w:spacing w:val="6"/>
          <w:rtl/>
        </w:rPr>
        <w:t>, ירושלים</w:t>
      </w:r>
    </w:p>
    <w:p w14:paraId="361C87BD" w14:textId="77777777" w:rsidR="006965C0" w:rsidRPr="006965C0" w:rsidRDefault="006965C0" w:rsidP="006965C0">
      <w:pPr>
        <w:jc w:val="center"/>
        <w:textAlignment w:val="auto"/>
        <w:rPr>
          <w:b/>
          <w:bCs/>
          <w:rtl/>
        </w:rPr>
      </w:pPr>
    </w:p>
    <w:p w14:paraId="7F902523" w14:textId="23807F9B" w:rsidR="006965C0" w:rsidRPr="00503C1F" w:rsidRDefault="006965C0" w:rsidP="000F119B">
      <w:pPr>
        <w:jc w:val="center"/>
        <w:textAlignment w:val="auto"/>
        <w:rPr>
          <w:b/>
          <w:bCs/>
        </w:rPr>
      </w:pPr>
      <w:r w:rsidRPr="006965C0">
        <w:rPr>
          <w:rFonts w:hint="cs"/>
          <w:b/>
          <w:bCs/>
          <w:rtl/>
        </w:rPr>
        <w:t xml:space="preserve">הנדון : </w:t>
      </w:r>
      <w:r w:rsidRPr="006965C0">
        <w:rPr>
          <w:rFonts w:hint="cs"/>
          <w:b/>
          <w:bCs/>
          <w:u w:val="single"/>
          <w:rtl/>
        </w:rPr>
        <w:t>הצעה ל</w:t>
      </w:r>
      <w:r w:rsidR="00926DE0">
        <w:rPr>
          <w:b/>
          <w:bCs/>
          <w:u w:val="single"/>
          <w:rtl/>
        </w:rPr>
        <w:fldChar w:fldCharType="begin"/>
      </w:r>
      <w:r w:rsidR="00926DE0">
        <w:rPr>
          <w:b/>
          <w:bCs/>
          <w:u w:val="single"/>
          <w:rtl/>
        </w:rPr>
        <w:instrText xml:space="preserve"> </w:instrText>
      </w:r>
      <w:r w:rsidR="00926DE0">
        <w:rPr>
          <w:rFonts w:hint="cs"/>
          <w:b/>
          <w:bCs/>
          <w:u w:val="single"/>
        </w:rPr>
        <w:instrText>REF</w:instrText>
      </w:r>
      <w:r w:rsidR="00926DE0">
        <w:rPr>
          <w:rFonts w:hint="cs"/>
          <w:b/>
          <w:bCs/>
          <w:u w:val="single"/>
          <w:rtl/>
        </w:rPr>
        <w:instrText xml:space="preserve"> מס_מכרז \</w:instrText>
      </w:r>
      <w:r w:rsidR="00926DE0">
        <w:rPr>
          <w:rFonts w:hint="cs"/>
          <w:b/>
          <w:bCs/>
          <w:u w:val="single"/>
        </w:rPr>
        <w:instrText>h</w:instrText>
      </w:r>
      <w:r w:rsidR="00926DE0">
        <w:rPr>
          <w:b/>
          <w:bCs/>
          <w:u w:val="single"/>
          <w:rtl/>
        </w:rPr>
        <w:instrText xml:space="preserve">  \* </w:instrText>
      </w:r>
      <w:r w:rsidR="00926DE0">
        <w:rPr>
          <w:b/>
          <w:bCs/>
          <w:u w:val="single"/>
        </w:rPr>
        <w:instrText>MERGEFORMAT</w:instrText>
      </w:r>
      <w:r w:rsidR="00926DE0">
        <w:rPr>
          <w:b/>
          <w:bCs/>
          <w:u w:val="single"/>
          <w:rtl/>
        </w:rPr>
        <w:instrText xml:space="preserve"> </w:instrText>
      </w:r>
      <w:r w:rsidR="00926DE0">
        <w:rPr>
          <w:b/>
          <w:bCs/>
          <w:u w:val="single"/>
          <w:rtl/>
        </w:rPr>
      </w:r>
      <w:r w:rsidR="00926DE0">
        <w:rPr>
          <w:b/>
          <w:bCs/>
          <w:u w:val="single"/>
          <w:rtl/>
        </w:rPr>
        <w:fldChar w:fldCharType="separate"/>
      </w:r>
      <w:r w:rsidR="00594B48" w:rsidRPr="00C76BC1">
        <w:rPr>
          <w:rFonts w:hint="cs"/>
          <w:b/>
          <w:bCs/>
          <w:u w:val="single"/>
          <w:rtl/>
        </w:rPr>
        <w:t>מכרז</w:t>
      </w:r>
      <w:r w:rsidR="00594B48" w:rsidRPr="00C76BC1">
        <w:rPr>
          <w:b/>
          <w:bCs/>
          <w:u w:val="single"/>
          <w:rtl/>
        </w:rPr>
        <w:t xml:space="preserve"> </w:t>
      </w:r>
      <w:r w:rsidR="00594B48" w:rsidRPr="00C76BC1">
        <w:rPr>
          <w:rFonts w:hint="cs"/>
          <w:b/>
          <w:bCs/>
          <w:u w:val="single"/>
          <w:rtl/>
        </w:rPr>
        <w:t xml:space="preserve">פומבי מס' </w:t>
      </w:r>
      <w:r w:rsidR="00594B48">
        <w:rPr>
          <w:rFonts w:hint="cs"/>
          <w:b/>
          <w:bCs/>
          <w:u w:val="single"/>
          <w:rtl/>
        </w:rPr>
        <w:t>18</w:t>
      </w:r>
      <w:r w:rsidR="00594B48" w:rsidRPr="00C76BC1">
        <w:rPr>
          <w:rFonts w:hint="cs"/>
          <w:b/>
          <w:bCs/>
          <w:u w:val="single"/>
          <w:rtl/>
        </w:rPr>
        <w:t>/</w:t>
      </w:r>
      <w:r w:rsidR="00594B48">
        <w:rPr>
          <w:rFonts w:hint="cs"/>
          <w:b/>
          <w:bCs/>
          <w:u w:val="single"/>
          <w:rtl/>
        </w:rPr>
        <w:t>201</w:t>
      </w:r>
      <w:r w:rsidR="00926DE0">
        <w:rPr>
          <w:b/>
          <w:bCs/>
          <w:u w:val="single"/>
          <w:rtl/>
        </w:rPr>
        <w:fldChar w:fldCharType="end"/>
      </w:r>
      <w:r w:rsidR="00503C1F">
        <w:rPr>
          <w:rFonts w:hint="cs"/>
          <w:b/>
          <w:bCs/>
          <w:u w:val="single"/>
          <w:rtl/>
        </w:rPr>
        <w:t>6</w:t>
      </w:r>
      <w:r w:rsidRPr="006965C0">
        <w:rPr>
          <w:rFonts w:hint="cs"/>
          <w:b/>
          <w:bCs/>
          <w:u w:val="single"/>
          <w:rtl/>
        </w:rPr>
        <w:t xml:space="preserve">– </w:t>
      </w:r>
      <w:r w:rsidR="00503C1F">
        <w:fldChar w:fldCharType="begin"/>
      </w:r>
      <w:r w:rsidR="00503C1F">
        <w:rPr>
          <w:b/>
          <w:bCs/>
          <w:rtl/>
        </w:rPr>
        <w:instrText xml:space="preserve"> </w:instrText>
      </w:r>
      <w:r w:rsidR="00503C1F">
        <w:rPr>
          <w:b/>
          <w:bCs/>
        </w:rPr>
        <w:instrText>REF</w:instrText>
      </w:r>
      <w:r w:rsidR="00503C1F">
        <w:rPr>
          <w:b/>
          <w:bCs/>
          <w:rtl/>
        </w:rPr>
        <w:instrText xml:space="preserve"> שם_ניקיון \</w:instrText>
      </w:r>
      <w:r w:rsidR="00503C1F">
        <w:rPr>
          <w:b/>
          <w:bCs/>
        </w:rPr>
        <w:instrText>h</w:instrText>
      </w:r>
      <w:r w:rsidR="00503C1F">
        <w:rPr>
          <w:b/>
          <w:bCs/>
          <w:rtl/>
        </w:rPr>
        <w:instrText xml:space="preserve"> </w:instrText>
      </w:r>
      <w:r w:rsidR="00503C1F">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503C1F">
        <w:fldChar w:fldCharType="end"/>
      </w:r>
    </w:p>
    <w:p w14:paraId="57EDBADB" w14:textId="77777777" w:rsidR="006965C0" w:rsidRPr="006965C0" w:rsidRDefault="006965C0" w:rsidP="006965C0">
      <w:pPr>
        <w:textAlignment w:val="auto"/>
        <w:rPr>
          <w:rtl/>
        </w:rPr>
      </w:pPr>
    </w:p>
    <w:tbl>
      <w:tblPr>
        <w:bidiVisual/>
        <w:tblW w:w="8556" w:type="dxa"/>
        <w:jc w:val="center"/>
        <w:tblLook w:val="04A0" w:firstRow="1" w:lastRow="0" w:firstColumn="1" w:lastColumn="0" w:noHBand="0" w:noVBand="1"/>
      </w:tblPr>
      <w:tblGrid>
        <w:gridCol w:w="1751"/>
        <w:gridCol w:w="6805"/>
      </w:tblGrid>
      <w:tr w:rsidR="006965C0" w:rsidRPr="006965C0" w14:paraId="11BE6AB0" w14:textId="77777777" w:rsidTr="006965C0">
        <w:trPr>
          <w:jc w:val="center"/>
        </w:trPr>
        <w:tc>
          <w:tcPr>
            <w:tcW w:w="1751" w:type="dxa"/>
            <w:hideMark/>
          </w:tcPr>
          <w:p w14:paraId="5626493C" w14:textId="77777777" w:rsidR="006965C0" w:rsidRPr="006965C0" w:rsidRDefault="006965C0" w:rsidP="00D271DF">
            <w:pPr>
              <w:jc w:val="left"/>
              <w:textAlignment w:val="auto"/>
              <w:rPr>
                <w:b/>
                <w:bCs/>
                <w:rtl/>
              </w:rPr>
            </w:pPr>
            <w:r w:rsidRPr="006965C0">
              <w:rPr>
                <w:rFonts w:hint="cs"/>
                <w:b/>
                <w:bCs/>
                <w:szCs w:val="22"/>
                <w:rtl/>
              </w:rPr>
              <w:t>שם המציע:</w:t>
            </w:r>
          </w:p>
        </w:tc>
        <w:tc>
          <w:tcPr>
            <w:tcW w:w="6805" w:type="dxa"/>
            <w:tcBorders>
              <w:top w:val="nil"/>
              <w:left w:val="nil"/>
              <w:bottom w:val="single" w:sz="8" w:space="0" w:color="auto"/>
              <w:right w:val="nil"/>
            </w:tcBorders>
          </w:tcPr>
          <w:p w14:paraId="15D46F4C" w14:textId="77777777" w:rsidR="006965C0" w:rsidRPr="006965C0" w:rsidRDefault="006965C0" w:rsidP="006965C0">
            <w:pPr>
              <w:textAlignment w:val="auto"/>
              <w:rPr>
                <w:rtl/>
              </w:rPr>
            </w:pPr>
          </w:p>
        </w:tc>
      </w:tr>
      <w:tr w:rsidR="006965C0" w:rsidRPr="006965C0" w14:paraId="044AFFA8" w14:textId="77777777" w:rsidTr="006965C0">
        <w:trPr>
          <w:jc w:val="center"/>
        </w:trPr>
        <w:tc>
          <w:tcPr>
            <w:tcW w:w="1751" w:type="dxa"/>
          </w:tcPr>
          <w:p w14:paraId="510F9EA1" w14:textId="77777777" w:rsidR="006965C0" w:rsidRPr="006965C0" w:rsidRDefault="006965C0" w:rsidP="006965C0">
            <w:pPr>
              <w:jc w:val="right"/>
              <w:textAlignment w:val="auto"/>
              <w:rPr>
                <w:b/>
                <w:bCs/>
                <w:rtl/>
              </w:rPr>
            </w:pPr>
          </w:p>
        </w:tc>
        <w:tc>
          <w:tcPr>
            <w:tcW w:w="6805" w:type="dxa"/>
            <w:tcBorders>
              <w:top w:val="single" w:sz="8" w:space="0" w:color="auto"/>
              <w:left w:val="nil"/>
              <w:bottom w:val="nil"/>
              <w:right w:val="nil"/>
            </w:tcBorders>
          </w:tcPr>
          <w:p w14:paraId="5F456545" w14:textId="77777777" w:rsidR="006965C0" w:rsidRPr="006965C0" w:rsidRDefault="006965C0" w:rsidP="006965C0">
            <w:pPr>
              <w:textAlignment w:val="auto"/>
              <w:rPr>
                <w:rtl/>
              </w:rPr>
            </w:pPr>
          </w:p>
        </w:tc>
      </w:tr>
      <w:tr w:rsidR="006965C0" w:rsidRPr="006965C0" w14:paraId="1BB145A2" w14:textId="77777777" w:rsidTr="006965C0">
        <w:trPr>
          <w:jc w:val="center"/>
        </w:trPr>
        <w:tc>
          <w:tcPr>
            <w:tcW w:w="1751" w:type="dxa"/>
            <w:hideMark/>
          </w:tcPr>
          <w:p w14:paraId="4C3E7F9C" w14:textId="77777777" w:rsidR="006965C0" w:rsidRPr="006965C0" w:rsidRDefault="006965C0" w:rsidP="006965C0">
            <w:pPr>
              <w:textAlignment w:val="auto"/>
              <w:rPr>
                <w:b/>
                <w:bCs/>
                <w:rtl/>
              </w:rPr>
            </w:pPr>
            <w:r w:rsidRPr="006965C0">
              <w:rPr>
                <w:rFonts w:hint="cs"/>
                <w:b/>
                <w:bCs/>
                <w:szCs w:val="22"/>
                <w:rtl/>
              </w:rPr>
              <w:t>מספר ח.פ/ע.ר:</w:t>
            </w:r>
          </w:p>
        </w:tc>
        <w:tc>
          <w:tcPr>
            <w:tcW w:w="6805" w:type="dxa"/>
            <w:tcBorders>
              <w:top w:val="nil"/>
              <w:left w:val="nil"/>
              <w:bottom w:val="single" w:sz="8" w:space="0" w:color="auto"/>
              <w:right w:val="nil"/>
            </w:tcBorders>
          </w:tcPr>
          <w:p w14:paraId="14B26AA0" w14:textId="77777777" w:rsidR="006965C0" w:rsidRPr="006965C0" w:rsidRDefault="006965C0" w:rsidP="006965C0">
            <w:pPr>
              <w:textAlignment w:val="auto"/>
              <w:rPr>
                <w:rtl/>
              </w:rPr>
            </w:pPr>
          </w:p>
        </w:tc>
      </w:tr>
    </w:tbl>
    <w:p w14:paraId="7AC91298" w14:textId="77777777" w:rsidR="006965C0" w:rsidRPr="006965C0" w:rsidRDefault="006965C0" w:rsidP="006965C0">
      <w:pPr>
        <w:textAlignment w:val="auto"/>
        <w:rPr>
          <w:rtl/>
        </w:rPr>
      </w:pPr>
    </w:p>
    <w:tbl>
      <w:tblPr>
        <w:bidiVisual/>
        <w:tblW w:w="8584" w:type="dxa"/>
        <w:jc w:val="center"/>
        <w:tblLook w:val="04A0" w:firstRow="1" w:lastRow="0" w:firstColumn="1" w:lastColumn="0" w:noHBand="0" w:noVBand="1"/>
      </w:tblPr>
      <w:tblGrid>
        <w:gridCol w:w="3162"/>
        <w:gridCol w:w="1850"/>
        <w:gridCol w:w="1701"/>
        <w:gridCol w:w="1871"/>
      </w:tblGrid>
      <w:tr w:rsidR="006965C0" w:rsidRPr="006965C0" w14:paraId="26F0CBE6" w14:textId="77777777" w:rsidTr="006965C0">
        <w:trPr>
          <w:jc w:val="center"/>
        </w:trPr>
        <w:tc>
          <w:tcPr>
            <w:tcW w:w="3162" w:type="dxa"/>
            <w:hideMark/>
          </w:tcPr>
          <w:p w14:paraId="0EDB3AA5" w14:textId="77777777" w:rsidR="006965C0" w:rsidRPr="006965C0" w:rsidRDefault="006965C0" w:rsidP="006965C0">
            <w:pPr>
              <w:textAlignment w:val="auto"/>
              <w:rPr>
                <w:rtl/>
              </w:rPr>
            </w:pPr>
            <w:r w:rsidRPr="006965C0">
              <w:rPr>
                <w:rFonts w:hint="cs"/>
                <w:szCs w:val="22"/>
                <w:rtl/>
              </w:rPr>
              <w:t>סוג התארגנות (חברה, עמותה, ע.מ):</w:t>
            </w:r>
          </w:p>
        </w:tc>
        <w:tc>
          <w:tcPr>
            <w:tcW w:w="1850" w:type="dxa"/>
            <w:tcBorders>
              <w:top w:val="nil"/>
              <w:left w:val="nil"/>
              <w:bottom w:val="single" w:sz="8" w:space="0" w:color="auto"/>
              <w:right w:val="nil"/>
            </w:tcBorders>
          </w:tcPr>
          <w:p w14:paraId="0B65954D" w14:textId="77777777" w:rsidR="006965C0" w:rsidRPr="006965C0" w:rsidRDefault="006965C0" w:rsidP="006965C0">
            <w:pPr>
              <w:textAlignment w:val="auto"/>
              <w:rPr>
                <w:rtl/>
              </w:rPr>
            </w:pPr>
          </w:p>
        </w:tc>
        <w:tc>
          <w:tcPr>
            <w:tcW w:w="1701" w:type="dxa"/>
            <w:hideMark/>
          </w:tcPr>
          <w:p w14:paraId="531D57C7" w14:textId="77777777" w:rsidR="006965C0" w:rsidRPr="006965C0" w:rsidRDefault="006965C0" w:rsidP="006965C0">
            <w:pPr>
              <w:textAlignment w:val="auto"/>
              <w:rPr>
                <w:rtl/>
              </w:rPr>
            </w:pPr>
            <w:r w:rsidRPr="006965C0">
              <w:rPr>
                <w:rFonts w:hint="cs"/>
                <w:szCs w:val="22"/>
                <w:rtl/>
              </w:rPr>
              <w:t>תאריך התארגנות:</w:t>
            </w:r>
          </w:p>
        </w:tc>
        <w:tc>
          <w:tcPr>
            <w:tcW w:w="1871" w:type="dxa"/>
            <w:tcBorders>
              <w:top w:val="nil"/>
              <w:left w:val="nil"/>
              <w:bottom w:val="single" w:sz="8" w:space="0" w:color="auto"/>
              <w:right w:val="nil"/>
            </w:tcBorders>
          </w:tcPr>
          <w:p w14:paraId="27BD5EF6" w14:textId="77777777" w:rsidR="006965C0" w:rsidRPr="006965C0" w:rsidRDefault="006965C0" w:rsidP="006965C0">
            <w:pPr>
              <w:textAlignment w:val="auto"/>
              <w:rPr>
                <w:rtl/>
              </w:rPr>
            </w:pPr>
          </w:p>
        </w:tc>
      </w:tr>
    </w:tbl>
    <w:p w14:paraId="7ECB09CC" w14:textId="77777777" w:rsidR="006965C0" w:rsidRPr="006965C0" w:rsidRDefault="006965C0" w:rsidP="006965C0">
      <w:pPr>
        <w:textAlignment w:val="auto"/>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965C0" w:rsidRPr="006965C0" w14:paraId="1A8596F3" w14:textId="77777777" w:rsidTr="006965C0">
        <w:trPr>
          <w:jc w:val="center"/>
        </w:trPr>
        <w:tc>
          <w:tcPr>
            <w:tcW w:w="8522" w:type="dxa"/>
            <w:gridSpan w:val="6"/>
            <w:hideMark/>
          </w:tcPr>
          <w:p w14:paraId="4E43CFBE" w14:textId="77777777" w:rsidR="006965C0" w:rsidRPr="006965C0" w:rsidRDefault="006965C0" w:rsidP="006965C0">
            <w:pPr>
              <w:jc w:val="center"/>
              <w:textAlignment w:val="auto"/>
              <w:rPr>
                <w:rtl/>
              </w:rPr>
            </w:pPr>
            <w:r w:rsidRPr="006965C0">
              <w:rPr>
                <w:rFonts w:hint="cs"/>
                <w:b/>
                <w:bCs/>
                <w:szCs w:val="22"/>
                <w:u w:val="single"/>
                <w:rtl/>
              </w:rPr>
              <w:t>כתובת המציע</w:t>
            </w:r>
            <w:r w:rsidRPr="006965C0">
              <w:rPr>
                <w:rFonts w:hint="cs"/>
                <w:szCs w:val="22"/>
                <w:rtl/>
              </w:rPr>
              <w:t>:</w:t>
            </w:r>
          </w:p>
        </w:tc>
      </w:tr>
      <w:tr w:rsidR="006965C0" w:rsidRPr="006965C0" w14:paraId="68A95E00" w14:textId="77777777" w:rsidTr="006965C0">
        <w:trPr>
          <w:trHeight w:val="702"/>
          <w:jc w:val="center"/>
        </w:trPr>
        <w:tc>
          <w:tcPr>
            <w:tcW w:w="759" w:type="dxa"/>
            <w:tcBorders>
              <w:top w:val="nil"/>
              <w:left w:val="nil"/>
              <w:bottom w:val="nil"/>
              <w:right w:val="single" w:sz="8" w:space="0" w:color="auto"/>
            </w:tcBorders>
            <w:vAlign w:val="center"/>
            <w:hideMark/>
          </w:tcPr>
          <w:p w14:paraId="11FCA379" w14:textId="77777777" w:rsidR="006965C0" w:rsidRPr="006965C0" w:rsidRDefault="006965C0" w:rsidP="006965C0">
            <w:pPr>
              <w:jc w:val="center"/>
              <w:textAlignment w:val="auto"/>
              <w:rPr>
                <w:rtl/>
              </w:rPr>
            </w:pPr>
            <w:r w:rsidRPr="006965C0">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4181F77" w14:textId="77777777" w:rsidR="006965C0" w:rsidRPr="006965C0" w:rsidRDefault="006965C0" w:rsidP="006965C0">
            <w:pPr>
              <w:jc w:val="center"/>
              <w:textAlignment w:val="auto"/>
              <w:rPr>
                <w:rtl/>
              </w:rPr>
            </w:pPr>
          </w:p>
        </w:tc>
        <w:tc>
          <w:tcPr>
            <w:tcW w:w="709" w:type="dxa"/>
            <w:tcBorders>
              <w:top w:val="nil"/>
              <w:left w:val="single" w:sz="8" w:space="0" w:color="auto"/>
              <w:bottom w:val="nil"/>
              <w:right w:val="single" w:sz="8" w:space="0" w:color="auto"/>
            </w:tcBorders>
            <w:vAlign w:val="center"/>
            <w:hideMark/>
          </w:tcPr>
          <w:p w14:paraId="4C7BEF26" w14:textId="77777777" w:rsidR="006965C0" w:rsidRPr="006965C0" w:rsidRDefault="006965C0" w:rsidP="006965C0">
            <w:pPr>
              <w:jc w:val="center"/>
              <w:textAlignment w:val="auto"/>
              <w:rPr>
                <w:rtl/>
              </w:rPr>
            </w:pPr>
            <w:r w:rsidRPr="006965C0">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49925341" w14:textId="77777777" w:rsidR="006965C0" w:rsidRPr="006965C0" w:rsidRDefault="006965C0" w:rsidP="006965C0">
            <w:pPr>
              <w:jc w:val="center"/>
              <w:textAlignment w:val="auto"/>
              <w:rPr>
                <w:rtl/>
              </w:rPr>
            </w:pPr>
          </w:p>
        </w:tc>
        <w:tc>
          <w:tcPr>
            <w:tcW w:w="850" w:type="dxa"/>
            <w:tcBorders>
              <w:top w:val="nil"/>
              <w:left w:val="single" w:sz="8" w:space="0" w:color="auto"/>
              <w:bottom w:val="nil"/>
              <w:right w:val="single" w:sz="8" w:space="0" w:color="auto"/>
            </w:tcBorders>
            <w:vAlign w:val="center"/>
            <w:hideMark/>
          </w:tcPr>
          <w:p w14:paraId="0D90C546" w14:textId="77777777" w:rsidR="006965C0" w:rsidRPr="006965C0" w:rsidRDefault="006965C0" w:rsidP="006965C0">
            <w:pPr>
              <w:jc w:val="center"/>
              <w:textAlignment w:val="auto"/>
              <w:rPr>
                <w:rtl/>
              </w:rPr>
            </w:pPr>
            <w:r w:rsidRPr="006965C0">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05ECCE0C" w14:textId="77777777" w:rsidR="006965C0" w:rsidRPr="006965C0" w:rsidRDefault="006965C0" w:rsidP="006965C0">
            <w:pPr>
              <w:textAlignment w:val="auto"/>
              <w:rPr>
                <w:rtl/>
              </w:rPr>
            </w:pPr>
          </w:p>
        </w:tc>
      </w:tr>
    </w:tbl>
    <w:p w14:paraId="44881651" w14:textId="77777777" w:rsidR="006965C0" w:rsidRPr="006965C0" w:rsidRDefault="006965C0" w:rsidP="006965C0">
      <w:pPr>
        <w:textAlignment w:val="auto"/>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965C0" w:rsidRPr="006965C0" w14:paraId="5B6B3EE1" w14:textId="77777777" w:rsidTr="006965C0">
        <w:trPr>
          <w:jc w:val="center"/>
        </w:trPr>
        <w:tc>
          <w:tcPr>
            <w:tcW w:w="8522" w:type="dxa"/>
            <w:gridSpan w:val="4"/>
            <w:tcBorders>
              <w:top w:val="single" w:sz="4" w:space="0" w:color="000000"/>
              <w:left w:val="single" w:sz="4" w:space="0" w:color="000000"/>
              <w:bottom w:val="single" w:sz="4" w:space="0" w:color="000000"/>
              <w:right w:val="single" w:sz="4" w:space="0" w:color="000000"/>
            </w:tcBorders>
            <w:hideMark/>
          </w:tcPr>
          <w:p w14:paraId="33CD05FB" w14:textId="77777777" w:rsidR="006965C0" w:rsidRPr="006965C0" w:rsidRDefault="006965C0" w:rsidP="006965C0">
            <w:pPr>
              <w:jc w:val="center"/>
              <w:textAlignment w:val="auto"/>
              <w:rPr>
                <w:rtl/>
              </w:rPr>
            </w:pPr>
            <w:r w:rsidRPr="006965C0">
              <w:rPr>
                <w:rFonts w:hint="cs"/>
                <w:szCs w:val="22"/>
                <w:rtl/>
              </w:rPr>
              <w:t>שמות המוסמכים לחתום ולהתחייב בשם המציע ומספרי הת.ז שלהם:</w:t>
            </w:r>
          </w:p>
        </w:tc>
      </w:tr>
      <w:tr w:rsidR="006965C0" w:rsidRPr="006965C0" w14:paraId="41EA27FA"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hideMark/>
          </w:tcPr>
          <w:p w14:paraId="3C582FA1" w14:textId="77777777" w:rsidR="006965C0" w:rsidRPr="006965C0" w:rsidRDefault="006965C0" w:rsidP="006965C0">
            <w:pPr>
              <w:jc w:val="center"/>
              <w:textAlignment w:val="auto"/>
              <w:rPr>
                <w:rtl/>
              </w:rPr>
            </w:pPr>
            <w:r w:rsidRPr="006965C0">
              <w:rPr>
                <w:rFonts w:hint="cs"/>
                <w:szCs w:val="22"/>
                <w:rtl/>
              </w:rPr>
              <w:t>שם</w:t>
            </w:r>
          </w:p>
        </w:tc>
        <w:tc>
          <w:tcPr>
            <w:tcW w:w="2130" w:type="dxa"/>
            <w:tcBorders>
              <w:top w:val="single" w:sz="4" w:space="0" w:color="000000"/>
              <w:left w:val="single" w:sz="4" w:space="0" w:color="000000"/>
              <w:bottom w:val="single" w:sz="4" w:space="0" w:color="000000"/>
              <w:right w:val="double" w:sz="4" w:space="0" w:color="auto"/>
            </w:tcBorders>
            <w:hideMark/>
          </w:tcPr>
          <w:p w14:paraId="1E2810ED" w14:textId="77777777" w:rsidR="006965C0" w:rsidRPr="006965C0" w:rsidRDefault="006965C0" w:rsidP="006965C0">
            <w:pPr>
              <w:jc w:val="center"/>
              <w:textAlignment w:val="auto"/>
              <w:rPr>
                <w:rtl/>
              </w:rPr>
            </w:pPr>
            <w:r w:rsidRPr="006965C0">
              <w:rPr>
                <w:rFonts w:hint="cs"/>
                <w:szCs w:val="22"/>
                <w:rtl/>
              </w:rPr>
              <w:t>ת"ז</w:t>
            </w:r>
          </w:p>
        </w:tc>
        <w:tc>
          <w:tcPr>
            <w:tcW w:w="2131" w:type="dxa"/>
            <w:tcBorders>
              <w:top w:val="single" w:sz="4" w:space="0" w:color="000000"/>
              <w:left w:val="double" w:sz="4" w:space="0" w:color="auto"/>
              <w:bottom w:val="single" w:sz="4" w:space="0" w:color="000000"/>
              <w:right w:val="single" w:sz="4" w:space="0" w:color="000000"/>
            </w:tcBorders>
            <w:hideMark/>
          </w:tcPr>
          <w:p w14:paraId="021E1AFC" w14:textId="77777777" w:rsidR="006965C0" w:rsidRPr="006965C0" w:rsidRDefault="006965C0" w:rsidP="006965C0">
            <w:pPr>
              <w:jc w:val="center"/>
              <w:textAlignment w:val="auto"/>
              <w:rPr>
                <w:rtl/>
              </w:rPr>
            </w:pPr>
            <w:r w:rsidRPr="006965C0">
              <w:rPr>
                <w:rFonts w:hint="cs"/>
                <w:szCs w:val="22"/>
                <w:rtl/>
              </w:rPr>
              <w:t>שם</w:t>
            </w:r>
          </w:p>
        </w:tc>
        <w:tc>
          <w:tcPr>
            <w:tcW w:w="2131" w:type="dxa"/>
            <w:tcBorders>
              <w:top w:val="single" w:sz="4" w:space="0" w:color="000000"/>
              <w:left w:val="single" w:sz="4" w:space="0" w:color="000000"/>
              <w:bottom w:val="single" w:sz="4" w:space="0" w:color="000000"/>
              <w:right w:val="single" w:sz="4" w:space="0" w:color="000000"/>
            </w:tcBorders>
            <w:hideMark/>
          </w:tcPr>
          <w:p w14:paraId="57FDE294" w14:textId="77777777" w:rsidR="006965C0" w:rsidRPr="006965C0" w:rsidRDefault="006965C0" w:rsidP="006965C0">
            <w:pPr>
              <w:jc w:val="center"/>
              <w:textAlignment w:val="auto"/>
              <w:rPr>
                <w:rtl/>
              </w:rPr>
            </w:pPr>
            <w:r w:rsidRPr="006965C0">
              <w:rPr>
                <w:rFonts w:hint="cs"/>
                <w:szCs w:val="22"/>
                <w:rtl/>
              </w:rPr>
              <w:t>ת"ז</w:t>
            </w:r>
          </w:p>
        </w:tc>
      </w:tr>
      <w:tr w:rsidR="006965C0" w:rsidRPr="006965C0" w14:paraId="02FB62D5"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4F0C74FD" w14:textId="77777777" w:rsidR="006965C0" w:rsidRPr="006965C0" w:rsidRDefault="006965C0" w:rsidP="006965C0">
            <w:pPr>
              <w:textAlignment w:val="auto"/>
              <w:rPr>
                <w:rtl/>
              </w:rPr>
            </w:pPr>
          </w:p>
        </w:tc>
        <w:tc>
          <w:tcPr>
            <w:tcW w:w="2130" w:type="dxa"/>
            <w:tcBorders>
              <w:top w:val="single" w:sz="4" w:space="0" w:color="000000"/>
              <w:left w:val="single" w:sz="4" w:space="0" w:color="000000"/>
              <w:bottom w:val="single" w:sz="4" w:space="0" w:color="000000"/>
              <w:right w:val="double" w:sz="4" w:space="0" w:color="auto"/>
            </w:tcBorders>
          </w:tcPr>
          <w:p w14:paraId="2BF0FF94" w14:textId="77777777" w:rsidR="006965C0" w:rsidRPr="006965C0" w:rsidRDefault="006965C0" w:rsidP="006965C0">
            <w:pPr>
              <w:textAlignment w:val="auto"/>
              <w:rPr>
                <w:rtl/>
              </w:rPr>
            </w:pPr>
          </w:p>
        </w:tc>
        <w:tc>
          <w:tcPr>
            <w:tcW w:w="2131" w:type="dxa"/>
            <w:tcBorders>
              <w:top w:val="single" w:sz="4" w:space="0" w:color="000000"/>
              <w:left w:val="double" w:sz="4" w:space="0" w:color="auto"/>
              <w:bottom w:val="single" w:sz="4" w:space="0" w:color="000000"/>
              <w:right w:val="single" w:sz="4" w:space="0" w:color="000000"/>
            </w:tcBorders>
          </w:tcPr>
          <w:p w14:paraId="5789994C" w14:textId="77777777" w:rsidR="006965C0" w:rsidRPr="006965C0" w:rsidRDefault="006965C0" w:rsidP="006965C0">
            <w:pPr>
              <w:textAlignment w:val="auto"/>
              <w:rPr>
                <w:rtl/>
              </w:rPr>
            </w:pPr>
          </w:p>
        </w:tc>
        <w:tc>
          <w:tcPr>
            <w:tcW w:w="2131" w:type="dxa"/>
            <w:tcBorders>
              <w:top w:val="single" w:sz="4" w:space="0" w:color="000000"/>
              <w:left w:val="single" w:sz="4" w:space="0" w:color="000000"/>
              <w:bottom w:val="single" w:sz="4" w:space="0" w:color="000000"/>
              <w:right w:val="single" w:sz="4" w:space="0" w:color="000000"/>
            </w:tcBorders>
          </w:tcPr>
          <w:p w14:paraId="54CACBDB" w14:textId="77777777" w:rsidR="006965C0" w:rsidRPr="006965C0" w:rsidRDefault="006965C0" w:rsidP="006965C0">
            <w:pPr>
              <w:textAlignment w:val="auto"/>
              <w:rPr>
                <w:rtl/>
              </w:rPr>
            </w:pPr>
          </w:p>
        </w:tc>
      </w:tr>
      <w:tr w:rsidR="006965C0" w:rsidRPr="006965C0" w14:paraId="1F0EC79D" w14:textId="77777777" w:rsidTr="006965C0">
        <w:trPr>
          <w:jc w:val="center"/>
        </w:trPr>
        <w:tc>
          <w:tcPr>
            <w:tcW w:w="2130" w:type="dxa"/>
            <w:tcBorders>
              <w:top w:val="single" w:sz="4" w:space="0" w:color="000000"/>
              <w:left w:val="single" w:sz="4" w:space="0" w:color="000000"/>
              <w:bottom w:val="single" w:sz="4" w:space="0" w:color="000000"/>
              <w:right w:val="single" w:sz="4" w:space="0" w:color="000000"/>
            </w:tcBorders>
          </w:tcPr>
          <w:p w14:paraId="010B49CB" w14:textId="77777777" w:rsidR="006965C0" w:rsidRPr="006965C0" w:rsidRDefault="006965C0" w:rsidP="006965C0">
            <w:pPr>
              <w:textAlignment w:val="auto"/>
              <w:rPr>
                <w:rtl/>
              </w:rPr>
            </w:pPr>
          </w:p>
        </w:tc>
        <w:tc>
          <w:tcPr>
            <w:tcW w:w="2130" w:type="dxa"/>
            <w:tcBorders>
              <w:top w:val="single" w:sz="4" w:space="0" w:color="000000"/>
              <w:left w:val="single" w:sz="4" w:space="0" w:color="000000"/>
              <w:bottom w:val="single" w:sz="4" w:space="0" w:color="000000"/>
              <w:right w:val="double" w:sz="4" w:space="0" w:color="auto"/>
            </w:tcBorders>
          </w:tcPr>
          <w:p w14:paraId="291A9E02" w14:textId="77777777" w:rsidR="006965C0" w:rsidRPr="006965C0" w:rsidRDefault="006965C0" w:rsidP="006965C0">
            <w:pPr>
              <w:textAlignment w:val="auto"/>
              <w:rPr>
                <w:rtl/>
              </w:rPr>
            </w:pPr>
          </w:p>
        </w:tc>
        <w:tc>
          <w:tcPr>
            <w:tcW w:w="2131" w:type="dxa"/>
            <w:tcBorders>
              <w:top w:val="single" w:sz="4" w:space="0" w:color="000000"/>
              <w:left w:val="double" w:sz="4" w:space="0" w:color="auto"/>
              <w:bottom w:val="single" w:sz="4" w:space="0" w:color="000000"/>
              <w:right w:val="single" w:sz="4" w:space="0" w:color="000000"/>
            </w:tcBorders>
          </w:tcPr>
          <w:p w14:paraId="7D2C721B" w14:textId="77777777" w:rsidR="006965C0" w:rsidRPr="006965C0" w:rsidRDefault="006965C0" w:rsidP="006965C0">
            <w:pPr>
              <w:textAlignment w:val="auto"/>
              <w:rPr>
                <w:rtl/>
              </w:rPr>
            </w:pPr>
          </w:p>
        </w:tc>
        <w:tc>
          <w:tcPr>
            <w:tcW w:w="2131" w:type="dxa"/>
            <w:tcBorders>
              <w:top w:val="single" w:sz="4" w:space="0" w:color="000000"/>
              <w:left w:val="single" w:sz="4" w:space="0" w:color="000000"/>
              <w:bottom w:val="single" w:sz="4" w:space="0" w:color="000000"/>
              <w:right w:val="single" w:sz="4" w:space="0" w:color="000000"/>
            </w:tcBorders>
          </w:tcPr>
          <w:p w14:paraId="2D227C7E" w14:textId="77777777" w:rsidR="006965C0" w:rsidRPr="006965C0" w:rsidRDefault="006965C0" w:rsidP="006965C0">
            <w:pPr>
              <w:textAlignment w:val="auto"/>
              <w:rPr>
                <w:rtl/>
              </w:rPr>
            </w:pPr>
          </w:p>
        </w:tc>
      </w:tr>
    </w:tbl>
    <w:p w14:paraId="150CA3B6" w14:textId="77777777" w:rsidR="006965C0" w:rsidRPr="006965C0" w:rsidRDefault="006965C0" w:rsidP="006965C0">
      <w:pPr>
        <w:textAlignment w:val="auto"/>
        <w:rPr>
          <w:rtl/>
        </w:rPr>
      </w:pPr>
    </w:p>
    <w:tbl>
      <w:tblPr>
        <w:bidiVisual/>
        <w:tblW w:w="0" w:type="auto"/>
        <w:jc w:val="center"/>
        <w:tblLook w:val="04A0" w:firstRow="1" w:lastRow="0" w:firstColumn="1" w:lastColumn="0" w:noHBand="0" w:noVBand="1"/>
      </w:tblPr>
      <w:tblGrid>
        <w:gridCol w:w="1326"/>
        <w:gridCol w:w="2934"/>
        <w:gridCol w:w="1035"/>
        <w:gridCol w:w="3227"/>
      </w:tblGrid>
      <w:tr w:rsidR="006965C0" w:rsidRPr="006965C0" w14:paraId="5FD0C9AA" w14:textId="77777777" w:rsidTr="006965C0">
        <w:trPr>
          <w:jc w:val="center"/>
        </w:trPr>
        <w:tc>
          <w:tcPr>
            <w:tcW w:w="8522" w:type="dxa"/>
            <w:gridSpan w:val="4"/>
            <w:hideMark/>
          </w:tcPr>
          <w:p w14:paraId="20F13025" w14:textId="77777777" w:rsidR="006965C0" w:rsidRPr="006965C0" w:rsidRDefault="006965C0" w:rsidP="006965C0">
            <w:pPr>
              <w:spacing w:after="120"/>
              <w:jc w:val="center"/>
              <w:textAlignment w:val="auto"/>
              <w:rPr>
                <w:b/>
                <w:bCs/>
                <w:u w:val="single"/>
                <w:rtl/>
              </w:rPr>
            </w:pPr>
            <w:r w:rsidRPr="006965C0">
              <w:rPr>
                <w:rFonts w:hint="cs"/>
                <w:b/>
                <w:bCs/>
                <w:szCs w:val="22"/>
                <w:u w:val="single"/>
                <w:rtl/>
              </w:rPr>
              <w:t>מנכ"ל</w:t>
            </w:r>
          </w:p>
        </w:tc>
      </w:tr>
      <w:tr w:rsidR="006965C0" w:rsidRPr="006965C0" w14:paraId="5757DD28" w14:textId="77777777" w:rsidTr="006965C0">
        <w:trPr>
          <w:jc w:val="center"/>
        </w:trPr>
        <w:tc>
          <w:tcPr>
            <w:tcW w:w="1326" w:type="dxa"/>
            <w:hideMark/>
          </w:tcPr>
          <w:p w14:paraId="67D570DF" w14:textId="77777777" w:rsidR="006965C0" w:rsidRPr="006965C0" w:rsidRDefault="006965C0" w:rsidP="006965C0">
            <w:pPr>
              <w:textAlignment w:val="auto"/>
              <w:rPr>
                <w:rtl/>
              </w:rPr>
            </w:pPr>
            <w:r w:rsidRPr="006965C0">
              <w:rPr>
                <w:rFonts w:hint="cs"/>
                <w:szCs w:val="22"/>
                <w:rtl/>
              </w:rPr>
              <w:t>שם</w:t>
            </w:r>
          </w:p>
        </w:tc>
        <w:tc>
          <w:tcPr>
            <w:tcW w:w="2934" w:type="dxa"/>
            <w:tcBorders>
              <w:top w:val="nil"/>
              <w:left w:val="nil"/>
              <w:bottom w:val="single" w:sz="8" w:space="0" w:color="auto"/>
              <w:right w:val="nil"/>
            </w:tcBorders>
          </w:tcPr>
          <w:p w14:paraId="02580D5B" w14:textId="77777777" w:rsidR="006965C0" w:rsidRPr="006965C0" w:rsidRDefault="006965C0" w:rsidP="006965C0">
            <w:pPr>
              <w:textAlignment w:val="auto"/>
              <w:rPr>
                <w:rtl/>
              </w:rPr>
            </w:pPr>
          </w:p>
        </w:tc>
        <w:tc>
          <w:tcPr>
            <w:tcW w:w="1035" w:type="dxa"/>
            <w:hideMark/>
          </w:tcPr>
          <w:p w14:paraId="07051695" w14:textId="77777777" w:rsidR="006965C0" w:rsidRPr="006965C0" w:rsidRDefault="006965C0" w:rsidP="006965C0">
            <w:pPr>
              <w:textAlignment w:val="auto"/>
              <w:rPr>
                <w:rtl/>
              </w:rPr>
            </w:pPr>
            <w:r w:rsidRPr="006965C0">
              <w:rPr>
                <w:rFonts w:hint="cs"/>
                <w:szCs w:val="22"/>
                <w:rtl/>
              </w:rPr>
              <w:t>טל' נייד</w:t>
            </w:r>
          </w:p>
        </w:tc>
        <w:tc>
          <w:tcPr>
            <w:tcW w:w="3227" w:type="dxa"/>
            <w:tcBorders>
              <w:top w:val="nil"/>
              <w:left w:val="nil"/>
              <w:bottom w:val="single" w:sz="8" w:space="0" w:color="auto"/>
              <w:right w:val="nil"/>
            </w:tcBorders>
          </w:tcPr>
          <w:p w14:paraId="69400049" w14:textId="77777777" w:rsidR="006965C0" w:rsidRPr="006965C0" w:rsidRDefault="006965C0" w:rsidP="006965C0">
            <w:pPr>
              <w:textAlignment w:val="auto"/>
              <w:rPr>
                <w:rtl/>
              </w:rPr>
            </w:pPr>
          </w:p>
        </w:tc>
      </w:tr>
      <w:tr w:rsidR="006965C0" w:rsidRPr="006965C0" w14:paraId="49805CB7" w14:textId="77777777" w:rsidTr="006965C0">
        <w:trPr>
          <w:jc w:val="center"/>
        </w:trPr>
        <w:tc>
          <w:tcPr>
            <w:tcW w:w="1326" w:type="dxa"/>
          </w:tcPr>
          <w:p w14:paraId="60CC209F" w14:textId="77777777" w:rsidR="006965C0" w:rsidRPr="006965C0" w:rsidRDefault="006965C0" w:rsidP="006965C0">
            <w:pPr>
              <w:textAlignment w:val="auto"/>
              <w:rPr>
                <w:rtl/>
              </w:rPr>
            </w:pPr>
          </w:p>
        </w:tc>
        <w:tc>
          <w:tcPr>
            <w:tcW w:w="2934" w:type="dxa"/>
            <w:tcBorders>
              <w:top w:val="single" w:sz="8" w:space="0" w:color="auto"/>
              <w:left w:val="nil"/>
              <w:bottom w:val="nil"/>
              <w:right w:val="nil"/>
            </w:tcBorders>
          </w:tcPr>
          <w:p w14:paraId="120C4C7B" w14:textId="77777777" w:rsidR="006965C0" w:rsidRPr="006965C0" w:rsidRDefault="006965C0" w:rsidP="006965C0">
            <w:pPr>
              <w:textAlignment w:val="auto"/>
              <w:rPr>
                <w:rtl/>
              </w:rPr>
            </w:pPr>
          </w:p>
        </w:tc>
        <w:tc>
          <w:tcPr>
            <w:tcW w:w="1035" w:type="dxa"/>
          </w:tcPr>
          <w:p w14:paraId="7CDEC08E" w14:textId="77777777" w:rsidR="006965C0" w:rsidRPr="006965C0" w:rsidRDefault="006965C0" w:rsidP="006965C0">
            <w:pPr>
              <w:textAlignment w:val="auto"/>
              <w:rPr>
                <w:rtl/>
              </w:rPr>
            </w:pPr>
          </w:p>
        </w:tc>
        <w:tc>
          <w:tcPr>
            <w:tcW w:w="3227" w:type="dxa"/>
            <w:tcBorders>
              <w:top w:val="single" w:sz="8" w:space="0" w:color="auto"/>
              <w:left w:val="nil"/>
              <w:bottom w:val="nil"/>
              <w:right w:val="nil"/>
            </w:tcBorders>
          </w:tcPr>
          <w:p w14:paraId="088DF86F" w14:textId="77777777" w:rsidR="006965C0" w:rsidRPr="006965C0" w:rsidRDefault="006965C0" w:rsidP="006965C0">
            <w:pPr>
              <w:textAlignment w:val="auto"/>
              <w:rPr>
                <w:rtl/>
              </w:rPr>
            </w:pPr>
          </w:p>
        </w:tc>
      </w:tr>
      <w:tr w:rsidR="006965C0" w:rsidRPr="006965C0" w14:paraId="6D26911E" w14:textId="77777777" w:rsidTr="006965C0">
        <w:trPr>
          <w:jc w:val="center"/>
        </w:trPr>
        <w:tc>
          <w:tcPr>
            <w:tcW w:w="1326" w:type="dxa"/>
            <w:hideMark/>
          </w:tcPr>
          <w:p w14:paraId="5C71C0A1" w14:textId="77777777" w:rsidR="006965C0" w:rsidRPr="006965C0" w:rsidRDefault="006965C0" w:rsidP="006965C0">
            <w:pPr>
              <w:textAlignment w:val="auto"/>
              <w:rPr>
                <w:rtl/>
              </w:rPr>
            </w:pPr>
            <w:r w:rsidRPr="006965C0">
              <w:rPr>
                <w:rFonts w:hint="cs"/>
                <w:szCs w:val="22"/>
                <w:rtl/>
              </w:rPr>
              <w:t>טלפון</w:t>
            </w:r>
          </w:p>
        </w:tc>
        <w:tc>
          <w:tcPr>
            <w:tcW w:w="2934" w:type="dxa"/>
            <w:tcBorders>
              <w:top w:val="nil"/>
              <w:left w:val="nil"/>
              <w:bottom w:val="single" w:sz="8" w:space="0" w:color="auto"/>
              <w:right w:val="nil"/>
            </w:tcBorders>
          </w:tcPr>
          <w:p w14:paraId="12F7CCC3" w14:textId="77777777" w:rsidR="006965C0" w:rsidRPr="006965C0" w:rsidRDefault="006965C0" w:rsidP="006965C0">
            <w:pPr>
              <w:textAlignment w:val="auto"/>
              <w:rPr>
                <w:rtl/>
              </w:rPr>
            </w:pPr>
          </w:p>
        </w:tc>
        <w:tc>
          <w:tcPr>
            <w:tcW w:w="1035" w:type="dxa"/>
            <w:hideMark/>
          </w:tcPr>
          <w:p w14:paraId="47771A60" w14:textId="77777777" w:rsidR="006965C0" w:rsidRPr="006965C0" w:rsidRDefault="006965C0" w:rsidP="006965C0">
            <w:pPr>
              <w:textAlignment w:val="auto"/>
              <w:rPr>
                <w:rtl/>
              </w:rPr>
            </w:pPr>
            <w:r w:rsidRPr="006965C0">
              <w:rPr>
                <w:rFonts w:hint="cs"/>
                <w:szCs w:val="22"/>
                <w:rtl/>
              </w:rPr>
              <w:t>פקס</w:t>
            </w:r>
          </w:p>
        </w:tc>
        <w:tc>
          <w:tcPr>
            <w:tcW w:w="3227" w:type="dxa"/>
            <w:tcBorders>
              <w:top w:val="nil"/>
              <w:left w:val="nil"/>
              <w:bottom w:val="single" w:sz="8" w:space="0" w:color="auto"/>
              <w:right w:val="nil"/>
            </w:tcBorders>
          </w:tcPr>
          <w:p w14:paraId="3F3B9DEE" w14:textId="77777777" w:rsidR="006965C0" w:rsidRPr="006965C0" w:rsidRDefault="006965C0" w:rsidP="006965C0">
            <w:pPr>
              <w:textAlignment w:val="auto"/>
              <w:rPr>
                <w:rtl/>
              </w:rPr>
            </w:pPr>
          </w:p>
        </w:tc>
      </w:tr>
      <w:tr w:rsidR="006965C0" w:rsidRPr="006965C0" w14:paraId="2F195F9D" w14:textId="77777777" w:rsidTr="006965C0">
        <w:trPr>
          <w:jc w:val="center"/>
        </w:trPr>
        <w:tc>
          <w:tcPr>
            <w:tcW w:w="1326" w:type="dxa"/>
          </w:tcPr>
          <w:p w14:paraId="7B9A2E0C" w14:textId="77777777" w:rsidR="006965C0" w:rsidRPr="006965C0" w:rsidRDefault="006965C0" w:rsidP="006965C0">
            <w:pPr>
              <w:textAlignment w:val="auto"/>
              <w:rPr>
                <w:rtl/>
              </w:rPr>
            </w:pPr>
          </w:p>
        </w:tc>
        <w:tc>
          <w:tcPr>
            <w:tcW w:w="2934" w:type="dxa"/>
            <w:tcBorders>
              <w:top w:val="single" w:sz="8" w:space="0" w:color="auto"/>
              <w:left w:val="nil"/>
              <w:bottom w:val="nil"/>
              <w:right w:val="nil"/>
            </w:tcBorders>
          </w:tcPr>
          <w:p w14:paraId="64E56FD4" w14:textId="77777777" w:rsidR="006965C0" w:rsidRPr="006965C0" w:rsidRDefault="006965C0" w:rsidP="006965C0">
            <w:pPr>
              <w:textAlignment w:val="auto"/>
              <w:rPr>
                <w:rtl/>
              </w:rPr>
            </w:pPr>
          </w:p>
        </w:tc>
        <w:tc>
          <w:tcPr>
            <w:tcW w:w="1035" w:type="dxa"/>
          </w:tcPr>
          <w:p w14:paraId="51000064" w14:textId="77777777" w:rsidR="006965C0" w:rsidRPr="006965C0" w:rsidRDefault="006965C0" w:rsidP="006965C0">
            <w:pPr>
              <w:textAlignment w:val="auto"/>
              <w:rPr>
                <w:rtl/>
              </w:rPr>
            </w:pPr>
          </w:p>
        </w:tc>
        <w:tc>
          <w:tcPr>
            <w:tcW w:w="3227" w:type="dxa"/>
            <w:tcBorders>
              <w:top w:val="single" w:sz="8" w:space="0" w:color="auto"/>
              <w:left w:val="nil"/>
              <w:bottom w:val="nil"/>
              <w:right w:val="nil"/>
            </w:tcBorders>
          </w:tcPr>
          <w:p w14:paraId="081BD725" w14:textId="77777777" w:rsidR="006965C0" w:rsidRPr="006965C0" w:rsidRDefault="006965C0" w:rsidP="006965C0">
            <w:pPr>
              <w:textAlignment w:val="auto"/>
              <w:rPr>
                <w:rtl/>
              </w:rPr>
            </w:pPr>
          </w:p>
        </w:tc>
      </w:tr>
      <w:tr w:rsidR="006965C0" w:rsidRPr="006965C0" w14:paraId="2B4464AD" w14:textId="77777777" w:rsidTr="006965C0">
        <w:trPr>
          <w:jc w:val="center"/>
        </w:trPr>
        <w:tc>
          <w:tcPr>
            <w:tcW w:w="1326" w:type="dxa"/>
            <w:hideMark/>
          </w:tcPr>
          <w:p w14:paraId="7B75D436" w14:textId="77777777" w:rsidR="006965C0" w:rsidRPr="006965C0" w:rsidRDefault="006965C0" w:rsidP="006965C0">
            <w:pPr>
              <w:textAlignment w:val="auto"/>
              <w:rPr>
                <w:rtl/>
              </w:rPr>
            </w:pPr>
            <w:r w:rsidRPr="006965C0">
              <w:rPr>
                <w:rFonts w:hint="cs"/>
                <w:szCs w:val="22"/>
                <w:rtl/>
              </w:rPr>
              <w:t>כתובת דוא"ל</w:t>
            </w:r>
          </w:p>
        </w:tc>
        <w:tc>
          <w:tcPr>
            <w:tcW w:w="7196" w:type="dxa"/>
            <w:gridSpan w:val="3"/>
            <w:tcBorders>
              <w:top w:val="nil"/>
              <w:left w:val="nil"/>
              <w:bottom w:val="single" w:sz="8" w:space="0" w:color="auto"/>
              <w:right w:val="nil"/>
            </w:tcBorders>
          </w:tcPr>
          <w:p w14:paraId="725B1513" w14:textId="77777777" w:rsidR="006965C0" w:rsidRPr="006965C0" w:rsidRDefault="006965C0" w:rsidP="006965C0">
            <w:pPr>
              <w:textAlignment w:val="auto"/>
              <w:rPr>
                <w:rtl/>
              </w:rPr>
            </w:pPr>
          </w:p>
        </w:tc>
      </w:tr>
    </w:tbl>
    <w:p w14:paraId="79D7148A" w14:textId="77777777" w:rsidR="006965C0" w:rsidRPr="006965C0" w:rsidRDefault="006965C0" w:rsidP="006965C0">
      <w:pPr>
        <w:textAlignment w:val="auto"/>
        <w:rPr>
          <w:rtl/>
        </w:rPr>
      </w:pPr>
    </w:p>
    <w:tbl>
      <w:tblPr>
        <w:bidiVisual/>
        <w:tblW w:w="0" w:type="auto"/>
        <w:jc w:val="center"/>
        <w:tblLook w:val="04A0" w:firstRow="1" w:lastRow="0" w:firstColumn="1" w:lastColumn="0" w:noHBand="0" w:noVBand="1"/>
      </w:tblPr>
      <w:tblGrid>
        <w:gridCol w:w="1326"/>
        <w:gridCol w:w="2934"/>
        <w:gridCol w:w="1035"/>
        <w:gridCol w:w="3227"/>
      </w:tblGrid>
      <w:tr w:rsidR="006965C0" w:rsidRPr="006965C0" w14:paraId="74D89068" w14:textId="77777777" w:rsidTr="006965C0">
        <w:trPr>
          <w:jc w:val="center"/>
        </w:trPr>
        <w:tc>
          <w:tcPr>
            <w:tcW w:w="8522" w:type="dxa"/>
            <w:gridSpan w:val="4"/>
          </w:tcPr>
          <w:p w14:paraId="4B3BEE37" w14:textId="77777777" w:rsidR="006965C0" w:rsidRPr="00AA20CB" w:rsidRDefault="006965C0" w:rsidP="00AA20CB">
            <w:pPr>
              <w:spacing w:after="120"/>
              <w:jc w:val="center"/>
              <w:textAlignment w:val="auto"/>
              <w:rPr>
                <w:b/>
                <w:bCs/>
                <w:szCs w:val="22"/>
                <w:u w:val="single"/>
                <w:rtl/>
              </w:rPr>
            </w:pPr>
          </w:p>
          <w:p w14:paraId="552E8607" w14:textId="77777777" w:rsidR="006965C0" w:rsidRPr="006965C0" w:rsidRDefault="006965C0" w:rsidP="006965C0">
            <w:pPr>
              <w:spacing w:after="120"/>
              <w:jc w:val="center"/>
              <w:textAlignment w:val="auto"/>
              <w:rPr>
                <w:b/>
                <w:bCs/>
                <w:u w:val="single"/>
                <w:rtl/>
              </w:rPr>
            </w:pPr>
            <w:r w:rsidRPr="006965C0">
              <w:rPr>
                <w:rFonts w:hint="cs"/>
                <w:b/>
                <w:bCs/>
                <w:szCs w:val="22"/>
                <w:u w:val="single"/>
                <w:rtl/>
              </w:rPr>
              <w:t>איש הקשר לצורך המכרז</w:t>
            </w:r>
          </w:p>
        </w:tc>
      </w:tr>
      <w:tr w:rsidR="006965C0" w:rsidRPr="006965C0" w14:paraId="5991C1E4" w14:textId="77777777" w:rsidTr="006965C0">
        <w:trPr>
          <w:jc w:val="center"/>
        </w:trPr>
        <w:tc>
          <w:tcPr>
            <w:tcW w:w="1326" w:type="dxa"/>
            <w:hideMark/>
          </w:tcPr>
          <w:p w14:paraId="3328EC21" w14:textId="77777777" w:rsidR="006965C0" w:rsidRPr="006965C0" w:rsidRDefault="006965C0" w:rsidP="006965C0">
            <w:pPr>
              <w:textAlignment w:val="auto"/>
              <w:rPr>
                <w:rtl/>
              </w:rPr>
            </w:pPr>
            <w:r w:rsidRPr="006965C0">
              <w:rPr>
                <w:rFonts w:hint="cs"/>
                <w:szCs w:val="22"/>
                <w:rtl/>
              </w:rPr>
              <w:t>שם</w:t>
            </w:r>
          </w:p>
        </w:tc>
        <w:tc>
          <w:tcPr>
            <w:tcW w:w="2934" w:type="dxa"/>
            <w:tcBorders>
              <w:top w:val="nil"/>
              <w:left w:val="nil"/>
              <w:bottom w:val="single" w:sz="8" w:space="0" w:color="auto"/>
              <w:right w:val="nil"/>
            </w:tcBorders>
          </w:tcPr>
          <w:p w14:paraId="43F77BB0" w14:textId="77777777" w:rsidR="006965C0" w:rsidRPr="006965C0" w:rsidRDefault="006965C0" w:rsidP="006965C0">
            <w:pPr>
              <w:textAlignment w:val="auto"/>
              <w:rPr>
                <w:rtl/>
              </w:rPr>
            </w:pPr>
          </w:p>
        </w:tc>
        <w:tc>
          <w:tcPr>
            <w:tcW w:w="1035" w:type="dxa"/>
            <w:hideMark/>
          </w:tcPr>
          <w:p w14:paraId="0850F6A4" w14:textId="77777777" w:rsidR="006965C0" w:rsidRPr="006965C0" w:rsidRDefault="006965C0" w:rsidP="006965C0">
            <w:pPr>
              <w:textAlignment w:val="auto"/>
              <w:rPr>
                <w:rtl/>
              </w:rPr>
            </w:pPr>
            <w:r w:rsidRPr="006965C0">
              <w:rPr>
                <w:rFonts w:hint="cs"/>
                <w:szCs w:val="22"/>
                <w:rtl/>
              </w:rPr>
              <w:t>טל' נייד</w:t>
            </w:r>
          </w:p>
        </w:tc>
        <w:tc>
          <w:tcPr>
            <w:tcW w:w="3227" w:type="dxa"/>
            <w:tcBorders>
              <w:top w:val="nil"/>
              <w:left w:val="nil"/>
              <w:bottom w:val="single" w:sz="8" w:space="0" w:color="auto"/>
              <w:right w:val="nil"/>
            </w:tcBorders>
          </w:tcPr>
          <w:p w14:paraId="2512B40B" w14:textId="77777777" w:rsidR="006965C0" w:rsidRPr="006965C0" w:rsidRDefault="006965C0" w:rsidP="006965C0">
            <w:pPr>
              <w:textAlignment w:val="auto"/>
              <w:rPr>
                <w:rtl/>
              </w:rPr>
            </w:pPr>
          </w:p>
        </w:tc>
      </w:tr>
      <w:tr w:rsidR="006965C0" w:rsidRPr="006965C0" w14:paraId="013CA582" w14:textId="77777777" w:rsidTr="006965C0">
        <w:trPr>
          <w:jc w:val="center"/>
        </w:trPr>
        <w:tc>
          <w:tcPr>
            <w:tcW w:w="1326" w:type="dxa"/>
          </w:tcPr>
          <w:p w14:paraId="47C83500" w14:textId="77777777" w:rsidR="006965C0" w:rsidRPr="006965C0" w:rsidRDefault="006965C0" w:rsidP="006965C0">
            <w:pPr>
              <w:textAlignment w:val="auto"/>
              <w:rPr>
                <w:rtl/>
              </w:rPr>
            </w:pPr>
          </w:p>
        </w:tc>
        <w:tc>
          <w:tcPr>
            <w:tcW w:w="2934" w:type="dxa"/>
            <w:tcBorders>
              <w:top w:val="single" w:sz="8" w:space="0" w:color="auto"/>
              <w:left w:val="nil"/>
              <w:bottom w:val="nil"/>
              <w:right w:val="nil"/>
            </w:tcBorders>
          </w:tcPr>
          <w:p w14:paraId="66A60D6D" w14:textId="77777777" w:rsidR="006965C0" w:rsidRPr="006965C0" w:rsidRDefault="006965C0" w:rsidP="006965C0">
            <w:pPr>
              <w:textAlignment w:val="auto"/>
              <w:rPr>
                <w:rtl/>
              </w:rPr>
            </w:pPr>
          </w:p>
        </w:tc>
        <w:tc>
          <w:tcPr>
            <w:tcW w:w="1035" w:type="dxa"/>
          </w:tcPr>
          <w:p w14:paraId="0B5DF2EE" w14:textId="77777777" w:rsidR="006965C0" w:rsidRPr="006965C0" w:rsidRDefault="006965C0" w:rsidP="006965C0">
            <w:pPr>
              <w:textAlignment w:val="auto"/>
              <w:rPr>
                <w:rtl/>
              </w:rPr>
            </w:pPr>
          </w:p>
        </w:tc>
        <w:tc>
          <w:tcPr>
            <w:tcW w:w="3227" w:type="dxa"/>
            <w:tcBorders>
              <w:top w:val="single" w:sz="8" w:space="0" w:color="auto"/>
              <w:left w:val="nil"/>
              <w:bottom w:val="nil"/>
              <w:right w:val="nil"/>
            </w:tcBorders>
          </w:tcPr>
          <w:p w14:paraId="2E3D5041" w14:textId="77777777" w:rsidR="006965C0" w:rsidRPr="006965C0" w:rsidRDefault="006965C0" w:rsidP="006965C0">
            <w:pPr>
              <w:textAlignment w:val="auto"/>
              <w:rPr>
                <w:rtl/>
              </w:rPr>
            </w:pPr>
          </w:p>
        </w:tc>
      </w:tr>
      <w:tr w:rsidR="006965C0" w:rsidRPr="006965C0" w14:paraId="1729DE16" w14:textId="77777777" w:rsidTr="006965C0">
        <w:trPr>
          <w:jc w:val="center"/>
        </w:trPr>
        <w:tc>
          <w:tcPr>
            <w:tcW w:w="1326" w:type="dxa"/>
            <w:hideMark/>
          </w:tcPr>
          <w:p w14:paraId="0EA6222E" w14:textId="77777777" w:rsidR="006965C0" w:rsidRPr="006965C0" w:rsidRDefault="006965C0" w:rsidP="006965C0">
            <w:pPr>
              <w:textAlignment w:val="auto"/>
              <w:rPr>
                <w:rtl/>
              </w:rPr>
            </w:pPr>
            <w:r w:rsidRPr="006965C0">
              <w:rPr>
                <w:rFonts w:hint="cs"/>
                <w:szCs w:val="22"/>
                <w:rtl/>
              </w:rPr>
              <w:t>טלפון</w:t>
            </w:r>
          </w:p>
        </w:tc>
        <w:tc>
          <w:tcPr>
            <w:tcW w:w="2934" w:type="dxa"/>
            <w:tcBorders>
              <w:top w:val="nil"/>
              <w:left w:val="nil"/>
              <w:bottom w:val="single" w:sz="8" w:space="0" w:color="auto"/>
              <w:right w:val="nil"/>
            </w:tcBorders>
          </w:tcPr>
          <w:p w14:paraId="1679E9CC" w14:textId="77777777" w:rsidR="006965C0" w:rsidRPr="006965C0" w:rsidRDefault="006965C0" w:rsidP="006965C0">
            <w:pPr>
              <w:textAlignment w:val="auto"/>
              <w:rPr>
                <w:rtl/>
              </w:rPr>
            </w:pPr>
          </w:p>
        </w:tc>
        <w:tc>
          <w:tcPr>
            <w:tcW w:w="1035" w:type="dxa"/>
            <w:hideMark/>
          </w:tcPr>
          <w:p w14:paraId="5E0B0718" w14:textId="77777777" w:rsidR="006965C0" w:rsidRPr="006965C0" w:rsidRDefault="006965C0" w:rsidP="006965C0">
            <w:pPr>
              <w:textAlignment w:val="auto"/>
              <w:rPr>
                <w:rtl/>
              </w:rPr>
            </w:pPr>
            <w:r w:rsidRPr="006965C0">
              <w:rPr>
                <w:rFonts w:hint="cs"/>
                <w:szCs w:val="22"/>
                <w:rtl/>
              </w:rPr>
              <w:t>פקס</w:t>
            </w:r>
          </w:p>
        </w:tc>
        <w:tc>
          <w:tcPr>
            <w:tcW w:w="3227" w:type="dxa"/>
            <w:tcBorders>
              <w:top w:val="nil"/>
              <w:left w:val="nil"/>
              <w:bottom w:val="single" w:sz="8" w:space="0" w:color="auto"/>
              <w:right w:val="nil"/>
            </w:tcBorders>
          </w:tcPr>
          <w:p w14:paraId="681C0CF4" w14:textId="77777777" w:rsidR="006965C0" w:rsidRPr="006965C0" w:rsidRDefault="006965C0" w:rsidP="006965C0">
            <w:pPr>
              <w:textAlignment w:val="auto"/>
              <w:rPr>
                <w:rtl/>
              </w:rPr>
            </w:pPr>
          </w:p>
        </w:tc>
      </w:tr>
      <w:tr w:rsidR="006965C0" w:rsidRPr="006965C0" w14:paraId="35395C68" w14:textId="77777777" w:rsidTr="006965C0">
        <w:trPr>
          <w:jc w:val="center"/>
        </w:trPr>
        <w:tc>
          <w:tcPr>
            <w:tcW w:w="1326" w:type="dxa"/>
          </w:tcPr>
          <w:p w14:paraId="3C39A59E" w14:textId="77777777" w:rsidR="006965C0" w:rsidRPr="006965C0" w:rsidRDefault="006965C0" w:rsidP="006965C0">
            <w:pPr>
              <w:textAlignment w:val="auto"/>
              <w:rPr>
                <w:rtl/>
              </w:rPr>
            </w:pPr>
          </w:p>
        </w:tc>
        <w:tc>
          <w:tcPr>
            <w:tcW w:w="2934" w:type="dxa"/>
            <w:tcBorders>
              <w:top w:val="single" w:sz="8" w:space="0" w:color="auto"/>
              <w:left w:val="nil"/>
              <w:bottom w:val="nil"/>
              <w:right w:val="nil"/>
            </w:tcBorders>
          </w:tcPr>
          <w:p w14:paraId="0A937E03" w14:textId="77777777" w:rsidR="006965C0" w:rsidRPr="006965C0" w:rsidRDefault="006965C0" w:rsidP="006965C0">
            <w:pPr>
              <w:textAlignment w:val="auto"/>
              <w:rPr>
                <w:rtl/>
              </w:rPr>
            </w:pPr>
          </w:p>
        </w:tc>
        <w:tc>
          <w:tcPr>
            <w:tcW w:w="1035" w:type="dxa"/>
          </w:tcPr>
          <w:p w14:paraId="5755E3DF" w14:textId="77777777" w:rsidR="006965C0" w:rsidRPr="006965C0" w:rsidRDefault="006965C0" w:rsidP="006965C0">
            <w:pPr>
              <w:textAlignment w:val="auto"/>
              <w:rPr>
                <w:rtl/>
              </w:rPr>
            </w:pPr>
          </w:p>
        </w:tc>
        <w:tc>
          <w:tcPr>
            <w:tcW w:w="3227" w:type="dxa"/>
            <w:tcBorders>
              <w:top w:val="single" w:sz="8" w:space="0" w:color="auto"/>
              <w:left w:val="nil"/>
              <w:bottom w:val="nil"/>
              <w:right w:val="nil"/>
            </w:tcBorders>
          </w:tcPr>
          <w:p w14:paraId="1513D75A" w14:textId="77777777" w:rsidR="006965C0" w:rsidRPr="006965C0" w:rsidRDefault="006965C0" w:rsidP="006965C0">
            <w:pPr>
              <w:textAlignment w:val="auto"/>
              <w:rPr>
                <w:rtl/>
              </w:rPr>
            </w:pPr>
          </w:p>
        </w:tc>
      </w:tr>
      <w:tr w:rsidR="006965C0" w:rsidRPr="006965C0" w14:paraId="1EDA222C" w14:textId="77777777" w:rsidTr="006965C0">
        <w:trPr>
          <w:jc w:val="center"/>
        </w:trPr>
        <w:tc>
          <w:tcPr>
            <w:tcW w:w="1326" w:type="dxa"/>
            <w:hideMark/>
          </w:tcPr>
          <w:p w14:paraId="749ACAE9" w14:textId="77777777" w:rsidR="006965C0" w:rsidRPr="006965C0" w:rsidRDefault="006965C0" w:rsidP="006965C0">
            <w:pPr>
              <w:textAlignment w:val="auto"/>
              <w:rPr>
                <w:rtl/>
              </w:rPr>
            </w:pPr>
            <w:r w:rsidRPr="006965C0">
              <w:rPr>
                <w:rFonts w:hint="cs"/>
                <w:szCs w:val="22"/>
                <w:rtl/>
              </w:rPr>
              <w:t>כתובת דוא"ל</w:t>
            </w:r>
          </w:p>
        </w:tc>
        <w:tc>
          <w:tcPr>
            <w:tcW w:w="7196" w:type="dxa"/>
            <w:gridSpan w:val="3"/>
            <w:tcBorders>
              <w:top w:val="nil"/>
              <w:left w:val="nil"/>
              <w:bottom w:val="single" w:sz="8" w:space="0" w:color="auto"/>
              <w:right w:val="nil"/>
            </w:tcBorders>
          </w:tcPr>
          <w:p w14:paraId="71673145" w14:textId="77777777" w:rsidR="006965C0" w:rsidRPr="006965C0" w:rsidRDefault="006965C0" w:rsidP="006965C0">
            <w:pPr>
              <w:textAlignment w:val="auto"/>
              <w:rPr>
                <w:rtl/>
              </w:rPr>
            </w:pPr>
          </w:p>
        </w:tc>
      </w:tr>
    </w:tbl>
    <w:p w14:paraId="315DC06F" w14:textId="77777777" w:rsidR="006965C0" w:rsidRPr="006965C0" w:rsidRDefault="006965C0" w:rsidP="006965C0">
      <w:pPr>
        <w:textAlignment w:val="auto"/>
        <w:rPr>
          <w:rtl/>
        </w:rPr>
      </w:pPr>
    </w:p>
    <w:p w14:paraId="74AC42FB" w14:textId="77777777" w:rsidR="006965C0" w:rsidRPr="006965C0" w:rsidRDefault="006965C0" w:rsidP="006965C0">
      <w:pPr>
        <w:textAlignment w:val="auto"/>
        <w:rPr>
          <w:rtl/>
        </w:rPr>
      </w:pPr>
    </w:p>
    <w:p w14:paraId="0F927D2A" w14:textId="77777777" w:rsidR="006965C0" w:rsidRPr="006965C0" w:rsidRDefault="006965C0" w:rsidP="006965C0">
      <w:pPr>
        <w:tabs>
          <w:tab w:val="left" w:pos="720"/>
          <w:tab w:val="left" w:pos="1134"/>
          <w:tab w:val="left" w:pos="1701"/>
          <w:tab w:val="left" w:pos="2268"/>
          <w:tab w:val="left" w:pos="2835"/>
          <w:tab w:val="right" w:pos="6804"/>
          <w:tab w:val="right" w:pos="7371"/>
          <w:tab w:val="right" w:pos="7938"/>
        </w:tabs>
        <w:overflowPunct/>
        <w:autoSpaceDE/>
        <w:adjustRightInd/>
        <w:textAlignment w:val="auto"/>
        <w:rPr>
          <w:spacing w:val="6"/>
          <w:sz w:val="22"/>
          <w:rtl/>
        </w:rPr>
      </w:pPr>
      <w:r w:rsidRPr="006965C0">
        <w:rPr>
          <w:rFonts w:hint="cs"/>
          <w:spacing w:val="6"/>
          <w:sz w:val="22"/>
          <w:rtl/>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1D86FFB"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אני / המציע רכשנו מהמשרד את מסמכי המכרז וקראנו את תכנם.</w:t>
      </w:r>
    </w:p>
    <w:p w14:paraId="674C9ABE"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0D94B76"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הנני מצהיר ומאשר שנושא מכרז זה והתנאים לביצועו ובכללם כל הגורמים המשפיעים ו/או העשויים להשפיע על השירותים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B30AF95"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מצ"ב כל מסמכי ההצעה, על נספחיהם, כשהם חתומים על ידי בעל הסמכות לחייב את המציע ומולאו בהם כל הפרטים הנדרשים לרבות הצעת המחיר.</w:t>
      </w:r>
    </w:p>
    <w:p w14:paraId="05CCA613"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170BD5B3"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C11E4FE"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הנני מצהיר כי 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158AC5DF"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הנני מצהיר כי במועד הגשת ההצעה המציע אינו בעל חובות אגרה שנתית לרשות התאגידים בגין שנת 2013 או מוקדם מכך. כמו כן, אינו מוגדר כ"חברה מפרה" ו/או לא נשלחה אליו התראה על היותו "חברה מפרה" כאמור בסעיף 362א' לחוק החברות, התשנ"ט 1999.</w:t>
      </w:r>
    </w:p>
    <w:p w14:paraId="07D5B2DD"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המציע מאשר כי ידוע לו שהמשרד שומר לעצמו את האפשרות שלא לבצע את הזמנת השירותים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או לחלקה בין מספר ספקים  בהתאם לצרכיו - והכל, לפי שיקול דעתו הבלעדי והמוחלט ומבלי שתהיה עליו חובת הנמקה ו/או שימוע.</w:t>
      </w:r>
    </w:p>
    <w:p w14:paraId="2C3B7A44"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6965C0" w:rsidRPr="006965C0" w14:paraId="0FC9BA5C" w14:textId="77777777" w:rsidTr="006965C0">
        <w:tc>
          <w:tcPr>
            <w:tcW w:w="416" w:type="dxa"/>
            <w:hideMark/>
          </w:tcPr>
          <w:p w14:paraId="00CE3C1A" w14:textId="77777777" w:rsidR="006965C0" w:rsidRPr="006965C0" w:rsidRDefault="006965C0" w:rsidP="006965C0">
            <w:pPr>
              <w:textAlignment w:val="auto"/>
            </w:pPr>
            <w:r w:rsidRPr="006965C0">
              <w:rPr>
                <w:rFonts w:hint="cs"/>
                <w:rtl/>
              </w:rPr>
              <w:t>א.</w:t>
            </w:r>
          </w:p>
        </w:tc>
        <w:tc>
          <w:tcPr>
            <w:tcW w:w="7465" w:type="dxa"/>
            <w:tcBorders>
              <w:top w:val="nil"/>
              <w:left w:val="nil"/>
              <w:bottom w:val="single" w:sz="4" w:space="0" w:color="auto"/>
              <w:right w:val="nil"/>
            </w:tcBorders>
          </w:tcPr>
          <w:p w14:paraId="02E46A2C" w14:textId="77777777" w:rsidR="006965C0" w:rsidRPr="006965C0" w:rsidRDefault="006965C0" w:rsidP="006965C0">
            <w:pPr>
              <w:textAlignment w:val="auto"/>
              <w:rPr>
                <w:rtl/>
              </w:rPr>
            </w:pPr>
          </w:p>
        </w:tc>
      </w:tr>
      <w:tr w:rsidR="006965C0" w:rsidRPr="006965C0" w14:paraId="00A69129" w14:textId="77777777" w:rsidTr="006965C0">
        <w:tc>
          <w:tcPr>
            <w:tcW w:w="416" w:type="dxa"/>
            <w:hideMark/>
          </w:tcPr>
          <w:p w14:paraId="48FF0604" w14:textId="77777777" w:rsidR="006965C0" w:rsidRPr="006965C0" w:rsidRDefault="006965C0" w:rsidP="006965C0">
            <w:pPr>
              <w:textAlignment w:val="auto"/>
              <w:rPr>
                <w:rtl/>
              </w:rPr>
            </w:pPr>
            <w:r w:rsidRPr="006965C0">
              <w:rPr>
                <w:rFonts w:hint="cs"/>
                <w:rtl/>
              </w:rPr>
              <w:t>ב.</w:t>
            </w:r>
          </w:p>
        </w:tc>
        <w:tc>
          <w:tcPr>
            <w:tcW w:w="7465" w:type="dxa"/>
            <w:tcBorders>
              <w:top w:val="single" w:sz="4" w:space="0" w:color="auto"/>
              <w:left w:val="nil"/>
              <w:bottom w:val="single" w:sz="4" w:space="0" w:color="auto"/>
              <w:right w:val="nil"/>
            </w:tcBorders>
          </w:tcPr>
          <w:p w14:paraId="7A96A78C" w14:textId="77777777" w:rsidR="006965C0" w:rsidRPr="006965C0" w:rsidRDefault="006965C0" w:rsidP="006965C0">
            <w:pPr>
              <w:textAlignment w:val="auto"/>
              <w:rPr>
                <w:rtl/>
              </w:rPr>
            </w:pPr>
          </w:p>
        </w:tc>
      </w:tr>
      <w:tr w:rsidR="006965C0" w:rsidRPr="006965C0" w14:paraId="122F9CD8" w14:textId="77777777" w:rsidTr="006965C0">
        <w:tc>
          <w:tcPr>
            <w:tcW w:w="416" w:type="dxa"/>
            <w:hideMark/>
          </w:tcPr>
          <w:p w14:paraId="111B8992" w14:textId="77777777" w:rsidR="006965C0" w:rsidRPr="006965C0" w:rsidRDefault="006965C0" w:rsidP="006965C0">
            <w:pPr>
              <w:textAlignment w:val="auto"/>
              <w:rPr>
                <w:rtl/>
              </w:rPr>
            </w:pPr>
            <w:r w:rsidRPr="006965C0">
              <w:rPr>
                <w:rFonts w:hint="cs"/>
                <w:rtl/>
              </w:rPr>
              <w:t>ג.</w:t>
            </w:r>
          </w:p>
        </w:tc>
        <w:tc>
          <w:tcPr>
            <w:tcW w:w="7465" w:type="dxa"/>
            <w:tcBorders>
              <w:top w:val="single" w:sz="4" w:space="0" w:color="auto"/>
              <w:left w:val="nil"/>
              <w:bottom w:val="single" w:sz="4" w:space="0" w:color="auto"/>
              <w:right w:val="nil"/>
            </w:tcBorders>
          </w:tcPr>
          <w:p w14:paraId="687957F1" w14:textId="77777777" w:rsidR="006965C0" w:rsidRPr="006965C0" w:rsidRDefault="006965C0" w:rsidP="006965C0">
            <w:pPr>
              <w:textAlignment w:val="auto"/>
              <w:rPr>
                <w:rtl/>
              </w:rPr>
            </w:pPr>
          </w:p>
        </w:tc>
      </w:tr>
      <w:tr w:rsidR="006965C0" w:rsidRPr="006965C0" w14:paraId="771E20C8" w14:textId="77777777" w:rsidTr="006965C0">
        <w:tc>
          <w:tcPr>
            <w:tcW w:w="416" w:type="dxa"/>
            <w:hideMark/>
          </w:tcPr>
          <w:p w14:paraId="47A0D5FF" w14:textId="77777777" w:rsidR="006965C0" w:rsidRPr="006965C0" w:rsidRDefault="006965C0" w:rsidP="006965C0">
            <w:pPr>
              <w:textAlignment w:val="auto"/>
              <w:rPr>
                <w:rtl/>
              </w:rPr>
            </w:pPr>
            <w:r w:rsidRPr="006965C0">
              <w:rPr>
                <w:rFonts w:hint="cs"/>
                <w:rtl/>
              </w:rPr>
              <w:t>ד.</w:t>
            </w:r>
          </w:p>
        </w:tc>
        <w:tc>
          <w:tcPr>
            <w:tcW w:w="7465" w:type="dxa"/>
            <w:tcBorders>
              <w:top w:val="single" w:sz="4" w:space="0" w:color="auto"/>
              <w:left w:val="nil"/>
              <w:bottom w:val="single" w:sz="4" w:space="0" w:color="auto"/>
              <w:right w:val="nil"/>
            </w:tcBorders>
          </w:tcPr>
          <w:p w14:paraId="003E7514" w14:textId="77777777" w:rsidR="006965C0" w:rsidRPr="006965C0" w:rsidRDefault="006965C0" w:rsidP="006965C0">
            <w:pPr>
              <w:textAlignment w:val="auto"/>
              <w:rPr>
                <w:rtl/>
              </w:rPr>
            </w:pPr>
          </w:p>
        </w:tc>
      </w:tr>
      <w:tr w:rsidR="006965C0" w:rsidRPr="006965C0" w14:paraId="0F8A320E" w14:textId="77777777" w:rsidTr="006965C0">
        <w:tc>
          <w:tcPr>
            <w:tcW w:w="416" w:type="dxa"/>
            <w:hideMark/>
          </w:tcPr>
          <w:p w14:paraId="59DC926A" w14:textId="77777777" w:rsidR="006965C0" w:rsidRPr="006965C0" w:rsidRDefault="006965C0" w:rsidP="006965C0">
            <w:pPr>
              <w:textAlignment w:val="auto"/>
              <w:rPr>
                <w:rtl/>
              </w:rPr>
            </w:pPr>
            <w:r w:rsidRPr="006965C0">
              <w:rPr>
                <w:rFonts w:hint="cs"/>
                <w:rtl/>
              </w:rPr>
              <w:lastRenderedPageBreak/>
              <w:t>ה.</w:t>
            </w:r>
          </w:p>
        </w:tc>
        <w:tc>
          <w:tcPr>
            <w:tcW w:w="7465" w:type="dxa"/>
            <w:tcBorders>
              <w:top w:val="single" w:sz="4" w:space="0" w:color="auto"/>
              <w:left w:val="nil"/>
              <w:bottom w:val="single" w:sz="4" w:space="0" w:color="auto"/>
              <w:right w:val="nil"/>
            </w:tcBorders>
          </w:tcPr>
          <w:p w14:paraId="7DE9DB2C" w14:textId="77777777" w:rsidR="006965C0" w:rsidRPr="006965C0" w:rsidRDefault="006965C0" w:rsidP="006965C0">
            <w:pPr>
              <w:textAlignment w:val="auto"/>
              <w:rPr>
                <w:rtl/>
              </w:rPr>
            </w:pPr>
          </w:p>
        </w:tc>
      </w:tr>
      <w:tr w:rsidR="006965C0" w:rsidRPr="006965C0" w14:paraId="7D46ECEF" w14:textId="77777777" w:rsidTr="006965C0">
        <w:tc>
          <w:tcPr>
            <w:tcW w:w="416" w:type="dxa"/>
            <w:hideMark/>
          </w:tcPr>
          <w:p w14:paraId="43AEFB5B" w14:textId="77777777" w:rsidR="006965C0" w:rsidRPr="006965C0" w:rsidRDefault="006965C0" w:rsidP="006965C0">
            <w:pPr>
              <w:textAlignment w:val="auto"/>
              <w:rPr>
                <w:rtl/>
              </w:rPr>
            </w:pPr>
            <w:r w:rsidRPr="006965C0">
              <w:rPr>
                <w:rFonts w:hint="cs"/>
                <w:rtl/>
              </w:rPr>
              <w:t>ו.</w:t>
            </w:r>
          </w:p>
        </w:tc>
        <w:tc>
          <w:tcPr>
            <w:tcW w:w="7465" w:type="dxa"/>
            <w:tcBorders>
              <w:top w:val="single" w:sz="4" w:space="0" w:color="auto"/>
              <w:left w:val="nil"/>
              <w:bottom w:val="single" w:sz="4" w:space="0" w:color="auto"/>
              <w:right w:val="nil"/>
            </w:tcBorders>
          </w:tcPr>
          <w:p w14:paraId="2AEDBBB6" w14:textId="77777777" w:rsidR="006965C0" w:rsidRPr="006965C0" w:rsidRDefault="006965C0" w:rsidP="006965C0">
            <w:pPr>
              <w:textAlignment w:val="auto"/>
              <w:rPr>
                <w:rtl/>
              </w:rPr>
            </w:pPr>
          </w:p>
        </w:tc>
      </w:tr>
    </w:tbl>
    <w:p w14:paraId="24FC9964" w14:textId="77777777" w:rsidR="006965C0" w:rsidRPr="006965C0" w:rsidRDefault="006965C0" w:rsidP="006965C0">
      <w:pPr>
        <w:ind w:left="641"/>
        <w:textAlignment w:val="auto"/>
        <w:rPr>
          <w:rtl/>
        </w:rPr>
      </w:pPr>
    </w:p>
    <w:p w14:paraId="099561E1"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2D8B254" w14:textId="77777777" w:rsidR="006965C0" w:rsidRPr="006965C0" w:rsidRDefault="006965C0" w:rsidP="00D43CC5">
      <w:pPr>
        <w:numPr>
          <w:ilvl w:val="0"/>
          <w:numId w:val="16"/>
        </w:numPr>
        <w:overflowPunct/>
        <w:autoSpaceDE/>
        <w:adjustRightInd/>
        <w:ind w:left="641" w:hanging="641"/>
        <w:contextualSpacing/>
        <w:textAlignment w:val="auto"/>
      </w:pPr>
      <w:r w:rsidRPr="006965C0">
        <w:rPr>
          <w:rFonts w:hint="cs"/>
          <w:rtl/>
        </w:rPr>
        <w:t xml:space="preserve">להלן העמודים בהצעתי העלולים לחשוף סוד מסחרי או סוד מקצועי.  וכן הנימוק למניעת החשיפה: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6965C0" w:rsidRPr="006965C0" w14:paraId="014C124D" w14:textId="77777777" w:rsidTr="006965C0">
        <w:tc>
          <w:tcPr>
            <w:tcW w:w="8522" w:type="dxa"/>
            <w:tcBorders>
              <w:top w:val="nil"/>
              <w:left w:val="nil"/>
              <w:bottom w:val="single" w:sz="4" w:space="0" w:color="auto"/>
              <w:right w:val="nil"/>
            </w:tcBorders>
          </w:tcPr>
          <w:p w14:paraId="0E3E2632" w14:textId="77777777" w:rsidR="006965C0" w:rsidRPr="006965C0" w:rsidRDefault="006965C0" w:rsidP="006965C0">
            <w:pPr>
              <w:textAlignment w:val="auto"/>
            </w:pPr>
          </w:p>
        </w:tc>
      </w:tr>
      <w:tr w:rsidR="006965C0" w:rsidRPr="006965C0" w14:paraId="2815576B" w14:textId="77777777" w:rsidTr="006965C0">
        <w:tc>
          <w:tcPr>
            <w:tcW w:w="8522" w:type="dxa"/>
            <w:tcBorders>
              <w:top w:val="single" w:sz="4" w:space="0" w:color="auto"/>
              <w:left w:val="nil"/>
              <w:bottom w:val="single" w:sz="4" w:space="0" w:color="auto"/>
              <w:right w:val="nil"/>
            </w:tcBorders>
          </w:tcPr>
          <w:p w14:paraId="5E66C80C" w14:textId="77777777" w:rsidR="006965C0" w:rsidRPr="006965C0" w:rsidRDefault="006965C0" w:rsidP="006965C0">
            <w:pPr>
              <w:textAlignment w:val="auto"/>
              <w:rPr>
                <w:rtl/>
              </w:rPr>
            </w:pPr>
          </w:p>
        </w:tc>
      </w:tr>
      <w:tr w:rsidR="006965C0" w:rsidRPr="006965C0" w14:paraId="5DE446AE" w14:textId="77777777" w:rsidTr="006965C0">
        <w:tc>
          <w:tcPr>
            <w:tcW w:w="8522" w:type="dxa"/>
            <w:tcBorders>
              <w:top w:val="single" w:sz="4" w:space="0" w:color="auto"/>
              <w:left w:val="nil"/>
              <w:bottom w:val="single" w:sz="4" w:space="0" w:color="auto"/>
              <w:right w:val="nil"/>
            </w:tcBorders>
          </w:tcPr>
          <w:p w14:paraId="55C767C1" w14:textId="77777777" w:rsidR="006965C0" w:rsidRPr="006965C0" w:rsidRDefault="006965C0" w:rsidP="006965C0">
            <w:pPr>
              <w:textAlignment w:val="auto"/>
              <w:rPr>
                <w:rtl/>
              </w:rPr>
            </w:pPr>
          </w:p>
        </w:tc>
      </w:tr>
      <w:tr w:rsidR="006965C0" w:rsidRPr="006965C0" w14:paraId="3BF314BF" w14:textId="77777777" w:rsidTr="004F0EB3">
        <w:trPr>
          <w:trHeight w:val="65"/>
        </w:trPr>
        <w:tc>
          <w:tcPr>
            <w:tcW w:w="8522" w:type="dxa"/>
            <w:tcBorders>
              <w:top w:val="single" w:sz="4" w:space="0" w:color="auto"/>
              <w:left w:val="nil"/>
              <w:bottom w:val="single" w:sz="4" w:space="0" w:color="auto"/>
              <w:right w:val="nil"/>
            </w:tcBorders>
          </w:tcPr>
          <w:p w14:paraId="19786CD0" w14:textId="77777777" w:rsidR="006965C0" w:rsidRPr="006965C0" w:rsidRDefault="006965C0" w:rsidP="006965C0">
            <w:pPr>
              <w:textAlignment w:val="auto"/>
              <w:rPr>
                <w:rtl/>
              </w:rPr>
            </w:pPr>
          </w:p>
        </w:tc>
      </w:tr>
    </w:tbl>
    <w:p w14:paraId="776FAB2A" w14:textId="77777777" w:rsidR="006965C0" w:rsidRPr="006965C0" w:rsidRDefault="006965C0" w:rsidP="006965C0">
      <w:pPr>
        <w:ind w:left="641"/>
        <w:textAlignment w:val="auto"/>
        <w:rPr>
          <w:rtl/>
        </w:rPr>
      </w:pPr>
    </w:p>
    <w:p w14:paraId="12066AEA" w14:textId="77777777" w:rsidR="006965C0" w:rsidRPr="006965C0" w:rsidRDefault="006965C0" w:rsidP="00BD7985">
      <w:pPr>
        <w:ind w:left="641"/>
        <w:textAlignment w:val="auto"/>
        <w:rPr>
          <w:b/>
          <w:bCs/>
          <w:rtl/>
        </w:rPr>
      </w:pPr>
      <w:r w:rsidRPr="006965C0">
        <w:rPr>
          <w:rFonts w:hint="cs"/>
          <w:b/>
          <w:bCs/>
          <w:rtl/>
        </w:rPr>
        <w:t>סעיפים הנוגעים לעלויות ולהוכחת עמידה בדרישות הסף, אינם חסויים. הכל בכפוף לאמור בחלק א' למסמכי המכרז, סעיף</w:t>
      </w:r>
      <w:r w:rsidR="00BD7985">
        <w:rPr>
          <w:rFonts w:hint="cs"/>
          <w:b/>
          <w:bCs/>
          <w:rtl/>
        </w:rPr>
        <w:t xml:space="preserve"> </w:t>
      </w:r>
      <w:r w:rsidR="00E54E7C" w:rsidRPr="006965C0">
        <w:rPr>
          <w:rFonts w:hint="cs"/>
          <w:b/>
          <w:bCs/>
          <w:rtl/>
        </w:rPr>
        <w:fldChar w:fldCharType="begin"/>
      </w:r>
      <w:r w:rsidRPr="006965C0">
        <w:rPr>
          <w:rFonts w:hint="cs"/>
          <w:b/>
          <w:bCs/>
          <w:rtl/>
        </w:rPr>
        <w:instrText xml:space="preserve"> </w:instrText>
      </w:r>
      <w:r w:rsidRPr="006965C0">
        <w:rPr>
          <w:b/>
          <w:bCs/>
        </w:rPr>
        <w:instrText>REF</w:instrText>
      </w:r>
      <w:r w:rsidRPr="006965C0">
        <w:rPr>
          <w:rFonts w:hint="cs"/>
          <w:b/>
          <w:bCs/>
          <w:rtl/>
        </w:rPr>
        <w:instrText xml:space="preserve"> _</w:instrText>
      </w:r>
      <w:r w:rsidRPr="006965C0">
        <w:rPr>
          <w:b/>
          <w:bCs/>
        </w:rPr>
        <w:instrText>Ref236624324 \r \h</w:instrText>
      </w:r>
      <w:r w:rsidRPr="006965C0">
        <w:rPr>
          <w:rFonts w:hint="cs"/>
          <w:b/>
          <w:bCs/>
          <w:rtl/>
        </w:rPr>
        <w:instrText xml:space="preserve"> </w:instrText>
      </w:r>
      <w:r w:rsidR="00E54E7C" w:rsidRPr="006965C0">
        <w:rPr>
          <w:rFonts w:hint="cs"/>
          <w:b/>
          <w:bCs/>
          <w:rtl/>
        </w:rPr>
      </w:r>
      <w:r w:rsidR="00E54E7C" w:rsidRPr="006965C0">
        <w:rPr>
          <w:rFonts w:hint="cs"/>
          <w:b/>
          <w:bCs/>
          <w:rtl/>
        </w:rPr>
        <w:fldChar w:fldCharType="separate"/>
      </w:r>
      <w:r w:rsidR="00594B48">
        <w:rPr>
          <w:rFonts w:hint="eastAsia"/>
          <w:b/>
          <w:bCs/>
          <w:cs/>
        </w:rPr>
        <w:t>‎</w:t>
      </w:r>
      <w:r w:rsidR="00594B48">
        <w:rPr>
          <w:b/>
          <w:bCs/>
        </w:rPr>
        <w:t>18</w:t>
      </w:r>
      <w:r w:rsidR="00E54E7C" w:rsidRPr="006965C0">
        <w:rPr>
          <w:rFonts w:hint="cs"/>
          <w:b/>
          <w:bCs/>
          <w:rtl/>
        </w:rPr>
        <w:fldChar w:fldCharType="end"/>
      </w:r>
      <w:r w:rsidRPr="006965C0">
        <w:rPr>
          <w:rFonts w:hint="cs"/>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1B4041D7"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אנו מאשרים כי ועדת המכרזים והמזמין יקבלו לגביהם מידע הקשור למכרז, מרשויות המדינה.</w:t>
      </w:r>
    </w:p>
    <w:p w14:paraId="0B2A9CBE"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אנו מתחייבים לעדכן את ועדת המכרזים ללא דיחוי בכל שינוי אשר יחול, אם יחול, במידע שמסרנו לוועדת המכרזים או למשרד.</w:t>
      </w:r>
    </w:p>
    <w:p w14:paraId="7CCBCB02" w14:textId="77777777" w:rsidR="006965C0" w:rsidRPr="006965C0" w:rsidRDefault="006965C0" w:rsidP="00D43CC5">
      <w:pPr>
        <w:numPr>
          <w:ilvl w:val="0"/>
          <w:numId w:val="16"/>
        </w:numPr>
        <w:overflowPunct/>
        <w:autoSpaceDE/>
        <w:adjustRightInd/>
        <w:ind w:left="641" w:hanging="641"/>
        <w:contextualSpacing/>
        <w:textAlignment w:val="auto"/>
        <w:rPr>
          <w:rtl/>
        </w:rPr>
      </w:pPr>
      <w:r w:rsidRPr="006965C0">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965C0" w:rsidRPr="006965C0" w14:paraId="78CDBFAE" w14:textId="77777777" w:rsidTr="006965C0">
        <w:trPr>
          <w:jc w:val="center"/>
        </w:trPr>
        <w:tc>
          <w:tcPr>
            <w:tcW w:w="1326" w:type="dxa"/>
            <w:tcBorders>
              <w:top w:val="nil"/>
              <w:left w:val="nil"/>
              <w:bottom w:val="single" w:sz="12" w:space="0" w:color="auto"/>
              <w:right w:val="nil"/>
            </w:tcBorders>
          </w:tcPr>
          <w:p w14:paraId="31380F74" w14:textId="77777777" w:rsidR="006965C0" w:rsidRPr="006965C0" w:rsidRDefault="006965C0" w:rsidP="006965C0">
            <w:pPr>
              <w:textAlignment w:val="auto"/>
              <w:rPr>
                <w:rtl/>
              </w:rPr>
            </w:pPr>
          </w:p>
        </w:tc>
        <w:tc>
          <w:tcPr>
            <w:tcW w:w="709" w:type="dxa"/>
          </w:tcPr>
          <w:p w14:paraId="4EB59534" w14:textId="77777777" w:rsidR="006965C0" w:rsidRPr="006965C0" w:rsidRDefault="006965C0" w:rsidP="006965C0">
            <w:pPr>
              <w:textAlignment w:val="auto"/>
              <w:rPr>
                <w:rtl/>
              </w:rPr>
            </w:pPr>
          </w:p>
        </w:tc>
        <w:tc>
          <w:tcPr>
            <w:tcW w:w="3118" w:type="dxa"/>
            <w:tcBorders>
              <w:top w:val="nil"/>
              <w:left w:val="nil"/>
              <w:bottom w:val="single" w:sz="12" w:space="0" w:color="auto"/>
              <w:right w:val="nil"/>
            </w:tcBorders>
          </w:tcPr>
          <w:p w14:paraId="2729D158" w14:textId="77777777" w:rsidR="006965C0" w:rsidRPr="006965C0" w:rsidRDefault="006965C0" w:rsidP="006965C0">
            <w:pPr>
              <w:textAlignment w:val="auto"/>
              <w:rPr>
                <w:rtl/>
              </w:rPr>
            </w:pPr>
          </w:p>
        </w:tc>
        <w:tc>
          <w:tcPr>
            <w:tcW w:w="709" w:type="dxa"/>
          </w:tcPr>
          <w:p w14:paraId="0A50F490" w14:textId="77777777" w:rsidR="006965C0" w:rsidRPr="006965C0" w:rsidRDefault="006965C0" w:rsidP="006965C0">
            <w:pPr>
              <w:textAlignment w:val="auto"/>
              <w:rPr>
                <w:rtl/>
              </w:rPr>
            </w:pPr>
          </w:p>
        </w:tc>
        <w:tc>
          <w:tcPr>
            <w:tcW w:w="2552" w:type="dxa"/>
            <w:tcBorders>
              <w:top w:val="nil"/>
              <w:left w:val="nil"/>
              <w:bottom w:val="single" w:sz="12" w:space="0" w:color="auto"/>
              <w:right w:val="nil"/>
            </w:tcBorders>
          </w:tcPr>
          <w:p w14:paraId="5EC2F8C0" w14:textId="77777777" w:rsidR="006965C0" w:rsidRPr="006965C0" w:rsidRDefault="006965C0" w:rsidP="006965C0">
            <w:pPr>
              <w:textAlignment w:val="auto"/>
              <w:rPr>
                <w:rtl/>
              </w:rPr>
            </w:pPr>
          </w:p>
        </w:tc>
      </w:tr>
      <w:tr w:rsidR="006965C0" w:rsidRPr="006965C0" w14:paraId="4FFCDDB5" w14:textId="77777777" w:rsidTr="006965C0">
        <w:trPr>
          <w:jc w:val="center"/>
        </w:trPr>
        <w:tc>
          <w:tcPr>
            <w:tcW w:w="1326" w:type="dxa"/>
            <w:tcBorders>
              <w:top w:val="single" w:sz="12" w:space="0" w:color="auto"/>
              <w:left w:val="nil"/>
              <w:bottom w:val="nil"/>
              <w:right w:val="nil"/>
            </w:tcBorders>
            <w:hideMark/>
          </w:tcPr>
          <w:p w14:paraId="083F5F90" w14:textId="77777777" w:rsidR="006965C0" w:rsidRPr="006965C0" w:rsidRDefault="006965C0" w:rsidP="006965C0">
            <w:pPr>
              <w:jc w:val="center"/>
              <w:textAlignment w:val="auto"/>
              <w:rPr>
                <w:rtl/>
              </w:rPr>
            </w:pPr>
            <w:r w:rsidRPr="006965C0">
              <w:rPr>
                <w:rFonts w:hint="cs"/>
                <w:b/>
                <w:bCs/>
                <w:rtl/>
              </w:rPr>
              <w:t>תאריך</w:t>
            </w:r>
          </w:p>
        </w:tc>
        <w:tc>
          <w:tcPr>
            <w:tcW w:w="709" w:type="dxa"/>
          </w:tcPr>
          <w:p w14:paraId="0241D9C7" w14:textId="77777777" w:rsidR="006965C0" w:rsidRPr="006965C0" w:rsidRDefault="006965C0" w:rsidP="006965C0">
            <w:pPr>
              <w:jc w:val="center"/>
              <w:textAlignment w:val="auto"/>
              <w:rPr>
                <w:rtl/>
              </w:rPr>
            </w:pPr>
          </w:p>
        </w:tc>
        <w:tc>
          <w:tcPr>
            <w:tcW w:w="3118" w:type="dxa"/>
            <w:tcBorders>
              <w:top w:val="single" w:sz="12" w:space="0" w:color="auto"/>
              <w:left w:val="nil"/>
              <w:bottom w:val="nil"/>
              <w:right w:val="nil"/>
            </w:tcBorders>
            <w:hideMark/>
          </w:tcPr>
          <w:p w14:paraId="334C5F31" w14:textId="77777777" w:rsidR="006965C0" w:rsidRPr="006965C0" w:rsidRDefault="006965C0" w:rsidP="006965C0">
            <w:pPr>
              <w:jc w:val="center"/>
              <w:textAlignment w:val="auto"/>
              <w:rPr>
                <w:rtl/>
              </w:rPr>
            </w:pPr>
            <w:r w:rsidRPr="006965C0">
              <w:rPr>
                <w:rFonts w:hint="cs"/>
                <w:b/>
                <w:bCs/>
                <w:rtl/>
              </w:rPr>
              <w:t>שם מלא של החותם בשם המציע</w:t>
            </w:r>
          </w:p>
        </w:tc>
        <w:tc>
          <w:tcPr>
            <w:tcW w:w="709" w:type="dxa"/>
          </w:tcPr>
          <w:p w14:paraId="13ECA19D" w14:textId="77777777" w:rsidR="006965C0" w:rsidRPr="006965C0" w:rsidRDefault="006965C0" w:rsidP="006965C0">
            <w:pPr>
              <w:jc w:val="center"/>
              <w:textAlignment w:val="auto"/>
              <w:rPr>
                <w:rtl/>
              </w:rPr>
            </w:pPr>
          </w:p>
        </w:tc>
        <w:tc>
          <w:tcPr>
            <w:tcW w:w="2552" w:type="dxa"/>
            <w:tcBorders>
              <w:top w:val="single" w:sz="12" w:space="0" w:color="auto"/>
              <w:left w:val="nil"/>
              <w:bottom w:val="nil"/>
              <w:right w:val="nil"/>
            </w:tcBorders>
            <w:hideMark/>
          </w:tcPr>
          <w:p w14:paraId="7800C119" w14:textId="77777777" w:rsidR="006965C0" w:rsidRPr="006965C0" w:rsidRDefault="006965C0" w:rsidP="006965C0">
            <w:pPr>
              <w:jc w:val="center"/>
              <w:textAlignment w:val="auto"/>
              <w:rPr>
                <w:rtl/>
              </w:rPr>
            </w:pPr>
            <w:r w:rsidRPr="006965C0">
              <w:rPr>
                <w:rFonts w:hint="cs"/>
                <w:b/>
                <w:bCs/>
                <w:rtl/>
              </w:rPr>
              <w:t>חתימה וחותמת המציע</w:t>
            </w:r>
          </w:p>
        </w:tc>
      </w:tr>
    </w:tbl>
    <w:p w14:paraId="32D24BE3" w14:textId="77777777" w:rsidR="006965C0" w:rsidRPr="006965C0" w:rsidRDefault="006965C0" w:rsidP="006965C0">
      <w:pPr>
        <w:jc w:val="center"/>
        <w:textAlignment w:val="auto"/>
        <w:rPr>
          <w:b/>
          <w:bCs/>
          <w:spacing w:val="6"/>
          <w:u w:val="single"/>
          <w:rtl/>
        </w:rPr>
      </w:pPr>
    </w:p>
    <w:p w14:paraId="48B602DB" w14:textId="77777777" w:rsidR="006965C0" w:rsidRPr="006965C0" w:rsidRDefault="006965C0" w:rsidP="006965C0">
      <w:pPr>
        <w:jc w:val="center"/>
        <w:textAlignment w:val="auto"/>
        <w:rPr>
          <w:b/>
          <w:bCs/>
          <w:spacing w:val="6"/>
          <w:u w:val="single"/>
          <w:rtl/>
        </w:rPr>
      </w:pPr>
    </w:p>
    <w:p w14:paraId="099858AA" w14:textId="77777777" w:rsidR="006965C0" w:rsidRPr="006965C0" w:rsidRDefault="006965C0" w:rsidP="006965C0">
      <w:pPr>
        <w:spacing w:after="120"/>
        <w:jc w:val="center"/>
        <w:textAlignment w:val="auto"/>
        <w:rPr>
          <w:b/>
          <w:bCs/>
          <w:spacing w:val="6"/>
          <w:u w:val="single"/>
          <w:rtl/>
        </w:rPr>
      </w:pPr>
      <w:r w:rsidRPr="006965C0">
        <w:rPr>
          <w:rFonts w:hint="cs"/>
          <w:b/>
          <w:bCs/>
          <w:spacing w:val="6"/>
          <w:u w:val="single"/>
          <w:rtl/>
        </w:rPr>
        <w:t xml:space="preserve">אישור עו"ד </w:t>
      </w:r>
    </w:p>
    <w:p w14:paraId="348E21B7" w14:textId="77777777" w:rsidR="006965C0" w:rsidRPr="006965C0" w:rsidRDefault="006965C0" w:rsidP="006965C0">
      <w:pPr>
        <w:textAlignment w:val="auto"/>
        <w:rPr>
          <w:rtl/>
          <w:lang w:val="fr-FR"/>
        </w:rPr>
      </w:pPr>
      <w:r w:rsidRPr="006965C0">
        <w:rPr>
          <w:rFonts w:hint="cs"/>
          <w:rtl/>
          <w:lang w:val="fr-FR"/>
        </w:rPr>
        <w:t>אני הח"מ,______________</w:t>
      </w:r>
      <w:r w:rsidR="00BD7985">
        <w:rPr>
          <w:rFonts w:hint="cs"/>
          <w:rtl/>
          <w:lang w:val="fr-FR"/>
        </w:rPr>
        <w:t xml:space="preserve"> </w:t>
      </w:r>
      <w:r w:rsidRPr="006965C0">
        <w:rPr>
          <w:rFonts w:hint="cs"/>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BB0268C" w14:textId="77777777" w:rsidR="006965C0" w:rsidRPr="006965C0" w:rsidRDefault="006965C0" w:rsidP="006965C0">
      <w:pPr>
        <w:textAlignment w:val="auto"/>
        <w:rPr>
          <w:rtl/>
        </w:rPr>
      </w:pPr>
    </w:p>
    <w:tbl>
      <w:tblPr>
        <w:bidiVisual/>
        <w:tblW w:w="0" w:type="auto"/>
        <w:tblLook w:val="01E0" w:firstRow="1" w:lastRow="1" w:firstColumn="1" w:lastColumn="1" w:noHBand="0" w:noVBand="0"/>
      </w:tblPr>
      <w:tblGrid>
        <w:gridCol w:w="4643"/>
        <w:gridCol w:w="4643"/>
      </w:tblGrid>
      <w:tr w:rsidR="006965C0" w:rsidRPr="006965C0" w14:paraId="67544E56" w14:textId="77777777" w:rsidTr="006965C0">
        <w:tc>
          <w:tcPr>
            <w:tcW w:w="4643" w:type="dxa"/>
            <w:hideMark/>
          </w:tcPr>
          <w:p w14:paraId="3FC3A41F" w14:textId="77777777" w:rsidR="006965C0" w:rsidRPr="006965C0" w:rsidRDefault="006965C0" w:rsidP="006965C0">
            <w:pPr>
              <w:jc w:val="center"/>
              <w:textAlignment w:val="auto"/>
              <w:rPr>
                <w:rtl/>
              </w:rPr>
            </w:pPr>
            <w:r w:rsidRPr="006965C0">
              <w:rPr>
                <w:rFonts w:hint="cs"/>
                <w:rtl/>
              </w:rPr>
              <w:t>_________________</w:t>
            </w:r>
          </w:p>
        </w:tc>
        <w:tc>
          <w:tcPr>
            <w:tcW w:w="4643" w:type="dxa"/>
            <w:hideMark/>
          </w:tcPr>
          <w:p w14:paraId="4F7C1C3E" w14:textId="77777777" w:rsidR="006965C0" w:rsidRPr="006965C0" w:rsidRDefault="006965C0" w:rsidP="006965C0">
            <w:pPr>
              <w:jc w:val="center"/>
              <w:textAlignment w:val="auto"/>
              <w:rPr>
                <w:rtl/>
              </w:rPr>
            </w:pPr>
            <w:r w:rsidRPr="006965C0">
              <w:rPr>
                <w:rFonts w:hint="cs"/>
                <w:rtl/>
              </w:rPr>
              <w:t>____________________________</w:t>
            </w:r>
          </w:p>
        </w:tc>
      </w:tr>
      <w:tr w:rsidR="006965C0" w:rsidRPr="006965C0" w14:paraId="27A89EAA" w14:textId="77777777" w:rsidTr="006965C0">
        <w:tc>
          <w:tcPr>
            <w:tcW w:w="4643" w:type="dxa"/>
            <w:hideMark/>
          </w:tcPr>
          <w:p w14:paraId="284E34F3" w14:textId="77777777" w:rsidR="006965C0" w:rsidRPr="006965C0" w:rsidRDefault="006965C0" w:rsidP="006965C0">
            <w:pPr>
              <w:jc w:val="center"/>
              <w:textAlignment w:val="auto"/>
              <w:rPr>
                <w:b/>
                <w:bCs/>
                <w:rtl/>
              </w:rPr>
            </w:pPr>
            <w:r w:rsidRPr="006965C0">
              <w:rPr>
                <w:rFonts w:hint="cs"/>
                <w:b/>
                <w:bCs/>
                <w:rtl/>
              </w:rPr>
              <w:t>תאריך</w:t>
            </w:r>
          </w:p>
        </w:tc>
        <w:tc>
          <w:tcPr>
            <w:tcW w:w="4643" w:type="dxa"/>
          </w:tcPr>
          <w:p w14:paraId="5B5223D8" w14:textId="77777777" w:rsidR="006965C0" w:rsidRPr="006965C0" w:rsidRDefault="006965C0" w:rsidP="006965C0">
            <w:pPr>
              <w:jc w:val="center"/>
              <w:textAlignment w:val="auto"/>
              <w:rPr>
                <w:b/>
                <w:bCs/>
                <w:rtl/>
              </w:rPr>
            </w:pPr>
            <w:r w:rsidRPr="006965C0">
              <w:rPr>
                <w:rFonts w:hint="cs"/>
                <w:b/>
                <w:bCs/>
                <w:rtl/>
              </w:rPr>
              <w:t>חתימה וחותמת</w:t>
            </w:r>
          </w:p>
          <w:p w14:paraId="7935FFF0" w14:textId="77777777" w:rsidR="006965C0" w:rsidRPr="006965C0" w:rsidRDefault="006965C0" w:rsidP="006965C0">
            <w:pPr>
              <w:jc w:val="center"/>
              <w:textAlignment w:val="auto"/>
              <w:rPr>
                <w:b/>
                <w:bCs/>
                <w:rtl/>
              </w:rPr>
            </w:pPr>
          </w:p>
        </w:tc>
      </w:tr>
    </w:tbl>
    <w:p w14:paraId="0ADB98A2" w14:textId="77777777" w:rsidR="00AD09D5" w:rsidRDefault="00AD09D5" w:rsidP="004F0EB3">
      <w:pPr>
        <w:jc w:val="center"/>
        <w:textAlignment w:val="auto"/>
        <w:rPr>
          <w:b/>
          <w:bCs/>
          <w:position w:val="2"/>
          <w:u w:val="single"/>
          <w:rtl/>
        </w:rPr>
        <w:sectPr w:rsidR="00AD09D5" w:rsidSect="00870BAF">
          <w:endnotePr>
            <w:numFmt w:val="lowerLetter"/>
          </w:endnotePr>
          <w:pgSz w:w="11907" w:h="16840" w:code="9"/>
          <w:pgMar w:top="1134" w:right="1134" w:bottom="992" w:left="1134" w:header="720" w:footer="482" w:gutter="0"/>
          <w:cols w:space="720"/>
          <w:titlePg/>
          <w:bidi/>
          <w:rtlGutter/>
        </w:sectPr>
      </w:pPr>
    </w:p>
    <w:p w14:paraId="257B2D29" w14:textId="6D2AFE4F" w:rsidR="006965C0" w:rsidRPr="00594B48" w:rsidRDefault="004F0EB3" w:rsidP="00594B48">
      <w:pPr>
        <w:jc w:val="center"/>
        <w:textAlignment w:val="auto"/>
        <w:rPr>
          <w:b/>
          <w:bCs/>
          <w:u w:val="single"/>
          <w:rtl/>
        </w:rPr>
      </w:pPr>
      <w:r w:rsidRPr="00594B48">
        <w:rPr>
          <w:rFonts w:hint="cs"/>
          <w:b/>
          <w:bCs/>
          <w:position w:val="2"/>
          <w:u w:val="single"/>
          <w:rtl/>
        </w:rPr>
        <w:lastRenderedPageBreak/>
        <w:t>נספח ב'2</w:t>
      </w:r>
      <w:r w:rsidR="00594B48" w:rsidRPr="00594B48">
        <w:rPr>
          <w:rFonts w:hint="cs"/>
          <w:b/>
          <w:bCs/>
          <w:position w:val="2"/>
          <w:u w:val="single"/>
          <w:rtl/>
        </w:rPr>
        <w:t xml:space="preserve"> </w:t>
      </w:r>
      <w:r w:rsidRPr="00594B48">
        <w:rPr>
          <w:rFonts w:hint="cs"/>
          <w:b/>
          <w:bCs/>
          <w:position w:val="2"/>
          <w:u w:val="single"/>
          <w:rtl/>
        </w:rPr>
        <w:t>-</w:t>
      </w:r>
      <w:r w:rsidR="00594B48" w:rsidRPr="00594B48">
        <w:rPr>
          <w:rFonts w:hint="cs"/>
          <w:b/>
          <w:bCs/>
          <w:position w:val="2"/>
          <w:u w:val="single"/>
          <w:rtl/>
        </w:rPr>
        <w:t xml:space="preserve"> </w:t>
      </w:r>
      <w:r w:rsidRPr="00594B48">
        <w:rPr>
          <w:rFonts w:hint="cs"/>
          <w:b/>
          <w:bCs/>
          <w:u w:val="single"/>
          <w:rtl/>
        </w:rPr>
        <w:t>ניסיון המציע</w:t>
      </w:r>
    </w:p>
    <w:p w14:paraId="01803B1D" w14:textId="77777777" w:rsidR="006965C0" w:rsidRPr="006965C0" w:rsidRDefault="006965C0" w:rsidP="006965C0">
      <w:pPr>
        <w:tabs>
          <w:tab w:val="left" w:pos="1975"/>
        </w:tabs>
        <w:spacing w:line="240" w:lineRule="auto"/>
        <w:ind w:left="-33"/>
        <w:textAlignment w:val="auto"/>
        <w:rPr>
          <w:rtl/>
        </w:rPr>
      </w:pPr>
      <w:r w:rsidRPr="006965C0">
        <w:rPr>
          <w:rFonts w:hint="cs"/>
          <w:rtl/>
        </w:rPr>
        <w:tab/>
      </w:r>
    </w:p>
    <w:p w14:paraId="2F688A5F" w14:textId="77777777" w:rsidR="006965C0" w:rsidRPr="006965C0" w:rsidRDefault="00054676" w:rsidP="00D43CC5">
      <w:pPr>
        <w:numPr>
          <w:ilvl w:val="0"/>
          <w:numId w:val="17"/>
        </w:numPr>
        <w:overflowPunct/>
        <w:autoSpaceDE/>
        <w:adjustRightInd/>
        <w:textAlignment w:val="auto"/>
        <w:rPr>
          <w:b/>
          <w:bCs/>
          <w:u w:val="single"/>
          <w:rtl/>
        </w:rPr>
      </w:pPr>
      <w:r>
        <w:rPr>
          <w:rFonts w:hint="cs"/>
          <w:b/>
          <w:bCs/>
          <w:u w:val="single"/>
          <w:rtl/>
        </w:rPr>
        <w:t>ניסיון המציע</w:t>
      </w:r>
      <w:r w:rsidR="006965C0" w:rsidRPr="006965C0">
        <w:rPr>
          <w:rFonts w:hint="cs"/>
          <w:b/>
          <w:bCs/>
          <w:u w:val="single"/>
          <w:rtl/>
        </w:rPr>
        <w:t>:</w:t>
      </w:r>
    </w:p>
    <w:tbl>
      <w:tblPr>
        <w:bidiVisual/>
        <w:tblW w:w="8931" w:type="dxa"/>
        <w:tblInd w:w="-191" w:type="dxa"/>
        <w:tblLook w:val="01E0" w:firstRow="1" w:lastRow="1" w:firstColumn="1" w:lastColumn="1" w:noHBand="0" w:noVBand="0"/>
      </w:tblPr>
      <w:tblGrid>
        <w:gridCol w:w="9071"/>
      </w:tblGrid>
      <w:tr w:rsidR="00054676" w:rsidRPr="006965C0" w14:paraId="7FCDA593" w14:textId="77777777" w:rsidTr="00054676">
        <w:tc>
          <w:tcPr>
            <w:tcW w:w="8931" w:type="dxa"/>
            <w:vAlign w:val="center"/>
            <w:hideMark/>
          </w:tcPr>
          <w:p w14:paraId="58913940" w14:textId="77777777" w:rsidR="00BC7656" w:rsidRDefault="00054676" w:rsidP="00BC7656">
            <w:pPr>
              <w:numPr>
                <w:ilvl w:val="1"/>
                <w:numId w:val="17"/>
              </w:numPr>
              <w:tabs>
                <w:tab w:val="right" w:pos="935"/>
              </w:tabs>
              <w:ind w:left="936" w:hanging="562"/>
              <w:textAlignment w:val="auto"/>
            </w:pPr>
            <w:r w:rsidRPr="00BD7985">
              <w:rPr>
                <w:rFonts w:hint="cs"/>
                <w:rtl/>
              </w:rPr>
              <w:t xml:space="preserve">למציע ניסיון של </w:t>
            </w:r>
            <w:r>
              <w:rPr>
                <w:rFonts w:hint="cs"/>
                <w:rtl/>
              </w:rPr>
              <w:t>____</w:t>
            </w:r>
            <w:r w:rsidRPr="00BD7985">
              <w:rPr>
                <w:rFonts w:hint="cs"/>
                <w:rtl/>
              </w:rPr>
              <w:t xml:space="preserve"> </w:t>
            </w:r>
            <w:r>
              <w:rPr>
                <w:rFonts w:hint="cs"/>
                <w:rtl/>
              </w:rPr>
              <w:t xml:space="preserve">(יש למלא מספר) </w:t>
            </w:r>
            <w:r w:rsidRPr="00BD7985">
              <w:rPr>
                <w:rFonts w:hint="cs"/>
                <w:rtl/>
              </w:rPr>
              <w:t>שנים, במהלך השנים 20</w:t>
            </w:r>
            <w:r w:rsidR="004F0EB3">
              <w:rPr>
                <w:rFonts w:hint="cs"/>
                <w:rtl/>
              </w:rPr>
              <w:t>12</w:t>
            </w:r>
            <w:r w:rsidRPr="00BD7985">
              <w:rPr>
                <w:rFonts w:hint="cs"/>
                <w:rtl/>
              </w:rPr>
              <w:t>-201</w:t>
            </w:r>
            <w:r w:rsidR="004F0EB3">
              <w:rPr>
                <w:rFonts w:hint="cs"/>
                <w:rtl/>
              </w:rPr>
              <w:t>6</w:t>
            </w:r>
            <w:r w:rsidRPr="00BD7985">
              <w:rPr>
                <w:rFonts w:hint="cs"/>
                <w:rtl/>
              </w:rPr>
              <w:t xml:space="preserve">, במתן שרותי </w:t>
            </w:r>
            <w:r w:rsidR="00CC7EBF">
              <w:rPr>
                <w:rFonts w:hint="cs"/>
                <w:rtl/>
              </w:rPr>
              <w:t>ניקיון</w:t>
            </w:r>
            <w:r w:rsidRPr="00427476">
              <w:rPr>
                <w:rFonts w:hint="cs"/>
                <w:rtl/>
              </w:rPr>
              <w:t xml:space="preserve">  בהיקף מינימאלי </w:t>
            </w:r>
            <w:r w:rsidR="00100F75" w:rsidRPr="00427476">
              <w:rPr>
                <w:rFonts w:hint="cs"/>
                <w:rtl/>
              </w:rPr>
              <w:t xml:space="preserve"> מצטבר </w:t>
            </w:r>
            <w:r w:rsidRPr="00427476">
              <w:rPr>
                <w:rFonts w:hint="cs"/>
                <w:rtl/>
              </w:rPr>
              <w:t xml:space="preserve">של </w:t>
            </w:r>
            <w:r w:rsidR="00BC7656">
              <w:rPr>
                <w:rFonts w:hint="cs"/>
                <w:rtl/>
              </w:rPr>
              <w:t>700 שעות ניקיון בשנה.</w:t>
            </w:r>
          </w:p>
          <w:p w14:paraId="564E3051" w14:textId="77777777" w:rsidR="00054676" w:rsidRDefault="00054676" w:rsidP="00BC7656">
            <w:pPr>
              <w:tabs>
                <w:tab w:val="right" w:pos="935"/>
              </w:tabs>
              <w:ind w:left="936"/>
              <w:textAlignment w:val="auto"/>
            </w:pPr>
            <w:r>
              <w:rPr>
                <w:rFonts w:hint="cs"/>
                <w:rtl/>
              </w:rPr>
              <w:t>להלן הפירוט</w:t>
            </w:r>
            <w:r>
              <w:t>:</w:t>
            </w:r>
          </w:p>
          <w:tbl>
            <w:tblPr>
              <w:bidiVisual/>
              <w:tblW w:w="8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1521"/>
              <w:gridCol w:w="1243"/>
              <w:gridCol w:w="1445"/>
              <w:gridCol w:w="1496"/>
              <w:gridCol w:w="1466"/>
              <w:gridCol w:w="1278"/>
            </w:tblGrid>
            <w:tr w:rsidR="00331CE4" w:rsidRPr="00100F75" w14:paraId="76027612" w14:textId="77777777" w:rsidTr="00F26D01">
              <w:trPr>
                <w:cantSplit/>
                <w:trHeight w:val="298"/>
                <w:jc w:val="center"/>
              </w:trPr>
              <w:tc>
                <w:tcPr>
                  <w:tcW w:w="8845" w:type="dxa"/>
                  <w:gridSpan w:val="7"/>
                  <w:tcBorders>
                    <w:top w:val="single" w:sz="4" w:space="0" w:color="auto"/>
                    <w:left w:val="single" w:sz="4" w:space="0" w:color="auto"/>
                    <w:bottom w:val="single" w:sz="4" w:space="0" w:color="auto"/>
                    <w:right w:val="single" w:sz="4" w:space="0" w:color="auto"/>
                  </w:tcBorders>
                  <w:shd w:val="clear" w:color="auto" w:fill="E7E6E6" w:themeFill="background2"/>
                </w:tcPr>
                <w:p w14:paraId="10A07057" w14:textId="77777777" w:rsidR="00331CE4" w:rsidRPr="00100F75" w:rsidRDefault="00331CE4" w:rsidP="00333F9C">
                  <w:pPr>
                    <w:jc w:val="center"/>
                    <w:rPr>
                      <w:b/>
                      <w:bCs/>
                      <w:rtl/>
                    </w:rPr>
                  </w:pPr>
                  <w:r>
                    <w:rPr>
                      <w:rFonts w:hint="cs"/>
                      <w:b/>
                      <w:bCs/>
                      <w:rtl/>
                    </w:rPr>
                    <w:t xml:space="preserve">ניסיון המציע </w:t>
                  </w:r>
                </w:p>
              </w:tc>
            </w:tr>
            <w:tr w:rsidR="00331CE4" w:rsidRPr="00100F75" w14:paraId="56811A31" w14:textId="77777777" w:rsidTr="00F26D01">
              <w:trPr>
                <w:cantSplit/>
                <w:trHeight w:val="1800"/>
                <w:jc w:val="center"/>
              </w:trPr>
              <w:tc>
                <w:tcPr>
                  <w:tcW w:w="396" w:type="dxa"/>
                  <w:tcBorders>
                    <w:top w:val="single" w:sz="4" w:space="0" w:color="auto"/>
                    <w:left w:val="single" w:sz="4" w:space="0" w:color="auto"/>
                    <w:right w:val="single" w:sz="4" w:space="0" w:color="auto"/>
                  </w:tcBorders>
                  <w:shd w:val="clear" w:color="auto" w:fill="E7E6E6" w:themeFill="background2"/>
                  <w:vAlign w:val="center"/>
                </w:tcPr>
                <w:p w14:paraId="577880C8" w14:textId="77777777" w:rsidR="00331CE4" w:rsidRPr="00100F75" w:rsidRDefault="00331CE4" w:rsidP="00100F75">
                  <w:pPr>
                    <w:jc w:val="center"/>
                    <w:rPr>
                      <w:b/>
                      <w:bCs/>
                      <w:lang w:eastAsia="en-US"/>
                    </w:rPr>
                  </w:pPr>
                </w:p>
              </w:tc>
              <w:tc>
                <w:tcPr>
                  <w:tcW w:w="1521" w:type="dxa"/>
                  <w:tcBorders>
                    <w:top w:val="single" w:sz="4" w:space="0" w:color="auto"/>
                    <w:left w:val="single" w:sz="4" w:space="0" w:color="auto"/>
                    <w:right w:val="single" w:sz="4" w:space="0" w:color="auto"/>
                  </w:tcBorders>
                  <w:shd w:val="clear" w:color="auto" w:fill="E7E6E6" w:themeFill="background2"/>
                  <w:vAlign w:val="center"/>
                  <w:hideMark/>
                </w:tcPr>
                <w:p w14:paraId="44F15664" w14:textId="77777777" w:rsidR="00331CE4" w:rsidRPr="00100F75" w:rsidRDefault="00331CE4" w:rsidP="00100F75">
                  <w:pPr>
                    <w:jc w:val="center"/>
                    <w:rPr>
                      <w:b/>
                      <w:bCs/>
                    </w:rPr>
                  </w:pPr>
                  <w:r>
                    <w:rPr>
                      <w:rFonts w:hint="cs"/>
                      <w:b/>
                      <w:bCs/>
                      <w:rtl/>
                    </w:rPr>
                    <w:t>שם הלקוח</w:t>
                  </w:r>
                </w:p>
              </w:tc>
              <w:tc>
                <w:tcPr>
                  <w:tcW w:w="1243" w:type="dxa"/>
                  <w:tcBorders>
                    <w:top w:val="single" w:sz="4" w:space="0" w:color="auto"/>
                    <w:left w:val="single" w:sz="4" w:space="0" w:color="auto"/>
                    <w:right w:val="single" w:sz="4" w:space="0" w:color="auto"/>
                  </w:tcBorders>
                  <w:shd w:val="clear" w:color="auto" w:fill="E7E6E6" w:themeFill="background2"/>
                  <w:vAlign w:val="center"/>
                </w:tcPr>
                <w:p w14:paraId="798C1D15" w14:textId="77777777" w:rsidR="00331CE4" w:rsidRPr="00100F75" w:rsidRDefault="00331CE4" w:rsidP="00331CE4">
                  <w:pPr>
                    <w:jc w:val="center"/>
                    <w:rPr>
                      <w:b/>
                      <w:bCs/>
                      <w:rtl/>
                    </w:rPr>
                  </w:pPr>
                  <w:r>
                    <w:rPr>
                      <w:rFonts w:hint="cs"/>
                      <w:b/>
                      <w:bCs/>
                      <w:rtl/>
                    </w:rPr>
                    <w:t>שם המתקן</w:t>
                  </w:r>
                </w:p>
              </w:tc>
              <w:tc>
                <w:tcPr>
                  <w:tcW w:w="1445" w:type="dxa"/>
                  <w:tcBorders>
                    <w:top w:val="single" w:sz="4" w:space="0" w:color="auto"/>
                    <w:left w:val="single" w:sz="4" w:space="0" w:color="auto"/>
                    <w:right w:val="single" w:sz="4" w:space="0" w:color="auto"/>
                  </w:tcBorders>
                  <w:shd w:val="clear" w:color="auto" w:fill="E7E6E6" w:themeFill="background2"/>
                  <w:vAlign w:val="center"/>
                </w:tcPr>
                <w:p w14:paraId="0F4497E8" w14:textId="77777777" w:rsidR="00331CE4" w:rsidRPr="00100F75" w:rsidRDefault="00331CE4" w:rsidP="00100F75">
                  <w:pPr>
                    <w:jc w:val="center"/>
                    <w:rPr>
                      <w:b/>
                      <w:bCs/>
                    </w:rPr>
                  </w:pPr>
                  <w:r w:rsidRPr="00100F75">
                    <w:rPr>
                      <w:rFonts w:hint="cs"/>
                      <w:b/>
                      <w:bCs/>
                      <w:rtl/>
                    </w:rPr>
                    <w:t>שם ותפקיד איש קשר</w:t>
                  </w:r>
                </w:p>
              </w:tc>
              <w:tc>
                <w:tcPr>
                  <w:tcW w:w="1496" w:type="dxa"/>
                  <w:tcBorders>
                    <w:top w:val="single" w:sz="4" w:space="0" w:color="auto"/>
                    <w:left w:val="single" w:sz="4" w:space="0" w:color="auto"/>
                    <w:right w:val="single" w:sz="4" w:space="0" w:color="auto"/>
                  </w:tcBorders>
                  <w:shd w:val="clear" w:color="auto" w:fill="E7E6E6" w:themeFill="background2"/>
                  <w:vAlign w:val="center"/>
                </w:tcPr>
                <w:p w14:paraId="55845AB3" w14:textId="77777777" w:rsidR="00331CE4" w:rsidRPr="00100F75" w:rsidRDefault="00331CE4" w:rsidP="00100F75">
                  <w:pPr>
                    <w:jc w:val="center"/>
                    <w:rPr>
                      <w:b/>
                      <w:bCs/>
                    </w:rPr>
                  </w:pPr>
                  <w:r w:rsidRPr="00100F75">
                    <w:rPr>
                      <w:rFonts w:hint="cs"/>
                      <w:b/>
                      <w:bCs/>
                      <w:rtl/>
                    </w:rPr>
                    <w:t>טלפון</w:t>
                  </w:r>
                </w:p>
              </w:tc>
              <w:tc>
                <w:tcPr>
                  <w:tcW w:w="1466"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1986070" w14:textId="77777777" w:rsidR="00331CE4" w:rsidRPr="00100F75" w:rsidRDefault="00331CE4" w:rsidP="00100F75">
                  <w:pPr>
                    <w:jc w:val="center"/>
                    <w:rPr>
                      <w:b/>
                      <w:bCs/>
                    </w:rPr>
                  </w:pPr>
                  <w:r w:rsidRPr="00100F75">
                    <w:rPr>
                      <w:rFonts w:hint="cs"/>
                      <w:b/>
                      <w:bCs/>
                      <w:rtl/>
                    </w:rPr>
                    <w:t>תאריך תחילת וסיום ההתקשרות</w:t>
                  </w:r>
                </w:p>
              </w:tc>
              <w:tc>
                <w:tcPr>
                  <w:tcW w:w="1278"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DB8999A" w14:textId="77777777" w:rsidR="00331CE4" w:rsidRPr="00100F75" w:rsidRDefault="00331CE4" w:rsidP="00100F75">
                  <w:pPr>
                    <w:jc w:val="center"/>
                    <w:rPr>
                      <w:b/>
                      <w:bCs/>
                      <w:rtl/>
                    </w:rPr>
                  </w:pPr>
                  <w:r w:rsidRPr="00100F75">
                    <w:rPr>
                      <w:rFonts w:hint="cs"/>
                      <w:b/>
                      <w:bCs/>
                      <w:rtl/>
                    </w:rPr>
                    <w:t xml:space="preserve">היקף העבודה </w:t>
                  </w:r>
                </w:p>
                <w:p w14:paraId="0DE99EE3" w14:textId="77777777" w:rsidR="00331CE4" w:rsidRPr="00100F75" w:rsidRDefault="00331CE4" w:rsidP="00CC7EBF">
                  <w:pPr>
                    <w:bidi w:val="0"/>
                    <w:jc w:val="center"/>
                    <w:rPr>
                      <w:b/>
                      <w:bCs/>
                      <w:rtl/>
                    </w:rPr>
                  </w:pPr>
                  <w:r w:rsidRPr="00100F75">
                    <w:rPr>
                      <w:rFonts w:hint="cs"/>
                      <w:b/>
                      <w:bCs/>
                      <w:rtl/>
                    </w:rPr>
                    <w:t xml:space="preserve">שעות </w:t>
                  </w:r>
                  <w:r w:rsidR="00CC7EBF">
                    <w:rPr>
                      <w:rFonts w:hint="cs"/>
                      <w:b/>
                      <w:bCs/>
                      <w:rtl/>
                    </w:rPr>
                    <w:t>ניקיון</w:t>
                  </w:r>
                  <w:r w:rsidRPr="00100F75">
                    <w:rPr>
                      <w:rFonts w:hint="cs"/>
                      <w:b/>
                      <w:bCs/>
                      <w:rtl/>
                    </w:rPr>
                    <w:t xml:space="preserve"> ש</w:t>
                  </w:r>
                  <w:r>
                    <w:rPr>
                      <w:rFonts w:hint="cs"/>
                      <w:b/>
                      <w:bCs/>
                      <w:rtl/>
                    </w:rPr>
                    <w:t>נ</w:t>
                  </w:r>
                  <w:r w:rsidRPr="00100F75">
                    <w:rPr>
                      <w:rFonts w:hint="cs"/>
                      <w:b/>
                      <w:bCs/>
                      <w:rtl/>
                    </w:rPr>
                    <w:t>תיות</w:t>
                  </w:r>
                </w:p>
              </w:tc>
            </w:tr>
            <w:tr w:rsidR="00331CE4" w:rsidRPr="00100F75" w14:paraId="1C260F1A"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D6BEB1" w14:textId="77777777" w:rsidR="00331CE4" w:rsidRPr="00100F75" w:rsidRDefault="00331CE4" w:rsidP="00100F75">
                  <w:pPr>
                    <w:jc w:val="center"/>
                  </w:pPr>
                  <w:r w:rsidRPr="00100F75">
                    <w:rPr>
                      <w:rFonts w:hint="cs"/>
                      <w:rtl/>
                    </w:rPr>
                    <w:t>1</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14:paraId="165E4D91" w14:textId="77777777"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3AD26F2B" w14:textId="77777777"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14:paraId="35FFA701" w14:textId="77777777" w:rsidR="00331CE4" w:rsidRPr="00100F75" w:rsidRDefault="00331CE4" w:rsidP="00100F75">
                  <w:pPr>
                    <w:rPr>
                      <w:rtl/>
                    </w:rPr>
                  </w:pPr>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14:paraId="2BB697CC" w14:textId="77777777"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16EA3D10" w14:textId="77777777"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33353B05" w14:textId="77777777" w:rsidR="00331CE4" w:rsidRPr="00100F75" w:rsidRDefault="00331CE4" w:rsidP="00100F75"/>
              </w:tc>
            </w:tr>
            <w:tr w:rsidR="00331CE4" w:rsidRPr="00100F75" w14:paraId="0B476B9B"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14:paraId="7B1E1B94" w14:textId="77777777" w:rsidR="00331CE4" w:rsidRPr="00100F75" w:rsidRDefault="00331CE4" w:rsidP="00100F75">
                  <w:pPr>
                    <w:jc w:val="center"/>
                  </w:pPr>
                  <w:r w:rsidRPr="00100F75">
                    <w:rPr>
                      <w:rFonts w:hint="cs"/>
                      <w:rtl/>
                    </w:rPr>
                    <w:t>2</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14:paraId="4D14F360" w14:textId="77777777"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37C99865" w14:textId="77777777"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14:paraId="4BE83175" w14:textId="77777777"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14:paraId="25BE3C62" w14:textId="77777777"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0E1F3E24" w14:textId="77777777"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5F9FA9F1" w14:textId="77777777" w:rsidR="00331CE4" w:rsidRPr="00100F75" w:rsidRDefault="00331CE4" w:rsidP="00100F75"/>
              </w:tc>
            </w:tr>
            <w:tr w:rsidR="00331CE4" w:rsidRPr="00100F75" w14:paraId="3694E22A"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F7BFBF" w14:textId="77777777" w:rsidR="00331CE4" w:rsidRPr="00100F75" w:rsidRDefault="00331CE4" w:rsidP="00100F75">
                  <w:pPr>
                    <w:jc w:val="center"/>
                  </w:pPr>
                  <w:r w:rsidRPr="00100F75">
                    <w:rPr>
                      <w:rFonts w:hint="cs"/>
                      <w:rtl/>
                    </w:rPr>
                    <w:t>3</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14:paraId="3483E332" w14:textId="77777777"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42AFC2B7" w14:textId="77777777"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14:paraId="6BCDC03E" w14:textId="77777777" w:rsidR="00331CE4" w:rsidRPr="00100F75" w:rsidRDefault="00331CE4" w:rsidP="00100F75">
                  <w:pPr>
                    <w:rPr>
                      <w:rtl/>
                    </w:rPr>
                  </w:pPr>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14:paraId="4F54FB97" w14:textId="77777777"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0A44AD72" w14:textId="77777777"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07BE9CE0" w14:textId="77777777" w:rsidR="00331CE4" w:rsidRPr="00100F75" w:rsidRDefault="00331CE4" w:rsidP="00100F75"/>
              </w:tc>
            </w:tr>
            <w:tr w:rsidR="00331CE4" w:rsidRPr="00100F75" w14:paraId="6E5705A6"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B54638" w14:textId="77777777" w:rsidR="00331CE4" w:rsidRPr="00100F75" w:rsidRDefault="00331CE4" w:rsidP="00100F75">
                  <w:pPr>
                    <w:jc w:val="center"/>
                  </w:pPr>
                  <w:r w:rsidRPr="00100F75">
                    <w:rPr>
                      <w:rFonts w:hint="cs"/>
                      <w:rtl/>
                    </w:rPr>
                    <w:t>4</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14:paraId="2D538778" w14:textId="77777777"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7880D81D" w14:textId="77777777"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14:paraId="01EFC25B" w14:textId="77777777"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14:paraId="65FFCD3C" w14:textId="77777777"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21716F23" w14:textId="77777777"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17C15142" w14:textId="77777777" w:rsidR="00331CE4" w:rsidRPr="00100F75" w:rsidRDefault="00331CE4" w:rsidP="00100F75"/>
              </w:tc>
            </w:tr>
            <w:tr w:rsidR="00331CE4" w:rsidRPr="00100F75" w14:paraId="52D52E52"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80A5BF" w14:textId="77777777" w:rsidR="00331CE4" w:rsidRPr="00100F75" w:rsidRDefault="00331CE4" w:rsidP="00100F75">
                  <w:pPr>
                    <w:jc w:val="center"/>
                  </w:pPr>
                  <w:r w:rsidRPr="00100F75">
                    <w:rPr>
                      <w:rFonts w:hint="cs"/>
                      <w:rtl/>
                    </w:rPr>
                    <w:t>5</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14:paraId="31634E5B" w14:textId="77777777"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49C1B4DA" w14:textId="77777777"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14:paraId="2743E717" w14:textId="77777777"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14:paraId="7305134D" w14:textId="77777777"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24C268C9" w14:textId="77777777"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513AAB94" w14:textId="77777777" w:rsidR="00331CE4" w:rsidRPr="00100F75" w:rsidRDefault="00331CE4" w:rsidP="00100F75"/>
              </w:tc>
            </w:tr>
            <w:tr w:rsidR="00331CE4" w:rsidRPr="00100F75" w14:paraId="638F2073"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5EECA9" w14:textId="77777777" w:rsidR="00331CE4" w:rsidRPr="00100F75" w:rsidRDefault="00331CE4" w:rsidP="00100F75">
                  <w:pPr>
                    <w:jc w:val="center"/>
                  </w:pPr>
                  <w:r w:rsidRPr="00100F75">
                    <w:rPr>
                      <w:rFonts w:hint="cs"/>
                      <w:rtl/>
                    </w:rPr>
                    <w:t>6</w:t>
                  </w:r>
                </w:p>
              </w:tc>
              <w:tc>
                <w:tcPr>
                  <w:tcW w:w="1521" w:type="dxa"/>
                  <w:tcBorders>
                    <w:top w:val="single" w:sz="4" w:space="0" w:color="auto"/>
                    <w:left w:val="single" w:sz="4" w:space="0" w:color="auto"/>
                    <w:bottom w:val="single" w:sz="4" w:space="0" w:color="auto"/>
                    <w:right w:val="single" w:sz="4" w:space="0" w:color="auto"/>
                  </w:tcBorders>
                  <w:shd w:val="clear" w:color="auto" w:fill="FFFFFF"/>
                  <w:hideMark/>
                </w:tcPr>
                <w:p w14:paraId="6FA9E64F" w14:textId="77777777" w:rsidR="00331CE4" w:rsidRPr="00100F75" w:rsidRDefault="00331CE4" w:rsidP="00100F75">
                  <w:r w:rsidRPr="00100F75">
                    <w:t> </w:t>
                  </w: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63F55983" w14:textId="77777777" w:rsidR="00331CE4" w:rsidRPr="00100F75" w:rsidRDefault="00331CE4" w:rsidP="00100F75"/>
              </w:tc>
              <w:tc>
                <w:tcPr>
                  <w:tcW w:w="1445" w:type="dxa"/>
                  <w:tcBorders>
                    <w:top w:val="single" w:sz="4" w:space="0" w:color="auto"/>
                    <w:left w:val="single" w:sz="4" w:space="0" w:color="auto"/>
                    <w:bottom w:val="single" w:sz="4" w:space="0" w:color="auto"/>
                    <w:right w:val="single" w:sz="4" w:space="0" w:color="auto"/>
                  </w:tcBorders>
                  <w:shd w:val="clear" w:color="auto" w:fill="FFFFFF"/>
                  <w:hideMark/>
                </w:tcPr>
                <w:p w14:paraId="5677D752" w14:textId="77777777" w:rsidR="00331CE4" w:rsidRPr="00100F75" w:rsidRDefault="00331CE4" w:rsidP="00100F75">
                  <w:r w:rsidRPr="00100F75">
                    <w:t> </w:t>
                  </w:r>
                </w:p>
              </w:tc>
              <w:tc>
                <w:tcPr>
                  <w:tcW w:w="1496" w:type="dxa"/>
                  <w:tcBorders>
                    <w:top w:val="single" w:sz="4" w:space="0" w:color="auto"/>
                    <w:left w:val="single" w:sz="4" w:space="0" w:color="auto"/>
                    <w:bottom w:val="single" w:sz="4" w:space="0" w:color="auto"/>
                    <w:right w:val="single" w:sz="4" w:space="0" w:color="auto"/>
                  </w:tcBorders>
                  <w:shd w:val="clear" w:color="auto" w:fill="FFFFFF"/>
                  <w:hideMark/>
                </w:tcPr>
                <w:p w14:paraId="4E8C51BC" w14:textId="77777777" w:rsidR="00331CE4" w:rsidRPr="00100F75" w:rsidRDefault="00331CE4" w:rsidP="00100F75">
                  <w:r w:rsidRPr="00100F75">
                    <w:t> </w:t>
                  </w: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7828772E" w14:textId="77777777" w:rsidR="00331CE4" w:rsidRPr="00100F75" w:rsidRDefault="00331CE4" w:rsidP="00100F75"/>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43711067" w14:textId="77777777" w:rsidR="00331CE4" w:rsidRPr="00100F75" w:rsidRDefault="00331CE4" w:rsidP="00100F75"/>
              </w:tc>
            </w:tr>
            <w:tr w:rsidR="00331CE4" w:rsidRPr="00536BA7" w14:paraId="0DAE574F"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DCBE3D" w14:textId="77777777" w:rsidR="00331CE4" w:rsidRPr="00536BA7" w:rsidRDefault="00331CE4" w:rsidP="00100F75">
                  <w:pPr>
                    <w:jc w:val="center"/>
                    <w:rPr>
                      <w:b/>
                      <w:bCs/>
                      <w:sz w:val="20"/>
                      <w:szCs w:val="20"/>
                    </w:rPr>
                  </w:pPr>
                  <w:r w:rsidRPr="00536BA7">
                    <w:rPr>
                      <w:rFonts w:hint="cs"/>
                      <w:b/>
                      <w:bCs/>
                      <w:sz w:val="20"/>
                      <w:szCs w:val="20"/>
                      <w:rtl/>
                    </w:rPr>
                    <w:t>7</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14:paraId="237AD133" w14:textId="77777777" w:rsidR="00331CE4" w:rsidRPr="00536BA7" w:rsidRDefault="00331CE4"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39B85D5B" w14:textId="77777777" w:rsidR="00331CE4" w:rsidRPr="00536BA7" w:rsidRDefault="00331CE4"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14:paraId="70E23F00" w14:textId="77777777" w:rsidR="00331CE4" w:rsidRPr="00536BA7" w:rsidRDefault="00331CE4"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14:paraId="3297E620" w14:textId="77777777" w:rsidR="00331CE4" w:rsidRPr="00536BA7" w:rsidRDefault="00331CE4"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08642EAC" w14:textId="77777777" w:rsidR="00331CE4" w:rsidRPr="00536BA7" w:rsidRDefault="00331CE4"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065F362F" w14:textId="77777777" w:rsidR="00331CE4" w:rsidRPr="00536BA7" w:rsidRDefault="00331CE4" w:rsidP="00100F75">
                  <w:pPr>
                    <w:rPr>
                      <w:b/>
                      <w:bCs/>
                      <w:sz w:val="20"/>
                      <w:szCs w:val="20"/>
                    </w:rPr>
                  </w:pPr>
                </w:p>
              </w:tc>
            </w:tr>
            <w:tr w:rsidR="00421433" w:rsidRPr="00536BA7" w14:paraId="0C721567"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14:paraId="745827F2" w14:textId="77777777" w:rsidR="00421433" w:rsidRPr="00536BA7" w:rsidRDefault="00421433" w:rsidP="00100F75">
                  <w:pPr>
                    <w:jc w:val="center"/>
                    <w:rPr>
                      <w:b/>
                      <w:bCs/>
                      <w:sz w:val="20"/>
                      <w:szCs w:val="20"/>
                      <w:rtl/>
                    </w:rPr>
                  </w:pPr>
                  <w:r>
                    <w:rPr>
                      <w:rFonts w:hint="cs"/>
                      <w:b/>
                      <w:bCs/>
                      <w:sz w:val="20"/>
                      <w:szCs w:val="20"/>
                      <w:rtl/>
                    </w:rPr>
                    <w:t>8</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14:paraId="75015C3B" w14:textId="77777777" w:rsidR="00421433" w:rsidRPr="00536BA7" w:rsidRDefault="00421433"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503C443C" w14:textId="77777777" w:rsidR="00421433" w:rsidRPr="00536BA7" w:rsidRDefault="00421433"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14:paraId="331294EE" w14:textId="77777777" w:rsidR="00421433" w:rsidRPr="00536BA7" w:rsidRDefault="00421433"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14:paraId="6AE82DD9" w14:textId="77777777" w:rsidR="00421433" w:rsidRPr="00536BA7" w:rsidRDefault="00421433"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6833D14B" w14:textId="77777777" w:rsidR="00421433" w:rsidRPr="00536BA7" w:rsidRDefault="00421433"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26F12701" w14:textId="77777777" w:rsidR="00421433" w:rsidRPr="00536BA7" w:rsidRDefault="00421433" w:rsidP="00100F75">
                  <w:pPr>
                    <w:rPr>
                      <w:b/>
                      <w:bCs/>
                      <w:sz w:val="20"/>
                      <w:szCs w:val="20"/>
                    </w:rPr>
                  </w:pPr>
                </w:p>
              </w:tc>
            </w:tr>
            <w:tr w:rsidR="00421433" w:rsidRPr="00536BA7" w14:paraId="35CC58B4"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14:paraId="0FABC133" w14:textId="77777777" w:rsidR="00421433" w:rsidRPr="00536BA7" w:rsidRDefault="00421433" w:rsidP="00100F75">
                  <w:pPr>
                    <w:jc w:val="center"/>
                    <w:rPr>
                      <w:b/>
                      <w:bCs/>
                      <w:sz w:val="20"/>
                      <w:szCs w:val="20"/>
                      <w:rtl/>
                    </w:rPr>
                  </w:pPr>
                  <w:r>
                    <w:rPr>
                      <w:rFonts w:hint="cs"/>
                      <w:b/>
                      <w:bCs/>
                      <w:sz w:val="20"/>
                      <w:szCs w:val="20"/>
                      <w:rtl/>
                    </w:rPr>
                    <w:t>9</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14:paraId="4B1F7E85" w14:textId="77777777" w:rsidR="00421433" w:rsidRPr="00536BA7" w:rsidRDefault="00421433"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1245889D" w14:textId="77777777" w:rsidR="00421433" w:rsidRPr="00536BA7" w:rsidRDefault="00421433"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14:paraId="1096AFC7" w14:textId="77777777" w:rsidR="00421433" w:rsidRPr="00536BA7" w:rsidRDefault="00421433"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14:paraId="7FE2165E" w14:textId="77777777" w:rsidR="00421433" w:rsidRPr="00536BA7" w:rsidRDefault="00421433"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1F811361" w14:textId="77777777" w:rsidR="00421433" w:rsidRPr="00536BA7" w:rsidRDefault="00421433"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35D13433" w14:textId="77777777" w:rsidR="00421433" w:rsidRPr="00536BA7" w:rsidRDefault="00421433" w:rsidP="00100F75">
                  <w:pPr>
                    <w:rPr>
                      <w:b/>
                      <w:bCs/>
                      <w:sz w:val="20"/>
                      <w:szCs w:val="20"/>
                    </w:rPr>
                  </w:pPr>
                </w:p>
              </w:tc>
            </w:tr>
            <w:tr w:rsidR="00421433" w:rsidRPr="00536BA7" w14:paraId="04723CA1" w14:textId="77777777" w:rsidTr="00427476">
              <w:trPr>
                <w:trHeight w:val="669"/>
                <w:jc w:val="center"/>
              </w:trPr>
              <w:tc>
                <w:tcPr>
                  <w:tcW w:w="396" w:type="dxa"/>
                  <w:tcBorders>
                    <w:top w:val="single" w:sz="4" w:space="0" w:color="auto"/>
                    <w:left w:val="single" w:sz="4" w:space="0" w:color="auto"/>
                    <w:bottom w:val="single" w:sz="4" w:space="0" w:color="auto"/>
                    <w:right w:val="single" w:sz="4" w:space="0" w:color="auto"/>
                  </w:tcBorders>
                  <w:shd w:val="clear" w:color="auto" w:fill="FFFFFF"/>
                  <w:vAlign w:val="center"/>
                </w:tcPr>
                <w:p w14:paraId="7B73B280" w14:textId="77777777" w:rsidR="00421433" w:rsidRPr="00536BA7" w:rsidRDefault="00421433" w:rsidP="00100F75">
                  <w:pPr>
                    <w:jc w:val="center"/>
                    <w:rPr>
                      <w:b/>
                      <w:bCs/>
                      <w:sz w:val="20"/>
                      <w:szCs w:val="20"/>
                      <w:rtl/>
                    </w:rPr>
                  </w:pPr>
                  <w:r>
                    <w:rPr>
                      <w:rFonts w:hint="cs"/>
                      <w:b/>
                      <w:bCs/>
                      <w:sz w:val="20"/>
                      <w:szCs w:val="20"/>
                      <w:rtl/>
                    </w:rPr>
                    <w:t>10</w:t>
                  </w:r>
                </w:p>
              </w:tc>
              <w:tc>
                <w:tcPr>
                  <w:tcW w:w="1521" w:type="dxa"/>
                  <w:tcBorders>
                    <w:top w:val="single" w:sz="4" w:space="0" w:color="auto"/>
                    <w:left w:val="single" w:sz="4" w:space="0" w:color="auto"/>
                    <w:bottom w:val="single" w:sz="4" w:space="0" w:color="auto"/>
                    <w:right w:val="single" w:sz="4" w:space="0" w:color="auto"/>
                  </w:tcBorders>
                  <w:shd w:val="clear" w:color="auto" w:fill="FFFFFF"/>
                </w:tcPr>
                <w:p w14:paraId="2093D2C9" w14:textId="77777777" w:rsidR="00421433" w:rsidRPr="00536BA7" w:rsidRDefault="00421433" w:rsidP="00100F75">
                  <w:pPr>
                    <w:rPr>
                      <w:b/>
                      <w:bCs/>
                      <w:sz w:val="20"/>
                      <w:szCs w:val="20"/>
                      <w:rtl/>
                    </w:rPr>
                  </w:pPr>
                </w:p>
              </w:tc>
              <w:tc>
                <w:tcPr>
                  <w:tcW w:w="1243" w:type="dxa"/>
                  <w:tcBorders>
                    <w:top w:val="single" w:sz="4" w:space="0" w:color="auto"/>
                    <w:left w:val="single" w:sz="4" w:space="0" w:color="auto"/>
                    <w:bottom w:val="single" w:sz="4" w:space="0" w:color="auto"/>
                    <w:right w:val="single" w:sz="4" w:space="0" w:color="auto"/>
                  </w:tcBorders>
                  <w:shd w:val="clear" w:color="auto" w:fill="FFFFFF"/>
                </w:tcPr>
                <w:p w14:paraId="620A2D47" w14:textId="77777777" w:rsidR="00421433" w:rsidRPr="00536BA7" w:rsidRDefault="00421433" w:rsidP="00100F75">
                  <w:pPr>
                    <w:rPr>
                      <w:b/>
                      <w:bCs/>
                      <w:sz w:val="20"/>
                      <w:szCs w:val="20"/>
                    </w:rPr>
                  </w:pPr>
                </w:p>
              </w:tc>
              <w:tc>
                <w:tcPr>
                  <w:tcW w:w="1445" w:type="dxa"/>
                  <w:tcBorders>
                    <w:top w:val="single" w:sz="4" w:space="0" w:color="auto"/>
                    <w:left w:val="single" w:sz="4" w:space="0" w:color="auto"/>
                    <w:bottom w:val="single" w:sz="4" w:space="0" w:color="auto"/>
                    <w:right w:val="single" w:sz="4" w:space="0" w:color="auto"/>
                  </w:tcBorders>
                  <w:shd w:val="clear" w:color="auto" w:fill="FFFFFF"/>
                </w:tcPr>
                <w:p w14:paraId="3B77E8D7" w14:textId="77777777" w:rsidR="00421433" w:rsidRPr="00536BA7" w:rsidRDefault="00421433" w:rsidP="00100F75">
                  <w:pPr>
                    <w:rPr>
                      <w:b/>
                      <w:bCs/>
                      <w:sz w:val="20"/>
                      <w:szCs w:val="20"/>
                    </w:rPr>
                  </w:pPr>
                </w:p>
              </w:tc>
              <w:tc>
                <w:tcPr>
                  <w:tcW w:w="1496" w:type="dxa"/>
                  <w:tcBorders>
                    <w:top w:val="single" w:sz="4" w:space="0" w:color="auto"/>
                    <w:left w:val="single" w:sz="4" w:space="0" w:color="auto"/>
                    <w:bottom w:val="single" w:sz="4" w:space="0" w:color="auto"/>
                    <w:right w:val="single" w:sz="4" w:space="0" w:color="auto"/>
                  </w:tcBorders>
                  <w:shd w:val="clear" w:color="auto" w:fill="FFFFFF"/>
                </w:tcPr>
                <w:p w14:paraId="022C571A" w14:textId="77777777" w:rsidR="00421433" w:rsidRPr="00536BA7" w:rsidRDefault="00421433" w:rsidP="00100F75">
                  <w:pPr>
                    <w:rPr>
                      <w:b/>
                      <w:bCs/>
                      <w:sz w:val="20"/>
                      <w:szCs w:val="20"/>
                    </w:rPr>
                  </w:pPr>
                </w:p>
              </w:tc>
              <w:tc>
                <w:tcPr>
                  <w:tcW w:w="1466" w:type="dxa"/>
                  <w:tcBorders>
                    <w:top w:val="single" w:sz="4" w:space="0" w:color="auto"/>
                    <w:left w:val="single" w:sz="4" w:space="0" w:color="auto"/>
                    <w:bottom w:val="single" w:sz="4" w:space="0" w:color="auto"/>
                    <w:right w:val="single" w:sz="4" w:space="0" w:color="auto"/>
                  </w:tcBorders>
                  <w:shd w:val="clear" w:color="auto" w:fill="FFFFFF"/>
                </w:tcPr>
                <w:p w14:paraId="7A162F7F" w14:textId="77777777" w:rsidR="00421433" w:rsidRPr="00536BA7" w:rsidRDefault="00421433" w:rsidP="00100F75">
                  <w:pPr>
                    <w:rPr>
                      <w:b/>
                      <w:bCs/>
                      <w:sz w:val="20"/>
                      <w:szCs w:val="20"/>
                    </w:rPr>
                  </w:pPr>
                </w:p>
              </w:tc>
              <w:tc>
                <w:tcPr>
                  <w:tcW w:w="1278" w:type="dxa"/>
                  <w:tcBorders>
                    <w:top w:val="single" w:sz="4" w:space="0" w:color="auto"/>
                    <w:left w:val="single" w:sz="4" w:space="0" w:color="auto"/>
                    <w:bottom w:val="single" w:sz="4" w:space="0" w:color="auto"/>
                    <w:right w:val="single" w:sz="4" w:space="0" w:color="auto"/>
                  </w:tcBorders>
                  <w:shd w:val="clear" w:color="auto" w:fill="FFFFFF"/>
                </w:tcPr>
                <w:p w14:paraId="40291E0A" w14:textId="77777777" w:rsidR="00421433" w:rsidRPr="00536BA7" w:rsidRDefault="00421433" w:rsidP="00100F75">
                  <w:pPr>
                    <w:rPr>
                      <w:b/>
                      <w:bCs/>
                      <w:sz w:val="20"/>
                      <w:szCs w:val="20"/>
                    </w:rPr>
                  </w:pPr>
                </w:p>
              </w:tc>
            </w:tr>
          </w:tbl>
          <w:p w14:paraId="2D8C9B8B" w14:textId="77777777" w:rsidR="004F0EB3" w:rsidRDefault="004F0EB3" w:rsidP="00427476">
            <w:pPr>
              <w:tabs>
                <w:tab w:val="right" w:pos="935"/>
              </w:tabs>
              <w:ind w:left="936"/>
              <w:textAlignment w:val="auto"/>
              <w:rPr>
                <w:b/>
                <w:bCs/>
                <w:sz w:val="20"/>
                <w:szCs w:val="20"/>
                <w:rtl/>
              </w:rPr>
            </w:pPr>
          </w:p>
          <w:p w14:paraId="06380009" w14:textId="77777777" w:rsidR="00421433" w:rsidRDefault="00421433" w:rsidP="00427476">
            <w:pPr>
              <w:tabs>
                <w:tab w:val="right" w:pos="935"/>
              </w:tabs>
              <w:ind w:left="936"/>
              <w:textAlignment w:val="auto"/>
              <w:rPr>
                <w:b/>
                <w:bCs/>
                <w:sz w:val="20"/>
                <w:szCs w:val="20"/>
                <w:rtl/>
              </w:rPr>
            </w:pPr>
            <w:r>
              <w:rPr>
                <w:rFonts w:hint="cs"/>
                <w:b/>
                <w:bCs/>
                <w:sz w:val="20"/>
                <w:szCs w:val="20"/>
                <w:rtl/>
              </w:rPr>
              <w:t>ניתן לצרף דפים ככל ש</w:t>
            </w:r>
            <w:r w:rsidR="00053FC4">
              <w:rPr>
                <w:rFonts w:hint="cs"/>
                <w:b/>
                <w:bCs/>
                <w:sz w:val="20"/>
                <w:szCs w:val="20"/>
                <w:rtl/>
              </w:rPr>
              <w:t>י</w:t>
            </w:r>
            <w:r>
              <w:rPr>
                <w:rFonts w:hint="cs"/>
                <w:b/>
                <w:bCs/>
                <w:sz w:val="20"/>
                <w:szCs w:val="20"/>
                <w:rtl/>
              </w:rPr>
              <w:t>ידרש.</w:t>
            </w:r>
          </w:p>
          <w:p w14:paraId="2D661942" w14:textId="77777777" w:rsidR="00AE22A1" w:rsidRPr="00536BA7" w:rsidRDefault="00AE22A1" w:rsidP="00AE22A1">
            <w:pPr>
              <w:tabs>
                <w:tab w:val="right" w:pos="935"/>
              </w:tabs>
              <w:ind w:left="936"/>
              <w:textAlignment w:val="auto"/>
              <w:rPr>
                <w:b/>
                <w:bCs/>
                <w:sz w:val="20"/>
                <w:szCs w:val="20"/>
              </w:rPr>
            </w:pPr>
          </w:p>
          <w:p w14:paraId="40E3D776" w14:textId="77777777" w:rsidR="00054676" w:rsidRPr="006965C0" w:rsidRDefault="00054676" w:rsidP="00CC7EBF">
            <w:pPr>
              <w:tabs>
                <w:tab w:val="right" w:pos="935"/>
              </w:tabs>
              <w:ind w:left="936"/>
              <w:textAlignment w:val="auto"/>
              <w:rPr>
                <w:rtl/>
              </w:rPr>
            </w:pPr>
          </w:p>
        </w:tc>
      </w:tr>
      <w:tr w:rsidR="00054676" w:rsidRPr="006965C0" w14:paraId="72120E53" w14:textId="77777777" w:rsidTr="00054676">
        <w:trPr>
          <w:trHeight w:val="117"/>
        </w:trPr>
        <w:tc>
          <w:tcPr>
            <w:tcW w:w="8931" w:type="dxa"/>
            <w:vAlign w:val="center"/>
          </w:tcPr>
          <w:p w14:paraId="0F560532" w14:textId="77777777" w:rsidR="00054676" w:rsidRPr="006965C0" w:rsidRDefault="00054676" w:rsidP="00054676">
            <w:pPr>
              <w:spacing w:before="100" w:after="100"/>
              <w:ind w:left="2160"/>
              <w:textAlignment w:val="auto"/>
              <w:rPr>
                <w:sz w:val="2"/>
                <w:szCs w:val="2"/>
                <w:rtl/>
              </w:rPr>
            </w:pPr>
          </w:p>
        </w:tc>
      </w:tr>
    </w:tbl>
    <w:p w14:paraId="39BC8B13" w14:textId="77777777" w:rsidR="00197B7B" w:rsidRPr="00047963" w:rsidRDefault="00197B7B" w:rsidP="00CC7EBF">
      <w:pPr>
        <w:tabs>
          <w:tab w:val="right" w:pos="935"/>
        </w:tabs>
        <w:ind w:left="936"/>
        <w:textAlignment w:val="auto"/>
      </w:pPr>
    </w:p>
    <w:p w14:paraId="11303ABC" w14:textId="77777777" w:rsidR="00333F9C" w:rsidRDefault="00333F9C" w:rsidP="00846B80">
      <w:pPr>
        <w:tabs>
          <w:tab w:val="right" w:pos="935"/>
        </w:tabs>
        <w:ind w:left="936"/>
        <w:textAlignment w:val="auto"/>
        <w:rPr>
          <w:highlight w:val="yellow"/>
          <w:rtl/>
        </w:rPr>
        <w:sectPr w:rsidR="00333F9C" w:rsidSect="00870BAF">
          <w:endnotePr>
            <w:numFmt w:val="lowerLetter"/>
          </w:endnotePr>
          <w:pgSz w:w="11907" w:h="16840" w:code="9"/>
          <w:pgMar w:top="1134" w:right="1134" w:bottom="992" w:left="1134" w:header="720" w:footer="482" w:gutter="0"/>
          <w:cols w:space="720"/>
          <w:titlePg/>
          <w:bidi/>
          <w:rtlGutter/>
        </w:sectPr>
      </w:pPr>
    </w:p>
    <w:p w14:paraId="024A082E" w14:textId="77777777" w:rsidR="006965C0" w:rsidRPr="000F3B78" w:rsidRDefault="006965C0" w:rsidP="00047963">
      <w:pPr>
        <w:overflowPunct/>
        <w:autoSpaceDE/>
        <w:bidi w:val="0"/>
        <w:adjustRightInd/>
        <w:spacing w:after="160" w:line="256" w:lineRule="auto"/>
        <w:jc w:val="right"/>
        <w:textAlignment w:val="auto"/>
        <w:rPr>
          <w:b/>
          <w:bCs/>
          <w:u w:val="single"/>
        </w:rPr>
      </w:pPr>
      <w:r w:rsidRPr="000F3B78">
        <w:rPr>
          <w:rFonts w:hint="cs"/>
          <w:b/>
          <w:bCs/>
          <w:u w:val="single"/>
          <w:rtl/>
        </w:rPr>
        <w:lastRenderedPageBreak/>
        <w:t>המציע נדרש לוודא ולסמן כי המסמכים המפורטים להלן צורפו להצעתו, כנדרש במסמכי המכרז:</w:t>
      </w:r>
    </w:p>
    <w:tbl>
      <w:tblPr>
        <w:bidiVisual/>
        <w:tblW w:w="1017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8653"/>
        <w:gridCol w:w="710"/>
      </w:tblGrid>
      <w:tr w:rsidR="006965C0" w:rsidRPr="006965C0" w14:paraId="2C0A3ED8"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6D2883EE" w14:textId="77777777" w:rsidR="006965C0" w:rsidRPr="006965C0" w:rsidRDefault="006965C0" w:rsidP="006965C0">
            <w:pPr>
              <w:spacing w:line="240" w:lineRule="auto"/>
              <w:jc w:val="center"/>
              <w:textAlignment w:val="auto"/>
              <w:rPr>
                <w:bCs/>
                <w:rtl/>
              </w:rPr>
            </w:pPr>
            <w:r w:rsidRPr="006965C0">
              <w:rPr>
                <w:rFonts w:hint="cs"/>
                <w:bCs/>
                <w:rtl/>
              </w:rPr>
              <w:t>מס' סידורי</w:t>
            </w:r>
          </w:p>
        </w:tc>
        <w:tc>
          <w:tcPr>
            <w:tcW w:w="865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65A3CA5" w14:textId="77777777" w:rsidR="006965C0" w:rsidRPr="006965C0" w:rsidRDefault="006965C0" w:rsidP="006965C0">
            <w:pPr>
              <w:spacing w:line="240" w:lineRule="auto"/>
              <w:jc w:val="center"/>
              <w:textAlignment w:val="auto"/>
              <w:rPr>
                <w:bCs/>
              </w:rPr>
            </w:pPr>
            <w:r w:rsidRPr="006965C0">
              <w:rPr>
                <w:rFonts w:hint="cs"/>
                <w:bCs/>
                <w:rtl/>
              </w:rPr>
              <w:t>תיאור</w:t>
            </w:r>
          </w:p>
        </w:tc>
        <w:tc>
          <w:tcPr>
            <w:tcW w:w="710"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ED5682D" w14:textId="77777777" w:rsidR="006965C0" w:rsidRPr="006965C0" w:rsidRDefault="006965C0" w:rsidP="006965C0">
            <w:pPr>
              <w:spacing w:line="240" w:lineRule="auto"/>
              <w:jc w:val="center"/>
              <w:textAlignment w:val="auto"/>
              <w:rPr>
                <w:bCs/>
              </w:rPr>
            </w:pPr>
            <w:r w:rsidRPr="006965C0">
              <w:rPr>
                <w:rFonts w:hint="cs"/>
                <w:bCs/>
                <w:rtl/>
              </w:rPr>
              <w:t>סמן</w:t>
            </w:r>
          </w:p>
        </w:tc>
      </w:tr>
      <w:tr w:rsidR="006965C0" w:rsidRPr="006965C0" w14:paraId="2332AEC6" w14:textId="77777777" w:rsidTr="00C63C51">
        <w:trPr>
          <w:trHeight w:hRule="exact" w:val="1412"/>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019BCA9" w14:textId="77777777" w:rsidR="006965C0" w:rsidRPr="006965C0" w:rsidRDefault="006965C0" w:rsidP="00D43CC5">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14:paraId="16677138" w14:textId="77777777" w:rsidR="006965C0" w:rsidRPr="006965C0" w:rsidRDefault="006965C0" w:rsidP="006965C0">
            <w:pPr>
              <w:spacing w:line="240" w:lineRule="auto"/>
              <w:jc w:val="left"/>
              <w:textAlignment w:val="auto"/>
              <w:rPr>
                <w:b/>
              </w:rPr>
            </w:pPr>
            <w:r w:rsidRPr="006965C0">
              <w:rPr>
                <w:rFonts w:hint="cs"/>
                <w:bCs/>
                <w:rtl/>
              </w:rPr>
              <w:t>מסמכי מכרז חתומים:</w:t>
            </w:r>
          </w:p>
          <w:p w14:paraId="196F324F" w14:textId="77777777" w:rsidR="006965C0" w:rsidRPr="006965C0" w:rsidRDefault="006965C0" w:rsidP="00D43CC5">
            <w:pPr>
              <w:numPr>
                <w:ilvl w:val="0"/>
                <w:numId w:val="19"/>
              </w:numPr>
              <w:overflowPunct/>
              <w:autoSpaceDE/>
              <w:adjustRightInd/>
              <w:spacing w:line="240" w:lineRule="auto"/>
              <w:ind w:left="568" w:hanging="284"/>
              <w:jc w:val="left"/>
              <w:textAlignment w:val="auto"/>
              <w:rPr>
                <w:b/>
                <w:rtl/>
              </w:rPr>
            </w:pPr>
            <w:r w:rsidRPr="006965C0">
              <w:rPr>
                <w:rFonts w:hint="cs"/>
                <w:b/>
                <w:szCs w:val="22"/>
                <w:rtl/>
              </w:rPr>
              <w:t>חלק א' למסמכי המכרז (נוהל המכרז ותנאיו) - חתימות על כל דף ודף</w:t>
            </w:r>
          </w:p>
          <w:p w14:paraId="59E9C6AE" w14:textId="77777777" w:rsidR="006965C0" w:rsidRPr="006965C0" w:rsidRDefault="006965C0" w:rsidP="00D43CC5">
            <w:pPr>
              <w:numPr>
                <w:ilvl w:val="0"/>
                <w:numId w:val="19"/>
              </w:numPr>
              <w:overflowPunct/>
              <w:autoSpaceDE/>
              <w:adjustRightInd/>
              <w:spacing w:line="240" w:lineRule="auto"/>
              <w:ind w:left="568" w:hanging="284"/>
              <w:jc w:val="left"/>
              <w:textAlignment w:val="auto"/>
              <w:rPr>
                <w:b/>
              </w:rPr>
            </w:pPr>
            <w:r w:rsidRPr="006965C0">
              <w:rPr>
                <w:rFonts w:hint="cs"/>
                <w:b/>
                <w:szCs w:val="22"/>
                <w:rtl/>
              </w:rPr>
              <w:t>חלק ב' למסמכי המכרז (טופס כתב ההצעה)</w:t>
            </w:r>
            <w:r w:rsidRPr="006965C0">
              <w:rPr>
                <w:rFonts w:hint="cs"/>
                <w:b/>
                <w:rtl/>
              </w:rPr>
              <w:t xml:space="preserve"> – </w:t>
            </w:r>
            <w:r w:rsidRPr="006965C0">
              <w:rPr>
                <w:rFonts w:hint="cs"/>
                <w:b/>
                <w:sz w:val="22"/>
                <w:szCs w:val="22"/>
                <w:rtl/>
              </w:rPr>
              <w:t>חתום במלואו</w:t>
            </w:r>
          </w:p>
          <w:p w14:paraId="7877F413" w14:textId="77777777" w:rsidR="006965C0" w:rsidRPr="006965C0" w:rsidRDefault="006965C0" w:rsidP="00D43CC5">
            <w:pPr>
              <w:numPr>
                <w:ilvl w:val="0"/>
                <w:numId w:val="19"/>
              </w:numPr>
              <w:overflowPunct/>
              <w:autoSpaceDE/>
              <w:adjustRightInd/>
              <w:spacing w:line="240" w:lineRule="auto"/>
              <w:ind w:left="568" w:hanging="284"/>
              <w:jc w:val="left"/>
              <w:textAlignment w:val="auto"/>
              <w:rPr>
                <w:b/>
              </w:rPr>
            </w:pPr>
            <w:r w:rsidRPr="006965C0">
              <w:rPr>
                <w:rFonts w:hint="cs"/>
                <w:b/>
                <w:szCs w:val="22"/>
                <w:rtl/>
              </w:rPr>
              <w:t>חלק ג' למסמכי המכרז (הסכם) - חתימות על כל דף ודף</w:t>
            </w:r>
          </w:p>
          <w:p w14:paraId="2CDB6833" w14:textId="77777777" w:rsidR="006965C0" w:rsidRPr="006965C0" w:rsidRDefault="006965C0" w:rsidP="00D43CC5">
            <w:pPr>
              <w:numPr>
                <w:ilvl w:val="0"/>
                <w:numId w:val="19"/>
              </w:numPr>
              <w:overflowPunct/>
              <w:autoSpaceDE/>
              <w:adjustRightInd/>
              <w:spacing w:line="240" w:lineRule="auto"/>
              <w:ind w:left="568" w:hanging="284"/>
              <w:jc w:val="left"/>
              <w:textAlignment w:val="auto"/>
              <w:rPr>
                <w:b/>
              </w:rPr>
            </w:pPr>
            <w:r w:rsidRPr="006965C0">
              <w:rPr>
                <w:rFonts w:hint="cs"/>
                <w:b/>
                <w:szCs w:val="22"/>
                <w:rtl/>
              </w:rPr>
              <w:t>מכתבי הבהרה (אם יישלחו למציעים)</w:t>
            </w:r>
          </w:p>
        </w:tc>
        <w:tc>
          <w:tcPr>
            <w:tcW w:w="710" w:type="dxa"/>
            <w:tcBorders>
              <w:top w:val="single" w:sz="4" w:space="0" w:color="auto"/>
              <w:left w:val="single" w:sz="4" w:space="0" w:color="auto"/>
              <w:bottom w:val="single" w:sz="4" w:space="0" w:color="auto"/>
              <w:right w:val="single" w:sz="4" w:space="0" w:color="auto"/>
            </w:tcBorders>
          </w:tcPr>
          <w:p w14:paraId="78394A8F" w14:textId="77777777" w:rsidR="006965C0" w:rsidRPr="006965C0" w:rsidRDefault="006965C0" w:rsidP="006965C0">
            <w:pPr>
              <w:spacing w:line="240" w:lineRule="auto"/>
              <w:jc w:val="left"/>
              <w:textAlignment w:val="auto"/>
              <w:rPr>
                <w:b/>
              </w:rPr>
            </w:pPr>
          </w:p>
          <w:p w14:paraId="48EE4E94" w14:textId="77777777" w:rsidR="006965C0" w:rsidRPr="006965C0" w:rsidRDefault="006965C0" w:rsidP="00D43CC5">
            <w:pPr>
              <w:numPr>
                <w:ilvl w:val="0"/>
                <w:numId w:val="20"/>
              </w:numPr>
              <w:overflowPunct/>
              <w:autoSpaceDE/>
              <w:adjustRightInd/>
              <w:spacing w:line="240" w:lineRule="auto"/>
              <w:ind w:right="1440"/>
              <w:jc w:val="left"/>
              <w:textAlignment w:val="auto"/>
              <w:rPr>
                <w:b/>
                <w:rtl/>
              </w:rPr>
            </w:pPr>
            <w:r w:rsidRPr="006965C0">
              <w:rPr>
                <w:rFonts w:hint="cs"/>
                <w:b/>
                <w:rtl/>
              </w:rPr>
              <w:t xml:space="preserve"> </w:t>
            </w:r>
          </w:p>
          <w:p w14:paraId="79495CB4" w14:textId="77777777" w:rsidR="006965C0" w:rsidRPr="006965C0" w:rsidRDefault="006965C0" w:rsidP="00C63C51">
            <w:pPr>
              <w:numPr>
                <w:ilvl w:val="0"/>
                <w:numId w:val="20"/>
              </w:numPr>
              <w:overflowPunct/>
              <w:autoSpaceDE/>
              <w:adjustRightInd/>
              <w:spacing w:line="240" w:lineRule="auto"/>
              <w:ind w:right="1440"/>
              <w:jc w:val="left"/>
              <w:textAlignment w:val="auto"/>
              <w:rPr>
                <w:b/>
              </w:rPr>
            </w:pPr>
            <w:r w:rsidRPr="006965C0">
              <w:rPr>
                <w:rFonts w:hint="cs"/>
                <w:b/>
                <w:rtl/>
              </w:rPr>
              <w:t xml:space="preserve"> </w:t>
            </w:r>
          </w:p>
          <w:p w14:paraId="0E765689" w14:textId="77777777" w:rsidR="006965C0" w:rsidRPr="006965C0" w:rsidRDefault="006965C0" w:rsidP="00C63C51">
            <w:pPr>
              <w:numPr>
                <w:ilvl w:val="0"/>
                <w:numId w:val="20"/>
              </w:numPr>
              <w:overflowPunct/>
              <w:autoSpaceDE/>
              <w:adjustRightInd/>
              <w:spacing w:line="240" w:lineRule="auto"/>
              <w:ind w:right="1440"/>
              <w:jc w:val="left"/>
              <w:textAlignment w:val="auto"/>
              <w:rPr>
                <w:b/>
              </w:rPr>
            </w:pPr>
            <w:r w:rsidRPr="006965C0">
              <w:rPr>
                <w:rFonts w:hint="cs"/>
                <w:b/>
                <w:rtl/>
              </w:rPr>
              <w:t xml:space="preserve"> </w:t>
            </w:r>
          </w:p>
          <w:p w14:paraId="6CE28408" w14:textId="77777777" w:rsidR="006965C0" w:rsidRPr="006965C0" w:rsidRDefault="006965C0" w:rsidP="00C63C51">
            <w:pPr>
              <w:numPr>
                <w:ilvl w:val="0"/>
                <w:numId w:val="20"/>
              </w:numPr>
              <w:overflowPunct/>
              <w:autoSpaceDE/>
              <w:adjustRightInd/>
              <w:spacing w:line="240" w:lineRule="auto"/>
              <w:ind w:right="1440"/>
              <w:jc w:val="left"/>
              <w:textAlignment w:val="auto"/>
              <w:rPr>
                <w:b/>
              </w:rPr>
            </w:pPr>
            <w:r w:rsidRPr="006965C0">
              <w:rPr>
                <w:rFonts w:hint="cs"/>
                <w:b/>
                <w:rtl/>
              </w:rPr>
              <w:t xml:space="preserve"> </w:t>
            </w:r>
          </w:p>
          <w:p w14:paraId="48F024EF" w14:textId="77777777" w:rsidR="006965C0" w:rsidRPr="006965C0" w:rsidRDefault="006965C0" w:rsidP="006965C0">
            <w:pPr>
              <w:overflowPunct/>
              <w:autoSpaceDE/>
              <w:adjustRightInd/>
              <w:spacing w:line="240" w:lineRule="auto"/>
              <w:ind w:left="360" w:right="1440"/>
              <w:jc w:val="left"/>
              <w:textAlignment w:val="auto"/>
              <w:rPr>
                <w:b/>
              </w:rPr>
            </w:pPr>
          </w:p>
          <w:p w14:paraId="3FC5D2BF" w14:textId="77777777" w:rsidR="006965C0" w:rsidRPr="006965C0" w:rsidRDefault="006965C0" w:rsidP="006965C0">
            <w:pPr>
              <w:spacing w:line="240" w:lineRule="auto"/>
              <w:ind w:left="1080" w:right="1440"/>
              <w:jc w:val="left"/>
              <w:textAlignment w:val="auto"/>
              <w:rPr>
                <w:b/>
              </w:rPr>
            </w:pPr>
          </w:p>
        </w:tc>
      </w:tr>
      <w:tr w:rsidR="006965C0" w:rsidRPr="006965C0" w14:paraId="2C0C5B51"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6A679D0C" w14:textId="77777777" w:rsidR="006965C0" w:rsidRPr="006965C0" w:rsidRDefault="006965C0" w:rsidP="006965C0">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14:paraId="2400BB44" w14:textId="77777777" w:rsidR="006965C0" w:rsidRPr="006965C0" w:rsidRDefault="006965C0" w:rsidP="006965C0">
            <w:pPr>
              <w:spacing w:line="240" w:lineRule="auto"/>
              <w:jc w:val="left"/>
              <w:textAlignment w:val="auto"/>
              <w:rPr>
                <w:b/>
              </w:rPr>
            </w:pPr>
            <w:r w:rsidRPr="006965C0">
              <w:rPr>
                <w:rFonts w:hint="cs"/>
                <w:bCs/>
                <w:rtl/>
              </w:rPr>
              <w:t>נספחים</w:t>
            </w:r>
            <w:r w:rsidRPr="006965C0">
              <w:rPr>
                <w:rFonts w:hint="cs"/>
                <w:b/>
                <w:rtl/>
              </w:rPr>
              <w:t>:</w:t>
            </w:r>
          </w:p>
        </w:tc>
        <w:tc>
          <w:tcPr>
            <w:tcW w:w="710" w:type="dxa"/>
            <w:tcBorders>
              <w:top w:val="single" w:sz="4" w:space="0" w:color="auto"/>
              <w:left w:val="single" w:sz="4" w:space="0" w:color="auto"/>
              <w:bottom w:val="single" w:sz="4" w:space="0" w:color="auto"/>
              <w:right w:val="single" w:sz="4" w:space="0" w:color="auto"/>
            </w:tcBorders>
            <w:shd w:val="clear" w:color="auto" w:fill="E0E0E0"/>
          </w:tcPr>
          <w:p w14:paraId="4B1CD461" w14:textId="77777777" w:rsidR="006965C0" w:rsidRPr="006965C0" w:rsidRDefault="006965C0" w:rsidP="006965C0">
            <w:pPr>
              <w:spacing w:line="240" w:lineRule="auto"/>
              <w:jc w:val="left"/>
              <w:textAlignment w:val="auto"/>
              <w:rPr>
                <w:b/>
              </w:rPr>
            </w:pPr>
          </w:p>
        </w:tc>
      </w:tr>
      <w:tr w:rsidR="008B1F1B" w:rsidRPr="006965C0" w14:paraId="4FC96D18"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7117F03D"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684EBE" w14:textId="62F2F66D"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ב'1 - טופס הגשת ההצעה</w:t>
            </w:r>
          </w:p>
        </w:tc>
        <w:tc>
          <w:tcPr>
            <w:tcW w:w="710" w:type="dxa"/>
            <w:tcBorders>
              <w:top w:val="single" w:sz="4" w:space="0" w:color="auto"/>
              <w:left w:val="single" w:sz="4" w:space="0" w:color="auto"/>
              <w:bottom w:val="single" w:sz="4" w:space="0" w:color="auto"/>
              <w:right w:val="single" w:sz="4" w:space="0" w:color="auto"/>
            </w:tcBorders>
            <w:vAlign w:val="center"/>
          </w:tcPr>
          <w:p w14:paraId="42A1AF28"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638462DE" w14:textId="77777777" w:rsidTr="00F837F0">
        <w:trPr>
          <w:trHeight w:val="353"/>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6D69FBD"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12BAE84F" w14:textId="1DE4A544"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ב'2 – ניסיון המציע</w:t>
            </w:r>
          </w:p>
        </w:tc>
        <w:tc>
          <w:tcPr>
            <w:tcW w:w="710" w:type="dxa"/>
            <w:tcBorders>
              <w:top w:val="single" w:sz="4" w:space="0" w:color="auto"/>
              <w:left w:val="single" w:sz="4" w:space="0" w:color="auto"/>
              <w:bottom w:val="single" w:sz="4" w:space="0" w:color="auto"/>
              <w:right w:val="single" w:sz="4" w:space="0" w:color="auto"/>
            </w:tcBorders>
            <w:vAlign w:val="center"/>
          </w:tcPr>
          <w:p w14:paraId="276EDF97"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28645CEB" w14:textId="77777777" w:rsidTr="00F837F0">
        <w:trPr>
          <w:trHeight w:val="353"/>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68D1D5A2"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54FD92C6" w14:textId="67A4EA3B"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ב'3 – התחייבות לקיום החקיקה בתחום העסקת עובדים במהלך ההתקשרות</w:t>
            </w:r>
          </w:p>
        </w:tc>
        <w:tc>
          <w:tcPr>
            <w:tcW w:w="710" w:type="dxa"/>
            <w:tcBorders>
              <w:top w:val="single" w:sz="4" w:space="0" w:color="auto"/>
              <w:left w:val="single" w:sz="4" w:space="0" w:color="auto"/>
              <w:bottom w:val="single" w:sz="4" w:space="0" w:color="auto"/>
              <w:right w:val="single" w:sz="4" w:space="0" w:color="auto"/>
            </w:tcBorders>
            <w:vAlign w:val="center"/>
          </w:tcPr>
          <w:p w14:paraId="1EF4977D"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7D64A5BE" w14:textId="77777777" w:rsidTr="00F837F0">
        <w:trPr>
          <w:trHeight w:val="353"/>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D4D7A4A"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10593756" w14:textId="3CBAD30B"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ב'4 – תצהיר היעדר הרשעות לפי חוק עסקאות גופים ציבוריים</w:t>
            </w:r>
          </w:p>
        </w:tc>
        <w:tc>
          <w:tcPr>
            <w:tcW w:w="710" w:type="dxa"/>
            <w:tcBorders>
              <w:top w:val="single" w:sz="4" w:space="0" w:color="auto"/>
              <w:left w:val="single" w:sz="4" w:space="0" w:color="auto"/>
              <w:bottom w:val="single" w:sz="4" w:space="0" w:color="auto"/>
              <w:right w:val="single" w:sz="4" w:space="0" w:color="auto"/>
            </w:tcBorders>
            <w:vAlign w:val="center"/>
          </w:tcPr>
          <w:p w14:paraId="49AC9889"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4C8BC4FC" w14:textId="77777777" w:rsidTr="00F837F0">
        <w:trPr>
          <w:trHeight w:val="353"/>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19377265"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7F2C56A4" w14:textId="663F1F44"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ב'5 - תצהיר בדבר קיום חובות בעניין זכויות העובדים ע"י המציע</w:t>
            </w:r>
          </w:p>
        </w:tc>
        <w:tc>
          <w:tcPr>
            <w:tcW w:w="710" w:type="dxa"/>
            <w:tcBorders>
              <w:top w:val="single" w:sz="4" w:space="0" w:color="auto"/>
              <w:left w:val="single" w:sz="4" w:space="0" w:color="auto"/>
              <w:bottom w:val="single" w:sz="4" w:space="0" w:color="auto"/>
              <w:right w:val="single" w:sz="4" w:space="0" w:color="auto"/>
            </w:tcBorders>
            <w:vAlign w:val="center"/>
          </w:tcPr>
          <w:p w14:paraId="6304DC7E"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407022CE" w14:textId="77777777" w:rsidTr="00F837F0">
        <w:trPr>
          <w:trHeight w:val="353"/>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7D6B0A35"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0026C120" w14:textId="1E9F5E7A"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ב'6 - תצהיר בדבר קיום חובות בעניין זכויות העובדים ע"י בעלי השליטה במציע</w:t>
            </w:r>
          </w:p>
        </w:tc>
        <w:tc>
          <w:tcPr>
            <w:tcW w:w="710" w:type="dxa"/>
            <w:tcBorders>
              <w:top w:val="single" w:sz="4" w:space="0" w:color="auto"/>
              <w:left w:val="single" w:sz="4" w:space="0" w:color="auto"/>
              <w:bottom w:val="single" w:sz="4" w:space="0" w:color="auto"/>
              <w:right w:val="single" w:sz="4" w:space="0" w:color="auto"/>
            </w:tcBorders>
            <w:vAlign w:val="center"/>
          </w:tcPr>
          <w:p w14:paraId="69CB89BE"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6ED207CA"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8F40677"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487E8387" w14:textId="62F841F0"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ב'7 - הצהרה בדבר השימוש בתוכנות מקור</w:t>
            </w:r>
          </w:p>
        </w:tc>
        <w:tc>
          <w:tcPr>
            <w:tcW w:w="710" w:type="dxa"/>
            <w:tcBorders>
              <w:top w:val="single" w:sz="4" w:space="0" w:color="auto"/>
              <w:left w:val="single" w:sz="4" w:space="0" w:color="auto"/>
              <w:bottom w:val="single" w:sz="4" w:space="0" w:color="auto"/>
              <w:right w:val="single" w:sz="4" w:space="0" w:color="auto"/>
            </w:tcBorders>
            <w:vAlign w:val="center"/>
          </w:tcPr>
          <w:p w14:paraId="3888AFEE"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1AEA49DD"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0A81B16B"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4840DE00" w14:textId="6906894C"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ב'8- תצהיר על אי העסקה של עובדים זרים</w:t>
            </w:r>
          </w:p>
        </w:tc>
        <w:tc>
          <w:tcPr>
            <w:tcW w:w="710" w:type="dxa"/>
            <w:tcBorders>
              <w:top w:val="single" w:sz="4" w:space="0" w:color="auto"/>
              <w:left w:val="single" w:sz="4" w:space="0" w:color="auto"/>
              <w:bottom w:val="single" w:sz="4" w:space="0" w:color="auto"/>
              <w:right w:val="single" w:sz="4" w:space="0" w:color="auto"/>
            </w:tcBorders>
            <w:vAlign w:val="center"/>
          </w:tcPr>
          <w:p w14:paraId="7B919411"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037CDDF3"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920562A"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189053DB" w14:textId="3ACE2524"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ב'9 - נוסח התחייבות לשמירת סודיות ולמניעת ניגוד עניינים</w:t>
            </w:r>
          </w:p>
        </w:tc>
        <w:tc>
          <w:tcPr>
            <w:tcW w:w="710" w:type="dxa"/>
            <w:tcBorders>
              <w:top w:val="single" w:sz="4" w:space="0" w:color="auto"/>
              <w:left w:val="single" w:sz="4" w:space="0" w:color="auto"/>
              <w:bottom w:val="single" w:sz="4" w:space="0" w:color="auto"/>
              <w:right w:val="single" w:sz="4" w:space="0" w:color="auto"/>
            </w:tcBorders>
            <w:vAlign w:val="center"/>
          </w:tcPr>
          <w:p w14:paraId="73EDC3C9"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15CFED76"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685B645A"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66A67AE8" w14:textId="1173AB93"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ב'10 - הצהרה בדבר העדר הרשעות קודמות</w:t>
            </w:r>
          </w:p>
        </w:tc>
        <w:tc>
          <w:tcPr>
            <w:tcW w:w="710" w:type="dxa"/>
            <w:tcBorders>
              <w:top w:val="single" w:sz="4" w:space="0" w:color="auto"/>
              <w:left w:val="single" w:sz="4" w:space="0" w:color="auto"/>
              <w:bottom w:val="single" w:sz="4" w:space="0" w:color="auto"/>
              <w:right w:val="single" w:sz="4" w:space="0" w:color="auto"/>
            </w:tcBorders>
            <w:vAlign w:val="center"/>
          </w:tcPr>
          <w:p w14:paraId="1BC5FEE2"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605389B3"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64D574AC"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05AF8CB4" w14:textId="1D89E38C"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 xml:space="preserve">נספח ב'11(א) - הצהרת המציע אודות נתונים מהדו"חות הכספיים  </w:t>
            </w:r>
          </w:p>
        </w:tc>
        <w:tc>
          <w:tcPr>
            <w:tcW w:w="710" w:type="dxa"/>
            <w:tcBorders>
              <w:top w:val="single" w:sz="4" w:space="0" w:color="auto"/>
              <w:left w:val="single" w:sz="4" w:space="0" w:color="auto"/>
              <w:bottom w:val="single" w:sz="4" w:space="0" w:color="auto"/>
              <w:right w:val="single" w:sz="4" w:space="0" w:color="auto"/>
            </w:tcBorders>
            <w:vAlign w:val="center"/>
          </w:tcPr>
          <w:p w14:paraId="3AB58246"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09ABB2C4"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7FD682CC"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6364C617" w14:textId="4DEB2DBA"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 xml:space="preserve">נספח ב'11(ב) - אישור רו"ח אודות נתונים מהדו"חות הכספיים  </w:t>
            </w:r>
          </w:p>
        </w:tc>
        <w:tc>
          <w:tcPr>
            <w:tcW w:w="710" w:type="dxa"/>
            <w:tcBorders>
              <w:top w:val="single" w:sz="4" w:space="0" w:color="auto"/>
              <w:left w:val="single" w:sz="4" w:space="0" w:color="auto"/>
              <w:bottom w:val="single" w:sz="4" w:space="0" w:color="auto"/>
              <w:right w:val="single" w:sz="4" w:space="0" w:color="auto"/>
            </w:tcBorders>
            <w:vAlign w:val="center"/>
          </w:tcPr>
          <w:p w14:paraId="2C105578"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43DD062A"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7471CF50"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4D2B2806" w14:textId="5246176E"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 xml:space="preserve">נספח ב'11(ג)  חוות דעת רו"ח אודות נתונים מהדו"חות הכספיים </w:t>
            </w:r>
          </w:p>
        </w:tc>
        <w:tc>
          <w:tcPr>
            <w:tcW w:w="710" w:type="dxa"/>
            <w:tcBorders>
              <w:top w:val="single" w:sz="4" w:space="0" w:color="auto"/>
              <w:left w:val="single" w:sz="4" w:space="0" w:color="auto"/>
              <w:bottom w:val="single" w:sz="4" w:space="0" w:color="auto"/>
              <w:right w:val="single" w:sz="4" w:space="0" w:color="auto"/>
            </w:tcBorders>
            <w:vAlign w:val="center"/>
          </w:tcPr>
          <w:p w14:paraId="0BAB40AE"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7511B0CD"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11424085"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35B1D7D4" w14:textId="65FDAF26"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נספח ב'12 - עלות השכר למעביד</w:t>
            </w:r>
          </w:p>
        </w:tc>
        <w:tc>
          <w:tcPr>
            <w:tcW w:w="710" w:type="dxa"/>
            <w:tcBorders>
              <w:top w:val="single" w:sz="4" w:space="0" w:color="auto"/>
              <w:left w:val="single" w:sz="4" w:space="0" w:color="auto"/>
              <w:bottom w:val="single" w:sz="4" w:space="0" w:color="auto"/>
              <w:right w:val="single" w:sz="4" w:space="0" w:color="auto"/>
            </w:tcBorders>
            <w:vAlign w:val="center"/>
          </w:tcPr>
          <w:p w14:paraId="02B1AB9F"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50C72CF6" w14:textId="77777777" w:rsidTr="00F837F0">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42B89199"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nil"/>
              <w:left w:val="single" w:sz="4" w:space="0" w:color="auto"/>
              <w:bottom w:val="single" w:sz="4" w:space="0" w:color="auto"/>
              <w:right w:val="single" w:sz="4" w:space="0" w:color="auto"/>
            </w:tcBorders>
            <w:shd w:val="clear" w:color="auto" w:fill="auto"/>
            <w:vAlign w:val="bottom"/>
          </w:tcPr>
          <w:p w14:paraId="3DB6855B" w14:textId="50353CFD" w:rsidR="008B1F1B" w:rsidRPr="008B1F1B" w:rsidRDefault="008B1F1B" w:rsidP="008B1F1B">
            <w:pPr>
              <w:overflowPunct/>
              <w:autoSpaceDE/>
              <w:adjustRightInd/>
              <w:spacing w:line="240" w:lineRule="auto"/>
              <w:jc w:val="left"/>
              <w:textAlignment w:val="auto"/>
              <w:rPr>
                <w:rFonts w:ascii="David" w:hAnsi="David"/>
                <w:b/>
              </w:rPr>
            </w:pPr>
            <w:r w:rsidRPr="008B1F1B">
              <w:rPr>
                <w:rFonts w:ascii="David" w:hAnsi="David"/>
                <w:color w:val="000000"/>
                <w:sz w:val="22"/>
                <w:szCs w:val="22"/>
                <w:rtl/>
              </w:rPr>
              <w:t xml:space="preserve">נספח ב'13  - טופס הצעת המחיר </w:t>
            </w:r>
          </w:p>
        </w:tc>
        <w:tc>
          <w:tcPr>
            <w:tcW w:w="710" w:type="dxa"/>
            <w:tcBorders>
              <w:top w:val="single" w:sz="4" w:space="0" w:color="auto"/>
              <w:left w:val="single" w:sz="4" w:space="0" w:color="auto"/>
              <w:bottom w:val="single" w:sz="4" w:space="0" w:color="auto"/>
              <w:right w:val="single" w:sz="4" w:space="0" w:color="auto"/>
            </w:tcBorders>
            <w:vAlign w:val="center"/>
          </w:tcPr>
          <w:p w14:paraId="1E26C7AE" w14:textId="77777777" w:rsidR="008B1F1B" w:rsidRPr="006965C0" w:rsidRDefault="008B1F1B" w:rsidP="008B1F1B">
            <w:pPr>
              <w:numPr>
                <w:ilvl w:val="0"/>
                <w:numId w:val="20"/>
              </w:numPr>
              <w:overflowPunct/>
              <w:autoSpaceDE/>
              <w:adjustRightInd/>
              <w:spacing w:line="240" w:lineRule="auto"/>
              <w:ind w:right="1440"/>
              <w:jc w:val="left"/>
              <w:textAlignment w:val="auto"/>
              <w:rPr>
                <w:b/>
                <w:rtl/>
              </w:rPr>
            </w:pPr>
          </w:p>
        </w:tc>
      </w:tr>
      <w:tr w:rsidR="008B1F1B" w:rsidRPr="006965C0" w14:paraId="18C52C24"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3E2C8F5A" w14:textId="77777777" w:rsidR="008B1F1B" w:rsidRPr="006965C0" w:rsidRDefault="008B1F1B" w:rsidP="008B1F1B">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14:paraId="4E844184" w14:textId="77777777" w:rsidR="008B1F1B" w:rsidRPr="006965C0" w:rsidRDefault="008B1F1B" w:rsidP="008B1F1B">
            <w:pPr>
              <w:spacing w:line="240" w:lineRule="auto"/>
              <w:jc w:val="left"/>
              <w:textAlignment w:val="auto"/>
              <w:rPr>
                <w:b/>
              </w:rPr>
            </w:pPr>
            <w:r w:rsidRPr="006965C0">
              <w:rPr>
                <w:rFonts w:hint="cs"/>
                <w:bCs/>
                <w:rtl/>
              </w:rPr>
              <w:t>אישורים</w:t>
            </w:r>
            <w:r w:rsidRPr="006965C0">
              <w:rPr>
                <w:rFonts w:hint="cs"/>
                <w:b/>
                <w:rtl/>
              </w:rPr>
              <w:t>:</w:t>
            </w:r>
          </w:p>
        </w:tc>
        <w:tc>
          <w:tcPr>
            <w:tcW w:w="710" w:type="dxa"/>
            <w:tcBorders>
              <w:top w:val="single" w:sz="4" w:space="0" w:color="auto"/>
              <w:left w:val="single" w:sz="4" w:space="0" w:color="auto"/>
              <w:bottom w:val="single" w:sz="4" w:space="0" w:color="auto"/>
              <w:right w:val="single" w:sz="4" w:space="0" w:color="auto"/>
            </w:tcBorders>
            <w:shd w:val="clear" w:color="auto" w:fill="E0E0E0"/>
            <w:vAlign w:val="center"/>
          </w:tcPr>
          <w:p w14:paraId="42D24C48" w14:textId="77777777" w:rsidR="008B1F1B" w:rsidRPr="006965C0" w:rsidRDefault="008B1F1B" w:rsidP="008B1F1B">
            <w:pPr>
              <w:spacing w:line="240" w:lineRule="auto"/>
              <w:jc w:val="left"/>
              <w:textAlignment w:val="auto"/>
              <w:rPr>
                <w:b/>
              </w:rPr>
            </w:pPr>
          </w:p>
        </w:tc>
      </w:tr>
      <w:tr w:rsidR="008B1F1B" w:rsidRPr="006965C0" w14:paraId="40FE362C"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5F3B2D94"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14:paraId="7C50720F" w14:textId="77777777" w:rsidR="008B1F1B" w:rsidRPr="00053FC4" w:rsidRDefault="008B1F1B" w:rsidP="008B1F1B">
            <w:pPr>
              <w:overflowPunct/>
              <w:autoSpaceDE/>
              <w:adjustRightInd/>
              <w:spacing w:line="240" w:lineRule="auto"/>
              <w:jc w:val="left"/>
              <w:textAlignment w:val="auto"/>
              <w:rPr>
                <w:b/>
                <w:szCs w:val="22"/>
              </w:rPr>
            </w:pPr>
            <w:r w:rsidRPr="00053FC4">
              <w:rPr>
                <w:rFonts w:hint="cs"/>
                <w:b/>
                <w:szCs w:val="22"/>
                <w:rtl/>
              </w:rPr>
              <w:t>העתק תעודת עוסק מורשה והעתק של תעודת התאגדות (לפי העניין וסוג התאגדותו המשפטית של המציע) מאושר/ים על ידי עו"ד</w:t>
            </w:r>
          </w:p>
        </w:tc>
        <w:tc>
          <w:tcPr>
            <w:tcW w:w="710" w:type="dxa"/>
            <w:tcBorders>
              <w:top w:val="single" w:sz="4" w:space="0" w:color="auto"/>
              <w:left w:val="single" w:sz="4" w:space="0" w:color="auto"/>
              <w:bottom w:val="single" w:sz="4" w:space="0" w:color="auto"/>
              <w:right w:val="single" w:sz="4" w:space="0" w:color="auto"/>
            </w:tcBorders>
            <w:vAlign w:val="center"/>
          </w:tcPr>
          <w:p w14:paraId="3534ADD9"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5CD54D8C"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02C8FF01"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14:paraId="73EB8527" w14:textId="77777777" w:rsidR="008B1F1B" w:rsidRPr="00053FC4" w:rsidRDefault="008B1F1B" w:rsidP="008B1F1B">
            <w:pPr>
              <w:overflowPunct/>
              <w:autoSpaceDE/>
              <w:adjustRightInd/>
              <w:spacing w:line="240" w:lineRule="auto"/>
              <w:jc w:val="left"/>
              <w:textAlignment w:val="auto"/>
              <w:rPr>
                <w:b/>
                <w:szCs w:val="22"/>
              </w:rPr>
            </w:pPr>
            <w:r w:rsidRPr="006965C0">
              <w:rPr>
                <w:rFonts w:hint="cs"/>
                <w:b/>
                <w:szCs w:val="22"/>
                <w:rtl/>
              </w:rPr>
              <w:t>אישור לפי חוק עסקאות גופים ציבוריים (אכיפת ניהול חשבונות, תשל"ו - 1976) בדבר ניהול פנקסי חשבונות ורשומות</w:t>
            </w:r>
          </w:p>
        </w:tc>
        <w:tc>
          <w:tcPr>
            <w:tcW w:w="710" w:type="dxa"/>
            <w:tcBorders>
              <w:top w:val="single" w:sz="4" w:space="0" w:color="auto"/>
              <w:left w:val="single" w:sz="4" w:space="0" w:color="auto"/>
              <w:bottom w:val="single" w:sz="4" w:space="0" w:color="auto"/>
              <w:right w:val="single" w:sz="4" w:space="0" w:color="auto"/>
            </w:tcBorders>
            <w:vAlign w:val="center"/>
          </w:tcPr>
          <w:p w14:paraId="2D60276D"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53D8608A"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7E0CE29A"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14:paraId="4F5E199E" w14:textId="77777777" w:rsidR="008B1F1B" w:rsidRPr="00053FC4" w:rsidRDefault="008B1F1B" w:rsidP="008B1F1B">
            <w:pPr>
              <w:overflowPunct/>
              <w:autoSpaceDE/>
              <w:adjustRightInd/>
              <w:spacing w:line="240" w:lineRule="auto"/>
              <w:jc w:val="left"/>
              <w:textAlignment w:val="auto"/>
              <w:rPr>
                <w:b/>
                <w:szCs w:val="22"/>
              </w:rPr>
            </w:pPr>
            <w:r w:rsidRPr="006965C0">
              <w:rPr>
                <w:rFonts w:hint="cs"/>
                <w:b/>
                <w:szCs w:val="22"/>
                <w:rtl/>
              </w:rPr>
              <w:t>נסח חברה/שותפות עדכני מרשות התאגידים</w:t>
            </w:r>
          </w:p>
        </w:tc>
        <w:tc>
          <w:tcPr>
            <w:tcW w:w="710" w:type="dxa"/>
            <w:tcBorders>
              <w:top w:val="single" w:sz="4" w:space="0" w:color="auto"/>
              <w:left w:val="single" w:sz="4" w:space="0" w:color="auto"/>
              <w:bottom w:val="single" w:sz="4" w:space="0" w:color="auto"/>
              <w:right w:val="single" w:sz="4" w:space="0" w:color="auto"/>
            </w:tcBorders>
            <w:vAlign w:val="center"/>
          </w:tcPr>
          <w:p w14:paraId="68099CFC"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3F73028B"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EFC64AD"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14:paraId="23AF12D2" w14:textId="77777777" w:rsidR="008B1F1B" w:rsidRPr="00053FC4" w:rsidRDefault="008B1F1B" w:rsidP="008B1F1B">
            <w:pPr>
              <w:overflowPunct/>
              <w:autoSpaceDE/>
              <w:adjustRightInd/>
              <w:spacing w:line="240" w:lineRule="auto"/>
              <w:jc w:val="left"/>
              <w:textAlignment w:val="auto"/>
              <w:rPr>
                <w:b/>
                <w:szCs w:val="22"/>
                <w:rtl/>
              </w:rPr>
            </w:pPr>
            <w:r w:rsidRPr="004D6328">
              <w:rPr>
                <w:rFonts w:hint="cs"/>
                <w:b/>
                <w:szCs w:val="22"/>
                <w:rtl/>
              </w:rPr>
              <w:t xml:space="preserve">אישור תקף של מינהל ההסדרה והאכיפה במשרד </w:t>
            </w:r>
            <w:r>
              <w:rPr>
                <w:rFonts w:hint="cs"/>
                <w:b/>
                <w:szCs w:val="22"/>
                <w:rtl/>
              </w:rPr>
              <w:t>הכלכלה והתעשיה</w:t>
            </w:r>
            <w:r w:rsidRPr="004D6328">
              <w:rPr>
                <w:rFonts w:hint="cs"/>
                <w:b/>
                <w:szCs w:val="22"/>
                <w:rtl/>
              </w:rPr>
              <w:t xml:space="preserve"> בדבר הרשעות ו/או קנסות בגין הפרת חוקי העבודה</w:t>
            </w:r>
          </w:p>
        </w:tc>
        <w:tc>
          <w:tcPr>
            <w:tcW w:w="710" w:type="dxa"/>
            <w:tcBorders>
              <w:top w:val="single" w:sz="4" w:space="0" w:color="auto"/>
              <w:left w:val="single" w:sz="4" w:space="0" w:color="auto"/>
              <w:bottom w:val="single" w:sz="4" w:space="0" w:color="auto"/>
              <w:right w:val="single" w:sz="4" w:space="0" w:color="auto"/>
            </w:tcBorders>
            <w:vAlign w:val="center"/>
          </w:tcPr>
          <w:p w14:paraId="0E71D131"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4A3ACB61"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0F1BC0EC"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tcPr>
          <w:p w14:paraId="36C4CC57" w14:textId="77777777" w:rsidR="008B1F1B" w:rsidRPr="006965C0" w:rsidRDefault="008B1F1B" w:rsidP="008B1F1B">
            <w:pPr>
              <w:spacing w:line="240" w:lineRule="auto"/>
              <w:jc w:val="left"/>
              <w:textAlignment w:val="auto"/>
              <w:rPr>
                <w:b/>
                <w:rtl/>
              </w:rPr>
            </w:pPr>
            <w:r w:rsidRPr="004D6328">
              <w:rPr>
                <w:b/>
                <w:szCs w:val="22"/>
                <w:rtl/>
              </w:rPr>
              <w:t xml:space="preserve">העתק נאמן למקור מאושר על ידי עורך דין של רישיון קבלן שירות תקף מאת מינהל ההסדרה והאכיפה במשרד </w:t>
            </w:r>
            <w:r>
              <w:rPr>
                <w:rFonts w:hint="cs"/>
                <w:b/>
                <w:szCs w:val="22"/>
                <w:rtl/>
              </w:rPr>
              <w:t>הכלכלה והתעשיה</w:t>
            </w:r>
            <w:r w:rsidRPr="004D6328">
              <w:rPr>
                <w:b/>
                <w:szCs w:val="22"/>
                <w:rtl/>
              </w:rPr>
              <w:t xml:space="preserve"> לפי חוק העסקת עובדים על ידי קבלני כ</w:t>
            </w:r>
            <w:r>
              <w:rPr>
                <w:b/>
                <w:szCs w:val="22"/>
                <w:rtl/>
              </w:rPr>
              <w:t>וח אדם, התשנ"ו – 1996</w:t>
            </w:r>
          </w:p>
        </w:tc>
        <w:tc>
          <w:tcPr>
            <w:tcW w:w="710" w:type="dxa"/>
            <w:tcBorders>
              <w:top w:val="single" w:sz="4" w:space="0" w:color="auto"/>
              <w:left w:val="single" w:sz="4" w:space="0" w:color="auto"/>
              <w:bottom w:val="single" w:sz="4" w:space="0" w:color="auto"/>
              <w:right w:val="single" w:sz="4" w:space="0" w:color="auto"/>
            </w:tcBorders>
            <w:vAlign w:val="center"/>
          </w:tcPr>
          <w:p w14:paraId="36DFFEB2"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67D08C7A"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4C992479"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14:paraId="2A1926CD" w14:textId="77777777" w:rsidR="008B1F1B" w:rsidRPr="006965C0" w:rsidRDefault="008B1F1B" w:rsidP="008B1F1B">
            <w:pPr>
              <w:spacing w:line="240" w:lineRule="auto"/>
              <w:jc w:val="left"/>
              <w:textAlignment w:val="auto"/>
              <w:rPr>
                <w:b/>
              </w:rPr>
            </w:pPr>
            <w:r w:rsidRPr="006965C0">
              <w:rPr>
                <w:rFonts w:hint="cs"/>
                <w:b/>
                <w:szCs w:val="22"/>
                <w:rtl/>
              </w:rPr>
              <w:t>אם המציע הוא עסק בשליטת אישה, על המציע להמציא את האישור והתצהיר הנדרשים בהתאם לסעיף 2ב לחוק חובת המכרזים, התשנ"ב-1992</w:t>
            </w:r>
          </w:p>
        </w:tc>
        <w:tc>
          <w:tcPr>
            <w:tcW w:w="710" w:type="dxa"/>
            <w:tcBorders>
              <w:top w:val="single" w:sz="4" w:space="0" w:color="auto"/>
              <w:left w:val="single" w:sz="4" w:space="0" w:color="auto"/>
              <w:bottom w:val="single" w:sz="4" w:space="0" w:color="auto"/>
              <w:right w:val="single" w:sz="4" w:space="0" w:color="auto"/>
            </w:tcBorders>
            <w:vAlign w:val="center"/>
          </w:tcPr>
          <w:p w14:paraId="21F24F15"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03F9C297" w14:textId="77777777" w:rsidTr="00C63C51">
        <w:trPr>
          <w:trHeight w:hRule="exact" w:val="518"/>
        </w:trPr>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46AA18D5"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vAlign w:val="center"/>
            <w:hideMark/>
          </w:tcPr>
          <w:p w14:paraId="06878E88" w14:textId="77777777" w:rsidR="008B1F1B" w:rsidRPr="006965C0" w:rsidRDefault="008B1F1B" w:rsidP="008B1F1B">
            <w:pPr>
              <w:spacing w:line="180" w:lineRule="exact"/>
              <w:jc w:val="left"/>
              <w:textAlignment w:val="auto"/>
              <w:rPr>
                <w:b/>
              </w:rPr>
            </w:pPr>
            <w:r w:rsidRPr="006965C0">
              <w:rPr>
                <w:rFonts w:hint="cs"/>
                <w:b/>
                <w:szCs w:val="22"/>
                <w:rtl/>
              </w:rPr>
              <w:t>אם המציע הוא תאגיד, יצורף בנוסף אישור עו"ד או רו"ח על היות החתומים בשמו על מסמכי המכרז רשאים לחייב את המציע בחתימתם.</w:t>
            </w:r>
          </w:p>
        </w:tc>
        <w:tc>
          <w:tcPr>
            <w:tcW w:w="710" w:type="dxa"/>
            <w:tcBorders>
              <w:top w:val="single" w:sz="4" w:space="0" w:color="auto"/>
              <w:left w:val="single" w:sz="4" w:space="0" w:color="auto"/>
              <w:bottom w:val="single" w:sz="4" w:space="0" w:color="auto"/>
              <w:right w:val="single" w:sz="4" w:space="0" w:color="auto"/>
            </w:tcBorders>
            <w:vAlign w:val="center"/>
          </w:tcPr>
          <w:p w14:paraId="1973A125"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229D2679"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1FAACC89" w14:textId="77777777" w:rsidR="008B1F1B" w:rsidRPr="006965C0" w:rsidRDefault="008B1F1B" w:rsidP="008B1F1B">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14:paraId="767567A7" w14:textId="77777777" w:rsidR="008B1F1B" w:rsidRPr="006965C0" w:rsidRDefault="008B1F1B" w:rsidP="008B1F1B">
            <w:pPr>
              <w:spacing w:line="240" w:lineRule="auto"/>
              <w:jc w:val="left"/>
              <w:textAlignment w:val="auto"/>
              <w:rPr>
                <w:b/>
              </w:rPr>
            </w:pPr>
            <w:r w:rsidRPr="006965C0">
              <w:rPr>
                <w:rFonts w:hint="cs"/>
                <w:bCs/>
                <w:rtl/>
              </w:rPr>
              <w:t>אישורים ומסמכים נוספים</w:t>
            </w:r>
            <w:r w:rsidRPr="006965C0">
              <w:rPr>
                <w:rFonts w:hint="cs"/>
                <w:b/>
                <w:rtl/>
              </w:rPr>
              <w:t>:</w:t>
            </w:r>
          </w:p>
        </w:tc>
        <w:tc>
          <w:tcPr>
            <w:tcW w:w="710" w:type="dxa"/>
            <w:tcBorders>
              <w:top w:val="single" w:sz="4" w:space="0" w:color="auto"/>
              <w:left w:val="single" w:sz="4" w:space="0" w:color="auto"/>
              <w:bottom w:val="single" w:sz="4" w:space="0" w:color="auto"/>
              <w:right w:val="single" w:sz="4" w:space="0" w:color="auto"/>
            </w:tcBorders>
            <w:shd w:val="clear" w:color="auto" w:fill="E0E0E0"/>
          </w:tcPr>
          <w:p w14:paraId="1116613D" w14:textId="77777777" w:rsidR="008B1F1B" w:rsidRPr="006965C0" w:rsidRDefault="008B1F1B" w:rsidP="008B1F1B">
            <w:pPr>
              <w:spacing w:line="240" w:lineRule="auto"/>
              <w:jc w:val="left"/>
              <w:textAlignment w:val="auto"/>
              <w:rPr>
                <w:b/>
              </w:rPr>
            </w:pPr>
          </w:p>
        </w:tc>
      </w:tr>
      <w:tr w:rsidR="008B1F1B" w:rsidRPr="006965C0" w14:paraId="2D6FA961"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003E6FF1"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14:paraId="76591D6E" w14:textId="77777777" w:rsidR="008B1F1B" w:rsidRPr="006965C0" w:rsidRDefault="008B1F1B" w:rsidP="008B1F1B">
            <w:pPr>
              <w:spacing w:line="240" w:lineRule="auto"/>
              <w:jc w:val="left"/>
              <w:textAlignment w:val="auto"/>
              <w:rPr>
                <w:b/>
                <w:sz w:val="20"/>
              </w:rPr>
            </w:pPr>
            <w:r w:rsidRPr="006965C0">
              <w:rPr>
                <w:rFonts w:hint="cs"/>
                <w:b/>
                <w:sz w:val="20"/>
                <w:szCs w:val="22"/>
                <w:rtl/>
              </w:rPr>
              <w:t>מסמכים נוספים, ככל הנחוץ להוכחת התקיימותם של תנאי הסף, ולהוכחת איכות המציע וההצעה</w:t>
            </w:r>
          </w:p>
        </w:tc>
        <w:tc>
          <w:tcPr>
            <w:tcW w:w="710" w:type="dxa"/>
            <w:tcBorders>
              <w:top w:val="single" w:sz="4" w:space="0" w:color="auto"/>
              <w:left w:val="single" w:sz="4" w:space="0" w:color="auto"/>
              <w:bottom w:val="single" w:sz="4" w:space="0" w:color="auto"/>
              <w:right w:val="single" w:sz="4" w:space="0" w:color="auto"/>
            </w:tcBorders>
            <w:vAlign w:val="center"/>
          </w:tcPr>
          <w:p w14:paraId="53CAFD99"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1CEFB630"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2FC1BD10" w14:textId="77777777" w:rsidR="008B1F1B" w:rsidRPr="006965C0" w:rsidRDefault="008B1F1B" w:rsidP="008B1F1B">
            <w:pPr>
              <w:spacing w:line="240" w:lineRule="auto"/>
              <w:ind w:left="641"/>
              <w:textAlignment w:val="auto"/>
              <w:rPr>
                <w:b/>
              </w:rPr>
            </w:pPr>
          </w:p>
        </w:tc>
        <w:tc>
          <w:tcPr>
            <w:tcW w:w="8653" w:type="dxa"/>
            <w:tcBorders>
              <w:top w:val="single" w:sz="4" w:space="0" w:color="auto"/>
              <w:left w:val="single" w:sz="4" w:space="0" w:color="auto"/>
              <w:bottom w:val="single" w:sz="4" w:space="0" w:color="auto"/>
              <w:right w:val="single" w:sz="4" w:space="0" w:color="auto"/>
            </w:tcBorders>
            <w:shd w:val="clear" w:color="auto" w:fill="E0E0E0"/>
            <w:hideMark/>
          </w:tcPr>
          <w:p w14:paraId="367EEBF3" w14:textId="77777777" w:rsidR="008B1F1B" w:rsidRPr="006965C0" w:rsidRDefault="008B1F1B" w:rsidP="008B1F1B">
            <w:pPr>
              <w:spacing w:line="240" w:lineRule="auto"/>
              <w:jc w:val="left"/>
              <w:textAlignment w:val="auto"/>
              <w:rPr>
                <w:b/>
              </w:rPr>
            </w:pPr>
            <w:r w:rsidRPr="006965C0">
              <w:rPr>
                <w:rFonts w:hint="cs"/>
                <w:bCs/>
                <w:rtl/>
              </w:rPr>
              <w:t>מסמכים לאחר הודעת זכייה</w:t>
            </w:r>
            <w:r w:rsidRPr="006965C0">
              <w:rPr>
                <w:b/>
              </w:rPr>
              <w:t>:</w:t>
            </w:r>
          </w:p>
        </w:tc>
        <w:tc>
          <w:tcPr>
            <w:tcW w:w="710" w:type="dxa"/>
            <w:tcBorders>
              <w:top w:val="single" w:sz="4" w:space="0" w:color="auto"/>
              <w:left w:val="single" w:sz="4" w:space="0" w:color="auto"/>
              <w:bottom w:val="single" w:sz="4" w:space="0" w:color="auto"/>
              <w:right w:val="single" w:sz="4" w:space="0" w:color="auto"/>
            </w:tcBorders>
            <w:shd w:val="clear" w:color="auto" w:fill="E0E0E0"/>
          </w:tcPr>
          <w:p w14:paraId="3E2E9AA6" w14:textId="77777777" w:rsidR="008B1F1B" w:rsidRPr="006965C0" w:rsidRDefault="008B1F1B" w:rsidP="008B1F1B">
            <w:pPr>
              <w:spacing w:line="240" w:lineRule="auto"/>
              <w:jc w:val="left"/>
              <w:textAlignment w:val="auto"/>
              <w:rPr>
                <w:b/>
              </w:rPr>
            </w:pPr>
          </w:p>
        </w:tc>
      </w:tr>
      <w:tr w:rsidR="008B1F1B" w:rsidRPr="006965C0" w14:paraId="3593775A"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332D07C9"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14:paraId="61907446" w14:textId="2DC515B2" w:rsidR="008B1F1B" w:rsidRPr="006965C0" w:rsidRDefault="008B1F1B" w:rsidP="008B1F1B">
            <w:pPr>
              <w:numPr>
                <w:ilvl w:val="0"/>
                <w:numId w:val="19"/>
              </w:numPr>
              <w:overflowPunct/>
              <w:autoSpaceDE/>
              <w:adjustRightInd/>
              <w:spacing w:line="240" w:lineRule="auto"/>
              <w:ind w:left="568" w:hanging="284"/>
              <w:jc w:val="left"/>
              <w:textAlignment w:val="auto"/>
              <w:rPr>
                <w:b/>
                <w:sz w:val="20"/>
              </w:rPr>
            </w:pPr>
            <w:r w:rsidRPr="006965C0">
              <w:rPr>
                <w:rFonts w:hint="cs"/>
                <w:b/>
                <w:sz w:val="20"/>
                <w:szCs w:val="22"/>
                <w:rtl/>
              </w:rPr>
              <w:t>נספח ג'1: נוסח ערבות ביצוע</w:t>
            </w:r>
          </w:p>
        </w:tc>
        <w:tc>
          <w:tcPr>
            <w:tcW w:w="710" w:type="dxa"/>
            <w:tcBorders>
              <w:top w:val="single" w:sz="4" w:space="0" w:color="auto"/>
              <w:left w:val="single" w:sz="4" w:space="0" w:color="auto"/>
              <w:bottom w:val="single" w:sz="4" w:space="0" w:color="auto"/>
              <w:right w:val="single" w:sz="4" w:space="0" w:color="auto"/>
            </w:tcBorders>
            <w:vAlign w:val="center"/>
          </w:tcPr>
          <w:p w14:paraId="7DC97B7D"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r w:rsidR="008B1F1B" w:rsidRPr="006965C0" w14:paraId="71CED8CE" w14:textId="77777777" w:rsidTr="00C63C51">
        <w:tc>
          <w:tcPr>
            <w:tcW w:w="814" w:type="dxa"/>
            <w:tcBorders>
              <w:top w:val="single" w:sz="4" w:space="0" w:color="auto"/>
              <w:left w:val="single" w:sz="4" w:space="0" w:color="auto"/>
              <w:bottom w:val="single" w:sz="4" w:space="0" w:color="auto"/>
              <w:right w:val="single" w:sz="4" w:space="0" w:color="auto"/>
            </w:tcBorders>
            <w:shd w:val="clear" w:color="auto" w:fill="E0E0E0"/>
            <w:vAlign w:val="center"/>
          </w:tcPr>
          <w:p w14:paraId="755684CB" w14:textId="77777777" w:rsidR="008B1F1B" w:rsidRPr="006965C0" w:rsidRDefault="008B1F1B" w:rsidP="008B1F1B">
            <w:pPr>
              <w:numPr>
                <w:ilvl w:val="0"/>
                <w:numId w:val="18"/>
              </w:numPr>
              <w:overflowPunct/>
              <w:autoSpaceDE/>
              <w:adjustRightInd/>
              <w:spacing w:line="240" w:lineRule="auto"/>
              <w:jc w:val="center"/>
              <w:textAlignment w:val="auto"/>
              <w:rPr>
                <w:b/>
              </w:rPr>
            </w:pPr>
          </w:p>
        </w:tc>
        <w:tc>
          <w:tcPr>
            <w:tcW w:w="8653" w:type="dxa"/>
            <w:tcBorders>
              <w:top w:val="single" w:sz="4" w:space="0" w:color="auto"/>
              <w:left w:val="single" w:sz="4" w:space="0" w:color="auto"/>
              <w:bottom w:val="single" w:sz="4" w:space="0" w:color="auto"/>
              <w:right w:val="single" w:sz="4" w:space="0" w:color="auto"/>
            </w:tcBorders>
            <w:hideMark/>
          </w:tcPr>
          <w:p w14:paraId="13315C6E" w14:textId="7CDE0735" w:rsidR="008B1F1B" w:rsidRPr="006965C0" w:rsidRDefault="008B1F1B" w:rsidP="008B1F1B">
            <w:pPr>
              <w:numPr>
                <w:ilvl w:val="0"/>
                <w:numId w:val="19"/>
              </w:numPr>
              <w:overflowPunct/>
              <w:autoSpaceDE/>
              <w:adjustRightInd/>
              <w:spacing w:line="240" w:lineRule="auto"/>
              <w:ind w:left="568" w:hanging="284"/>
              <w:jc w:val="left"/>
              <w:textAlignment w:val="auto"/>
              <w:rPr>
                <w:b/>
                <w:sz w:val="20"/>
              </w:rPr>
            </w:pPr>
            <w:r w:rsidRPr="006965C0">
              <w:rPr>
                <w:rFonts w:hint="cs"/>
                <w:b/>
                <w:sz w:val="20"/>
                <w:szCs w:val="22"/>
                <w:rtl/>
              </w:rPr>
              <w:t>נספח ג'2: נוסח אישור עריכת ביטוח</w:t>
            </w:r>
            <w:r w:rsidRPr="006965C0">
              <w:rPr>
                <w:rFonts w:hint="cs"/>
                <w:b/>
                <w:sz w:val="22"/>
                <w:szCs w:val="22"/>
                <w:rtl/>
              </w:rPr>
              <w:t>ים</w:t>
            </w:r>
          </w:p>
        </w:tc>
        <w:tc>
          <w:tcPr>
            <w:tcW w:w="710" w:type="dxa"/>
            <w:tcBorders>
              <w:top w:val="single" w:sz="4" w:space="0" w:color="auto"/>
              <w:left w:val="single" w:sz="4" w:space="0" w:color="auto"/>
              <w:bottom w:val="single" w:sz="4" w:space="0" w:color="auto"/>
              <w:right w:val="single" w:sz="4" w:space="0" w:color="auto"/>
            </w:tcBorders>
            <w:vAlign w:val="center"/>
          </w:tcPr>
          <w:p w14:paraId="67B3A507" w14:textId="77777777" w:rsidR="008B1F1B" w:rsidRPr="006965C0" w:rsidRDefault="008B1F1B" w:rsidP="008B1F1B">
            <w:pPr>
              <w:numPr>
                <w:ilvl w:val="0"/>
                <w:numId w:val="20"/>
              </w:numPr>
              <w:overflowPunct/>
              <w:autoSpaceDE/>
              <w:adjustRightInd/>
              <w:spacing w:line="240" w:lineRule="auto"/>
              <w:ind w:right="1440"/>
              <w:jc w:val="left"/>
              <w:textAlignment w:val="auto"/>
              <w:rPr>
                <w:b/>
              </w:rPr>
            </w:pPr>
          </w:p>
        </w:tc>
      </w:tr>
    </w:tbl>
    <w:p w14:paraId="276039D1" w14:textId="77777777" w:rsidR="006965C0" w:rsidRPr="006965C0" w:rsidRDefault="006965C0" w:rsidP="006965C0">
      <w:pPr>
        <w:ind w:left="760"/>
        <w:textAlignment w:val="auto"/>
        <w:rPr>
          <w:rtl/>
        </w:rPr>
      </w:pPr>
      <w:bookmarkStart w:id="154" w:name="נספח_ב2ב"/>
      <w:bookmarkStart w:id="155" w:name="_Toc365809131"/>
      <w:bookmarkEnd w:id="154"/>
    </w:p>
    <w:bookmarkEnd w:id="155"/>
    <w:p w14:paraId="3196DED1" w14:textId="77777777" w:rsidR="00A22FEF" w:rsidRDefault="00A22FEF" w:rsidP="006965C0">
      <w:pPr>
        <w:textAlignment w:val="auto"/>
        <w:rPr>
          <w:rtl/>
        </w:rPr>
      </w:pPr>
      <w:r>
        <w:rPr>
          <w:rtl/>
        </w:rPr>
        <w:br w:type="page"/>
      </w:r>
    </w:p>
    <w:p w14:paraId="1EB951EE" w14:textId="43736205" w:rsidR="00DD5A63" w:rsidRPr="00D8134F" w:rsidRDefault="00DD5A63" w:rsidP="000D085D">
      <w:pPr>
        <w:keepNext/>
        <w:tabs>
          <w:tab w:val="left" w:pos="709"/>
          <w:tab w:val="left" w:pos="1418"/>
          <w:tab w:val="left" w:pos="2268"/>
          <w:tab w:val="left" w:pos="3289"/>
        </w:tabs>
        <w:spacing w:before="240" w:after="360" w:line="240" w:lineRule="auto"/>
        <w:ind w:left="48"/>
        <w:outlineLvl w:val="0"/>
        <w:rPr>
          <w:rFonts w:eastAsia="David"/>
          <w:b/>
          <w:bCs/>
          <w:kern w:val="28"/>
          <w:rtl/>
        </w:rPr>
      </w:pPr>
      <w:bookmarkStart w:id="156" w:name="_Toc417468506"/>
      <w:bookmarkStart w:id="157" w:name="_Toc296193947"/>
      <w:r w:rsidRPr="00D8134F">
        <w:rPr>
          <w:rFonts w:eastAsia="David" w:hint="eastAsia"/>
          <w:b/>
          <w:bCs/>
          <w:kern w:val="28"/>
          <w:rtl/>
        </w:rPr>
        <w:lastRenderedPageBreak/>
        <w:t>נספח</w:t>
      </w:r>
      <w:r w:rsidRPr="00D8134F">
        <w:rPr>
          <w:rFonts w:eastAsia="David"/>
          <w:b/>
          <w:bCs/>
          <w:kern w:val="28"/>
          <w:rtl/>
        </w:rPr>
        <w:t xml:space="preserve"> </w:t>
      </w:r>
      <w:r>
        <w:rPr>
          <w:rFonts w:eastAsia="David" w:hint="cs"/>
          <w:b/>
          <w:bCs/>
          <w:kern w:val="28"/>
          <w:rtl/>
        </w:rPr>
        <w:t>ב</w:t>
      </w:r>
      <w:r w:rsidRPr="00D8134F">
        <w:rPr>
          <w:rFonts w:eastAsia="David"/>
          <w:b/>
          <w:bCs/>
          <w:kern w:val="28"/>
          <w:rtl/>
        </w:rPr>
        <w:t>'</w:t>
      </w:r>
      <w:r w:rsidR="000D085D">
        <w:rPr>
          <w:rFonts w:eastAsia="David" w:hint="cs"/>
          <w:b/>
          <w:bCs/>
          <w:kern w:val="28"/>
          <w:rtl/>
        </w:rPr>
        <w:t>3</w:t>
      </w:r>
      <w:r w:rsidRPr="00D8134F">
        <w:rPr>
          <w:rFonts w:eastAsia="David"/>
          <w:b/>
          <w:bCs/>
          <w:kern w:val="28"/>
          <w:rtl/>
        </w:rPr>
        <w:t xml:space="preserve"> </w:t>
      </w:r>
      <w:r w:rsidRPr="00D8134F">
        <w:rPr>
          <w:rFonts w:eastAsia="David"/>
          <w:b/>
          <w:bCs/>
          <w:kern w:val="28"/>
          <w:rtl/>
        </w:rPr>
        <w:softHyphen/>
        <w:t xml:space="preserve">- </w:t>
      </w:r>
      <w:r w:rsidRPr="00D8134F">
        <w:rPr>
          <w:rFonts w:eastAsia="David" w:hint="eastAsia"/>
          <w:b/>
          <w:bCs/>
          <w:kern w:val="28"/>
          <w:rtl/>
        </w:rPr>
        <w:t>התחייבות</w:t>
      </w:r>
      <w:r w:rsidRPr="00D8134F">
        <w:rPr>
          <w:rFonts w:eastAsia="David"/>
          <w:b/>
          <w:bCs/>
          <w:kern w:val="28"/>
          <w:rtl/>
        </w:rPr>
        <w:t xml:space="preserve"> </w:t>
      </w:r>
      <w:r w:rsidRPr="00D8134F">
        <w:rPr>
          <w:rFonts w:eastAsia="David" w:hint="eastAsia"/>
          <w:b/>
          <w:bCs/>
          <w:kern w:val="28"/>
          <w:rtl/>
        </w:rPr>
        <w:t>לקיום</w:t>
      </w:r>
      <w:r w:rsidRPr="00D8134F">
        <w:rPr>
          <w:rFonts w:eastAsia="David"/>
          <w:b/>
          <w:bCs/>
          <w:kern w:val="28"/>
          <w:rtl/>
        </w:rPr>
        <w:t xml:space="preserve"> </w:t>
      </w:r>
      <w:r w:rsidRPr="00D8134F">
        <w:rPr>
          <w:rFonts w:eastAsia="David" w:hint="eastAsia"/>
          <w:b/>
          <w:bCs/>
          <w:kern w:val="28"/>
          <w:rtl/>
        </w:rPr>
        <w:t>החקיקה</w:t>
      </w:r>
      <w:r w:rsidRPr="00D8134F">
        <w:rPr>
          <w:rFonts w:eastAsia="David"/>
          <w:b/>
          <w:bCs/>
          <w:kern w:val="28"/>
          <w:rtl/>
        </w:rPr>
        <w:t xml:space="preserve"> </w:t>
      </w:r>
      <w:r w:rsidRPr="00D8134F">
        <w:rPr>
          <w:rFonts w:eastAsia="David" w:hint="eastAsia"/>
          <w:b/>
          <w:bCs/>
          <w:kern w:val="28"/>
          <w:rtl/>
        </w:rPr>
        <w:t>בתחום</w:t>
      </w:r>
      <w:r w:rsidRPr="00D8134F">
        <w:rPr>
          <w:rFonts w:eastAsia="David"/>
          <w:b/>
          <w:bCs/>
          <w:kern w:val="28"/>
          <w:rtl/>
        </w:rPr>
        <w:t xml:space="preserve"> </w:t>
      </w:r>
      <w:r w:rsidRPr="00D8134F">
        <w:rPr>
          <w:rFonts w:eastAsia="David" w:hint="eastAsia"/>
          <w:b/>
          <w:bCs/>
          <w:kern w:val="28"/>
          <w:rtl/>
        </w:rPr>
        <w:t>העסקת</w:t>
      </w:r>
      <w:r w:rsidRPr="00D8134F">
        <w:rPr>
          <w:rFonts w:eastAsia="David"/>
          <w:b/>
          <w:bCs/>
          <w:kern w:val="28"/>
          <w:rtl/>
        </w:rPr>
        <w:t xml:space="preserve"> </w:t>
      </w:r>
      <w:r w:rsidRPr="00D8134F">
        <w:rPr>
          <w:rFonts w:eastAsia="David" w:hint="eastAsia"/>
          <w:b/>
          <w:bCs/>
          <w:kern w:val="28"/>
          <w:rtl/>
        </w:rPr>
        <w:t>עובדים</w:t>
      </w:r>
      <w:r w:rsidRPr="00D8134F">
        <w:rPr>
          <w:rFonts w:eastAsia="David"/>
          <w:b/>
          <w:bCs/>
          <w:kern w:val="28"/>
          <w:rtl/>
        </w:rPr>
        <w:t xml:space="preserve"> במהלך ההתקשרות</w:t>
      </w:r>
      <w:bookmarkEnd w:id="156"/>
      <w:r w:rsidRPr="00D8134F">
        <w:rPr>
          <w:rFonts w:eastAsia="David"/>
          <w:b/>
          <w:bCs/>
          <w:kern w:val="28"/>
          <w:rtl/>
        </w:rPr>
        <w:t xml:space="preserve">                        </w:t>
      </w:r>
    </w:p>
    <w:p w14:paraId="4688D5E0" w14:textId="77777777" w:rsidR="00DD5A63" w:rsidRPr="00D8134F" w:rsidRDefault="00DD5A63" w:rsidP="00DD5A63">
      <w:pPr>
        <w:widowControl w:val="0"/>
        <w:spacing w:before="120" w:after="120"/>
        <w:ind w:left="13"/>
        <w:jc w:val="right"/>
        <w:rPr>
          <w:rFonts w:ascii="David" w:eastAsia="David" w:hAnsi="David"/>
          <w:rtl/>
        </w:rPr>
      </w:pPr>
      <w:r w:rsidRPr="00D8134F">
        <w:rPr>
          <w:rFonts w:ascii="David" w:eastAsia="David" w:hAnsi="David"/>
          <w:rtl/>
        </w:rPr>
        <w:t>תאריך : ___/___/____</w:t>
      </w:r>
    </w:p>
    <w:p w14:paraId="0A81D7FB" w14:textId="77777777" w:rsidR="00DD5A63" w:rsidRPr="00DD5A63" w:rsidRDefault="00DD5A63" w:rsidP="00DD5A63">
      <w:pPr>
        <w:widowControl w:val="0"/>
        <w:spacing w:line="240" w:lineRule="auto"/>
        <w:ind w:left="13"/>
        <w:rPr>
          <w:bCs/>
          <w:rtl/>
        </w:rPr>
      </w:pPr>
      <w:r w:rsidRPr="00DD5A63">
        <w:rPr>
          <w:bCs/>
          <w:rtl/>
        </w:rPr>
        <w:t>לכבוד</w:t>
      </w:r>
    </w:p>
    <w:p w14:paraId="32477759" w14:textId="77777777" w:rsidR="00DD5A63" w:rsidRDefault="00DD5A63" w:rsidP="00DD5A63">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7ABA6FE3" w14:textId="77777777" w:rsidR="00DD5A63" w:rsidRPr="006965C0" w:rsidRDefault="00DD5A63" w:rsidP="00DD5A63">
      <w:pPr>
        <w:textAlignment w:val="auto"/>
        <w:rPr>
          <w:bCs/>
          <w:spacing w:val="6"/>
          <w:rtl/>
        </w:rPr>
      </w:pPr>
      <w:r w:rsidRPr="006965C0">
        <w:rPr>
          <w:rFonts w:hint="cs"/>
          <w:bCs/>
          <w:rtl/>
        </w:rPr>
        <w:t>הקריה המזרחית, בניין ג', ירושלים</w:t>
      </w:r>
    </w:p>
    <w:p w14:paraId="5D636082" w14:textId="77777777" w:rsidR="00DD5A63" w:rsidRPr="00D8134F" w:rsidRDefault="00DD5A63" w:rsidP="00DD5A63">
      <w:pPr>
        <w:widowControl w:val="0"/>
        <w:spacing w:line="240" w:lineRule="auto"/>
        <w:ind w:left="13"/>
        <w:rPr>
          <w:rFonts w:ascii="David" w:eastAsia="David" w:hAnsi="David"/>
          <w:rtl/>
        </w:rPr>
      </w:pPr>
      <w:r w:rsidRPr="006965C0">
        <w:rPr>
          <w:rFonts w:hint="cs"/>
          <w:bCs/>
          <w:spacing w:val="6"/>
          <w:rtl/>
        </w:rPr>
        <w:t>א.ג.נ.,</w:t>
      </w:r>
    </w:p>
    <w:p w14:paraId="487A3D9B" w14:textId="77777777" w:rsidR="00DD5A63" w:rsidRPr="00D8134F" w:rsidRDefault="00DD5A63" w:rsidP="00DD5A63">
      <w:pPr>
        <w:widowControl w:val="0"/>
        <w:spacing w:before="120" w:after="120"/>
        <w:ind w:left="13"/>
        <w:jc w:val="center"/>
        <w:rPr>
          <w:rFonts w:ascii="David" w:eastAsia="David" w:hAnsi="David"/>
          <w:b/>
          <w:bCs/>
          <w:u w:val="single"/>
          <w:rtl/>
        </w:rPr>
      </w:pPr>
      <w:r w:rsidRPr="00D8134F">
        <w:rPr>
          <w:rFonts w:ascii="David" w:eastAsia="David" w:hAnsi="David" w:hint="eastAsia"/>
          <w:b/>
          <w:bCs/>
          <w:u w:val="single"/>
          <w:rtl/>
        </w:rPr>
        <w:t>התחייבות</w:t>
      </w:r>
      <w:r w:rsidRPr="00D8134F">
        <w:rPr>
          <w:rFonts w:ascii="David" w:eastAsia="David" w:hAnsi="David"/>
          <w:b/>
          <w:bCs/>
          <w:u w:val="single"/>
          <w:rtl/>
        </w:rPr>
        <w:t xml:space="preserve"> </w:t>
      </w:r>
      <w:r w:rsidRPr="00D8134F">
        <w:rPr>
          <w:rFonts w:ascii="David" w:eastAsia="David" w:hAnsi="David" w:hint="eastAsia"/>
          <w:b/>
          <w:bCs/>
          <w:u w:val="single"/>
          <w:rtl/>
        </w:rPr>
        <w:t>לקיום</w:t>
      </w:r>
      <w:r w:rsidRPr="00D8134F">
        <w:rPr>
          <w:rFonts w:ascii="David" w:eastAsia="David" w:hAnsi="David"/>
          <w:b/>
          <w:bCs/>
          <w:u w:val="single"/>
          <w:rtl/>
        </w:rPr>
        <w:t xml:space="preserve"> </w:t>
      </w:r>
      <w:r w:rsidRPr="00D8134F">
        <w:rPr>
          <w:rFonts w:ascii="David" w:eastAsia="David" w:hAnsi="David" w:hint="eastAsia"/>
          <w:b/>
          <w:bCs/>
          <w:u w:val="single"/>
          <w:rtl/>
        </w:rPr>
        <w:t>החקיקה</w:t>
      </w:r>
      <w:r w:rsidRPr="00D8134F">
        <w:rPr>
          <w:rFonts w:ascii="David" w:eastAsia="David" w:hAnsi="David"/>
          <w:b/>
          <w:bCs/>
          <w:u w:val="single"/>
          <w:rtl/>
        </w:rPr>
        <w:t xml:space="preserve"> </w:t>
      </w:r>
      <w:r w:rsidRPr="00D8134F">
        <w:rPr>
          <w:rFonts w:ascii="David" w:eastAsia="David" w:hAnsi="David" w:hint="eastAsia"/>
          <w:b/>
          <w:bCs/>
          <w:u w:val="single"/>
          <w:rtl/>
        </w:rPr>
        <w:t>בתחום</w:t>
      </w:r>
      <w:r w:rsidRPr="00D8134F">
        <w:rPr>
          <w:rFonts w:ascii="David" w:eastAsia="David" w:hAnsi="David"/>
          <w:b/>
          <w:bCs/>
          <w:u w:val="single"/>
          <w:rtl/>
        </w:rPr>
        <w:t xml:space="preserve"> </w:t>
      </w:r>
      <w:r w:rsidRPr="00D8134F">
        <w:rPr>
          <w:rFonts w:ascii="David" w:eastAsia="David" w:hAnsi="David" w:hint="eastAsia"/>
          <w:b/>
          <w:bCs/>
          <w:u w:val="single"/>
          <w:rtl/>
        </w:rPr>
        <w:t>העסקת</w:t>
      </w:r>
      <w:r w:rsidRPr="00D8134F">
        <w:rPr>
          <w:rFonts w:ascii="David" w:eastAsia="David" w:hAnsi="David"/>
          <w:b/>
          <w:bCs/>
          <w:u w:val="single"/>
          <w:rtl/>
        </w:rPr>
        <w:t xml:space="preserve"> </w:t>
      </w:r>
      <w:r w:rsidRPr="00D8134F">
        <w:rPr>
          <w:rFonts w:ascii="David" w:eastAsia="David" w:hAnsi="David" w:hint="eastAsia"/>
          <w:b/>
          <w:bCs/>
          <w:u w:val="single"/>
          <w:rtl/>
        </w:rPr>
        <w:t>עובדים</w:t>
      </w:r>
      <w:r w:rsidRPr="00D8134F">
        <w:rPr>
          <w:rFonts w:ascii="David" w:eastAsia="David" w:hAnsi="David"/>
          <w:b/>
          <w:bCs/>
          <w:u w:val="single"/>
          <w:rtl/>
        </w:rPr>
        <w:t xml:space="preserve"> במהלך ההתקשרות</w:t>
      </w:r>
    </w:p>
    <w:p w14:paraId="149A501C" w14:textId="77777777" w:rsidR="00DD5A63" w:rsidRPr="00D8134F" w:rsidRDefault="00DD5A63" w:rsidP="00DD5A63">
      <w:pPr>
        <w:widowControl w:val="0"/>
        <w:spacing w:before="120" w:after="120"/>
        <w:ind w:left="13"/>
        <w:jc w:val="center"/>
        <w:rPr>
          <w:rFonts w:ascii="David" w:eastAsia="David" w:hAnsi="David"/>
          <w:b/>
          <w:bCs/>
          <w:u w:val="single"/>
          <w:rtl/>
        </w:rPr>
      </w:pPr>
    </w:p>
    <w:p w14:paraId="7EFFEBC1" w14:textId="77777777" w:rsidR="00DD5A63" w:rsidRPr="00D8134F" w:rsidRDefault="00DD5A63" w:rsidP="00E812B8">
      <w:pPr>
        <w:widowControl w:val="0"/>
        <w:numPr>
          <w:ilvl w:val="0"/>
          <w:numId w:val="35"/>
        </w:numPr>
        <w:tabs>
          <w:tab w:val="left" w:pos="391"/>
          <w:tab w:val="left" w:pos="709"/>
          <w:tab w:val="left" w:pos="1418"/>
          <w:tab w:val="left" w:pos="2268"/>
          <w:tab w:val="left" w:pos="3289"/>
        </w:tabs>
        <w:overflowPunct/>
        <w:autoSpaceDE/>
        <w:autoSpaceDN/>
        <w:adjustRightInd/>
        <w:spacing w:before="60" w:after="60"/>
        <w:ind w:left="439" w:hanging="426"/>
        <w:textAlignment w:val="auto"/>
        <w:rPr>
          <w:rFonts w:ascii="David" w:eastAsia="David" w:hAnsi="David"/>
          <w:rtl/>
        </w:rPr>
      </w:pPr>
      <w:r w:rsidRPr="00D8134F">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3B04440C" w14:textId="77777777" w:rsidR="00DD5A63" w:rsidRPr="00D8134F" w:rsidRDefault="00DD5A63" w:rsidP="00E812B8">
      <w:pPr>
        <w:widowControl w:val="0"/>
        <w:numPr>
          <w:ilvl w:val="0"/>
          <w:numId w:val="35"/>
        </w:numPr>
        <w:tabs>
          <w:tab w:val="left" w:pos="391"/>
          <w:tab w:val="left" w:pos="709"/>
          <w:tab w:val="left" w:pos="1418"/>
          <w:tab w:val="left" w:pos="2268"/>
          <w:tab w:val="left" w:pos="3289"/>
        </w:tabs>
        <w:overflowPunct/>
        <w:autoSpaceDE/>
        <w:autoSpaceDN/>
        <w:adjustRightInd/>
        <w:spacing w:before="60" w:after="60"/>
        <w:ind w:left="439" w:hanging="426"/>
        <w:textAlignment w:val="auto"/>
        <w:rPr>
          <w:rFonts w:ascii="David" w:eastAsia="David" w:hAnsi="David"/>
          <w:rtl/>
        </w:rPr>
      </w:pPr>
      <w:r w:rsidRPr="00D8134F">
        <w:rPr>
          <w:rFonts w:ascii="David" w:eastAsia="David" w:hAnsi="David"/>
          <w:rtl/>
        </w:rPr>
        <w:t xml:space="preserve">אני </w:t>
      </w:r>
      <w:r w:rsidRPr="00D8134F">
        <w:rPr>
          <w:rFonts w:ascii="David" w:eastAsia="David" w:hAnsi="David" w:hint="eastAsia"/>
          <w:rtl/>
        </w:rPr>
        <w:t>נציגה</w:t>
      </w:r>
      <w:r w:rsidRPr="00D8134F">
        <w:rPr>
          <w:rFonts w:ascii="David" w:eastAsia="David" w:hAnsi="David"/>
          <w:rtl/>
        </w:rPr>
        <w:t xml:space="preserve"> </w:t>
      </w:r>
      <w:r w:rsidRPr="00D8134F">
        <w:rPr>
          <w:rFonts w:ascii="David" w:eastAsia="David" w:hAnsi="David" w:hint="eastAsia"/>
          <w:rtl/>
        </w:rPr>
        <w:t>של</w:t>
      </w:r>
      <w:r w:rsidRPr="00D8134F">
        <w:rPr>
          <w:rFonts w:ascii="David" w:eastAsia="David" w:hAnsi="David"/>
          <w:rtl/>
        </w:rPr>
        <w:t xml:space="preserve"> _______________, </w:t>
      </w:r>
      <w:r w:rsidRPr="00D8134F">
        <w:rPr>
          <w:rFonts w:ascii="David" w:eastAsia="David" w:hAnsi="David" w:hint="eastAsia"/>
          <w:rtl/>
        </w:rPr>
        <w:t>ח</w:t>
      </w:r>
      <w:r w:rsidRPr="00D8134F">
        <w:rPr>
          <w:rFonts w:ascii="David" w:eastAsia="David" w:hAnsi="David"/>
          <w:rtl/>
        </w:rPr>
        <w:t xml:space="preserve">.פ/ </w:t>
      </w:r>
      <w:r w:rsidRPr="00D8134F">
        <w:rPr>
          <w:rFonts w:ascii="David" w:eastAsia="David" w:hAnsi="David" w:hint="eastAsia"/>
          <w:rtl/>
        </w:rPr>
        <w:t>ע</w:t>
      </w:r>
      <w:r w:rsidRPr="00D8134F">
        <w:rPr>
          <w:rFonts w:ascii="David" w:eastAsia="David" w:hAnsi="David"/>
          <w:rtl/>
        </w:rPr>
        <w:t>.ר: ________________, (להלן-המציע) ואני מכהן כ___________ והנני מוסמך לתת הצהרה זו מטעם המציע.</w:t>
      </w:r>
    </w:p>
    <w:p w14:paraId="2DB360CB" w14:textId="77777777" w:rsidR="00DD5A63" w:rsidRPr="00D8134F" w:rsidRDefault="00DD5A63" w:rsidP="00E812B8">
      <w:pPr>
        <w:widowControl w:val="0"/>
        <w:numPr>
          <w:ilvl w:val="1"/>
          <w:numId w:val="35"/>
        </w:numPr>
        <w:tabs>
          <w:tab w:val="left" w:pos="709"/>
          <w:tab w:val="left" w:pos="1418"/>
          <w:tab w:val="left" w:pos="2268"/>
          <w:tab w:val="left" w:pos="3289"/>
        </w:tabs>
        <w:overflowPunct/>
        <w:autoSpaceDE/>
        <w:autoSpaceDN/>
        <w:adjustRightInd/>
        <w:spacing w:before="60" w:after="60"/>
        <w:ind w:left="1147" w:hanging="708"/>
        <w:textAlignment w:val="auto"/>
        <w:rPr>
          <w:rFonts w:ascii="David" w:eastAsia="David" w:hAnsi="David"/>
        </w:rPr>
      </w:pPr>
      <w:r w:rsidRPr="00D8134F">
        <w:rPr>
          <w:rFonts w:ascii="David" w:eastAsia="David" w:hAnsi="David"/>
          <w:rtl/>
        </w:rPr>
        <w:t xml:space="preserve">הריני מתחייב לקיים בכל תקופת החוזה, לגבי העובדים שיועסקו על ידי ועל מנת לבצע את השירותים לפי חוזה זה, את האמור בחוקי העבודה המפורטים </w:t>
      </w:r>
      <w:r w:rsidRPr="00D8134F">
        <w:rPr>
          <w:rFonts w:ascii="David" w:eastAsia="David" w:hAnsi="David" w:hint="eastAsia"/>
          <w:rtl/>
        </w:rPr>
        <w:t>להלן</w:t>
      </w:r>
      <w:r w:rsidRPr="00D8134F">
        <w:rPr>
          <w:rFonts w:ascii="David" w:eastAsia="David" w:hAnsi="David"/>
          <w:rtl/>
        </w:rPr>
        <w:t>:</w:t>
      </w:r>
    </w:p>
    <w:p w14:paraId="55951CD1"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19" w:history="1">
        <w:r w:rsidR="00DD5A63" w:rsidRPr="00D8134F">
          <w:rPr>
            <w:rFonts w:ascii="David" w:eastAsia="David" w:hAnsi="David"/>
            <w:rtl/>
          </w:rPr>
          <w:t>חוק דמי מחלה, תשל"ו-1976</w:t>
        </w:r>
      </w:hyperlink>
      <w:r w:rsidR="00DD5A63" w:rsidRPr="00D8134F">
        <w:rPr>
          <w:rFonts w:ascii="David" w:eastAsia="David" w:hAnsi="David"/>
          <w:rtl/>
        </w:rPr>
        <w:t>.</w:t>
      </w:r>
    </w:p>
    <w:p w14:paraId="547F6C4B"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0" w:history="1">
        <w:r w:rsidR="00DD5A63" w:rsidRPr="00D8134F">
          <w:rPr>
            <w:rFonts w:ascii="David" w:eastAsia="David" w:hAnsi="David"/>
            <w:rtl/>
          </w:rPr>
          <w:t>חוק הביטוח הלאומי (נוסח משולב), תשנ"ה-1995</w:t>
        </w:r>
      </w:hyperlink>
      <w:r w:rsidR="00DD5A63" w:rsidRPr="00D8134F">
        <w:rPr>
          <w:rFonts w:ascii="David" w:eastAsia="David" w:hAnsi="David"/>
          <w:rtl/>
        </w:rPr>
        <w:t>.</w:t>
      </w:r>
    </w:p>
    <w:p w14:paraId="376A6871"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1" w:history="1">
        <w:r w:rsidR="00DD5A63" w:rsidRPr="00D8134F">
          <w:rPr>
            <w:rFonts w:ascii="David" w:eastAsia="David" w:hAnsi="David"/>
            <w:rtl/>
          </w:rPr>
          <w:t>חוק הגנת השכר, תשי"ח-1958</w:t>
        </w:r>
      </w:hyperlink>
      <w:r w:rsidR="00DD5A63" w:rsidRPr="00D8134F">
        <w:rPr>
          <w:rFonts w:ascii="David" w:eastAsia="David" w:hAnsi="David"/>
          <w:rtl/>
        </w:rPr>
        <w:t>.</w:t>
      </w:r>
    </w:p>
    <w:p w14:paraId="08357FCF"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2" w:history="1">
        <w:r w:rsidR="00DD5A63" w:rsidRPr="00D8134F">
          <w:rPr>
            <w:rFonts w:ascii="David" w:eastAsia="David" w:hAnsi="David"/>
            <w:rtl/>
          </w:rPr>
          <w:t>חוק הודעה לעובד (תנאי עבודה), התשס"ב-2002</w:t>
        </w:r>
      </w:hyperlink>
      <w:r w:rsidR="00DD5A63" w:rsidRPr="00D8134F">
        <w:rPr>
          <w:rFonts w:ascii="David" w:eastAsia="David" w:hAnsi="David"/>
          <w:rtl/>
        </w:rPr>
        <w:t>.</w:t>
      </w:r>
    </w:p>
    <w:p w14:paraId="0774E9FD"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3" w:history="1">
        <w:r w:rsidR="00DD5A63" w:rsidRPr="00D8134F">
          <w:rPr>
            <w:rFonts w:ascii="David" w:eastAsia="David" w:hAnsi="David"/>
            <w:rtl/>
          </w:rPr>
          <w:t>חוק החניכות, תשי"ג-1953</w:t>
        </w:r>
      </w:hyperlink>
      <w:r w:rsidR="00DD5A63" w:rsidRPr="00D8134F">
        <w:rPr>
          <w:rFonts w:ascii="David" w:eastAsia="David" w:hAnsi="David"/>
          <w:rtl/>
        </w:rPr>
        <w:t>.</w:t>
      </w:r>
    </w:p>
    <w:p w14:paraId="2B4154D2"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4" w:history="1">
        <w:r w:rsidR="00DD5A63" w:rsidRPr="00D8134F">
          <w:rPr>
            <w:rFonts w:ascii="David" w:eastAsia="David" w:hAnsi="David"/>
          </w:rPr>
          <w:t xml:space="preserve"> </w:t>
        </w:r>
        <w:r w:rsidR="00DD5A63" w:rsidRPr="00D8134F">
          <w:rPr>
            <w:rFonts w:ascii="David" w:eastAsia="David" w:hAnsi="David" w:hint="eastAsia"/>
            <w:rtl/>
          </w:rPr>
          <w:t>חוק</w:t>
        </w:r>
        <w:r w:rsidR="00DD5A63" w:rsidRPr="00D8134F">
          <w:rPr>
            <w:rFonts w:ascii="David" w:eastAsia="David" w:hAnsi="David"/>
            <w:rtl/>
          </w:rPr>
          <w:t xml:space="preserve"> </w:t>
        </w:r>
        <w:r w:rsidR="00DD5A63" w:rsidRPr="00D8134F">
          <w:rPr>
            <w:rFonts w:ascii="David" w:eastAsia="David" w:hAnsi="David" w:hint="eastAsia"/>
            <w:rtl/>
          </w:rPr>
          <w:t>חופשה</w:t>
        </w:r>
        <w:r w:rsidR="00DD5A63" w:rsidRPr="00D8134F">
          <w:rPr>
            <w:rFonts w:ascii="David" w:eastAsia="David" w:hAnsi="David"/>
            <w:rtl/>
          </w:rPr>
          <w:t xml:space="preserve"> </w:t>
        </w:r>
        <w:r w:rsidR="00DD5A63" w:rsidRPr="00D8134F">
          <w:rPr>
            <w:rFonts w:ascii="David" w:eastAsia="David" w:hAnsi="David" w:hint="eastAsia"/>
            <w:rtl/>
          </w:rPr>
          <w:t>שנתית</w:t>
        </w:r>
        <w:r w:rsidR="00DD5A63" w:rsidRPr="00D8134F">
          <w:rPr>
            <w:rFonts w:ascii="David" w:eastAsia="David" w:hAnsi="David"/>
            <w:rtl/>
          </w:rPr>
          <w:t xml:space="preserve">, </w:t>
        </w:r>
        <w:r w:rsidR="00DD5A63" w:rsidRPr="00D8134F">
          <w:rPr>
            <w:rFonts w:ascii="David" w:eastAsia="David" w:hAnsi="David" w:hint="eastAsia"/>
            <w:rtl/>
          </w:rPr>
          <w:t>תשי</w:t>
        </w:r>
        <w:r w:rsidR="00DD5A63" w:rsidRPr="00D8134F">
          <w:rPr>
            <w:rFonts w:ascii="David" w:eastAsia="David" w:hAnsi="David"/>
            <w:rtl/>
          </w:rPr>
          <w:t>"א-1951</w:t>
        </w:r>
      </w:hyperlink>
      <w:r w:rsidR="00DD5A63" w:rsidRPr="00D8134F">
        <w:rPr>
          <w:rFonts w:ascii="David" w:eastAsia="David" w:hAnsi="David"/>
          <w:rtl/>
        </w:rPr>
        <w:t>.</w:t>
      </w:r>
    </w:p>
    <w:p w14:paraId="045FC1D4"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5" w:history="1">
        <w:r w:rsidR="00DD5A63" w:rsidRPr="00D8134F">
          <w:rPr>
            <w:rFonts w:ascii="David" w:eastAsia="David" w:hAnsi="David"/>
            <w:rtl/>
          </w:rPr>
          <w:t>חוק חיילים משוחררים (החזרה לעבודה), תש"ט-1949</w:t>
        </w:r>
      </w:hyperlink>
      <w:r w:rsidR="00DD5A63" w:rsidRPr="00D8134F">
        <w:rPr>
          <w:rFonts w:ascii="David" w:eastAsia="David" w:hAnsi="David"/>
          <w:rtl/>
        </w:rPr>
        <w:t>.</w:t>
      </w:r>
    </w:p>
    <w:p w14:paraId="689B84B5"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6" w:history="1">
        <w:r w:rsidR="00DD5A63" w:rsidRPr="00D8134F">
          <w:rPr>
            <w:rFonts w:ascii="David" w:eastAsia="David" w:hAnsi="David"/>
            <w:rtl/>
          </w:rPr>
          <w:t>חוק עבודת הנוער, תשי"ג-1953</w:t>
        </w:r>
      </w:hyperlink>
      <w:r w:rsidR="00DD5A63" w:rsidRPr="00D8134F">
        <w:rPr>
          <w:rFonts w:ascii="David" w:eastAsia="David" w:hAnsi="David"/>
          <w:rtl/>
        </w:rPr>
        <w:t>.</w:t>
      </w:r>
    </w:p>
    <w:p w14:paraId="313EF16A" w14:textId="77777777" w:rsidR="00DD5A63" w:rsidRPr="00D8134F" w:rsidRDefault="00425C0F" w:rsidP="00E812B8">
      <w:pPr>
        <w:widowControl w:val="0"/>
        <w:numPr>
          <w:ilvl w:val="2"/>
          <w:numId w:val="35"/>
        </w:numPr>
        <w:tabs>
          <w:tab w:val="left" w:pos="709"/>
          <w:tab w:val="left" w:pos="1418"/>
          <w:tab w:val="left" w:pos="1666"/>
          <w:tab w:val="left" w:pos="2268"/>
          <w:tab w:val="left" w:pos="3289"/>
        </w:tabs>
        <w:overflowPunct/>
        <w:autoSpaceDE/>
        <w:autoSpaceDN/>
        <w:adjustRightInd/>
        <w:spacing w:before="60" w:after="60" w:line="276" w:lineRule="auto"/>
        <w:ind w:left="1147"/>
        <w:textAlignment w:val="auto"/>
        <w:rPr>
          <w:rFonts w:ascii="David" w:eastAsia="David" w:hAnsi="David"/>
        </w:rPr>
      </w:pPr>
      <w:hyperlink r:id="rId27" w:history="1">
        <w:r w:rsidR="00DD5A63" w:rsidRPr="00D8134F">
          <w:rPr>
            <w:rFonts w:ascii="David" w:eastAsia="David" w:hAnsi="David"/>
            <w:rtl/>
          </w:rPr>
          <w:t>חוק עבודת נשים, תשי"ד-1954</w:t>
        </w:r>
      </w:hyperlink>
      <w:r w:rsidR="00DD5A63" w:rsidRPr="00D8134F">
        <w:rPr>
          <w:rFonts w:ascii="David" w:eastAsia="David" w:hAnsi="David"/>
          <w:rtl/>
        </w:rPr>
        <w:t>.</w:t>
      </w:r>
    </w:p>
    <w:p w14:paraId="56C04B4B" w14:textId="77777777" w:rsidR="00DD5A63" w:rsidRPr="00D8134F" w:rsidRDefault="00425C0F" w:rsidP="00E812B8">
      <w:pPr>
        <w:widowControl w:val="0"/>
        <w:numPr>
          <w:ilvl w:val="2"/>
          <w:numId w:val="35"/>
        </w:numPr>
        <w:tabs>
          <w:tab w:val="left" w:pos="141"/>
          <w:tab w:val="left" w:pos="567"/>
          <w:tab w:val="left" w:pos="1134"/>
          <w:tab w:val="left" w:pos="1275"/>
          <w:tab w:val="left" w:pos="2268"/>
          <w:tab w:val="left" w:pos="3289"/>
        </w:tabs>
        <w:overflowPunct/>
        <w:autoSpaceDE/>
        <w:autoSpaceDN/>
        <w:adjustRightInd/>
        <w:spacing w:before="60" w:after="60" w:line="276" w:lineRule="auto"/>
        <w:ind w:left="850" w:hanging="283"/>
        <w:textAlignment w:val="auto"/>
        <w:rPr>
          <w:rFonts w:ascii="David" w:eastAsia="David" w:hAnsi="David"/>
        </w:rPr>
      </w:pPr>
      <w:hyperlink r:id="rId28" w:history="1">
        <w:r w:rsidR="00DD5A63" w:rsidRPr="00D8134F">
          <w:rPr>
            <w:rFonts w:ascii="David" w:eastAsia="David" w:hAnsi="David"/>
            <w:rtl/>
          </w:rPr>
          <w:t>חוק פיצויי פיטורים, תשכ"ג-1963</w:t>
        </w:r>
      </w:hyperlink>
      <w:r w:rsidR="00DD5A63" w:rsidRPr="00D8134F">
        <w:rPr>
          <w:rFonts w:ascii="David" w:eastAsia="David" w:hAnsi="David"/>
          <w:rtl/>
        </w:rPr>
        <w:t>.</w:t>
      </w:r>
    </w:p>
    <w:p w14:paraId="2A1569A5" w14:textId="77777777" w:rsidR="00DD5A63" w:rsidRPr="00D8134F" w:rsidRDefault="00425C0F" w:rsidP="00E812B8">
      <w:pPr>
        <w:widowControl w:val="0"/>
        <w:numPr>
          <w:ilvl w:val="2"/>
          <w:numId w:val="35"/>
        </w:numPr>
        <w:tabs>
          <w:tab w:val="left" w:pos="141"/>
          <w:tab w:val="left" w:pos="567"/>
          <w:tab w:val="left" w:pos="1134"/>
          <w:tab w:val="left" w:pos="1275"/>
          <w:tab w:val="left" w:pos="2268"/>
          <w:tab w:val="left" w:pos="3289"/>
        </w:tabs>
        <w:overflowPunct/>
        <w:autoSpaceDE/>
        <w:autoSpaceDN/>
        <w:adjustRightInd/>
        <w:spacing w:before="60" w:after="60" w:line="276" w:lineRule="auto"/>
        <w:ind w:left="850" w:hanging="283"/>
        <w:textAlignment w:val="auto"/>
        <w:rPr>
          <w:rFonts w:ascii="David" w:eastAsia="David" w:hAnsi="David"/>
        </w:rPr>
      </w:pPr>
      <w:hyperlink r:id="rId29" w:history="1">
        <w:r w:rsidR="00DD5A63" w:rsidRPr="00D8134F">
          <w:rPr>
            <w:rFonts w:ascii="David" w:eastAsia="David" w:hAnsi="David"/>
            <w:rtl/>
          </w:rPr>
          <w:t>חוק שירות התעסוקה, תשי"ט-1959</w:t>
        </w:r>
      </w:hyperlink>
      <w:r w:rsidR="00DD5A63" w:rsidRPr="00D8134F">
        <w:rPr>
          <w:rFonts w:ascii="David" w:eastAsia="David" w:hAnsi="David"/>
          <w:rtl/>
        </w:rPr>
        <w:t>.</w:t>
      </w:r>
    </w:p>
    <w:p w14:paraId="128299EA" w14:textId="77777777" w:rsidR="00DD5A63" w:rsidRPr="00D8134F" w:rsidRDefault="00425C0F" w:rsidP="00E812B8">
      <w:pPr>
        <w:widowControl w:val="0"/>
        <w:numPr>
          <w:ilvl w:val="2"/>
          <w:numId w:val="35"/>
        </w:numPr>
        <w:tabs>
          <w:tab w:val="left" w:pos="141"/>
          <w:tab w:val="left" w:pos="567"/>
          <w:tab w:val="left" w:pos="1134"/>
          <w:tab w:val="left" w:pos="1275"/>
          <w:tab w:val="left" w:pos="2268"/>
          <w:tab w:val="left" w:pos="3289"/>
        </w:tabs>
        <w:overflowPunct/>
        <w:autoSpaceDE/>
        <w:autoSpaceDN/>
        <w:adjustRightInd/>
        <w:spacing w:before="60" w:after="60" w:line="276" w:lineRule="auto"/>
        <w:ind w:left="850" w:hanging="283"/>
        <w:textAlignment w:val="auto"/>
        <w:rPr>
          <w:rFonts w:ascii="David" w:eastAsia="David" w:hAnsi="David"/>
        </w:rPr>
      </w:pPr>
      <w:hyperlink r:id="rId30" w:history="1">
        <w:r w:rsidR="00DD5A63" w:rsidRPr="00D8134F">
          <w:rPr>
            <w:rFonts w:ascii="David" w:eastAsia="David" w:hAnsi="David"/>
            <w:rtl/>
          </w:rPr>
          <w:t>חוק שכר מינימום, התשמ"ז-1987</w:t>
        </w:r>
      </w:hyperlink>
      <w:r w:rsidR="00DD5A63" w:rsidRPr="00D8134F">
        <w:rPr>
          <w:rFonts w:ascii="David" w:eastAsia="David" w:hAnsi="David"/>
          <w:rtl/>
        </w:rPr>
        <w:t>.</w:t>
      </w:r>
    </w:p>
    <w:p w14:paraId="3757579C" w14:textId="77777777" w:rsidR="00DD5A63" w:rsidRPr="00D8134F" w:rsidRDefault="00425C0F" w:rsidP="00E812B8">
      <w:pPr>
        <w:widowControl w:val="0"/>
        <w:numPr>
          <w:ilvl w:val="2"/>
          <w:numId w:val="35"/>
        </w:numPr>
        <w:tabs>
          <w:tab w:val="left" w:pos="141"/>
          <w:tab w:val="left" w:pos="567"/>
          <w:tab w:val="left" w:pos="1134"/>
          <w:tab w:val="left" w:pos="1275"/>
          <w:tab w:val="left" w:pos="2268"/>
          <w:tab w:val="left" w:pos="3289"/>
        </w:tabs>
        <w:overflowPunct/>
        <w:autoSpaceDE/>
        <w:autoSpaceDN/>
        <w:adjustRightInd/>
        <w:spacing w:before="60" w:after="60" w:line="276" w:lineRule="auto"/>
        <w:ind w:left="850" w:hanging="283"/>
        <w:textAlignment w:val="auto"/>
        <w:rPr>
          <w:rFonts w:ascii="David" w:eastAsia="David" w:hAnsi="David"/>
        </w:rPr>
      </w:pPr>
      <w:hyperlink r:id="rId31" w:history="1">
        <w:r w:rsidR="00DD5A63" w:rsidRPr="00D8134F">
          <w:rPr>
            <w:rFonts w:ascii="David" w:eastAsia="David" w:hAnsi="David"/>
            <w:rtl/>
          </w:rPr>
          <w:t>חוק שכר שווה לעובדת ולעובד, תשנ"ו-1996</w:t>
        </w:r>
      </w:hyperlink>
      <w:r w:rsidR="00DD5A63" w:rsidRPr="00D8134F">
        <w:rPr>
          <w:rFonts w:ascii="David" w:eastAsia="David" w:hAnsi="David"/>
          <w:rtl/>
        </w:rPr>
        <w:t>.</w:t>
      </w:r>
    </w:p>
    <w:p w14:paraId="2CC8DEF4" w14:textId="77777777" w:rsidR="00DD5A63" w:rsidRPr="00D8134F" w:rsidRDefault="00425C0F" w:rsidP="00E812B8">
      <w:pPr>
        <w:widowControl w:val="0"/>
        <w:numPr>
          <w:ilvl w:val="2"/>
          <w:numId w:val="35"/>
        </w:numPr>
        <w:tabs>
          <w:tab w:val="left" w:pos="141"/>
          <w:tab w:val="left" w:pos="567"/>
          <w:tab w:val="left" w:pos="1134"/>
          <w:tab w:val="left" w:pos="1275"/>
          <w:tab w:val="left" w:pos="2268"/>
          <w:tab w:val="left" w:pos="3289"/>
        </w:tabs>
        <w:overflowPunct/>
        <w:autoSpaceDE/>
        <w:autoSpaceDN/>
        <w:adjustRightInd/>
        <w:spacing w:before="60" w:after="60" w:line="276" w:lineRule="auto"/>
        <w:ind w:left="850" w:hanging="283"/>
        <w:textAlignment w:val="auto"/>
        <w:rPr>
          <w:rFonts w:ascii="David" w:eastAsia="David" w:hAnsi="David"/>
        </w:rPr>
      </w:pPr>
      <w:hyperlink r:id="rId32" w:history="1">
        <w:r w:rsidR="00DD5A63" w:rsidRPr="00D8134F">
          <w:rPr>
            <w:rFonts w:ascii="David" w:eastAsia="David" w:hAnsi="David"/>
            <w:rtl/>
          </w:rPr>
          <w:t>חוק שעות עבודה ומנוחה, תשי"א-1951</w:t>
        </w:r>
      </w:hyperlink>
      <w:r w:rsidR="00DD5A63" w:rsidRPr="00D8134F">
        <w:rPr>
          <w:rFonts w:ascii="David" w:eastAsia="David" w:hAnsi="David"/>
          <w:rtl/>
        </w:rPr>
        <w:t>.</w:t>
      </w:r>
    </w:p>
    <w:p w14:paraId="311E03F8" w14:textId="77777777" w:rsidR="00DD5A63" w:rsidRPr="00D8134F" w:rsidRDefault="00DD5A63" w:rsidP="00E812B8">
      <w:pPr>
        <w:widowControl w:val="0"/>
        <w:numPr>
          <w:ilvl w:val="1"/>
          <w:numId w:val="35"/>
        </w:numPr>
        <w:tabs>
          <w:tab w:val="left" w:pos="709"/>
          <w:tab w:val="left" w:pos="1418"/>
          <w:tab w:val="left" w:pos="2268"/>
          <w:tab w:val="left" w:pos="3289"/>
        </w:tabs>
        <w:overflowPunct/>
        <w:autoSpaceDE/>
        <w:autoSpaceDN/>
        <w:adjustRightInd/>
        <w:spacing w:before="60" w:after="60"/>
        <w:ind w:left="1147" w:hanging="708"/>
        <w:textAlignment w:val="auto"/>
        <w:rPr>
          <w:rFonts w:ascii="David" w:eastAsia="David" w:hAnsi="David"/>
        </w:rPr>
      </w:pPr>
      <w:r w:rsidRPr="00D8134F">
        <w:rPr>
          <w:rFonts w:ascii="David" w:eastAsia="David" w:hAnsi="David" w:hint="eastAsia"/>
          <w:rtl/>
        </w:rPr>
        <w:t>עוד</w:t>
      </w:r>
      <w:r w:rsidRPr="00D8134F">
        <w:rPr>
          <w:rFonts w:ascii="David" w:eastAsia="David" w:hAnsi="David"/>
          <w:rtl/>
        </w:rPr>
        <w:t>, הנני מתחייב בשם המציע כי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14:paraId="678B05F3" w14:textId="25AB694C" w:rsidR="00DD5A63" w:rsidRPr="00D8134F" w:rsidRDefault="00DD5A63" w:rsidP="00503C1F">
      <w:pPr>
        <w:widowControl w:val="0"/>
        <w:numPr>
          <w:ilvl w:val="1"/>
          <w:numId w:val="35"/>
        </w:numPr>
        <w:tabs>
          <w:tab w:val="left" w:pos="709"/>
          <w:tab w:val="left" w:pos="1418"/>
          <w:tab w:val="left" w:pos="2268"/>
          <w:tab w:val="left" w:pos="3289"/>
        </w:tabs>
        <w:overflowPunct/>
        <w:autoSpaceDE/>
        <w:autoSpaceDN/>
        <w:adjustRightInd/>
        <w:spacing w:before="60" w:after="60"/>
        <w:ind w:left="1147" w:hanging="708"/>
        <w:textAlignment w:val="auto"/>
        <w:rPr>
          <w:rFonts w:ascii="David" w:eastAsia="David" w:hAnsi="David"/>
        </w:rPr>
      </w:pPr>
      <w:r w:rsidRPr="00D8134F">
        <w:rPr>
          <w:rFonts w:ascii="David" w:eastAsia="David" w:hAnsi="David" w:hint="eastAsia"/>
          <w:rtl/>
        </w:rPr>
        <w:t>בכל</w:t>
      </w:r>
      <w:r w:rsidRPr="00D8134F">
        <w:rPr>
          <w:rFonts w:ascii="David" w:eastAsia="David" w:hAnsi="David"/>
          <w:rtl/>
        </w:rPr>
        <w:t xml:space="preserve"> מקרה הריני מתחייב להבטיח לעובדי את התנאים הסוציאליים המופיעים בסעיף </w:t>
      </w:r>
      <w:r w:rsidR="00503C1F">
        <w:rPr>
          <w:szCs w:val="26"/>
        </w:rPr>
        <w:fldChar w:fldCharType="begin"/>
      </w:r>
      <w:r w:rsidR="00503C1F">
        <w:rPr>
          <w:rFonts w:ascii="David" w:eastAsia="David" w:hAnsi="David"/>
          <w:rtl/>
        </w:rPr>
        <w:instrText xml:space="preserve"> </w:instrText>
      </w:r>
      <w:r w:rsidR="00503C1F">
        <w:rPr>
          <w:rFonts w:ascii="David" w:eastAsia="David" w:hAnsi="David"/>
        </w:rPr>
        <w:instrText>PAGEREF</w:instrText>
      </w:r>
      <w:r w:rsidR="00503C1F">
        <w:rPr>
          <w:rFonts w:ascii="David" w:eastAsia="David" w:hAnsi="David"/>
          <w:rtl/>
        </w:rPr>
        <w:instrText xml:space="preserve"> _</w:instrText>
      </w:r>
      <w:r w:rsidR="00503C1F">
        <w:rPr>
          <w:rFonts w:ascii="David" w:eastAsia="David" w:hAnsi="David"/>
        </w:rPr>
        <w:instrText>Ref315195041 \h</w:instrText>
      </w:r>
      <w:r w:rsidR="00503C1F">
        <w:rPr>
          <w:rFonts w:ascii="David" w:eastAsia="David" w:hAnsi="David"/>
          <w:rtl/>
        </w:rPr>
        <w:instrText xml:space="preserve"> </w:instrText>
      </w:r>
      <w:r w:rsidR="00503C1F">
        <w:rPr>
          <w:szCs w:val="26"/>
        </w:rPr>
      </w:r>
      <w:r w:rsidR="00503C1F">
        <w:rPr>
          <w:szCs w:val="26"/>
        </w:rPr>
        <w:fldChar w:fldCharType="separate"/>
      </w:r>
      <w:r w:rsidR="00594B48">
        <w:rPr>
          <w:rFonts w:ascii="David" w:eastAsia="David" w:hAnsi="David"/>
          <w:noProof/>
          <w:rtl/>
        </w:rPr>
        <w:t>72</w:t>
      </w:r>
      <w:r w:rsidR="00503C1F">
        <w:rPr>
          <w:szCs w:val="26"/>
        </w:rPr>
        <w:fldChar w:fldCharType="end"/>
      </w:r>
      <w:r w:rsidRPr="00D8134F">
        <w:rPr>
          <w:rFonts w:ascii="David" w:eastAsia="David" w:hAnsi="David"/>
          <w:rtl/>
        </w:rPr>
        <w:t xml:space="preserve"> לחוזה. </w:t>
      </w:r>
    </w:p>
    <w:p w14:paraId="5B7038B5" w14:textId="77777777" w:rsidR="00DD5A63" w:rsidRDefault="00DD5A63" w:rsidP="00E812B8">
      <w:pPr>
        <w:widowControl w:val="0"/>
        <w:numPr>
          <w:ilvl w:val="1"/>
          <w:numId w:val="35"/>
        </w:numPr>
        <w:tabs>
          <w:tab w:val="left" w:pos="709"/>
          <w:tab w:val="left" w:pos="1418"/>
          <w:tab w:val="left" w:pos="2268"/>
          <w:tab w:val="left" w:pos="3289"/>
        </w:tabs>
        <w:overflowPunct/>
        <w:autoSpaceDE/>
        <w:autoSpaceDN/>
        <w:adjustRightInd/>
        <w:spacing w:before="60" w:after="60"/>
        <w:ind w:left="1147" w:hanging="708"/>
        <w:textAlignment w:val="auto"/>
        <w:rPr>
          <w:rFonts w:ascii="David" w:eastAsia="David" w:hAnsi="David"/>
        </w:rPr>
      </w:pPr>
      <w:r w:rsidRPr="00D8134F">
        <w:rPr>
          <w:rFonts w:ascii="David" w:eastAsia="David" w:hAnsi="David"/>
          <w:rtl/>
        </w:rPr>
        <w:t>ידוע לי כי המזמין יהיה רשאי בכל עת לקבל תלושי שכר ופרטים אחרים בדבר תנאי העבודה בהם מועסקים עובדי המציע, וזאת כדי לוודא את ביצוע הנ"ל.</w:t>
      </w:r>
    </w:p>
    <w:p w14:paraId="7B3C5423" w14:textId="77777777" w:rsidR="00DD5A63" w:rsidRDefault="00DD5A63" w:rsidP="00DD5A63">
      <w:pPr>
        <w:widowControl w:val="0"/>
        <w:tabs>
          <w:tab w:val="left" w:pos="709"/>
          <w:tab w:val="left" w:pos="1418"/>
          <w:tab w:val="left" w:pos="2268"/>
          <w:tab w:val="left" w:pos="3289"/>
        </w:tabs>
        <w:overflowPunct/>
        <w:autoSpaceDE/>
        <w:autoSpaceDN/>
        <w:adjustRightInd/>
        <w:spacing w:before="60" w:after="60"/>
        <w:ind w:left="1147"/>
        <w:textAlignment w:val="auto"/>
        <w:rPr>
          <w:rFonts w:ascii="David" w:eastAsia="David" w:hAnsi="David"/>
          <w:rtl/>
        </w:rPr>
      </w:pPr>
    </w:p>
    <w:p w14:paraId="5474C17E" w14:textId="77777777" w:rsidR="00DD5A63" w:rsidRDefault="00DD5A63" w:rsidP="00DD5A63">
      <w:pPr>
        <w:widowControl w:val="0"/>
        <w:tabs>
          <w:tab w:val="left" w:pos="709"/>
          <w:tab w:val="left" w:pos="1418"/>
          <w:tab w:val="left" w:pos="2268"/>
          <w:tab w:val="left" w:pos="3289"/>
        </w:tabs>
        <w:overflowPunct/>
        <w:autoSpaceDE/>
        <w:autoSpaceDN/>
        <w:adjustRightInd/>
        <w:spacing w:before="60" w:after="60"/>
        <w:ind w:left="1147"/>
        <w:textAlignment w:val="auto"/>
        <w:rPr>
          <w:rFonts w:ascii="David" w:eastAsia="David" w:hAnsi="David"/>
          <w:rtl/>
        </w:rPr>
      </w:pPr>
    </w:p>
    <w:p w14:paraId="1E2FE581" w14:textId="77777777" w:rsidR="00DD5A63" w:rsidRPr="00D8134F" w:rsidRDefault="00DD5A63" w:rsidP="00DD5A63">
      <w:pPr>
        <w:widowControl w:val="0"/>
        <w:tabs>
          <w:tab w:val="left" w:pos="709"/>
          <w:tab w:val="left" w:pos="1418"/>
          <w:tab w:val="left" w:pos="2268"/>
          <w:tab w:val="left" w:pos="3289"/>
        </w:tabs>
        <w:overflowPunct/>
        <w:autoSpaceDE/>
        <w:autoSpaceDN/>
        <w:adjustRightInd/>
        <w:spacing w:before="60" w:after="60"/>
        <w:ind w:left="1147"/>
        <w:textAlignment w:val="auto"/>
        <w:rPr>
          <w:rFonts w:ascii="David" w:eastAsia="David" w:hAnsi="David"/>
          <w:rtl/>
        </w:rPr>
      </w:pPr>
    </w:p>
    <w:p w14:paraId="2E843A77" w14:textId="77777777" w:rsidR="00DD5A63" w:rsidRPr="00D8134F" w:rsidRDefault="00DD5A63" w:rsidP="00E812B8">
      <w:pPr>
        <w:widowControl w:val="0"/>
        <w:numPr>
          <w:ilvl w:val="1"/>
          <w:numId w:val="35"/>
        </w:numPr>
        <w:tabs>
          <w:tab w:val="left" w:pos="709"/>
          <w:tab w:val="left" w:pos="1418"/>
          <w:tab w:val="left" w:pos="2268"/>
          <w:tab w:val="left" w:pos="3289"/>
        </w:tabs>
        <w:overflowPunct/>
        <w:autoSpaceDE/>
        <w:autoSpaceDN/>
        <w:adjustRightInd/>
        <w:spacing w:before="60" w:after="60"/>
        <w:ind w:left="1147" w:hanging="708"/>
        <w:textAlignment w:val="auto"/>
        <w:rPr>
          <w:rFonts w:ascii="David" w:eastAsia="David" w:hAnsi="David"/>
        </w:rPr>
      </w:pPr>
      <w:r w:rsidRPr="00D8134F">
        <w:rPr>
          <w:rFonts w:ascii="David" w:eastAsia="David" w:hAnsi="David"/>
          <w:rtl/>
        </w:rPr>
        <w:lastRenderedPageBreak/>
        <w:t>ברור לי כי כל העובדים שיועסקו על ידי לצורכי מכרז זה הינם מועסקים במסגרת הארגונית שלי ושלא יהיה בינם לבין המזמין כל קשר עובד מעביד.</w:t>
      </w:r>
    </w:p>
    <w:tbl>
      <w:tblPr>
        <w:tblpPr w:leftFromText="180" w:rightFromText="180" w:vertAnchor="text" w:horzAnchor="margin" w:tblpXSpec="right"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DD5A63" w:rsidRPr="00D8134F" w14:paraId="6B04018A" w14:textId="77777777" w:rsidTr="00DD5A63">
        <w:tc>
          <w:tcPr>
            <w:tcW w:w="9855" w:type="dxa"/>
            <w:gridSpan w:val="3"/>
            <w:tcBorders>
              <w:top w:val="nil"/>
              <w:left w:val="nil"/>
              <w:bottom w:val="single" w:sz="4" w:space="0" w:color="auto"/>
              <w:right w:val="nil"/>
            </w:tcBorders>
          </w:tcPr>
          <w:p w14:paraId="21C3AE57"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r w:rsidRPr="00D8134F">
              <w:rPr>
                <w:rFonts w:ascii="David" w:eastAsia="David" w:hAnsi="David"/>
                <w:b/>
                <w:bCs/>
                <w:rtl/>
              </w:rPr>
              <w:t xml:space="preserve">לראיה </w:t>
            </w:r>
            <w:r w:rsidRPr="00D8134F">
              <w:rPr>
                <w:rFonts w:ascii="David" w:eastAsia="David" w:hAnsi="David" w:hint="eastAsia"/>
                <w:b/>
                <w:bCs/>
                <w:rtl/>
              </w:rPr>
              <w:t>באתי</w:t>
            </w:r>
            <w:r w:rsidRPr="00D8134F">
              <w:rPr>
                <w:rFonts w:ascii="David" w:eastAsia="David" w:hAnsi="David"/>
                <w:b/>
                <w:bCs/>
                <w:rtl/>
              </w:rPr>
              <w:t xml:space="preserve"> על החתום </w:t>
            </w:r>
          </w:p>
        </w:tc>
      </w:tr>
      <w:tr w:rsidR="00DD5A63" w:rsidRPr="00D8134F" w14:paraId="6803FDF2" w14:textId="77777777" w:rsidTr="00DD5A63">
        <w:trPr>
          <w:trHeight w:val="397"/>
        </w:trPr>
        <w:tc>
          <w:tcPr>
            <w:tcW w:w="3051" w:type="dxa"/>
            <w:tcBorders>
              <w:top w:val="single" w:sz="4" w:space="0" w:color="auto"/>
              <w:left w:val="single" w:sz="4" w:space="0" w:color="auto"/>
              <w:bottom w:val="single" w:sz="4" w:space="0" w:color="auto"/>
              <w:right w:val="single" w:sz="4" w:space="0" w:color="auto"/>
            </w:tcBorders>
          </w:tcPr>
          <w:p w14:paraId="13BC0558"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2F25BE56"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5603BA04"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p>
        </w:tc>
      </w:tr>
      <w:tr w:rsidR="00DD5A63" w:rsidRPr="00D8134F" w14:paraId="770E3BA2" w14:textId="77777777" w:rsidTr="00DD5A63">
        <w:trPr>
          <w:trHeight w:val="397"/>
        </w:trPr>
        <w:tc>
          <w:tcPr>
            <w:tcW w:w="3051" w:type="dxa"/>
            <w:tcBorders>
              <w:top w:val="single" w:sz="4" w:space="0" w:color="auto"/>
              <w:bottom w:val="single" w:sz="4" w:space="0" w:color="auto"/>
            </w:tcBorders>
            <w:shd w:val="pct5" w:color="auto" w:fill="auto"/>
          </w:tcPr>
          <w:p w14:paraId="7C322C97"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r w:rsidRPr="00D8134F">
              <w:rPr>
                <w:rtl/>
              </w:rPr>
              <w:t>תאריך</w:t>
            </w:r>
          </w:p>
        </w:tc>
        <w:tc>
          <w:tcPr>
            <w:tcW w:w="3260" w:type="dxa"/>
            <w:tcBorders>
              <w:top w:val="single" w:sz="4" w:space="0" w:color="auto"/>
              <w:bottom w:val="single" w:sz="4" w:space="0" w:color="auto"/>
            </w:tcBorders>
            <w:shd w:val="pct5" w:color="auto" w:fill="auto"/>
          </w:tcPr>
          <w:p w14:paraId="2BE58A7A"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r w:rsidRPr="00D8134F">
              <w:rPr>
                <w:rtl/>
              </w:rPr>
              <w:t xml:space="preserve">שם </w:t>
            </w:r>
            <w:r w:rsidRPr="00D8134F">
              <w:rPr>
                <w:rFonts w:hint="eastAsia"/>
                <w:rtl/>
              </w:rPr>
              <w:t>של</w:t>
            </w:r>
            <w:r w:rsidRPr="00D8134F">
              <w:rPr>
                <w:rtl/>
              </w:rPr>
              <w:t xml:space="preserve"> </w:t>
            </w:r>
            <w:r w:rsidRPr="00D8134F">
              <w:rPr>
                <w:rFonts w:hint="eastAsia"/>
                <w:rtl/>
              </w:rPr>
              <w:t>מורשה</w:t>
            </w:r>
            <w:r w:rsidRPr="00D8134F">
              <w:rPr>
                <w:rtl/>
              </w:rPr>
              <w:t xml:space="preserve"> </w:t>
            </w:r>
            <w:r w:rsidRPr="00D8134F">
              <w:rPr>
                <w:rFonts w:hint="eastAsia"/>
                <w:rtl/>
              </w:rPr>
              <w:t>החתימה</w:t>
            </w:r>
          </w:p>
        </w:tc>
        <w:tc>
          <w:tcPr>
            <w:tcW w:w="3544" w:type="dxa"/>
            <w:tcBorders>
              <w:top w:val="single" w:sz="4" w:space="0" w:color="auto"/>
              <w:bottom w:val="single" w:sz="4" w:space="0" w:color="auto"/>
            </w:tcBorders>
            <w:shd w:val="pct5" w:color="auto" w:fill="auto"/>
          </w:tcPr>
          <w:p w14:paraId="1FFE3A45"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r w:rsidRPr="00D8134F">
              <w:rPr>
                <w:rtl/>
              </w:rPr>
              <w:t>חתימה וחותמת</w:t>
            </w:r>
          </w:p>
        </w:tc>
      </w:tr>
      <w:tr w:rsidR="00DD5A63" w:rsidRPr="00D8134F" w14:paraId="01D63DB7" w14:textId="77777777" w:rsidTr="00DD5A63">
        <w:tc>
          <w:tcPr>
            <w:tcW w:w="9855" w:type="dxa"/>
            <w:gridSpan w:val="3"/>
            <w:tcBorders>
              <w:top w:val="single" w:sz="4" w:space="0" w:color="auto"/>
              <w:left w:val="nil"/>
              <w:bottom w:val="nil"/>
              <w:right w:val="nil"/>
            </w:tcBorders>
          </w:tcPr>
          <w:p w14:paraId="7812BC7F" w14:textId="77777777" w:rsidR="00DD5A63" w:rsidRPr="00D8134F" w:rsidRDefault="00DD5A63" w:rsidP="00DD5A63">
            <w:pPr>
              <w:widowControl w:val="0"/>
              <w:spacing w:before="100" w:beforeAutospacing="1" w:after="100" w:afterAutospacing="1" w:line="240" w:lineRule="auto"/>
              <w:ind w:left="-35"/>
              <w:jc w:val="center"/>
              <w:rPr>
                <w:rFonts w:ascii="David" w:eastAsia="David" w:hAnsi="David"/>
                <w:b/>
                <w:bCs/>
                <w:rtl/>
              </w:rPr>
            </w:pPr>
          </w:p>
        </w:tc>
      </w:tr>
      <w:tr w:rsidR="00DD5A63" w:rsidRPr="00D8134F" w14:paraId="3D48D3AE" w14:textId="77777777" w:rsidTr="00DD5A63">
        <w:trPr>
          <w:trHeight w:val="1813"/>
        </w:trPr>
        <w:tc>
          <w:tcPr>
            <w:tcW w:w="9855" w:type="dxa"/>
            <w:gridSpan w:val="3"/>
            <w:tcBorders>
              <w:top w:val="nil"/>
              <w:left w:val="nil"/>
              <w:bottom w:val="single" w:sz="4" w:space="0" w:color="auto"/>
              <w:right w:val="nil"/>
            </w:tcBorders>
          </w:tcPr>
          <w:p w14:paraId="256B1F60" w14:textId="77777777" w:rsidR="00594B48" w:rsidRDefault="00594B48"/>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DD5A63" w:rsidRPr="00D8134F" w14:paraId="7335BCF4" w14:textId="77777777" w:rsidTr="00DD5A63">
              <w:tc>
                <w:tcPr>
                  <w:tcW w:w="9855" w:type="dxa"/>
                  <w:tcBorders>
                    <w:top w:val="nil"/>
                    <w:left w:val="nil"/>
                    <w:bottom w:val="nil"/>
                    <w:right w:val="nil"/>
                  </w:tcBorders>
                </w:tcPr>
                <w:p w14:paraId="130A4669" w14:textId="77777777" w:rsidR="00DD5A63" w:rsidRPr="00D8134F" w:rsidRDefault="00DD5A63" w:rsidP="00594B48">
                  <w:pPr>
                    <w:tabs>
                      <w:tab w:val="left" w:pos="709"/>
                      <w:tab w:val="left" w:pos="1418"/>
                      <w:tab w:val="left" w:pos="2268"/>
                      <w:tab w:val="left" w:pos="3289"/>
                    </w:tabs>
                    <w:spacing w:before="100" w:beforeAutospacing="1" w:after="100" w:afterAutospacing="1" w:line="240" w:lineRule="auto"/>
                    <w:jc w:val="center"/>
                    <w:rPr>
                      <w:b/>
                      <w:bCs/>
                      <w:rtl/>
                    </w:rPr>
                  </w:pPr>
                  <w:r w:rsidRPr="00D8134F">
                    <w:rPr>
                      <w:b/>
                      <w:bCs/>
                      <w:rtl/>
                    </w:rPr>
                    <w:t>אישור עו"ד</w:t>
                  </w:r>
                </w:p>
                <w:p w14:paraId="0C3BF514" w14:textId="77777777" w:rsidR="00DD5A63" w:rsidRPr="00D8134F" w:rsidRDefault="00DD5A63" w:rsidP="00594B48">
                  <w:pPr>
                    <w:tabs>
                      <w:tab w:val="left" w:pos="709"/>
                      <w:tab w:val="left" w:pos="1418"/>
                      <w:tab w:val="left" w:pos="2268"/>
                      <w:tab w:val="left" w:pos="3289"/>
                    </w:tabs>
                    <w:spacing w:before="100" w:beforeAutospacing="1" w:after="100" w:afterAutospacing="1"/>
                  </w:pPr>
                  <w:r w:rsidRPr="00D8134F">
                    <w:rPr>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bl>
          <w:p w14:paraId="6F9EE1C9" w14:textId="77777777" w:rsidR="00DD5A63" w:rsidRPr="00D8134F" w:rsidRDefault="00DD5A63" w:rsidP="00DD5A63">
            <w:pPr>
              <w:widowControl w:val="0"/>
              <w:spacing w:before="100" w:beforeAutospacing="1" w:after="100" w:afterAutospacing="1"/>
              <w:ind w:left="-35"/>
              <w:rPr>
                <w:rFonts w:ascii="David" w:eastAsia="David" w:hAnsi="David"/>
              </w:rPr>
            </w:pPr>
          </w:p>
        </w:tc>
      </w:tr>
      <w:tr w:rsidR="00DD5A63" w:rsidRPr="00D8134F" w14:paraId="5865E2FD" w14:textId="77777777" w:rsidTr="00DD5A63">
        <w:tc>
          <w:tcPr>
            <w:tcW w:w="9855" w:type="dxa"/>
            <w:gridSpan w:val="3"/>
            <w:tcBorders>
              <w:top w:val="single" w:sz="4" w:space="0" w:color="auto"/>
            </w:tcBorders>
          </w:tcPr>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DD5A63" w:rsidRPr="00D8134F" w14:paraId="04B77060" w14:textId="77777777" w:rsidTr="00DD5A63">
              <w:trPr>
                <w:trHeight w:val="397"/>
              </w:trPr>
              <w:tc>
                <w:tcPr>
                  <w:tcW w:w="2181" w:type="dxa"/>
                </w:tcPr>
                <w:p w14:paraId="2DED9733"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pPr>
                </w:p>
              </w:tc>
              <w:tc>
                <w:tcPr>
                  <w:tcW w:w="4056" w:type="dxa"/>
                </w:tcPr>
                <w:p w14:paraId="0ECE42F7"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pPr>
                </w:p>
              </w:tc>
              <w:tc>
                <w:tcPr>
                  <w:tcW w:w="3618" w:type="dxa"/>
                </w:tcPr>
                <w:p w14:paraId="19EBC37E"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pPr>
                </w:p>
              </w:tc>
            </w:tr>
            <w:tr w:rsidR="00DD5A63" w:rsidRPr="00D8134F" w14:paraId="5B2FB43E" w14:textId="77777777" w:rsidTr="00DD5A63">
              <w:trPr>
                <w:trHeight w:val="397"/>
              </w:trPr>
              <w:tc>
                <w:tcPr>
                  <w:tcW w:w="2181" w:type="dxa"/>
                  <w:shd w:val="pct5" w:color="auto" w:fill="auto"/>
                </w:tcPr>
                <w:p w14:paraId="0C5EBDD0"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jc w:val="center"/>
                  </w:pPr>
                  <w:r w:rsidRPr="00D8134F">
                    <w:rPr>
                      <w:rtl/>
                    </w:rPr>
                    <w:t>תאריך</w:t>
                  </w:r>
                </w:p>
              </w:tc>
              <w:tc>
                <w:tcPr>
                  <w:tcW w:w="4056" w:type="dxa"/>
                  <w:shd w:val="pct5" w:color="auto" w:fill="auto"/>
                </w:tcPr>
                <w:p w14:paraId="29A48B1D"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jc w:val="center"/>
                  </w:pPr>
                  <w:r w:rsidRPr="00D8134F">
                    <w:rPr>
                      <w:rtl/>
                    </w:rPr>
                    <w:t>שם מלא של עו"ד</w:t>
                  </w:r>
                </w:p>
              </w:tc>
              <w:tc>
                <w:tcPr>
                  <w:tcW w:w="3618" w:type="dxa"/>
                  <w:shd w:val="pct5" w:color="auto" w:fill="auto"/>
                </w:tcPr>
                <w:p w14:paraId="28799401"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jc w:val="center"/>
                  </w:pPr>
                  <w:r w:rsidRPr="00D8134F">
                    <w:rPr>
                      <w:rtl/>
                    </w:rPr>
                    <w:t>חתימה וחותמת</w:t>
                  </w:r>
                </w:p>
              </w:tc>
            </w:tr>
          </w:tbl>
          <w:p w14:paraId="50228C1C" w14:textId="77777777" w:rsidR="00DD5A63" w:rsidRPr="00D8134F" w:rsidRDefault="00DD5A63" w:rsidP="00DD5A63">
            <w:pPr>
              <w:tabs>
                <w:tab w:val="left" w:pos="709"/>
                <w:tab w:val="left" w:pos="1418"/>
                <w:tab w:val="left" w:pos="2268"/>
                <w:tab w:val="left" w:pos="3289"/>
              </w:tabs>
              <w:spacing w:before="100" w:beforeAutospacing="1" w:after="100" w:afterAutospacing="1" w:line="240" w:lineRule="auto"/>
              <w:jc w:val="center"/>
              <w:rPr>
                <w:b/>
                <w:bCs/>
                <w:rtl/>
              </w:rPr>
            </w:pPr>
          </w:p>
        </w:tc>
      </w:tr>
    </w:tbl>
    <w:p w14:paraId="57C1F56D" w14:textId="77777777" w:rsidR="00DD5A63" w:rsidRDefault="00DD5A63" w:rsidP="00DD5A63">
      <w:pPr>
        <w:widowControl w:val="0"/>
        <w:tabs>
          <w:tab w:val="left" w:pos="8103"/>
        </w:tabs>
        <w:spacing w:line="240" w:lineRule="auto"/>
        <w:ind w:left="13" w:right="1440"/>
        <w:rPr>
          <w:rFonts w:ascii="David" w:eastAsia="David" w:hAnsi="David"/>
          <w:rtl/>
        </w:rPr>
      </w:pPr>
    </w:p>
    <w:p w14:paraId="46F1378E" w14:textId="77777777" w:rsidR="00DD5A63" w:rsidRPr="00D8134F" w:rsidRDefault="00DD5A63" w:rsidP="00DD5A63">
      <w:pPr>
        <w:widowControl w:val="0"/>
        <w:tabs>
          <w:tab w:val="left" w:pos="8103"/>
        </w:tabs>
        <w:spacing w:line="240" w:lineRule="auto"/>
        <w:ind w:left="13" w:right="1440"/>
        <w:rPr>
          <w:rFonts w:ascii="David" w:eastAsia="David" w:hAnsi="David"/>
          <w:rtl/>
        </w:rPr>
      </w:pPr>
    </w:p>
    <w:p w14:paraId="2EED1E13" w14:textId="77777777" w:rsidR="00DD5A63" w:rsidRPr="00D8134F" w:rsidRDefault="00DD5A63" w:rsidP="00DD5A63">
      <w:pPr>
        <w:widowControl w:val="0"/>
        <w:tabs>
          <w:tab w:val="left" w:pos="8103"/>
        </w:tabs>
        <w:spacing w:line="240" w:lineRule="auto"/>
        <w:ind w:left="13"/>
        <w:rPr>
          <w:rFonts w:ascii="David" w:eastAsia="David" w:hAnsi="David"/>
          <w:rtl/>
        </w:rPr>
      </w:pPr>
    </w:p>
    <w:p w14:paraId="59A7906C" w14:textId="77777777" w:rsidR="00DD5A63" w:rsidRDefault="00DD5A63" w:rsidP="00DE0CC3">
      <w:pPr>
        <w:jc w:val="center"/>
        <w:rPr>
          <w:szCs w:val="26"/>
          <w:rtl/>
        </w:rPr>
      </w:pPr>
    </w:p>
    <w:p w14:paraId="0C5C710E" w14:textId="77777777" w:rsidR="00DD5A63" w:rsidRDefault="00DD5A63" w:rsidP="00DE0CC3">
      <w:pPr>
        <w:jc w:val="center"/>
        <w:rPr>
          <w:b/>
          <w:bCs/>
          <w:u w:val="single"/>
          <w:rtl/>
        </w:rPr>
        <w:sectPr w:rsidR="00DD5A63" w:rsidSect="00870BAF">
          <w:endnotePr>
            <w:numFmt w:val="lowerLetter"/>
          </w:endnotePr>
          <w:pgSz w:w="11907" w:h="16840" w:code="9"/>
          <w:pgMar w:top="1134" w:right="1134" w:bottom="992" w:left="1134" w:header="720" w:footer="482" w:gutter="0"/>
          <w:cols w:space="720"/>
          <w:titlePg/>
          <w:bidi/>
          <w:rtlGutter/>
        </w:sectPr>
      </w:pPr>
    </w:p>
    <w:p w14:paraId="5169D630" w14:textId="7A036899" w:rsidR="00DD5A63" w:rsidRPr="00D8134F" w:rsidRDefault="00DD5A63" w:rsidP="000D085D">
      <w:pPr>
        <w:keepNext/>
        <w:tabs>
          <w:tab w:val="left" w:pos="709"/>
          <w:tab w:val="left" w:pos="1418"/>
          <w:tab w:val="left" w:pos="2268"/>
          <w:tab w:val="left" w:pos="3289"/>
        </w:tabs>
        <w:spacing w:before="240" w:after="360" w:line="240" w:lineRule="auto"/>
        <w:ind w:left="45"/>
        <w:outlineLvl w:val="0"/>
        <w:rPr>
          <w:rFonts w:eastAsia="David"/>
          <w:rtl/>
        </w:rPr>
      </w:pPr>
      <w:bookmarkStart w:id="158" w:name="_Toc417468507"/>
      <w:bookmarkStart w:id="159" w:name="_Toc329181731"/>
      <w:r w:rsidRPr="00D8134F">
        <w:rPr>
          <w:rFonts w:eastAsia="David" w:hint="eastAsia"/>
          <w:b/>
          <w:bCs/>
          <w:kern w:val="28"/>
          <w:rtl/>
        </w:rPr>
        <w:lastRenderedPageBreak/>
        <w:t>נספח</w:t>
      </w:r>
      <w:r w:rsidRPr="00D8134F">
        <w:rPr>
          <w:rFonts w:eastAsia="David"/>
          <w:b/>
          <w:bCs/>
          <w:kern w:val="28"/>
          <w:rtl/>
        </w:rPr>
        <w:t xml:space="preserve"> </w:t>
      </w:r>
      <w:r>
        <w:rPr>
          <w:rFonts w:eastAsia="David" w:hint="cs"/>
          <w:b/>
          <w:bCs/>
          <w:kern w:val="28"/>
          <w:rtl/>
        </w:rPr>
        <w:t>ב'</w:t>
      </w:r>
      <w:r w:rsidR="000D085D">
        <w:rPr>
          <w:rFonts w:eastAsia="David" w:hint="cs"/>
          <w:b/>
          <w:bCs/>
          <w:kern w:val="28"/>
          <w:rtl/>
        </w:rPr>
        <w:t>4</w:t>
      </w:r>
      <w:r w:rsidRPr="00D8134F">
        <w:rPr>
          <w:rFonts w:eastAsia="David"/>
          <w:b/>
          <w:bCs/>
          <w:kern w:val="28"/>
          <w:rtl/>
        </w:rPr>
        <w:t>- תצהיר העדר הרשעות לפי חוק עסקאות גופים ציבוריים</w:t>
      </w:r>
      <w:bookmarkEnd w:id="158"/>
      <w:r w:rsidRPr="00D8134F">
        <w:rPr>
          <w:rFonts w:eastAsia="David"/>
          <w:b/>
          <w:bCs/>
          <w:kern w:val="28"/>
          <w:rtl/>
        </w:rPr>
        <w:t xml:space="preserve"> </w:t>
      </w:r>
      <w:r w:rsidRPr="00D8134F">
        <w:rPr>
          <w:rFonts w:eastAsia="David"/>
          <w:rtl/>
        </w:rPr>
        <w:t>(אכיפת ניהול חשבונות ותשלום חובות מס), תשל"ו-1976</w:t>
      </w:r>
      <w:bookmarkEnd w:id="159"/>
      <w:r w:rsidRPr="00D8134F">
        <w:rPr>
          <w:rFonts w:eastAsia="David"/>
          <w:rtl/>
        </w:rPr>
        <w:t xml:space="preserve">                         </w:t>
      </w:r>
    </w:p>
    <w:p w14:paraId="279F11DC"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1C7CE24A"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הנני נותן תצהיר זה בשם ___________________ שהוא המציע (להלן:  "</w:t>
      </w:r>
      <w:r w:rsidRPr="00D8134F">
        <w:rPr>
          <w:rFonts w:ascii="Arial" w:hAnsi="Arial"/>
          <w:b/>
          <w:bCs/>
          <w:rtl/>
        </w:rPr>
        <w:t>המציע</w:t>
      </w:r>
      <w:r w:rsidRPr="00D8134F">
        <w:rPr>
          <w:rFonts w:ascii="Arial" w:hAnsi="Arial"/>
          <w:rtl/>
        </w:rPr>
        <w:t xml:space="preserve">") המבקש להתקשר עם עורך </w:t>
      </w:r>
      <w:r w:rsidRPr="00D8134F">
        <w:rPr>
          <w:rFonts w:ascii="Arial" w:hAnsi="Arial" w:hint="eastAsia"/>
          <w:rtl/>
        </w:rPr>
        <w:t>התקשרות</w:t>
      </w:r>
      <w:r w:rsidRPr="00D8134F">
        <w:rPr>
          <w:rFonts w:ascii="Arial" w:hAnsi="Arial"/>
          <w:rtl/>
        </w:rPr>
        <w:t xml:space="preserve"> מס</w:t>
      </w:r>
      <w:r w:rsidRPr="00D8134F">
        <w:rPr>
          <w:rFonts w:ascii="Arial" w:hAnsi="Arial" w:hint="eastAsia"/>
          <w:rtl/>
        </w:rPr>
        <w:t>פר</w:t>
      </w:r>
      <w:r w:rsidRPr="00D8134F">
        <w:rPr>
          <w:rFonts w:ascii="Arial" w:hAnsi="Arial"/>
          <w:rtl/>
        </w:rPr>
        <w:t xml:space="preserve"> ___________________ לאספקת ____________________ עבור __________________. אני מצהיר/ה כי הנני מוסמך/ת לתת תצהיר זה בשם המציע. </w:t>
      </w:r>
    </w:p>
    <w:p w14:paraId="7E0201A7"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בתצהירי זה, משמעותו של המונח "</w:t>
      </w:r>
      <w:r w:rsidRPr="00D8134F">
        <w:rPr>
          <w:rFonts w:ascii="Arial" w:hAnsi="Arial"/>
          <w:b/>
          <w:bCs/>
          <w:rtl/>
        </w:rPr>
        <w:t>בעל זיקה</w:t>
      </w:r>
      <w:r w:rsidRPr="00D8134F">
        <w:rPr>
          <w:rFonts w:ascii="Arial" w:hAnsi="Arial"/>
          <w:rtl/>
        </w:rPr>
        <w:t>" כהגדרתו בחוק עסקאות גופים ציבוריים התשל"ו-1976 (להלן:  "</w:t>
      </w:r>
      <w:r w:rsidRPr="00D8134F">
        <w:rPr>
          <w:rFonts w:ascii="Arial" w:hAnsi="Arial"/>
          <w:b/>
          <w:bCs/>
          <w:rtl/>
        </w:rPr>
        <w:t>חוק עסקאות גופים ציבוריים</w:t>
      </w:r>
      <w:r w:rsidRPr="00D8134F">
        <w:rPr>
          <w:rFonts w:ascii="Arial" w:hAnsi="Arial"/>
          <w:rtl/>
        </w:rPr>
        <w:t xml:space="preserve">"). אני מאשר/ת כי הוסברה לי משמעותו של מונח זה וכי אני מבין/ה אותו. </w:t>
      </w:r>
    </w:p>
    <w:p w14:paraId="2E065C87"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hint="eastAsia"/>
          <w:rtl/>
        </w:rPr>
        <w:t>משמעותו</w:t>
      </w:r>
      <w:r w:rsidRPr="00D8134F">
        <w:rPr>
          <w:rFonts w:ascii="Arial" w:hAnsi="Arial"/>
          <w:rtl/>
        </w:rPr>
        <w:t xml:space="preserve"> של המונח </w:t>
      </w:r>
      <w:r w:rsidRPr="00D8134F">
        <w:rPr>
          <w:rFonts w:ascii="Arial" w:hAnsi="Arial"/>
          <w:b/>
          <w:bCs/>
          <w:rtl/>
        </w:rPr>
        <w:t>"עבירה"</w:t>
      </w:r>
      <w:r w:rsidRPr="00D8134F">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518806F" w14:textId="77777777" w:rsidR="00DD5A63" w:rsidRDefault="00DD5A63" w:rsidP="00DD5A63">
      <w:pPr>
        <w:tabs>
          <w:tab w:val="left" w:pos="709"/>
          <w:tab w:val="left" w:pos="1418"/>
          <w:tab w:val="left" w:pos="2268"/>
          <w:tab w:val="left" w:pos="3289"/>
        </w:tabs>
        <w:rPr>
          <w:rFonts w:ascii="Arial" w:hAnsi="Arial"/>
          <w:rtl/>
        </w:rPr>
      </w:pPr>
      <w:r w:rsidRPr="00D8134F">
        <w:rPr>
          <w:rFonts w:ascii="Arial" w:hAnsi="Arial"/>
          <w:rtl/>
        </w:rPr>
        <w:t>המציע הינו תאגיד הרשום בישראל.</w:t>
      </w:r>
    </w:p>
    <w:p w14:paraId="03F88D89" w14:textId="77777777" w:rsidR="00DD5A63" w:rsidRPr="00D8134F" w:rsidRDefault="00DD5A63" w:rsidP="00DD5A63">
      <w:pPr>
        <w:tabs>
          <w:tab w:val="left" w:pos="709"/>
          <w:tab w:val="left" w:pos="1418"/>
          <w:tab w:val="left" w:pos="2268"/>
          <w:tab w:val="left" w:pos="3289"/>
        </w:tabs>
        <w:rPr>
          <w:rFonts w:ascii="Arial" w:hAnsi="Arial"/>
          <w:rtl/>
        </w:rPr>
      </w:pPr>
      <w:r w:rsidRPr="00DD5A63">
        <w:rPr>
          <w:rFonts w:ascii="Arial" w:hAnsi="Arial"/>
          <w:b/>
          <w:bCs/>
          <w:rtl/>
        </w:rPr>
        <w:t xml:space="preserve">(סמן </w:t>
      </w:r>
      <w:r w:rsidRPr="00DD5A63">
        <w:rPr>
          <w:rFonts w:ascii="Arial" w:hAnsi="Arial"/>
          <w:b/>
          <w:bCs/>
        </w:rPr>
        <w:t>X</w:t>
      </w:r>
      <w:r w:rsidRPr="00DD5A63">
        <w:rPr>
          <w:rFonts w:ascii="Arial" w:hAnsi="Arial"/>
          <w:b/>
          <w:bCs/>
          <w:rtl/>
        </w:rPr>
        <w:t xml:space="preserve"> במשבצת המתאימה)</w:t>
      </w:r>
    </w:p>
    <w:p w14:paraId="715A62B6" w14:textId="77777777" w:rsidR="00DD5A63" w:rsidRPr="00D8134F" w:rsidRDefault="00DD5A63" w:rsidP="00E812B8">
      <w:pPr>
        <w:numPr>
          <w:ilvl w:val="0"/>
          <w:numId w:val="36"/>
        </w:numPr>
        <w:tabs>
          <w:tab w:val="left" w:pos="709"/>
          <w:tab w:val="left" w:pos="1418"/>
          <w:tab w:val="left" w:pos="2268"/>
          <w:tab w:val="left" w:pos="3289"/>
        </w:tabs>
        <w:overflowPunct/>
        <w:autoSpaceDE/>
        <w:autoSpaceDN/>
        <w:adjustRightInd/>
        <w:ind w:right="360"/>
        <w:textAlignment w:val="auto"/>
        <w:rPr>
          <w:rFonts w:ascii="Arial" w:hAnsi="Arial"/>
        </w:rPr>
      </w:pPr>
      <w:r w:rsidRPr="00D8134F">
        <w:rPr>
          <w:rFonts w:ascii="Arial" w:hAnsi="Arial"/>
          <w:rtl/>
        </w:rPr>
        <w:t xml:space="preserve">המציע ובעל זיקה אליו </w:t>
      </w:r>
      <w:r w:rsidRPr="00D8134F">
        <w:rPr>
          <w:rFonts w:ascii="Arial" w:hAnsi="Arial"/>
          <w:b/>
          <w:bCs/>
          <w:u w:val="single"/>
          <w:rtl/>
        </w:rPr>
        <w:t>לא הורשעו</w:t>
      </w:r>
      <w:r w:rsidRPr="00D8134F">
        <w:rPr>
          <w:rFonts w:ascii="Arial" w:hAnsi="Arial"/>
          <w:rtl/>
        </w:rPr>
        <w:t xml:space="preserve"> ביותר משתי עבירות עד למועד האחרון להגשת ההצעות (להלן: "</w:t>
      </w:r>
      <w:r w:rsidRPr="00D8134F">
        <w:rPr>
          <w:rFonts w:ascii="Arial" w:hAnsi="Arial"/>
          <w:b/>
          <w:bCs/>
          <w:rtl/>
        </w:rPr>
        <w:t>מועד להגשה</w:t>
      </w:r>
      <w:r w:rsidRPr="00D8134F">
        <w:rPr>
          <w:rFonts w:ascii="Arial" w:hAnsi="Arial"/>
          <w:rtl/>
        </w:rPr>
        <w:t>") מטעם המציע ב</w:t>
      </w:r>
      <w:r w:rsidRPr="00D8134F">
        <w:rPr>
          <w:rFonts w:ascii="Arial" w:hAnsi="Arial" w:hint="eastAsia"/>
          <w:rtl/>
        </w:rPr>
        <w:t>התקשרות</w:t>
      </w:r>
      <w:r w:rsidRPr="00D8134F">
        <w:rPr>
          <w:rFonts w:ascii="Arial" w:hAnsi="Arial"/>
          <w:rtl/>
        </w:rPr>
        <w:t xml:space="preserve"> </w:t>
      </w:r>
      <w:r w:rsidRPr="00D8134F">
        <w:rPr>
          <w:rFonts w:ascii="Arial" w:hAnsi="Arial" w:hint="eastAsia"/>
          <w:rtl/>
        </w:rPr>
        <w:t>מספר</w:t>
      </w:r>
      <w:r w:rsidRPr="00D8134F">
        <w:rPr>
          <w:rFonts w:ascii="Arial" w:hAnsi="Arial"/>
          <w:rtl/>
        </w:rPr>
        <w:t>_____________________ לאספקת ____________________ עבור ___________________.</w:t>
      </w:r>
    </w:p>
    <w:p w14:paraId="3389C4D2" w14:textId="77777777" w:rsidR="00DD5A63" w:rsidRPr="00D8134F" w:rsidRDefault="00DD5A63" w:rsidP="00E812B8">
      <w:pPr>
        <w:numPr>
          <w:ilvl w:val="0"/>
          <w:numId w:val="36"/>
        </w:numPr>
        <w:tabs>
          <w:tab w:val="left" w:pos="709"/>
          <w:tab w:val="left" w:pos="1418"/>
          <w:tab w:val="left" w:pos="2268"/>
          <w:tab w:val="left" w:pos="3289"/>
        </w:tabs>
        <w:overflowPunct/>
        <w:autoSpaceDE/>
        <w:autoSpaceDN/>
        <w:adjustRightInd/>
        <w:ind w:right="360"/>
        <w:textAlignment w:val="auto"/>
        <w:rPr>
          <w:rFonts w:ascii="Arial" w:hAnsi="Arial"/>
        </w:rPr>
      </w:pPr>
      <w:r w:rsidRPr="00D8134F">
        <w:rPr>
          <w:rFonts w:ascii="Arial" w:hAnsi="Arial"/>
          <w:rtl/>
        </w:rPr>
        <w:t xml:space="preserve">המציע או בעל זיקה אליו </w:t>
      </w:r>
      <w:r w:rsidRPr="00D8134F">
        <w:rPr>
          <w:rFonts w:ascii="Arial" w:hAnsi="Arial"/>
          <w:b/>
          <w:bCs/>
          <w:u w:val="single"/>
          <w:rtl/>
        </w:rPr>
        <w:t>הורשעו</w:t>
      </w:r>
      <w:r w:rsidRPr="00D8134F">
        <w:rPr>
          <w:rFonts w:ascii="Arial" w:hAnsi="Arial"/>
          <w:rtl/>
        </w:rPr>
        <w:t xml:space="preserve"> בפסק דין  ביותר משתי עבירות </w:t>
      </w:r>
      <w:r w:rsidRPr="00D8134F">
        <w:rPr>
          <w:rFonts w:ascii="Arial" w:hAnsi="Arial"/>
          <w:b/>
          <w:bCs/>
          <w:u w:val="single"/>
          <w:rtl/>
        </w:rPr>
        <w:t>וחלפה שנה אחת</w:t>
      </w:r>
      <w:r w:rsidRPr="00D8134F">
        <w:rPr>
          <w:rFonts w:ascii="Arial" w:hAnsi="Arial"/>
          <w:rtl/>
        </w:rPr>
        <w:t xml:space="preserve"> לפחות ממועד ההרשעה האחרונה ועד למועד ההגשה. </w:t>
      </w:r>
    </w:p>
    <w:p w14:paraId="47508AEC" w14:textId="77777777" w:rsidR="00DD5A63" w:rsidRPr="00D8134F" w:rsidRDefault="00DD5A63" w:rsidP="00E812B8">
      <w:pPr>
        <w:numPr>
          <w:ilvl w:val="0"/>
          <w:numId w:val="36"/>
        </w:numPr>
        <w:tabs>
          <w:tab w:val="left" w:pos="709"/>
          <w:tab w:val="left" w:pos="1418"/>
          <w:tab w:val="left" w:pos="2268"/>
          <w:tab w:val="left" w:pos="3289"/>
        </w:tabs>
        <w:overflowPunct/>
        <w:autoSpaceDE/>
        <w:autoSpaceDN/>
        <w:adjustRightInd/>
        <w:ind w:right="360"/>
        <w:textAlignment w:val="auto"/>
        <w:rPr>
          <w:rFonts w:ascii="Arial" w:hAnsi="Arial"/>
          <w:rtl/>
        </w:rPr>
      </w:pPr>
      <w:r w:rsidRPr="00D8134F">
        <w:rPr>
          <w:rFonts w:ascii="Arial" w:hAnsi="Arial"/>
          <w:rtl/>
        </w:rPr>
        <w:t xml:space="preserve">המציע או בעל זיקה אליו </w:t>
      </w:r>
      <w:r w:rsidRPr="00D8134F">
        <w:rPr>
          <w:rFonts w:ascii="Arial" w:hAnsi="Arial"/>
          <w:b/>
          <w:bCs/>
          <w:u w:val="single"/>
          <w:rtl/>
        </w:rPr>
        <w:t>הורשעו</w:t>
      </w:r>
      <w:r w:rsidRPr="00D8134F">
        <w:rPr>
          <w:rFonts w:ascii="Arial" w:hAnsi="Arial"/>
          <w:rtl/>
        </w:rPr>
        <w:t xml:space="preserve"> בפסק דין  ביותר משתי עבירות </w:t>
      </w:r>
      <w:r w:rsidRPr="00D8134F">
        <w:rPr>
          <w:rFonts w:ascii="Arial" w:hAnsi="Arial"/>
          <w:b/>
          <w:bCs/>
          <w:u w:val="single"/>
          <w:rtl/>
        </w:rPr>
        <w:t>ולא חלפה שנה אחת</w:t>
      </w:r>
      <w:r w:rsidRPr="00D8134F">
        <w:rPr>
          <w:rFonts w:ascii="Arial" w:hAnsi="Arial"/>
          <w:rtl/>
        </w:rPr>
        <w:t xml:space="preserve"> לפחות ממועד ההרשעה האחרונה ועד למועד ההגשה. </w:t>
      </w:r>
    </w:p>
    <w:p w14:paraId="77EE6961" w14:textId="77777777" w:rsidR="00DD5A63" w:rsidRPr="00D8134F" w:rsidRDefault="00DD5A63" w:rsidP="00DD5A63">
      <w:pPr>
        <w:tabs>
          <w:tab w:val="left" w:pos="6871"/>
        </w:tabs>
        <w:rPr>
          <w:rFonts w:ascii="Arial" w:hAnsi="Arial"/>
          <w:rtl/>
        </w:rPr>
      </w:pPr>
      <w:r w:rsidRPr="00D8134F">
        <w:rPr>
          <w:rFonts w:ascii="Arial" w:hAnsi="Arial"/>
          <w:rtl/>
        </w:rPr>
        <w:tab/>
      </w:r>
    </w:p>
    <w:p w14:paraId="104DB2CA"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 xml:space="preserve">זה שמי, להלן חתימתי ותוכן תצהירי דלעיל אמת. </w:t>
      </w:r>
    </w:p>
    <w:p w14:paraId="0FD0AF4D"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 xml:space="preserve">       ___________</w:t>
      </w:r>
      <w:r w:rsidRPr="00D8134F">
        <w:rPr>
          <w:rFonts w:ascii="Arial" w:hAnsi="Arial"/>
          <w:rtl/>
        </w:rPr>
        <w:tab/>
        <w:t xml:space="preserve">           ____________</w:t>
      </w:r>
      <w:r w:rsidRPr="00D8134F">
        <w:rPr>
          <w:rFonts w:ascii="Arial" w:hAnsi="Arial"/>
          <w:rtl/>
        </w:rPr>
        <w:tab/>
        <w:t xml:space="preserve">                     ____________</w:t>
      </w:r>
    </w:p>
    <w:p w14:paraId="53E1CE20" w14:textId="77777777" w:rsidR="00DD5A63" w:rsidRPr="00D8134F" w:rsidRDefault="00DD5A63" w:rsidP="00DD5A63">
      <w:pPr>
        <w:tabs>
          <w:tab w:val="left" w:pos="709"/>
          <w:tab w:val="left" w:pos="1418"/>
          <w:tab w:val="left" w:pos="2268"/>
          <w:tab w:val="left" w:pos="3289"/>
        </w:tabs>
        <w:ind w:firstLine="720"/>
        <w:rPr>
          <w:rFonts w:ascii="Arial" w:hAnsi="Arial"/>
          <w:rtl/>
        </w:rPr>
      </w:pPr>
      <w:r w:rsidRPr="00D8134F">
        <w:rPr>
          <w:rFonts w:ascii="Arial" w:hAnsi="Arial"/>
          <w:rtl/>
        </w:rPr>
        <w:t xml:space="preserve">    תארי</w:t>
      </w:r>
      <w:r w:rsidRPr="00D8134F">
        <w:rPr>
          <w:rFonts w:ascii="Arial" w:hAnsi="Arial" w:hint="eastAsia"/>
          <w:rtl/>
        </w:rPr>
        <w:t>ך</w:t>
      </w:r>
      <w:r w:rsidRPr="00D8134F">
        <w:rPr>
          <w:rFonts w:ascii="Arial" w:hAnsi="Arial"/>
          <w:rtl/>
        </w:rPr>
        <w:t xml:space="preserve">                                     שם</w:t>
      </w:r>
      <w:r w:rsidRPr="00D8134F">
        <w:rPr>
          <w:rFonts w:ascii="Arial" w:hAnsi="Arial"/>
          <w:rtl/>
        </w:rPr>
        <w:tab/>
        <w:t xml:space="preserve">                      חתימה וחותמת</w:t>
      </w:r>
    </w:p>
    <w:p w14:paraId="534C4B8E" w14:textId="77777777" w:rsidR="00DD5A63" w:rsidRPr="00D8134F" w:rsidRDefault="00DD5A63" w:rsidP="00DD5A63">
      <w:pPr>
        <w:tabs>
          <w:tab w:val="left" w:pos="709"/>
          <w:tab w:val="left" w:pos="901"/>
          <w:tab w:val="left" w:pos="1418"/>
          <w:tab w:val="left" w:pos="1576"/>
          <w:tab w:val="left" w:pos="2137"/>
          <w:tab w:val="left" w:pos="2268"/>
          <w:tab w:val="left" w:pos="2699"/>
          <w:tab w:val="left" w:pos="3263"/>
          <w:tab w:val="left" w:pos="3289"/>
          <w:tab w:val="left" w:pos="3824"/>
          <w:tab w:val="left" w:pos="4388"/>
          <w:tab w:val="left" w:pos="4949"/>
          <w:tab w:val="left" w:pos="6075"/>
          <w:tab w:val="left" w:pos="7200"/>
        </w:tabs>
        <w:jc w:val="center"/>
        <w:rPr>
          <w:rFonts w:ascii="Arial" w:hAnsi="Arial"/>
          <w:b/>
          <w:bCs/>
          <w:u w:val="single"/>
          <w:rtl/>
        </w:rPr>
      </w:pPr>
      <w:bookmarkStart w:id="160" w:name="_Toc78123024"/>
      <w:r w:rsidRPr="00D8134F">
        <w:rPr>
          <w:rFonts w:ascii="Arial" w:hAnsi="Arial"/>
          <w:b/>
          <w:bCs/>
          <w:u w:val="single"/>
          <w:rtl/>
        </w:rPr>
        <w:t>אישור עורך הדין</w:t>
      </w:r>
    </w:p>
    <w:p w14:paraId="30FB6F90"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F3AD25" w14:textId="59F15E12"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t>________________</w:t>
      </w:r>
      <w:r w:rsidRPr="00D8134F">
        <w:rPr>
          <w:rFonts w:ascii="Arial" w:hAnsi="Arial"/>
          <w:rtl/>
        </w:rPr>
        <w:tab/>
        <w:t xml:space="preserve">          ___________________</w:t>
      </w:r>
      <w:r w:rsidRPr="00D8134F">
        <w:rPr>
          <w:rFonts w:ascii="Arial" w:hAnsi="Arial"/>
          <w:rtl/>
        </w:rPr>
        <w:tab/>
        <w:t xml:space="preserve">              ___________________</w:t>
      </w:r>
    </w:p>
    <w:p w14:paraId="7746495E" w14:textId="77777777" w:rsidR="00DD5A63" w:rsidRPr="00D8134F" w:rsidRDefault="00DD5A63" w:rsidP="00DD5A63">
      <w:pPr>
        <w:tabs>
          <w:tab w:val="left" w:pos="709"/>
          <w:tab w:val="left" w:pos="1418"/>
          <w:tab w:val="left" w:pos="2268"/>
          <w:tab w:val="left" w:pos="3289"/>
        </w:tabs>
        <w:rPr>
          <w:rFonts w:ascii="Arial" w:hAnsi="Arial"/>
          <w:rtl/>
        </w:rPr>
      </w:pPr>
      <w:r w:rsidRPr="00D8134F">
        <w:rPr>
          <w:rFonts w:ascii="Arial" w:hAnsi="Arial"/>
          <w:rtl/>
        </w:rPr>
        <w:lastRenderedPageBreak/>
        <w:t xml:space="preserve">      תאריך</w:t>
      </w:r>
      <w:r w:rsidRPr="00D8134F">
        <w:rPr>
          <w:rFonts w:ascii="Arial" w:hAnsi="Arial"/>
          <w:rtl/>
        </w:rPr>
        <w:tab/>
      </w:r>
      <w:r w:rsidRPr="00D8134F">
        <w:rPr>
          <w:rFonts w:ascii="Arial" w:hAnsi="Arial"/>
          <w:rtl/>
        </w:rPr>
        <w:tab/>
        <w:t xml:space="preserve">                    מספר רישיון</w:t>
      </w:r>
      <w:r w:rsidRPr="00D8134F">
        <w:rPr>
          <w:rFonts w:ascii="Arial" w:hAnsi="Arial"/>
          <w:rtl/>
        </w:rPr>
        <w:tab/>
      </w:r>
      <w:r w:rsidRPr="00D8134F">
        <w:rPr>
          <w:rFonts w:ascii="Arial" w:hAnsi="Arial"/>
          <w:rtl/>
        </w:rPr>
        <w:tab/>
        <w:t xml:space="preserve">                     חתימה וחותמת</w:t>
      </w:r>
    </w:p>
    <w:p w14:paraId="5E798EB0" w14:textId="77777777" w:rsidR="0052644D" w:rsidRDefault="0052644D" w:rsidP="00DD5A63">
      <w:pPr>
        <w:keepNext/>
        <w:tabs>
          <w:tab w:val="left" w:pos="709"/>
          <w:tab w:val="left" w:pos="1418"/>
          <w:tab w:val="left" w:pos="2268"/>
          <w:tab w:val="left" w:pos="3289"/>
        </w:tabs>
        <w:spacing w:before="240" w:after="360" w:line="240" w:lineRule="auto"/>
        <w:ind w:left="48"/>
        <w:outlineLvl w:val="0"/>
        <w:rPr>
          <w:rFonts w:eastAsia="David"/>
          <w:b/>
          <w:bCs/>
          <w:kern w:val="28"/>
          <w:rtl/>
        </w:rPr>
        <w:sectPr w:rsidR="0052644D" w:rsidSect="00DD5A63">
          <w:headerReference w:type="default" r:id="rId33"/>
          <w:pgSz w:w="12240" w:h="15840"/>
          <w:pgMar w:top="1440" w:right="1800" w:bottom="1440" w:left="1560" w:header="709" w:footer="709" w:gutter="0"/>
          <w:cols w:space="708"/>
          <w:bidi/>
          <w:rtlGutter/>
          <w:docGrid w:linePitch="360"/>
        </w:sectPr>
      </w:pPr>
      <w:bookmarkStart w:id="161" w:name="_Toc328477307"/>
      <w:bookmarkStart w:id="162" w:name="_Toc329181725"/>
      <w:bookmarkStart w:id="163" w:name="_Toc417468508"/>
      <w:bookmarkEnd w:id="160"/>
    </w:p>
    <w:p w14:paraId="7863D35F" w14:textId="7A4325C8" w:rsidR="00DD5A63" w:rsidRPr="00D8134F" w:rsidRDefault="00DD5A63" w:rsidP="000D085D">
      <w:pPr>
        <w:keepNext/>
        <w:tabs>
          <w:tab w:val="left" w:pos="709"/>
          <w:tab w:val="left" w:pos="1418"/>
          <w:tab w:val="left" w:pos="2268"/>
          <w:tab w:val="left" w:pos="3289"/>
        </w:tabs>
        <w:spacing w:before="240" w:after="360" w:line="240" w:lineRule="auto"/>
        <w:ind w:left="48"/>
        <w:outlineLvl w:val="0"/>
        <w:rPr>
          <w:rFonts w:eastAsia="David"/>
          <w:b/>
          <w:bCs/>
          <w:kern w:val="28"/>
          <w:rtl/>
        </w:rPr>
      </w:pPr>
      <w:bookmarkStart w:id="164" w:name="נספח_ב6"/>
      <w:r w:rsidRPr="00D8134F">
        <w:rPr>
          <w:rFonts w:eastAsia="David"/>
          <w:b/>
          <w:bCs/>
          <w:kern w:val="28"/>
          <w:rtl/>
        </w:rPr>
        <w:lastRenderedPageBreak/>
        <w:t xml:space="preserve">נספח </w:t>
      </w:r>
      <w:r w:rsidR="0052644D">
        <w:rPr>
          <w:rFonts w:eastAsia="David" w:hint="cs"/>
          <w:b/>
          <w:bCs/>
          <w:kern w:val="28"/>
          <w:rtl/>
        </w:rPr>
        <w:t>ב'</w:t>
      </w:r>
      <w:r w:rsidR="000D085D">
        <w:rPr>
          <w:rFonts w:eastAsia="David" w:hint="cs"/>
          <w:b/>
          <w:bCs/>
          <w:kern w:val="28"/>
          <w:rtl/>
        </w:rPr>
        <w:t>5</w:t>
      </w:r>
      <w:r w:rsidRPr="00D8134F">
        <w:rPr>
          <w:rFonts w:eastAsia="David"/>
          <w:b/>
          <w:bCs/>
          <w:kern w:val="28"/>
          <w:rtl/>
        </w:rPr>
        <w:t>- תצהיר בדבר קיום חובות בעניין זכויות העובדים ע"י המציע</w:t>
      </w:r>
      <w:bookmarkEnd w:id="161"/>
      <w:bookmarkEnd w:id="162"/>
      <w:bookmarkEnd w:id="163"/>
    </w:p>
    <w:bookmarkEnd w:id="164"/>
    <w:p w14:paraId="22457606" w14:textId="77777777" w:rsidR="00DD5A63" w:rsidRPr="00D8134F" w:rsidRDefault="00DD5A63" w:rsidP="00DD5A63">
      <w:pPr>
        <w:widowControl w:val="0"/>
        <w:spacing w:before="120" w:after="120"/>
        <w:ind w:left="744"/>
        <w:jc w:val="right"/>
        <w:rPr>
          <w:rFonts w:ascii="David" w:eastAsia="David" w:hAnsi="David"/>
          <w:rtl/>
        </w:rPr>
      </w:pPr>
      <w:r w:rsidRPr="00D8134F">
        <w:rPr>
          <w:rFonts w:ascii="David" w:eastAsia="David" w:hAnsi="David"/>
          <w:rtl/>
        </w:rPr>
        <w:t>תאריך : ___/___/____</w:t>
      </w:r>
    </w:p>
    <w:p w14:paraId="5DCD8BF6" w14:textId="77777777" w:rsidR="0052644D" w:rsidRDefault="0052644D" w:rsidP="0052644D">
      <w:pPr>
        <w:textAlignment w:val="auto"/>
        <w:rPr>
          <w:rtl/>
        </w:rPr>
      </w:pPr>
      <w:r>
        <w:rPr>
          <w:rFonts w:hint="cs"/>
          <w:rtl/>
        </w:rPr>
        <w:t>לכבוד</w:t>
      </w:r>
    </w:p>
    <w:p w14:paraId="317F36A8" w14:textId="77777777" w:rsidR="0052644D" w:rsidRDefault="0052644D" w:rsidP="0052644D">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7860A026" w14:textId="77777777" w:rsidR="0052644D" w:rsidRPr="006965C0" w:rsidRDefault="0052644D" w:rsidP="0052644D">
      <w:pPr>
        <w:textAlignment w:val="auto"/>
        <w:rPr>
          <w:bCs/>
          <w:spacing w:val="6"/>
          <w:rtl/>
        </w:rPr>
      </w:pPr>
      <w:r w:rsidRPr="006965C0">
        <w:rPr>
          <w:rFonts w:hint="cs"/>
          <w:bCs/>
          <w:rtl/>
        </w:rPr>
        <w:t>הקריה המזרחית, בניין ג', ירושלים</w:t>
      </w:r>
    </w:p>
    <w:p w14:paraId="2DECB8D5" w14:textId="77777777" w:rsidR="00180D37" w:rsidRDefault="0052644D" w:rsidP="00F8453C">
      <w:pPr>
        <w:widowControl w:val="0"/>
        <w:spacing w:before="120" w:after="120"/>
        <w:ind w:left="1101" w:hanging="1152"/>
        <w:jc w:val="left"/>
        <w:rPr>
          <w:rFonts w:ascii="David" w:eastAsia="David" w:hAnsi="David"/>
          <w:b/>
          <w:bCs/>
          <w:u w:val="single"/>
          <w:rtl/>
        </w:rPr>
      </w:pPr>
      <w:r w:rsidRPr="006965C0">
        <w:rPr>
          <w:rFonts w:hint="cs"/>
          <w:bCs/>
          <w:spacing w:val="6"/>
          <w:rtl/>
        </w:rPr>
        <w:t>א.ג.נ.,</w:t>
      </w:r>
    </w:p>
    <w:p w14:paraId="6D7B93ED" w14:textId="77777777" w:rsidR="00DD5A63" w:rsidRPr="00D8134F" w:rsidRDefault="00DD5A63" w:rsidP="0052644D">
      <w:pPr>
        <w:widowControl w:val="0"/>
        <w:spacing w:before="120" w:after="120"/>
        <w:ind w:left="1101"/>
        <w:jc w:val="center"/>
        <w:rPr>
          <w:rFonts w:ascii="David" w:eastAsia="David" w:hAnsi="David"/>
          <w:b/>
          <w:bCs/>
          <w:u w:val="single"/>
          <w:rtl/>
        </w:rPr>
      </w:pPr>
      <w:r w:rsidRPr="00D8134F">
        <w:rPr>
          <w:rFonts w:ascii="David" w:eastAsia="David" w:hAnsi="David"/>
          <w:b/>
          <w:bCs/>
          <w:u w:val="single"/>
          <w:rtl/>
        </w:rPr>
        <w:t>תצהיר בדבר קיום חובות בעניין זכויות העובדים ע"</w:t>
      </w:r>
      <w:r w:rsidRPr="00D8134F">
        <w:rPr>
          <w:rFonts w:ascii="David" w:eastAsia="David" w:hAnsi="David" w:hint="eastAsia"/>
          <w:b/>
          <w:bCs/>
          <w:u w:val="single"/>
          <w:rtl/>
        </w:rPr>
        <w:t>י</w:t>
      </w:r>
      <w:r w:rsidRPr="00D8134F">
        <w:rPr>
          <w:rFonts w:ascii="David" w:eastAsia="David" w:hAnsi="David"/>
          <w:b/>
          <w:bCs/>
          <w:u w:val="single"/>
          <w:rtl/>
        </w:rPr>
        <w:t xml:space="preserve"> </w:t>
      </w:r>
      <w:r w:rsidRPr="00D8134F">
        <w:rPr>
          <w:rFonts w:ascii="David" w:eastAsia="David" w:hAnsi="David" w:hint="eastAsia"/>
          <w:b/>
          <w:bCs/>
          <w:u w:val="single"/>
          <w:rtl/>
        </w:rPr>
        <w:t>המציע</w:t>
      </w:r>
    </w:p>
    <w:p w14:paraId="38E6CF0E" w14:textId="77777777" w:rsidR="00DD5A63" w:rsidRPr="00D8134F" w:rsidRDefault="00DD5A63" w:rsidP="00DD5A63">
      <w:pPr>
        <w:widowControl w:val="0"/>
        <w:spacing w:before="120" w:after="120"/>
        <w:ind w:left="1101"/>
        <w:jc w:val="center"/>
        <w:rPr>
          <w:rFonts w:ascii="David" w:eastAsia="David" w:hAnsi="David"/>
          <w:b/>
          <w:bCs/>
          <w:u w:val="single"/>
          <w:rtl/>
        </w:rPr>
      </w:pPr>
    </w:p>
    <w:p w14:paraId="09A20B8E" w14:textId="77777777" w:rsidR="00DD5A63" w:rsidRPr="00D8134F" w:rsidRDefault="00DD5A63" w:rsidP="00E812B8">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D8134F">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28A1F44B" w14:textId="77777777" w:rsidR="00DD5A63" w:rsidRPr="00D8134F" w:rsidRDefault="00DD5A63" w:rsidP="00E812B8">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D8134F">
        <w:rPr>
          <w:rFonts w:ascii="David" w:eastAsia="David" w:hAnsi="David"/>
          <w:rtl/>
        </w:rPr>
        <w:t xml:space="preserve">אני </w:t>
      </w:r>
      <w:r w:rsidRPr="00D8134F">
        <w:rPr>
          <w:rFonts w:ascii="David" w:eastAsia="David" w:hAnsi="David" w:hint="eastAsia"/>
          <w:rtl/>
        </w:rPr>
        <w:t>נציגה</w:t>
      </w:r>
      <w:r w:rsidRPr="00D8134F">
        <w:rPr>
          <w:rFonts w:ascii="David" w:eastAsia="David" w:hAnsi="David"/>
          <w:rtl/>
        </w:rPr>
        <w:t xml:space="preserve"> </w:t>
      </w:r>
      <w:r w:rsidRPr="00D8134F">
        <w:rPr>
          <w:rFonts w:ascii="David" w:eastAsia="David" w:hAnsi="David" w:hint="eastAsia"/>
          <w:rtl/>
        </w:rPr>
        <w:t>של</w:t>
      </w:r>
      <w:r w:rsidRPr="00D8134F">
        <w:rPr>
          <w:rFonts w:ascii="David" w:eastAsia="David" w:hAnsi="David"/>
          <w:rtl/>
        </w:rPr>
        <w:t xml:space="preserve"> _______________, </w:t>
      </w:r>
      <w:r w:rsidRPr="00D8134F">
        <w:rPr>
          <w:rFonts w:ascii="David" w:eastAsia="David" w:hAnsi="David" w:hint="eastAsia"/>
          <w:rtl/>
        </w:rPr>
        <w:t>ח</w:t>
      </w:r>
      <w:r w:rsidRPr="00D8134F">
        <w:rPr>
          <w:rFonts w:ascii="David" w:eastAsia="David" w:hAnsi="David"/>
          <w:rtl/>
        </w:rPr>
        <w:t xml:space="preserve">.פ/ </w:t>
      </w:r>
      <w:r w:rsidRPr="00D8134F">
        <w:rPr>
          <w:rFonts w:ascii="David" w:eastAsia="David" w:hAnsi="David" w:hint="eastAsia"/>
          <w:rtl/>
        </w:rPr>
        <w:t>ע</w:t>
      </w:r>
      <w:r w:rsidRPr="00D8134F">
        <w:rPr>
          <w:rFonts w:ascii="David" w:eastAsia="David" w:hAnsi="David"/>
          <w:rtl/>
        </w:rPr>
        <w:t>.ר: ________________, (להלן-המציע) ואני מכהן כ___________  והנני מוסמך לתת הצהרה זו מטעם המציע.</w:t>
      </w:r>
    </w:p>
    <w:p w14:paraId="6825B371"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sidRPr="00D8134F">
        <w:rPr>
          <w:rFonts w:ascii="David" w:eastAsia="David" w:hAnsi="David" w:hint="eastAsia"/>
          <w:u w:val="single"/>
          <w:rtl/>
        </w:rPr>
        <w:t>בשלוש</w:t>
      </w:r>
      <w:r w:rsidRPr="00D8134F">
        <w:rPr>
          <w:rFonts w:ascii="David" w:eastAsia="David" w:hAnsi="David"/>
          <w:u w:val="single"/>
          <w:rtl/>
        </w:rPr>
        <w:t xml:space="preserve"> </w:t>
      </w:r>
      <w:r w:rsidRPr="00D8134F">
        <w:rPr>
          <w:rFonts w:ascii="David" w:eastAsia="David" w:hAnsi="David" w:hint="eastAsia"/>
          <w:u w:val="single"/>
          <w:rtl/>
        </w:rPr>
        <w:t>השנים</w:t>
      </w:r>
      <w:r w:rsidRPr="00D8134F">
        <w:rPr>
          <w:rFonts w:ascii="David" w:eastAsia="David" w:hAnsi="David"/>
          <w:u w:val="single"/>
          <w:rtl/>
        </w:rPr>
        <w:t xml:space="preserve"> </w:t>
      </w:r>
      <w:r w:rsidRPr="00D8134F">
        <w:rPr>
          <w:rFonts w:ascii="David" w:eastAsia="David" w:hAnsi="David" w:hint="eastAsia"/>
          <w:u w:val="single"/>
          <w:rtl/>
        </w:rPr>
        <w:t>האחרונות</w:t>
      </w:r>
      <w:r w:rsidRPr="00D8134F">
        <w:rPr>
          <w:rFonts w:ascii="David" w:eastAsia="David" w:hAnsi="David"/>
          <w:u w:val="single"/>
          <w:rtl/>
        </w:rPr>
        <w:t xml:space="preserve"> (201</w:t>
      </w:r>
      <w:r w:rsidR="0052644D">
        <w:rPr>
          <w:rFonts w:ascii="David" w:eastAsia="David" w:hAnsi="David" w:hint="cs"/>
          <w:u w:val="single"/>
          <w:rtl/>
        </w:rPr>
        <w:t>3</w:t>
      </w:r>
      <w:r w:rsidRPr="00D8134F">
        <w:rPr>
          <w:rFonts w:ascii="David" w:eastAsia="David" w:hAnsi="David"/>
          <w:u w:val="single"/>
          <w:rtl/>
        </w:rPr>
        <w:t>-201</w:t>
      </w:r>
      <w:r w:rsidR="0052644D">
        <w:rPr>
          <w:rFonts w:ascii="David" w:eastAsia="David" w:hAnsi="David" w:hint="cs"/>
          <w:u w:val="single"/>
          <w:rtl/>
        </w:rPr>
        <w:t>5</w:t>
      </w:r>
      <w:r w:rsidRPr="00D8134F">
        <w:rPr>
          <w:rFonts w:ascii="David" w:eastAsia="David" w:hAnsi="David"/>
          <w:u w:val="single"/>
          <w:rtl/>
        </w:rPr>
        <w:t>):</w:t>
      </w:r>
    </w:p>
    <w:p w14:paraId="0961D9DC" w14:textId="77777777" w:rsidR="00DD5A63" w:rsidRPr="00D8134F" w:rsidRDefault="00DD5A63" w:rsidP="00E812B8">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המציע</w:t>
      </w:r>
      <w:r w:rsidRPr="00D8134F">
        <w:rPr>
          <w:rFonts w:ascii="David" w:eastAsia="David" w:hAnsi="David"/>
          <w:rtl/>
        </w:rPr>
        <w:t xml:space="preserve"> </w:t>
      </w:r>
      <w:r w:rsidRPr="00D8134F">
        <w:rPr>
          <w:rFonts w:ascii="David" w:eastAsia="David" w:hAnsi="David" w:hint="eastAsia"/>
          <w:u w:val="single"/>
          <w:rtl/>
        </w:rPr>
        <w:t>לא</w:t>
      </w:r>
      <w:r w:rsidRPr="00D8134F">
        <w:rPr>
          <w:rFonts w:ascii="David" w:eastAsia="David" w:hAnsi="David"/>
          <w:u w:val="single"/>
          <w:rtl/>
        </w:rPr>
        <w:t xml:space="preserve"> </w:t>
      </w:r>
      <w:r w:rsidRPr="00D8134F">
        <w:rPr>
          <w:rFonts w:ascii="David" w:eastAsia="David" w:hAnsi="David" w:hint="eastAsia"/>
          <w:u w:val="single"/>
          <w:rtl/>
        </w:rPr>
        <w:t>הורשע</w:t>
      </w:r>
      <w:r w:rsidRPr="00D8134F">
        <w:rPr>
          <w:rFonts w:ascii="David" w:eastAsia="David" w:hAnsi="David"/>
          <w:rtl/>
        </w:rPr>
        <w:t xml:space="preserve"> בגין עבירה על-פי חוקי העבודה המפורטים בסעיף </w:t>
      </w:r>
      <w:r w:rsidRPr="00A05515">
        <w:rPr>
          <w:rFonts w:ascii="David" w:eastAsia="David" w:hAnsi="David"/>
        </w:rPr>
        <w:fldChar w:fldCharType="begin"/>
      </w:r>
      <w:r w:rsidRPr="00D8134F">
        <w:rPr>
          <w:rFonts w:ascii="David" w:eastAsia="David" w:hAnsi="David"/>
        </w:rPr>
        <w:instrText xml:space="preserve"> REF _Ref328317726 \r \h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4</w:t>
      </w:r>
      <w:r w:rsidRPr="00A05515">
        <w:rPr>
          <w:rFonts w:ascii="David" w:eastAsia="David" w:hAnsi="David"/>
        </w:rPr>
        <w:fldChar w:fldCharType="end"/>
      </w:r>
      <w:r w:rsidRPr="00D8134F">
        <w:rPr>
          <w:rFonts w:ascii="David" w:eastAsia="David" w:hAnsi="David"/>
          <w:rtl/>
        </w:rPr>
        <w:t xml:space="preserve"> מטה.</w:t>
      </w:r>
    </w:p>
    <w:p w14:paraId="09EF7E4E" w14:textId="77777777" w:rsidR="00DD5A63" w:rsidRPr="00D8134F" w:rsidRDefault="00DD5A63" w:rsidP="00DD5A63">
      <w:pPr>
        <w:spacing w:before="60" w:after="60"/>
        <w:ind w:left="1968"/>
        <w:rPr>
          <w:rFonts w:ascii="David" w:eastAsia="David" w:hAnsi="David"/>
          <w:b/>
          <w:bCs/>
        </w:rPr>
      </w:pPr>
      <w:r w:rsidRPr="00D8134F">
        <w:rPr>
          <w:rFonts w:ascii="David" w:eastAsia="David" w:hAnsi="David" w:hint="eastAsia"/>
          <w:b/>
          <w:bCs/>
          <w:rtl/>
        </w:rPr>
        <w:t>או</w:t>
      </w:r>
      <w:r w:rsidRPr="00D8134F">
        <w:rPr>
          <w:rFonts w:ascii="David" w:eastAsia="David" w:hAnsi="David"/>
          <w:b/>
          <w:bCs/>
          <w:rtl/>
        </w:rPr>
        <w:t xml:space="preserve"> (מחק </w:t>
      </w:r>
      <w:r w:rsidRPr="00D8134F">
        <w:rPr>
          <w:rFonts w:ascii="David" w:eastAsia="David" w:hAnsi="David" w:hint="eastAsia"/>
          <w:b/>
          <w:bCs/>
          <w:rtl/>
        </w:rPr>
        <w:t>את</w:t>
      </w:r>
      <w:r w:rsidRPr="00D8134F">
        <w:rPr>
          <w:rFonts w:ascii="David" w:eastAsia="David" w:hAnsi="David"/>
          <w:b/>
          <w:bCs/>
          <w:rtl/>
        </w:rPr>
        <w:t xml:space="preserve"> </w:t>
      </w:r>
      <w:r w:rsidRPr="00D8134F">
        <w:rPr>
          <w:rFonts w:ascii="David" w:eastAsia="David" w:hAnsi="David" w:hint="eastAsia"/>
          <w:b/>
          <w:bCs/>
          <w:rtl/>
        </w:rPr>
        <w:t>הסעיף</w:t>
      </w:r>
      <w:r w:rsidRPr="00D8134F">
        <w:rPr>
          <w:rFonts w:ascii="David" w:eastAsia="David" w:hAnsi="David"/>
          <w:b/>
          <w:bCs/>
          <w:rtl/>
        </w:rPr>
        <w:t xml:space="preserve"> </w:t>
      </w:r>
      <w:r w:rsidRPr="00D8134F">
        <w:rPr>
          <w:rFonts w:ascii="David" w:eastAsia="David" w:hAnsi="David" w:hint="eastAsia"/>
          <w:b/>
          <w:bCs/>
          <w:rtl/>
        </w:rPr>
        <w:t>המיותר</w:t>
      </w:r>
      <w:r w:rsidRPr="00D8134F">
        <w:rPr>
          <w:rFonts w:ascii="David" w:eastAsia="David" w:hAnsi="David"/>
          <w:b/>
          <w:bCs/>
          <w:rtl/>
        </w:rPr>
        <w:t>)</w:t>
      </w:r>
    </w:p>
    <w:p w14:paraId="43CD1E59" w14:textId="77777777" w:rsidR="00DD5A63" w:rsidRPr="00D8134F" w:rsidRDefault="00DD5A63" w:rsidP="00E812B8">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המציע</w:t>
      </w:r>
      <w:r w:rsidRPr="00D8134F">
        <w:rPr>
          <w:rFonts w:ascii="David" w:eastAsia="David" w:hAnsi="David"/>
          <w:rtl/>
        </w:rPr>
        <w:t xml:space="preserve"> </w:t>
      </w:r>
      <w:r w:rsidRPr="00D8134F">
        <w:rPr>
          <w:rFonts w:ascii="David" w:eastAsia="David" w:hAnsi="David"/>
          <w:u w:val="single"/>
          <w:rtl/>
        </w:rPr>
        <w:t>הור</w:t>
      </w:r>
      <w:r w:rsidRPr="00D8134F">
        <w:rPr>
          <w:rFonts w:ascii="David" w:eastAsia="David" w:hAnsi="David" w:hint="eastAsia"/>
          <w:u w:val="single"/>
          <w:rtl/>
        </w:rPr>
        <w:t>שע</w:t>
      </w:r>
      <w:r w:rsidRPr="00D8134F">
        <w:rPr>
          <w:rFonts w:ascii="David" w:eastAsia="David" w:hAnsi="David"/>
          <w:rtl/>
        </w:rPr>
        <w:t xml:space="preserve"> בגין עבירה על-פי חוקי העבודה המפורטים בסעיף </w:t>
      </w:r>
      <w:r w:rsidRPr="00A05515">
        <w:rPr>
          <w:rFonts w:ascii="David" w:eastAsia="David" w:hAnsi="David"/>
        </w:rPr>
        <w:fldChar w:fldCharType="begin"/>
      </w:r>
      <w:r w:rsidRPr="00D8134F">
        <w:rPr>
          <w:rFonts w:ascii="David" w:eastAsia="David" w:hAnsi="David"/>
        </w:rPr>
        <w:instrText xml:space="preserve"> REF _Ref328317726 \r \h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4</w:t>
      </w:r>
      <w:r w:rsidRPr="00A05515">
        <w:rPr>
          <w:rFonts w:ascii="David" w:eastAsia="David" w:hAnsi="David"/>
        </w:rPr>
        <w:fldChar w:fldCharType="end"/>
      </w:r>
      <w:r w:rsidRPr="00D8134F">
        <w:rPr>
          <w:rFonts w:ascii="David" w:eastAsia="David" w:hAnsi="David"/>
          <w:rtl/>
        </w:rPr>
        <w:t xml:space="preserve"> מטה,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72"/>
      </w:tblGrid>
      <w:tr w:rsidR="00DD5A63" w:rsidRPr="00D8134F" w14:paraId="63E3A7EA" w14:textId="77777777" w:rsidTr="00DD5A63">
        <w:tc>
          <w:tcPr>
            <w:tcW w:w="8856" w:type="dxa"/>
            <w:tcBorders>
              <w:bottom w:val="single" w:sz="4" w:space="0" w:color="auto"/>
            </w:tcBorders>
          </w:tcPr>
          <w:p w14:paraId="2F121606" w14:textId="77777777" w:rsidR="00DD5A63" w:rsidRPr="00D8134F" w:rsidRDefault="00DD5A63" w:rsidP="00DD5A63">
            <w:pPr>
              <w:spacing w:before="60" w:after="60"/>
              <w:ind w:left="696"/>
              <w:rPr>
                <w:rFonts w:ascii="David" w:eastAsia="David" w:hAnsi="David"/>
                <w:rtl/>
              </w:rPr>
            </w:pPr>
          </w:p>
        </w:tc>
      </w:tr>
      <w:tr w:rsidR="00DD5A63" w:rsidRPr="00D8134F" w14:paraId="32856A0E" w14:textId="77777777" w:rsidTr="00DD5A63">
        <w:tc>
          <w:tcPr>
            <w:tcW w:w="8856" w:type="dxa"/>
            <w:tcBorders>
              <w:top w:val="single" w:sz="4" w:space="0" w:color="auto"/>
              <w:bottom w:val="single" w:sz="4" w:space="0" w:color="auto"/>
            </w:tcBorders>
          </w:tcPr>
          <w:p w14:paraId="2FAD9DA4" w14:textId="77777777" w:rsidR="00DD5A63" w:rsidRPr="00D8134F" w:rsidRDefault="00DD5A63" w:rsidP="00DD5A63">
            <w:pPr>
              <w:spacing w:before="60" w:after="60"/>
              <w:ind w:left="696"/>
              <w:rPr>
                <w:rFonts w:ascii="David" w:eastAsia="David" w:hAnsi="David"/>
                <w:rtl/>
              </w:rPr>
            </w:pPr>
          </w:p>
        </w:tc>
      </w:tr>
      <w:tr w:rsidR="00DD5A63" w:rsidRPr="00D8134F" w14:paraId="667E45ED" w14:textId="77777777" w:rsidTr="00DD5A63">
        <w:tc>
          <w:tcPr>
            <w:tcW w:w="8856" w:type="dxa"/>
            <w:tcBorders>
              <w:top w:val="single" w:sz="4" w:space="0" w:color="auto"/>
              <w:bottom w:val="single" w:sz="4" w:space="0" w:color="auto"/>
            </w:tcBorders>
          </w:tcPr>
          <w:p w14:paraId="43426DE2" w14:textId="77777777" w:rsidR="00DD5A63" w:rsidRPr="00D8134F" w:rsidRDefault="00DD5A63" w:rsidP="00DD5A63">
            <w:pPr>
              <w:spacing w:before="60" w:after="60"/>
              <w:ind w:left="696"/>
              <w:rPr>
                <w:rFonts w:ascii="David" w:eastAsia="David" w:hAnsi="David"/>
                <w:rtl/>
              </w:rPr>
            </w:pPr>
          </w:p>
        </w:tc>
      </w:tr>
      <w:tr w:rsidR="00DD5A63" w:rsidRPr="00D8134F" w14:paraId="5724392B" w14:textId="77777777" w:rsidTr="00DD5A63">
        <w:tc>
          <w:tcPr>
            <w:tcW w:w="8856" w:type="dxa"/>
            <w:tcBorders>
              <w:top w:val="single" w:sz="4" w:space="0" w:color="auto"/>
              <w:bottom w:val="single" w:sz="4" w:space="0" w:color="auto"/>
            </w:tcBorders>
          </w:tcPr>
          <w:p w14:paraId="154D723D" w14:textId="77777777" w:rsidR="00DD5A63" w:rsidRPr="00D8134F" w:rsidRDefault="00DD5A63" w:rsidP="00DD5A63">
            <w:pPr>
              <w:spacing w:before="60" w:after="60"/>
              <w:ind w:left="696"/>
              <w:rPr>
                <w:rFonts w:ascii="David" w:eastAsia="David" w:hAnsi="David"/>
                <w:rtl/>
              </w:rPr>
            </w:pPr>
          </w:p>
        </w:tc>
      </w:tr>
      <w:tr w:rsidR="00DD5A63" w:rsidRPr="00D8134F" w14:paraId="0049AF37" w14:textId="77777777" w:rsidTr="00DD5A63">
        <w:tc>
          <w:tcPr>
            <w:tcW w:w="8856" w:type="dxa"/>
            <w:tcBorders>
              <w:top w:val="single" w:sz="4" w:space="0" w:color="auto"/>
            </w:tcBorders>
          </w:tcPr>
          <w:p w14:paraId="23B20A81" w14:textId="77777777" w:rsidR="00DD5A63" w:rsidRPr="00D8134F" w:rsidRDefault="00DD5A63" w:rsidP="00DD5A63">
            <w:pPr>
              <w:spacing w:before="60" w:after="60"/>
              <w:ind w:left="696"/>
              <w:rPr>
                <w:rFonts w:ascii="David" w:eastAsia="David" w:hAnsi="David"/>
                <w:rtl/>
              </w:rPr>
            </w:pPr>
          </w:p>
        </w:tc>
      </w:tr>
    </w:tbl>
    <w:p w14:paraId="25D374E0" w14:textId="77777777" w:rsidR="00DD5A63" w:rsidRPr="00D8134F" w:rsidRDefault="00DD5A63" w:rsidP="00DD5A63">
      <w:pPr>
        <w:spacing w:before="60" w:after="60"/>
        <w:ind w:left="1968"/>
        <w:rPr>
          <w:rFonts w:ascii="David" w:eastAsia="David" w:hAnsi="David"/>
        </w:rPr>
      </w:pPr>
    </w:p>
    <w:p w14:paraId="3C376914"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sidRPr="00D8134F">
        <w:rPr>
          <w:rFonts w:ascii="David" w:eastAsia="David" w:hAnsi="David" w:hint="eastAsia"/>
          <w:u w:val="single"/>
          <w:rtl/>
        </w:rPr>
        <w:t>בשלוש</w:t>
      </w:r>
      <w:r w:rsidRPr="00D8134F">
        <w:rPr>
          <w:rFonts w:ascii="David" w:eastAsia="David" w:hAnsi="David"/>
          <w:u w:val="single"/>
          <w:rtl/>
        </w:rPr>
        <w:t xml:space="preserve"> </w:t>
      </w:r>
      <w:r w:rsidRPr="00D8134F">
        <w:rPr>
          <w:rFonts w:ascii="David" w:eastAsia="David" w:hAnsi="David" w:hint="eastAsia"/>
          <w:u w:val="single"/>
          <w:rtl/>
        </w:rPr>
        <w:t>השנים</w:t>
      </w:r>
      <w:r w:rsidRPr="00D8134F">
        <w:rPr>
          <w:rFonts w:ascii="David" w:eastAsia="David" w:hAnsi="David"/>
          <w:u w:val="single"/>
          <w:rtl/>
        </w:rPr>
        <w:t xml:space="preserve"> </w:t>
      </w:r>
      <w:r w:rsidRPr="00D8134F">
        <w:rPr>
          <w:rFonts w:ascii="David" w:eastAsia="David" w:hAnsi="David" w:hint="eastAsia"/>
          <w:u w:val="single"/>
          <w:rtl/>
        </w:rPr>
        <w:t>האחרונות</w:t>
      </w:r>
      <w:r w:rsidRPr="00D8134F">
        <w:rPr>
          <w:rFonts w:ascii="David" w:eastAsia="David" w:hAnsi="David"/>
          <w:u w:val="single"/>
          <w:rtl/>
        </w:rPr>
        <w:t xml:space="preserve"> (201</w:t>
      </w:r>
      <w:r w:rsidR="0052644D">
        <w:rPr>
          <w:rFonts w:ascii="David" w:eastAsia="David" w:hAnsi="David" w:hint="cs"/>
          <w:u w:val="single"/>
          <w:rtl/>
        </w:rPr>
        <w:t>3</w:t>
      </w:r>
      <w:r w:rsidRPr="00D8134F">
        <w:rPr>
          <w:rFonts w:ascii="David" w:eastAsia="David" w:hAnsi="David"/>
          <w:u w:val="single"/>
          <w:rtl/>
        </w:rPr>
        <w:t>-201</w:t>
      </w:r>
      <w:r w:rsidR="0052644D">
        <w:rPr>
          <w:rFonts w:ascii="David" w:eastAsia="David" w:hAnsi="David" w:hint="cs"/>
          <w:u w:val="single"/>
          <w:rtl/>
        </w:rPr>
        <w:t>5</w:t>
      </w:r>
      <w:r w:rsidRPr="00D8134F">
        <w:rPr>
          <w:rFonts w:ascii="David" w:eastAsia="David" w:hAnsi="David"/>
          <w:u w:val="single"/>
          <w:rtl/>
        </w:rPr>
        <w:t>):</w:t>
      </w:r>
      <w:r w:rsidRPr="00D8134F" w:rsidDel="00DD08A6">
        <w:rPr>
          <w:rFonts w:ascii="David" w:eastAsia="David" w:hAnsi="David"/>
          <w:u w:val="single"/>
          <w:rtl/>
        </w:rPr>
        <w:t xml:space="preserve"> </w:t>
      </w:r>
    </w:p>
    <w:p w14:paraId="34C6F2DE" w14:textId="77777777" w:rsidR="00DD5A63" w:rsidRPr="00D8134F" w:rsidRDefault="00DD5A63" w:rsidP="00E812B8">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נגד</w:t>
      </w:r>
      <w:r w:rsidRPr="00D8134F">
        <w:rPr>
          <w:rFonts w:ascii="David" w:eastAsia="David" w:hAnsi="David"/>
          <w:rtl/>
        </w:rPr>
        <w:t xml:space="preserve"> </w:t>
      </w:r>
      <w:r w:rsidRPr="00D8134F">
        <w:rPr>
          <w:rFonts w:ascii="David" w:eastAsia="David" w:hAnsi="David" w:hint="eastAsia"/>
          <w:rtl/>
        </w:rPr>
        <w:t>המציע</w:t>
      </w:r>
      <w:r w:rsidRPr="00D8134F">
        <w:rPr>
          <w:rFonts w:ascii="David" w:eastAsia="David" w:hAnsi="David"/>
        </w:rPr>
        <w:t xml:space="preserve"> </w:t>
      </w:r>
      <w:r w:rsidRPr="00D8134F">
        <w:rPr>
          <w:rFonts w:ascii="David" w:eastAsia="David" w:hAnsi="David" w:hint="eastAsia"/>
          <w:u w:val="single"/>
          <w:rtl/>
        </w:rPr>
        <w:t>לא</w:t>
      </w:r>
      <w:r w:rsidRPr="00D8134F">
        <w:rPr>
          <w:rFonts w:ascii="David" w:eastAsia="David" w:hAnsi="David"/>
          <w:u w:val="single"/>
          <w:rtl/>
        </w:rPr>
        <w:t xml:space="preserve"> </w:t>
      </w:r>
      <w:r w:rsidRPr="00D8134F">
        <w:rPr>
          <w:rFonts w:ascii="David" w:eastAsia="David" w:hAnsi="David" w:hint="eastAsia"/>
          <w:u w:val="single"/>
          <w:rtl/>
        </w:rPr>
        <w:t>קיימים</w:t>
      </w:r>
      <w:r w:rsidRPr="00D8134F">
        <w:rPr>
          <w:rFonts w:ascii="David" w:eastAsia="David" w:hAnsi="David"/>
          <w:rtl/>
        </w:rPr>
        <w:t xml:space="preserve"> פסקי דין חלוטים בגין חוקי העבודה המפורטים בסעיף </w:t>
      </w:r>
      <w:r w:rsidRPr="00A05515">
        <w:rPr>
          <w:rFonts w:ascii="David" w:eastAsia="David" w:hAnsi="David"/>
        </w:rPr>
        <w:fldChar w:fldCharType="begin"/>
      </w:r>
      <w:r w:rsidRPr="00D8134F">
        <w:rPr>
          <w:rFonts w:ascii="David" w:eastAsia="David" w:hAnsi="David"/>
        </w:rPr>
        <w:instrText xml:space="preserve"> REF _Ref328317726 \r \h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4</w:t>
      </w:r>
      <w:r w:rsidRPr="00A05515">
        <w:rPr>
          <w:rFonts w:ascii="David" w:eastAsia="David" w:hAnsi="David"/>
        </w:rPr>
        <w:fldChar w:fldCharType="end"/>
      </w:r>
      <w:r w:rsidRPr="00D8134F">
        <w:rPr>
          <w:rFonts w:ascii="David" w:eastAsia="David" w:hAnsi="David"/>
          <w:rtl/>
        </w:rPr>
        <w:t xml:space="preserve"> מטה. </w:t>
      </w:r>
    </w:p>
    <w:p w14:paraId="4F5FF6E1" w14:textId="77777777" w:rsidR="00DD5A63" w:rsidRPr="00D8134F" w:rsidRDefault="00DD5A63" w:rsidP="00DD5A63">
      <w:pPr>
        <w:spacing w:before="60" w:after="60"/>
        <w:ind w:left="1968"/>
        <w:rPr>
          <w:rFonts w:ascii="David" w:eastAsia="David" w:hAnsi="David"/>
          <w:b/>
          <w:bCs/>
          <w:rtl/>
        </w:rPr>
      </w:pPr>
      <w:r w:rsidRPr="00D8134F">
        <w:rPr>
          <w:rFonts w:ascii="David" w:eastAsia="David" w:hAnsi="David" w:hint="eastAsia"/>
          <w:b/>
          <w:bCs/>
          <w:rtl/>
        </w:rPr>
        <w:t>או</w:t>
      </w:r>
      <w:r w:rsidRPr="00D8134F">
        <w:rPr>
          <w:rFonts w:ascii="David" w:eastAsia="David" w:hAnsi="David"/>
          <w:b/>
          <w:bCs/>
          <w:rtl/>
        </w:rPr>
        <w:t xml:space="preserve"> (מחק </w:t>
      </w:r>
      <w:r w:rsidRPr="00D8134F">
        <w:rPr>
          <w:rFonts w:ascii="David" w:eastAsia="David" w:hAnsi="David" w:hint="eastAsia"/>
          <w:b/>
          <w:bCs/>
          <w:rtl/>
        </w:rPr>
        <w:t>את</w:t>
      </w:r>
      <w:r w:rsidRPr="00D8134F">
        <w:rPr>
          <w:rFonts w:ascii="David" w:eastAsia="David" w:hAnsi="David"/>
          <w:b/>
          <w:bCs/>
          <w:rtl/>
        </w:rPr>
        <w:t xml:space="preserve"> </w:t>
      </w:r>
      <w:r w:rsidRPr="00D8134F">
        <w:rPr>
          <w:rFonts w:ascii="David" w:eastAsia="David" w:hAnsi="David" w:hint="eastAsia"/>
          <w:b/>
          <w:bCs/>
          <w:rtl/>
        </w:rPr>
        <w:t>הסעיף</w:t>
      </w:r>
      <w:r w:rsidRPr="00D8134F">
        <w:rPr>
          <w:rFonts w:ascii="David" w:eastAsia="David" w:hAnsi="David"/>
          <w:b/>
          <w:bCs/>
          <w:rtl/>
        </w:rPr>
        <w:t xml:space="preserve"> </w:t>
      </w:r>
      <w:r w:rsidRPr="00D8134F">
        <w:rPr>
          <w:rFonts w:ascii="David" w:eastAsia="David" w:hAnsi="David" w:hint="eastAsia"/>
          <w:b/>
          <w:bCs/>
          <w:rtl/>
        </w:rPr>
        <w:t>המיותר</w:t>
      </w:r>
      <w:r w:rsidRPr="00D8134F">
        <w:rPr>
          <w:rFonts w:ascii="David" w:eastAsia="David" w:hAnsi="David"/>
          <w:b/>
          <w:bCs/>
          <w:rtl/>
        </w:rPr>
        <w:t>)</w:t>
      </w:r>
    </w:p>
    <w:p w14:paraId="2F8EF37A" w14:textId="77777777" w:rsidR="00DD5A63" w:rsidRPr="00D8134F" w:rsidRDefault="00DD5A63" w:rsidP="00E812B8">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נגד</w:t>
      </w:r>
      <w:r w:rsidRPr="00D8134F">
        <w:rPr>
          <w:rFonts w:ascii="David" w:eastAsia="David" w:hAnsi="David"/>
          <w:rtl/>
        </w:rPr>
        <w:t xml:space="preserve"> המציע </w:t>
      </w:r>
      <w:r w:rsidRPr="00D8134F">
        <w:rPr>
          <w:rFonts w:ascii="David" w:eastAsia="David" w:hAnsi="David" w:hint="eastAsia"/>
          <w:u w:val="single"/>
          <w:rtl/>
        </w:rPr>
        <w:t>קיימים</w:t>
      </w:r>
      <w:r w:rsidRPr="00D8134F">
        <w:rPr>
          <w:rFonts w:ascii="David" w:eastAsia="David" w:hAnsi="David"/>
          <w:rtl/>
        </w:rPr>
        <w:t xml:space="preserve"> פסקי דין חלוטים בגין חוקי העבודה המפורטים בסעיף </w:t>
      </w:r>
      <w:r w:rsidRPr="00A05515">
        <w:rPr>
          <w:rFonts w:ascii="David" w:eastAsia="David" w:hAnsi="David"/>
        </w:rPr>
        <w:fldChar w:fldCharType="begin"/>
      </w:r>
      <w:r w:rsidRPr="00D8134F">
        <w:rPr>
          <w:rFonts w:ascii="David" w:eastAsia="David" w:hAnsi="David"/>
        </w:rPr>
        <w:instrText xml:space="preserve"> REF _Ref328317726 \r \h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4</w:t>
      </w:r>
      <w:r w:rsidRPr="00A05515">
        <w:rPr>
          <w:rFonts w:ascii="David" w:eastAsia="David" w:hAnsi="David"/>
        </w:rPr>
        <w:fldChar w:fldCharType="end"/>
      </w:r>
      <w:r w:rsidRPr="00D8134F">
        <w:rPr>
          <w:rFonts w:ascii="David" w:eastAsia="David" w:hAnsi="David"/>
          <w:rtl/>
        </w:rPr>
        <w:t xml:space="preserve"> להלן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DD5A63" w:rsidRPr="00D8134F" w14:paraId="3DA86E64" w14:textId="77777777" w:rsidTr="00DD5A63">
        <w:tc>
          <w:tcPr>
            <w:tcW w:w="7632" w:type="dxa"/>
            <w:tcBorders>
              <w:bottom w:val="single" w:sz="4" w:space="0" w:color="auto"/>
            </w:tcBorders>
          </w:tcPr>
          <w:p w14:paraId="1A1F4BB7" w14:textId="77777777" w:rsidR="00DD5A63" w:rsidRPr="00D8134F" w:rsidRDefault="00DD5A63" w:rsidP="00DD5A63">
            <w:pPr>
              <w:spacing w:before="60" w:after="60"/>
              <w:ind w:left="696"/>
              <w:rPr>
                <w:rFonts w:ascii="David" w:eastAsia="David" w:hAnsi="David"/>
                <w:rtl/>
              </w:rPr>
            </w:pPr>
          </w:p>
        </w:tc>
      </w:tr>
      <w:tr w:rsidR="00DD5A63" w:rsidRPr="00D8134F" w14:paraId="6B9631B6" w14:textId="77777777" w:rsidTr="00DD5A63">
        <w:tc>
          <w:tcPr>
            <w:tcW w:w="7632" w:type="dxa"/>
            <w:tcBorders>
              <w:top w:val="single" w:sz="4" w:space="0" w:color="auto"/>
              <w:bottom w:val="single" w:sz="4" w:space="0" w:color="auto"/>
            </w:tcBorders>
          </w:tcPr>
          <w:p w14:paraId="019FD40A" w14:textId="77777777" w:rsidR="00DD5A63" w:rsidRPr="00D8134F" w:rsidRDefault="00DD5A63" w:rsidP="00DD5A63">
            <w:pPr>
              <w:spacing w:before="60" w:after="60"/>
              <w:ind w:left="696"/>
              <w:rPr>
                <w:rFonts w:ascii="David" w:eastAsia="David" w:hAnsi="David"/>
                <w:rtl/>
              </w:rPr>
            </w:pPr>
          </w:p>
        </w:tc>
      </w:tr>
      <w:tr w:rsidR="00DD5A63" w:rsidRPr="00D8134F" w14:paraId="5B8BC145" w14:textId="77777777" w:rsidTr="00DD5A63">
        <w:tc>
          <w:tcPr>
            <w:tcW w:w="7632" w:type="dxa"/>
            <w:tcBorders>
              <w:top w:val="single" w:sz="4" w:space="0" w:color="auto"/>
              <w:bottom w:val="single" w:sz="4" w:space="0" w:color="auto"/>
            </w:tcBorders>
          </w:tcPr>
          <w:p w14:paraId="7BFE0827" w14:textId="77777777" w:rsidR="00DD5A63" w:rsidRPr="00D8134F" w:rsidRDefault="00DD5A63" w:rsidP="00DD5A63">
            <w:pPr>
              <w:spacing w:before="60" w:after="60"/>
              <w:ind w:left="696"/>
              <w:rPr>
                <w:rFonts w:ascii="David" w:eastAsia="David" w:hAnsi="David"/>
                <w:rtl/>
              </w:rPr>
            </w:pPr>
          </w:p>
        </w:tc>
      </w:tr>
      <w:tr w:rsidR="00DD5A63" w:rsidRPr="00D8134F" w14:paraId="70C59105" w14:textId="77777777" w:rsidTr="00DD5A63">
        <w:tc>
          <w:tcPr>
            <w:tcW w:w="7632" w:type="dxa"/>
            <w:tcBorders>
              <w:top w:val="single" w:sz="4" w:space="0" w:color="auto"/>
              <w:bottom w:val="single" w:sz="4" w:space="0" w:color="auto"/>
            </w:tcBorders>
          </w:tcPr>
          <w:p w14:paraId="1B824CB6" w14:textId="77777777" w:rsidR="00DD5A63" w:rsidRPr="00D8134F" w:rsidRDefault="00DD5A63" w:rsidP="00DD5A63">
            <w:pPr>
              <w:spacing w:before="60" w:after="60"/>
              <w:ind w:left="696"/>
              <w:rPr>
                <w:rFonts w:ascii="David" w:eastAsia="David" w:hAnsi="David"/>
                <w:rtl/>
              </w:rPr>
            </w:pPr>
          </w:p>
        </w:tc>
      </w:tr>
      <w:tr w:rsidR="00DD5A63" w:rsidRPr="00D8134F" w14:paraId="0E08FDF7" w14:textId="77777777" w:rsidTr="00DD5A63">
        <w:tc>
          <w:tcPr>
            <w:tcW w:w="7632" w:type="dxa"/>
            <w:tcBorders>
              <w:top w:val="single" w:sz="4" w:space="0" w:color="auto"/>
            </w:tcBorders>
          </w:tcPr>
          <w:p w14:paraId="665961C7" w14:textId="77777777" w:rsidR="00DD5A63" w:rsidRPr="00D8134F" w:rsidRDefault="00DD5A63" w:rsidP="00DD5A63">
            <w:pPr>
              <w:spacing w:before="60" w:after="60"/>
              <w:ind w:left="696"/>
              <w:rPr>
                <w:rFonts w:ascii="David" w:eastAsia="David" w:hAnsi="David"/>
                <w:rtl/>
              </w:rPr>
            </w:pPr>
          </w:p>
        </w:tc>
      </w:tr>
    </w:tbl>
    <w:p w14:paraId="0A03AB13" w14:textId="77777777" w:rsidR="00DD5A63" w:rsidRPr="00D8134F" w:rsidRDefault="00DD5A63" w:rsidP="00DD5A63">
      <w:pPr>
        <w:spacing w:before="60" w:after="60"/>
        <w:ind w:left="1536"/>
        <w:rPr>
          <w:rFonts w:ascii="David" w:eastAsia="David" w:hAnsi="David"/>
          <w:u w:val="single"/>
        </w:rPr>
      </w:pPr>
    </w:p>
    <w:p w14:paraId="49C6B02C"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sidRPr="00D8134F">
        <w:rPr>
          <w:rFonts w:ascii="David" w:eastAsia="David" w:hAnsi="David" w:hint="eastAsia"/>
          <w:u w:val="single"/>
          <w:rtl/>
        </w:rPr>
        <w:t>בשנתיים</w:t>
      </w:r>
      <w:r w:rsidRPr="00D8134F">
        <w:rPr>
          <w:rFonts w:ascii="David" w:eastAsia="David" w:hAnsi="David"/>
          <w:u w:val="single"/>
          <w:rtl/>
        </w:rPr>
        <w:t xml:space="preserve"> האחרונות (201</w:t>
      </w:r>
      <w:r w:rsidR="0052644D">
        <w:rPr>
          <w:rFonts w:ascii="David" w:eastAsia="David" w:hAnsi="David" w:hint="cs"/>
          <w:u w:val="single"/>
          <w:rtl/>
        </w:rPr>
        <w:t>3</w:t>
      </w:r>
      <w:r w:rsidRPr="00D8134F">
        <w:rPr>
          <w:rFonts w:ascii="David" w:eastAsia="David" w:hAnsi="David"/>
          <w:u w:val="single"/>
          <w:rtl/>
        </w:rPr>
        <w:t>-201</w:t>
      </w:r>
      <w:r w:rsidR="0052644D">
        <w:rPr>
          <w:rFonts w:ascii="David" w:eastAsia="David" w:hAnsi="David" w:hint="cs"/>
          <w:u w:val="single"/>
          <w:rtl/>
        </w:rPr>
        <w:t>5</w:t>
      </w:r>
      <w:r w:rsidRPr="00D8134F">
        <w:rPr>
          <w:rFonts w:ascii="David" w:eastAsia="David" w:hAnsi="David"/>
          <w:u w:val="single"/>
          <w:rtl/>
        </w:rPr>
        <w:t>):</w:t>
      </w:r>
    </w:p>
    <w:p w14:paraId="666171A2" w14:textId="77777777" w:rsidR="00DD5A63" w:rsidRPr="00D8134F" w:rsidRDefault="00DD5A63" w:rsidP="00496CB1">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rPr>
        <w:t xml:space="preserve"> </w:t>
      </w:r>
      <w:r w:rsidRPr="00D8134F">
        <w:rPr>
          <w:rFonts w:ascii="David" w:eastAsia="David" w:hAnsi="David" w:hint="eastAsia"/>
          <w:u w:val="single"/>
          <w:rtl/>
        </w:rPr>
        <w:t>לא</w:t>
      </w:r>
      <w:r w:rsidRPr="00D8134F">
        <w:rPr>
          <w:rFonts w:ascii="David" w:eastAsia="David" w:hAnsi="David"/>
          <w:u w:val="single"/>
          <w:rtl/>
        </w:rPr>
        <w:t xml:space="preserve"> הושתו </w:t>
      </w:r>
      <w:r w:rsidRPr="00D8134F">
        <w:rPr>
          <w:rFonts w:ascii="David" w:eastAsia="David" w:hAnsi="David" w:hint="eastAsia"/>
          <w:rtl/>
        </w:rPr>
        <w:t>נגד</w:t>
      </w:r>
      <w:r w:rsidRPr="00D8134F">
        <w:rPr>
          <w:rFonts w:ascii="David" w:eastAsia="David" w:hAnsi="David"/>
          <w:rtl/>
        </w:rPr>
        <w:t xml:space="preserve"> </w:t>
      </w:r>
      <w:r w:rsidRPr="00D8134F">
        <w:rPr>
          <w:rFonts w:ascii="David" w:eastAsia="David" w:hAnsi="David" w:hint="eastAsia"/>
          <w:rtl/>
        </w:rPr>
        <w:t>המציע</w:t>
      </w:r>
      <w:r w:rsidRPr="00D8134F">
        <w:rPr>
          <w:rFonts w:ascii="David" w:eastAsia="David" w:hAnsi="David"/>
          <w:rtl/>
        </w:rPr>
        <w:t xml:space="preserve"> </w:t>
      </w:r>
      <w:r w:rsidRPr="00D8134F">
        <w:rPr>
          <w:rFonts w:ascii="David" w:eastAsia="David" w:hAnsi="David" w:hint="eastAsia"/>
          <w:rtl/>
        </w:rPr>
        <w:t>קנסות</w:t>
      </w:r>
      <w:r w:rsidRPr="00D8134F">
        <w:rPr>
          <w:rFonts w:ascii="David" w:eastAsia="David" w:hAnsi="David"/>
          <w:rtl/>
        </w:rPr>
        <w:t xml:space="preserve"> בגין חוקי העבודה המפורטים בסעיף </w:t>
      </w:r>
      <w:r w:rsidRPr="00A05515">
        <w:rPr>
          <w:rFonts w:ascii="David" w:eastAsia="David" w:hAnsi="David"/>
        </w:rPr>
        <w:fldChar w:fldCharType="begin"/>
      </w:r>
      <w:r w:rsidRPr="00D8134F">
        <w:rPr>
          <w:rFonts w:ascii="David" w:eastAsia="David" w:hAnsi="David"/>
        </w:rPr>
        <w:instrText xml:space="preserve"> REF _Ref328317726 \r \h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4</w:t>
      </w:r>
      <w:r w:rsidRPr="00A05515">
        <w:rPr>
          <w:rFonts w:ascii="David" w:eastAsia="David" w:hAnsi="David"/>
        </w:rPr>
        <w:fldChar w:fldCharType="end"/>
      </w:r>
      <w:r w:rsidRPr="00D8134F">
        <w:rPr>
          <w:rFonts w:ascii="David" w:eastAsia="David" w:hAnsi="David"/>
          <w:rtl/>
        </w:rPr>
        <w:t xml:space="preserve"> מטה על ידי מנהל ההסדרה והאכיפה במשרד </w:t>
      </w:r>
      <w:r w:rsidR="00496CB1">
        <w:rPr>
          <w:rFonts w:ascii="David" w:eastAsia="David" w:hAnsi="David" w:hint="cs"/>
          <w:rtl/>
        </w:rPr>
        <w:t>הכלכלה והתעשיה</w:t>
      </w:r>
      <w:r w:rsidRPr="00D8134F">
        <w:rPr>
          <w:rFonts w:ascii="David" w:eastAsia="David" w:hAnsi="David"/>
          <w:rtl/>
        </w:rPr>
        <w:t xml:space="preserve">. </w:t>
      </w:r>
    </w:p>
    <w:p w14:paraId="43513209" w14:textId="77777777" w:rsidR="00DD5A63" w:rsidRPr="00D8134F" w:rsidRDefault="00DD5A63" w:rsidP="00DD5A63">
      <w:pPr>
        <w:spacing w:before="60" w:after="60"/>
        <w:ind w:left="1968"/>
        <w:rPr>
          <w:rFonts w:ascii="David" w:eastAsia="David" w:hAnsi="David"/>
          <w:b/>
          <w:bCs/>
        </w:rPr>
      </w:pPr>
      <w:r w:rsidRPr="00D8134F">
        <w:rPr>
          <w:rFonts w:ascii="David" w:eastAsia="David" w:hAnsi="David" w:hint="eastAsia"/>
          <w:b/>
          <w:bCs/>
          <w:rtl/>
        </w:rPr>
        <w:t>או</w:t>
      </w:r>
      <w:r w:rsidRPr="00D8134F">
        <w:rPr>
          <w:rFonts w:ascii="David" w:eastAsia="David" w:hAnsi="David"/>
          <w:b/>
          <w:bCs/>
          <w:rtl/>
        </w:rPr>
        <w:t xml:space="preserve"> (מחק </w:t>
      </w:r>
      <w:r w:rsidRPr="00D8134F">
        <w:rPr>
          <w:rFonts w:ascii="David" w:eastAsia="David" w:hAnsi="David" w:hint="eastAsia"/>
          <w:b/>
          <w:bCs/>
          <w:rtl/>
        </w:rPr>
        <w:t>את</w:t>
      </w:r>
      <w:r w:rsidRPr="00D8134F">
        <w:rPr>
          <w:rFonts w:ascii="David" w:eastAsia="David" w:hAnsi="David"/>
          <w:b/>
          <w:bCs/>
          <w:rtl/>
        </w:rPr>
        <w:t xml:space="preserve"> </w:t>
      </w:r>
      <w:r w:rsidRPr="00D8134F">
        <w:rPr>
          <w:rFonts w:ascii="David" w:eastAsia="David" w:hAnsi="David" w:hint="eastAsia"/>
          <w:b/>
          <w:bCs/>
          <w:rtl/>
        </w:rPr>
        <w:t>הסעיף</w:t>
      </w:r>
      <w:r w:rsidRPr="00D8134F">
        <w:rPr>
          <w:rFonts w:ascii="David" w:eastAsia="David" w:hAnsi="David"/>
          <w:b/>
          <w:bCs/>
          <w:rtl/>
        </w:rPr>
        <w:t xml:space="preserve"> </w:t>
      </w:r>
      <w:r w:rsidRPr="00D8134F">
        <w:rPr>
          <w:rFonts w:ascii="David" w:eastAsia="David" w:hAnsi="David" w:hint="eastAsia"/>
          <w:b/>
          <w:bCs/>
          <w:rtl/>
        </w:rPr>
        <w:t>המיותר</w:t>
      </w:r>
      <w:r w:rsidRPr="00D8134F">
        <w:rPr>
          <w:rFonts w:ascii="David" w:eastAsia="David" w:hAnsi="David"/>
          <w:b/>
          <w:bCs/>
          <w:rtl/>
        </w:rPr>
        <w:t>)</w:t>
      </w:r>
    </w:p>
    <w:p w14:paraId="1CF96979" w14:textId="77777777" w:rsidR="00DD5A63" w:rsidRPr="00D8134F" w:rsidRDefault="00DD5A63" w:rsidP="00496CB1">
      <w:pPr>
        <w:widowControl w:val="0"/>
        <w:numPr>
          <w:ilvl w:val="2"/>
          <w:numId w:val="22"/>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u w:val="single"/>
          <w:rtl/>
        </w:rPr>
        <w:t>הושתו</w:t>
      </w:r>
      <w:r w:rsidRPr="00D8134F">
        <w:rPr>
          <w:rFonts w:ascii="David" w:eastAsia="David" w:hAnsi="David"/>
          <w:rtl/>
        </w:rPr>
        <w:t xml:space="preserve"> נגד המציע </w:t>
      </w:r>
      <w:r w:rsidRPr="00D8134F">
        <w:rPr>
          <w:rFonts w:ascii="David" w:eastAsia="David" w:hAnsi="David" w:hint="eastAsia"/>
          <w:rtl/>
        </w:rPr>
        <w:t>קנסות</w:t>
      </w:r>
      <w:r w:rsidRPr="00D8134F">
        <w:rPr>
          <w:rFonts w:ascii="David" w:eastAsia="David" w:hAnsi="David"/>
          <w:rtl/>
        </w:rPr>
        <w:t xml:space="preserve"> בגין חוקי העבודה המפורטים </w:t>
      </w:r>
      <w:r w:rsidRPr="00A05515">
        <w:rPr>
          <w:rFonts w:ascii="David" w:eastAsia="David" w:hAnsi="David"/>
        </w:rPr>
        <w:fldChar w:fldCharType="begin"/>
      </w:r>
      <w:r w:rsidRPr="00D8134F">
        <w:rPr>
          <w:rFonts w:ascii="David" w:eastAsia="David" w:hAnsi="David"/>
        </w:rPr>
        <w:instrText xml:space="preserve"> REF _Ref328317726 \r \h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4</w:t>
      </w:r>
      <w:r w:rsidRPr="00A05515">
        <w:rPr>
          <w:rFonts w:ascii="David" w:eastAsia="David" w:hAnsi="David"/>
        </w:rPr>
        <w:fldChar w:fldCharType="end"/>
      </w:r>
      <w:r w:rsidRPr="00D8134F">
        <w:rPr>
          <w:rFonts w:ascii="David" w:eastAsia="David" w:hAnsi="David"/>
          <w:rtl/>
        </w:rPr>
        <w:t xml:space="preserve"> מטה על ידי מנהל ההסדרה והאכיפה במשרד </w:t>
      </w:r>
      <w:r w:rsidR="00496CB1">
        <w:rPr>
          <w:rFonts w:ascii="David" w:eastAsia="David" w:hAnsi="David" w:hint="cs"/>
          <w:rtl/>
        </w:rPr>
        <w:t>הכלכלה והתעשיה</w:t>
      </w:r>
      <w:r w:rsidRPr="00D8134F">
        <w:rPr>
          <w:rFonts w:ascii="David" w:eastAsia="David" w:hAnsi="David"/>
          <w:rtl/>
        </w:rPr>
        <w:t xml:space="preserve">. </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DD5A63" w:rsidRPr="00D8134F" w14:paraId="46A293D1" w14:textId="77777777" w:rsidTr="00DD5A63">
        <w:tc>
          <w:tcPr>
            <w:tcW w:w="7632" w:type="dxa"/>
            <w:tcBorders>
              <w:bottom w:val="single" w:sz="4" w:space="0" w:color="auto"/>
            </w:tcBorders>
          </w:tcPr>
          <w:p w14:paraId="27501782" w14:textId="77777777" w:rsidR="00DD5A63" w:rsidRPr="00D8134F" w:rsidRDefault="00DD5A63" w:rsidP="00DD5A63">
            <w:pPr>
              <w:spacing w:before="60" w:after="60"/>
              <w:ind w:left="696"/>
              <w:rPr>
                <w:rFonts w:ascii="David" w:eastAsia="David" w:hAnsi="David"/>
                <w:rtl/>
              </w:rPr>
            </w:pPr>
          </w:p>
        </w:tc>
      </w:tr>
      <w:tr w:rsidR="00DD5A63" w:rsidRPr="00D8134F" w14:paraId="338A6671" w14:textId="77777777" w:rsidTr="00DD5A63">
        <w:tc>
          <w:tcPr>
            <w:tcW w:w="7632" w:type="dxa"/>
            <w:tcBorders>
              <w:top w:val="single" w:sz="4" w:space="0" w:color="auto"/>
              <w:bottom w:val="single" w:sz="4" w:space="0" w:color="auto"/>
            </w:tcBorders>
          </w:tcPr>
          <w:p w14:paraId="660D9E9A" w14:textId="77777777" w:rsidR="00DD5A63" w:rsidRPr="00D8134F" w:rsidRDefault="00DD5A63" w:rsidP="00DD5A63">
            <w:pPr>
              <w:spacing w:before="60" w:after="60"/>
              <w:ind w:left="696"/>
              <w:rPr>
                <w:rFonts w:ascii="David" w:eastAsia="David" w:hAnsi="David"/>
                <w:rtl/>
              </w:rPr>
            </w:pPr>
          </w:p>
        </w:tc>
      </w:tr>
      <w:tr w:rsidR="00DD5A63" w:rsidRPr="00D8134F" w14:paraId="1FBFB978" w14:textId="77777777" w:rsidTr="00DD5A63">
        <w:tc>
          <w:tcPr>
            <w:tcW w:w="7632" w:type="dxa"/>
            <w:tcBorders>
              <w:top w:val="single" w:sz="4" w:space="0" w:color="auto"/>
              <w:bottom w:val="single" w:sz="4" w:space="0" w:color="auto"/>
            </w:tcBorders>
          </w:tcPr>
          <w:p w14:paraId="5F88D77D" w14:textId="77777777" w:rsidR="00DD5A63" w:rsidRPr="00D8134F" w:rsidRDefault="00DD5A63" w:rsidP="00DD5A63">
            <w:pPr>
              <w:spacing w:before="60" w:after="60"/>
              <w:ind w:left="696"/>
              <w:rPr>
                <w:rFonts w:ascii="David" w:eastAsia="David" w:hAnsi="David"/>
                <w:rtl/>
              </w:rPr>
            </w:pPr>
          </w:p>
        </w:tc>
      </w:tr>
      <w:tr w:rsidR="00DD5A63" w:rsidRPr="00D8134F" w14:paraId="040A0FAE" w14:textId="77777777" w:rsidTr="00DD5A63">
        <w:tc>
          <w:tcPr>
            <w:tcW w:w="7632" w:type="dxa"/>
            <w:tcBorders>
              <w:top w:val="single" w:sz="4" w:space="0" w:color="auto"/>
              <w:bottom w:val="single" w:sz="4" w:space="0" w:color="auto"/>
            </w:tcBorders>
          </w:tcPr>
          <w:p w14:paraId="193AE904" w14:textId="77777777" w:rsidR="00DD5A63" w:rsidRPr="00D8134F" w:rsidRDefault="00DD5A63" w:rsidP="00DD5A63">
            <w:pPr>
              <w:spacing w:before="60" w:after="60"/>
              <w:ind w:left="696"/>
              <w:rPr>
                <w:rFonts w:ascii="David" w:eastAsia="David" w:hAnsi="David"/>
                <w:rtl/>
              </w:rPr>
            </w:pPr>
          </w:p>
        </w:tc>
      </w:tr>
      <w:tr w:rsidR="00DD5A63" w:rsidRPr="00D8134F" w14:paraId="03046D57" w14:textId="77777777" w:rsidTr="00DD5A63">
        <w:tc>
          <w:tcPr>
            <w:tcW w:w="7632" w:type="dxa"/>
            <w:tcBorders>
              <w:top w:val="single" w:sz="4" w:space="0" w:color="auto"/>
            </w:tcBorders>
          </w:tcPr>
          <w:p w14:paraId="110835CB" w14:textId="77777777" w:rsidR="00DD5A63" w:rsidRPr="00D8134F" w:rsidRDefault="00DD5A63" w:rsidP="00DD5A63">
            <w:pPr>
              <w:spacing w:before="60" w:after="60"/>
              <w:ind w:left="696"/>
              <w:rPr>
                <w:rFonts w:ascii="David" w:eastAsia="David" w:hAnsi="David"/>
                <w:rtl/>
              </w:rPr>
            </w:pPr>
          </w:p>
        </w:tc>
      </w:tr>
    </w:tbl>
    <w:p w14:paraId="5BE345BF" w14:textId="77777777" w:rsidR="00DD5A63" w:rsidRPr="00D8134F" w:rsidRDefault="00DD5A63" w:rsidP="00DD5A63">
      <w:pPr>
        <w:ind w:left="3465"/>
        <w:rPr>
          <w:rFonts w:eastAsia="David"/>
          <w:rtl/>
        </w:rPr>
      </w:pPr>
    </w:p>
    <w:p w14:paraId="38F7917F" w14:textId="77777777" w:rsidR="00DD5A63" w:rsidRPr="00D8134F" w:rsidRDefault="00DD5A63" w:rsidP="00496CB1">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D8134F">
        <w:rPr>
          <w:rFonts w:ascii="David" w:eastAsia="David" w:hAnsi="David" w:hint="eastAsia"/>
          <w:rtl/>
        </w:rPr>
        <w:t>המציע</w:t>
      </w:r>
      <w:r w:rsidRPr="00D8134F">
        <w:rPr>
          <w:rFonts w:ascii="David" w:eastAsia="David" w:hAnsi="David"/>
          <w:rtl/>
        </w:rPr>
        <w:t xml:space="preserve"> </w:t>
      </w:r>
      <w:r w:rsidRPr="00D8134F">
        <w:rPr>
          <w:rFonts w:ascii="David" w:eastAsia="David" w:hAnsi="David" w:hint="eastAsia"/>
          <w:rtl/>
        </w:rPr>
        <w:t>יצרף</w:t>
      </w:r>
      <w:r w:rsidRPr="00D8134F">
        <w:rPr>
          <w:rFonts w:ascii="David" w:eastAsia="David" w:hAnsi="David"/>
          <w:rtl/>
        </w:rPr>
        <w:t xml:space="preserve"> </w:t>
      </w:r>
      <w:r w:rsidRPr="00D8134F">
        <w:rPr>
          <w:rFonts w:ascii="David" w:eastAsia="David" w:hAnsi="David" w:hint="eastAsia"/>
          <w:rtl/>
        </w:rPr>
        <w:t>אישור</w:t>
      </w:r>
      <w:r w:rsidRPr="00D8134F">
        <w:rPr>
          <w:rFonts w:ascii="David" w:eastAsia="David" w:hAnsi="David"/>
          <w:rtl/>
        </w:rPr>
        <w:t xml:space="preserve"> </w:t>
      </w:r>
      <w:r w:rsidRPr="00D8134F">
        <w:rPr>
          <w:rFonts w:ascii="David" w:eastAsia="David" w:hAnsi="David" w:hint="eastAsia"/>
          <w:rtl/>
        </w:rPr>
        <w:t>מטעם</w:t>
      </w:r>
      <w:r w:rsidRPr="00D8134F">
        <w:rPr>
          <w:rFonts w:ascii="David" w:eastAsia="David" w:hAnsi="David"/>
          <w:rtl/>
        </w:rPr>
        <w:t xml:space="preserve"> </w:t>
      </w:r>
      <w:r w:rsidRPr="00D8134F">
        <w:rPr>
          <w:rFonts w:ascii="David" w:eastAsia="David" w:hAnsi="David" w:hint="eastAsia"/>
          <w:rtl/>
        </w:rPr>
        <w:t>מנהל</w:t>
      </w:r>
      <w:r w:rsidRPr="00D8134F">
        <w:rPr>
          <w:rFonts w:ascii="David" w:eastAsia="David" w:hAnsi="David"/>
          <w:rtl/>
        </w:rPr>
        <w:t xml:space="preserve"> </w:t>
      </w:r>
      <w:r w:rsidRPr="00D8134F">
        <w:rPr>
          <w:rFonts w:ascii="David" w:eastAsia="David" w:hAnsi="David" w:hint="eastAsia"/>
          <w:rtl/>
        </w:rPr>
        <w:t>ההסדרה</w:t>
      </w:r>
      <w:r w:rsidRPr="00D8134F">
        <w:rPr>
          <w:rFonts w:ascii="David" w:eastAsia="David" w:hAnsi="David"/>
          <w:rtl/>
        </w:rPr>
        <w:t xml:space="preserve"> </w:t>
      </w:r>
      <w:r w:rsidRPr="00D8134F">
        <w:rPr>
          <w:rFonts w:ascii="David" w:eastAsia="David" w:hAnsi="David" w:hint="eastAsia"/>
          <w:rtl/>
        </w:rPr>
        <w:t>והאכיפה</w:t>
      </w:r>
      <w:r w:rsidRPr="00D8134F">
        <w:rPr>
          <w:rFonts w:ascii="David" w:eastAsia="David" w:hAnsi="David"/>
          <w:rtl/>
        </w:rPr>
        <w:t xml:space="preserve"> </w:t>
      </w:r>
      <w:r w:rsidRPr="00D8134F">
        <w:rPr>
          <w:rFonts w:ascii="David" w:eastAsia="David" w:hAnsi="David" w:hint="eastAsia"/>
          <w:rtl/>
        </w:rPr>
        <w:t>במשרד</w:t>
      </w:r>
      <w:r w:rsidRPr="00D8134F">
        <w:rPr>
          <w:rFonts w:ascii="David" w:eastAsia="David" w:hAnsi="David"/>
          <w:rtl/>
        </w:rPr>
        <w:t xml:space="preserve"> </w:t>
      </w:r>
      <w:r w:rsidR="00496CB1">
        <w:rPr>
          <w:rFonts w:ascii="David" w:eastAsia="David" w:hAnsi="David" w:hint="cs"/>
          <w:rtl/>
        </w:rPr>
        <w:t>הכלכלה והתעשיה</w:t>
      </w:r>
      <w:r w:rsidRPr="00D8134F">
        <w:rPr>
          <w:rFonts w:ascii="David" w:eastAsia="David" w:hAnsi="David"/>
          <w:rtl/>
        </w:rPr>
        <w:t xml:space="preserve"> </w:t>
      </w:r>
      <w:r w:rsidRPr="00D8134F">
        <w:rPr>
          <w:rFonts w:ascii="David" w:eastAsia="David" w:hAnsi="David" w:hint="eastAsia"/>
          <w:rtl/>
        </w:rPr>
        <w:t>בדבר</w:t>
      </w:r>
      <w:r w:rsidRPr="00D8134F">
        <w:rPr>
          <w:rFonts w:ascii="David" w:eastAsia="David" w:hAnsi="David"/>
          <w:rtl/>
        </w:rPr>
        <w:t xml:space="preserve"> </w:t>
      </w:r>
      <w:r w:rsidRPr="00D8134F">
        <w:rPr>
          <w:rFonts w:ascii="David" w:eastAsia="David" w:hAnsi="David" w:hint="eastAsia"/>
          <w:rtl/>
        </w:rPr>
        <w:t>הרשעות</w:t>
      </w:r>
      <w:r w:rsidRPr="00D8134F">
        <w:rPr>
          <w:rFonts w:ascii="David" w:eastAsia="David" w:hAnsi="David"/>
          <w:rtl/>
        </w:rPr>
        <w:t xml:space="preserve"> </w:t>
      </w:r>
      <w:r w:rsidRPr="00D8134F">
        <w:rPr>
          <w:rFonts w:ascii="David" w:eastAsia="David" w:hAnsi="David" w:hint="eastAsia"/>
          <w:rtl/>
        </w:rPr>
        <w:t>ב</w:t>
      </w:r>
      <w:r w:rsidRPr="00D8134F">
        <w:rPr>
          <w:rFonts w:ascii="David" w:eastAsia="David" w:hAnsi="David"/>
          <w:rtl/>
        </w:rPr>
        <w:t xml:space="preserve">-3 </w:t>
      </w:r>
      <w:r w:rsidRPr="00D8134F">
        <w:rPr>
          <w:rFonts w:ascii="David" w:eastAsia="David" w:hAnsi="David" w:hint="eastAsia"/>
          <w:rtl/>
        </w:rPr>
        <w:t>השנים</w:t>
      </w:r>
      <w:r w:rsidRPr="00D8134F">
        <w:rPr>
          <w:rFonts w:ascii="David" w:eastAsia="David" w:hAnsi="David"/>
          <w:rtl/>
        </w:rPr>
        <w:t xml:space="preserve"> </w:t>
      </w:r>
      <w:r w:rsidRPr="00D8134F">
        <w:rPr>
          <w:rFonts w:ascii="David" w:eastAsia="David" w:hAnsi="David" w:hint="eastAsia"/>
          <w:rtl/>
        </w:rPr>
        <w:t>האחרונות</w:t>
      </w:r>
      <w:r w:rsidRPr="00D8134F">
        <w:rPr>
          <w:rFonts w:ascii="David" w:eastAsia="David" w:hAnsi="David"/>
          <w:rtl/>
        </w:rPr>
        <w:t xml:space="preserve"> </w:t>
      </w:r>
      <w:r w:rsidRPr="00D8134F">
        <w:rPr>
          <w:rFonts w:ascii="David" w:eastAsia="David" w:hAnsi="David" w:hint="eastAsia"/>
          <w:rtl/>
        </w:rPr>
        <w:t>שקדמו</w:t>
      </w:r>
      <w:r w:rsidRPr="00D8134F">
        <w:rPr>
          <w:rFonts w:ascii="David" w:eastAsia="David" w:hAnsi="David"/>
          <w:rtl/>
        </w:rPr>
        <w:t xml:space="preserve"> </w:t>
      </w:r>
      <w:r w:rsidRPr="00D8134F">
        <w:rPr>
          <w:rFonts w:ascii="David" w:eastAsia="David" w:hAnsi="David" w:hint="eastAsia"/>
          <w:rtl/>
        </w:rPr>
        <w:t>למועד</w:t>
      </w:r>
      <w:r w:rsidRPr="00D8134F">
        <w:rPr>
          <w:rFonts w:ascii="David" w:eastAsia="David" w:hAnsi="David"/>
          <w:rtl/>
        </w:rPr>
        <w:t xml:space="preserve"> </w:t>
      </w:r>
      <w:r w:rsidRPr="00D8134F">
        <w:rPr>
          <w:rFonts w:ascii="David" w:eastAsia="David" w:hAnsi="David" w:hint="eastAsia"/>
          <w:rtl/>
        </w:rPr>
        <w:t>האחרון</w:t>
      </w:r>
      <w:r w:rsidRPr="00D8134F">
        <w:rPr>
          <w:rFonts w:ascii="David" w:eastAsia="David" w:hAnsi="David"/>
          <w:rtl/>
        </w:rPr>
        <w:t xml:space="preserve"> </w:t>
      </w:r>
      <w:r w:rsidRPr="00D8134F">
        <w:rPr>
          <w:rFonts w:ascii="David" w:eastAsia="David" w:hAnsi="David" w:hint="eastAsia"/>
          <w:rtl/>
        </w:rPr>
        <w:t>להגשת</w:t>
      </w:r>
      <w:r w:rsidRPr="00D8134F">
        <w:rPr>
          <w:rFonts w:ascii="David" w:eastAsia="David" w:hAnsi="David"/>
          <w:rtl/>
        </w:rPr>
        <w:t xml:space="preserve"> </w:t>
      </w:r>
      <w:r w:rsidRPr="00D8134F">
        <w:rPr>
          <w:rFonts w:ascii="David" w:eastAsia="David" w:hAnsi="David" w:hint="eastAsia"/>
          <w:rtl/>
        </w:rPr>
        <w:t>הצעה</w:t>
      </w:r>
      <w:r w:rsidRPr="00D8134F">
        <w:rPr>
          <w:rFonts w:ascii="David" w:eastAsia="David" w:hAnsi="David"/>
          <w:rtl/>
        </w:rPr>
        <w:t xml:space="preserve"> </w:t>
      </w:r>
      <w:r w:rsidRPr="00D8134F">
        <w:rPr>
          <w:rFonts w:ascii="David" w:eastAsia="David" w:hAnsi="David" w:hint="eastAsia"/>
          <w:rtl/>
        </w:rPr>
        <w:t>וקנסות</w:t>
      </w:r>
      <w:r w:rsidRPr="00D8134F">
        <w:rPr>
          <w:rFonts w:ascii="David" w:eastAsia="David" w:hAnsi="David"/>
          <w:rtl/>
        </w:rPr>
        <w:t xml:space="preserve"> </w:t>
      </w:r>
      <w:r w:rsidRPr="00D8134F">
        <w:rPr>
          <w:rFonts w:ascii="David" w:eastAsia="David" w:hAnsi="David" w:hint="eastAsia"/>
          <w:rtl/>
        </w:rPr>
        <w:t>בשנה</w:t>
      </w:r>
      <w:r w:rsidRPr="00D8134F">
        <w:rPr>
          <w:rFonts w:ascii="David" w:eastAsia="David" w:hAnsi="David"/>
          <w:rtl/>
        </w:rPr>
        <w:t xml:space="preserve"> </w:t>
      </w:r>
      <w:r w:rsidRPr="00D8134F">
        <w:rPr>
          <w:rFonts w:ascii="David" w:eastAsia="David" w:hAnsi="David" w:hint="eastAsia"/>
          <w:rtl/>
        </w:rPr>
        <w:t>האחרונה</w:t>
      </w:r>
      <w:r w:rsidRPr="00D8134F">
        <w:rPr>
          <w:rFonts w:ascii="David" w:eastAsia="David" w:hAnsi="David"/>
          <w:rtl/>
        </w:rPr>
        <w:t xml:space="preserve"> </w:t>
      </w:r>
      <w:r w:rsidRPr="00D8134F">
        <w:rPr>
          <w:rFonts w:ascii="David" w:eastAsia="David" w:hAnsi="David" w:hint="eastAsia"/>
          <w:rtl/>
        </w:rPr>
        <w:t>שקדמה</w:t>
      </w:r>
      <w:r w:rsidRPr="00D8134F">
        <w:rPr>
          <w:rFonts w:ascii="David" w:eastAsia="David" w:hAnsi="David"/>
          <w:rtl/>
        </w:rPr>
        <w:t xml:space="preserve"> </w:t>
      </w:r>
      <w:r w:rsidRPr="00D8134F">
        <w:rPr>
          <w:rFonts w:ascii="David" w:eastAsia="David" w:hAnsi="David" w:hint="eastAsia"/>
          <w:rtl/>
        </w:rPr>
        <w:t>למועד</w:t>
      </w:r>
      <w:r w:rsidRPr="00D8134F">
        <w:rPr>
          <w:rFonts w:ascii="David" w:eastAsia="David" w:hAnsi="David"/>
          <w:rtl/>
        </w:rPr>
        <w:t xml:space="preserve"> </w:t>
      </w:r>
      <w:r w:rsidRPr="00D8134F">
        <w:rPr>
          <w:rFonts w:ascii="David" w:eastAsia="David" w:hAnsi="David" w:hint="eastAsia"/>
          <w:rtl/>
        </w:rPr>
        <w:t>האחרון</w:t>
      </w:r>
      <w:r w:rsidRPr="00D8134F">
        <w:rPr>
          <w:rFonts w:ascii="David" w:eastAsia="David" w:hAnsi="David"/>
          <w:rtl/>
        </w:rPr>
        <w:t xml:space="preserve"> </w:t>
      </w:r>
      <w:r w:rsidRPr="00D8134F">
        <w:rPr>
          <w:rFonts w:ascii="David" w:eastAsia="David" w:hAnsi="David" w:hint="eastAsia"/>
          <w:rtl/>
        </w:rPr>
        <w:t>להגשת</w:t>
      </w:r>
      <w:r w:rsidRPr="00D8134F">
        <w:rPr>
          <w:rFonts w:ascii="David" w:eastAsia="David" w:hAnsi="David"/>
          <w:rtl/>
        </w:rPr>
        <w:t xml:space="preserve"> </w:t>
      </w:r>
      <w:r w:rsidRPr="00D8134F">
        <w:rPr>
          <w:rFonts w:ascii="David" w:eastAsia="David" w:hAnsi="David" w:hint="eastAsia"/>
          <w:rtl/>
        </w:rPr>
        <w:t>הצעה</w:t>
      </w:r>
      <w:r w:rsidRPr="00D8134F">
        <w:rPr>
          <w:rFonts w:ascii="David" w:eastAsia="David" w:hAnsi="David"/>
          <w:rtl/>
        </w:rPr>
        <w:t xml:space="preserve">, </w:t>
      </w:r>
      <w:r w:rsidRPr="00D8134F">
        <w:rPr>
          <w:rFonts w:ascii="David" w:eastAsia="David" w:hAnsi="David" w:hint="eastAsia"/>
          <w:rtl/>
        </w:rPr>
        <w:t>ככל</w:t>
      </w:r>
      <w:r w:rsidRPr="00D8134F">
        <w:rPr>
          <w:rFonts w:ascii="David" w:eastAsia="David" w:hAnsi="David"/>
          <w:rtl/>
        </w:rPr>
        <w:t xml:space="preserve"> </w:t>
      </w:r>
      <w:r w:rsidRPr="00D8134F">
        <w:rPr>
          <w:rFonts w:ascii="David" w:eastAsia="David" w:hAnsi="David" w:hint="eastAsia"/>
          <w:rtl/>
        </w:rPr>
        <w:t>שהיו</w:t>
      </w:r>
      <w:r w:rsidRPr="00D8134F">
        <w:rPr>
          <w:rFonts w:ascii="David" w:eastAsia="David" w:hAnsi="David"/>
          <w:rtl/>
        </w:rPr>
        <w:t xml:space="preserve">, </w:t>
      </w:r>
      <w:r w:rsidRPr="00D8134F">
        <w:rPr>
          <w:rFonts w:ascii="David" w:eastAsia="David" w:hAnsi="David" w:hint="eastAsia"/>
          <w:rtl/>
        </w:rPr>
        <w:t>או</w:t>
      </w:r>
      <w:r w:rsidRPr="00D8134F">
        <w:rPr>
          <w:rFonts w:ascii="David" w:eastAsia="David" w:hAnsi="David"/>
          <w:rtl/>
        </w:rPr>
        <w:t xml:space="preserve"> </w:t>
      </w:r>
      <w:r w:rsidRPr="00D8134F">
        <w:rPr>
          <w:rFonts w:ascii="David" w:eastAsia="David" w:hAnsi="David" w:hint="eastAsia"/>
          <w:rtl/>
        </w:rPr>
        <w:t>היעדר</w:t>
      </w:r>
      <w:r w:rsidRPr="00D8134F">
        <w:rPr>
          <w:rFonts w:ascii="David" w:eastAsia="David" w:hAnsi="David"/>
          <w:rtl/>
        </w:rPr>
        <w:t xml:space="preserve"> </w:t>
      </w:r>
      <w:r w:rsidRPr="00D8134F">
        <w:rPr>
          <w:rFonts w:ascii="David" w:eastAsia="David" w:hAnsi="David" w:hint="eastAsia"/>
          <w:rtl/>
        </w:rPr>
        <w:t>הרשעות</w:t>
      </w:r>
      <w:r w:rsidRPr="00D8134F">
        <w:rPr>
          <w:rFonts w:ascii="David" w:eastAsia="David" w:hAnsi="David"/>
          <w:rtl/>
        </w:rPr>
        <w:t xml:space="preserve"> </w:t>
      </w:r>
      <w:r w:rsidRPr="00D8134F">
        <w:rPr>
          <w:rFonts w:ascii="David" w:eastAsia="David" w:hAnsi="David" w:hint="eastAsia"/>
          <w:rtl/>
        </w:rPr>
        <w:t>כאלה</w:t>
      </w:r>
      <w:r w:rsidRPr="00D8134F">
        <w:rPr>
          <w:rFonts w:ascii="David" w:eastAsia="David" w:hAnsi="David"/>
          <w:rtl/>
        </w:rPr>
        <w:t xml:space="preserve">. </w:t>
      </w:r>
      <w:r w:rsidRPr="00D8134F">
        <w:rPr>
          <w:rFonts w:ascii="David" w:eastAsia="David" w:hAnsi="David" w:hint="eastAsia"/>
          <w:rtl/>
        </w:rPr>
        <w:t>נוהל</w:t>
      </w:r>
      <w:r w:rsidRPr="00D8134F">
        <w:rPr>
          <w:rFonts w:ascii="David" w:eastAsia="David" w:hAnsi="David"/>
          <w:rtl/>
        </w:rPr>
        <w:t xml:space="preserve"> </w:t>
      </w:r>
      <w:r w:rsidRPr="00D8134F">
        <w:rPr>
          <w:rFonts w:ascii="David" w:eastAsia="David" w:hAnsi="David" w:hint="eastAsia"/>
          <w:rtl/>
        </w:rPr>
        <w:t>קבלת</w:t>
      </w:r>
      <w:r w:rsidRPr="00D8134F">
        <w:rPr>
          <w:rFonts w:ascii="David" w:eastAsia="David" w:hAnsi="David"/>
          <w:rtl/>
        </w:rPr>
        <w:t xml:space="preserve"> </w:t>
      </w:r>
      <w:r w:rsidRPr="00D8134F">
        <w:rPr>
          <w:rFonts w:ascii="David" w:eastAsia="David" w:hAnsi="David" w:hint="eastAsia"/>
          <w:rtl/>
        </w:rPr>
        <w:t>האישור</w:t>
      </w:r>
      <w:r w:rsidRPr="00D8134F">
        <w:rPr>
          <w:rFonts w:ascii="David" w:eastAsia="David" w:hAnsi="David"/>
          <w:rtl/>
        </w:rPr>
        <w:t xml:space="preserve"> </w:t>
      </w:r>
      <w:r w:rsidRPr="00D8134F">
        <w:rPr>
          <w:rFonts w:ascii="David" w:eastAsia="David" w:hAnsi="David" w:hint="eastAsia"/>
          <w:rtl/>
        </w:rPr>
        <w:t>מפורט</w:t>
      </w:r>
      <w:r w:rsidRPr="00D8134F">
        <w:rPr>
          <w:rFonts w:ascii="David" w:eastAsia="David" w:hAnsi="David"/>
          <w:rtl/>
        </w:rPr>
        <w:t xml:space="preserve"> </w:t>
      </w:r>
      <w:r w:rsidRPr="00D8134F">
        <w:rPr>
          <w:rFonts w:ascii="David" w:eastAsia="David" w:hAnsi="David" w:hint="eastAsia"/>
          <w:rtl/>
        </w:rPr>
        <w:t>ב</w:t>
      </w:r>
      <w:hyperlink r:id="rId34" w:history="1">
        <w:r w:rsidRPr="00D8134F">
          <w:rPr>
            <w:rFonts w:ascii="David" w:eastAsia="David" w:hAnsi="David" w:hint="eastAsia"/>
            <w:rtl/>
          </w:rPr>
          <w:t>הודעה</w:t>
        </w:r>
        <w:r w:rsidRPr="00D8134F">
          <w:rPr>
            <w:rFonts w:ascii="David" w:eastAsia="David" w:hAnsi="David"/>
            <w:rtl/>
          </w:rPr>
          <w:t xml:space="preserve">, "נוהל </w:t>
        </w:r>
        <w:r w:rsidRPr="00D8134F">
          <w:rPr>
            <w:rFonts w:ascii="David" w:eastAsia="David" w:hAnsi="David" w:hint="eastAsia"/>
            <w:rtl/>
          </w:rPr>
          <w:t>קבלת</w:t>
        </w:r>
        <w:r w:rsidRPr="00D8134F">
          <w:rPr>
            <w:rFonts w:ascii="David" w:eastAsia="David" w:hAnsi="David"/>
            <w:rtl/>
          </w:rPr>
          <w:t xml:space="preserve"> </w:t>
        </w:r>
        <w:r w:rsidRPr="00D8134F">
          <w:rPr>
            <w:rFonts w:ascii="David" w:eastAsia="David" w:hAnsi="David" w:hint="eastAsia"/>
            <w:rtl/>
          </w:rPr>
          <w:t>אישור</w:t>
        </w:r>
        <w:r w:rsidRPr="00D8134F">
          <w:rPr>
            <w:rFonts w:ascii="David" w:eastAsia="David" w:hAnsi="David"/>
            <w:rtl/>
          </w:rPr>
          <w:t xml:space="preserve"> </w:t>
        </w:r>
        <w:r w:rsidRPr="00D8134F">
          <w:rPr>
            <w:rFonts w:ascii="David" w:eastAsia="David" w:hAnsi="David" w:hint="eastAsia"/>
            <w:rtl/>
          </w:rPr>
          <w:t>בדבר</w:t>
        </w:r>
        <w:r w:rsidRPr="00D8134F">
          <w:rPr>
            <w:rFonts w:ascii="David" w:eastAsia="David" w:hAnsi="David"/>
            <w:rtl/>
          </w:rPr>
          <w:t xml:space="preserve"> </w:t>
        </w:r>
        <w:r w:rsidRPr="00D8134F">
          <w:rPr>
            <w:rFonts w:ascii="David" w:eastAsia="David" w:hAnsi="David" w:hint="eastAsia"/>
            <w:rtl/>
          </w:rPr>
          <w:t>הרשעות</w:t>
        </w:r>
        <w:r w:rsidRPr="00D8134F">
          <w:rPr>
            <w:rFonts w:ascii="David" w:eastAsia="David" w:hAnsi="David"/>
            <w:rtl/>
          </w:rPr>
          <w:t xml:space="preserve"> </w:t>
        </w:r>
        <w:r w:rsidRPr="00D8134F">
          <w:rPr>
            <w:rFonts w:ascii="David" w:eastAsia="David" w:hAnsi="David" w:hint="eastAsia"/>
            <w:rtl/>
          </w:rPr>
          <w:t>וקנסות</w:t>
        </w:r>
        <w:r w:rsidRPr="00D8134F">
          <w:rPr>
            <w:rFonts w:ascii="David" w:eastAsia="David" w:hAnsi="David"/>
            <w:rtl/>
          </w:rPr>
          <w:t xml:space="preserve"> </w:t>
        </w:r>
        <w:r w:rsidRPr="00D8134F">
          <w:rPr>
            <w:rFonts w:ascii="David" w:eastAsia="David" w:hAnsi="David" w:hint="eastAsia"/>
            <w:rtl/>
          </w:rPr>
          <w:t>בגין</w:t>
        </w:r>
        <w:r w:rsidRPr="00D8134F">
          <w:rPr>
            <w:rFonts w:ascii="David" w:eastAsia="David" w:hAnsi="David"/>
            <w:rtl/>
          </w:rPr>
          <w:t xml:space="preserve"> </w:t>
        </w:r>
        <w:r w:rsidRPr="00D8134F">
          <w:rPr>
            <w:rFonts w:ascii="David" w:eastAsia="David" w:hAnsi="David" w:hint="eastAsia"/>
            <w:rtl/>
          </w:rPr>
          <w:t>הפרת</w:t>
        </w:r>
        <w:r w:rsidRPr="00D8134F">
          <w:rPr>
            <w:rFonts w:ascii="David" w:eastAsia="David" w:hAnsi="David"/>
            <w:rtl/>
          </w:rPr>
          <w:t xml:space="preserve"> </w:t>
        </w:r>
        <w:r w:rsidRPr="00D8134F">
          <w:rPr>
            <w:rFonts w:ascii="David" w:eastAsia="David" w:hAnsi="David" w:hint="eastAsia"/>
            <w:rtl/>
          </w:rPr>
          <w:t>חוקי</w:t>
        </w:r>
        <w:r w:rsidRPr="00D8134F">
          <w:rPr>
            <w:rFonts w:ascii="David" w:eastAsia="David" w:hAnsi="David"/>
            <w:rtl/>
          </w:rPr>
          <w:t xml:space="preserve"> </w:t>
        </w:r>
        <w:r w:rsidRPr="00D8134F">
          <w:rPr>
            <w:rFonts w:ascii="David" w:eastAsia="David" w:hAnsi="David" w:hint="eastAsia"/>
            <w:rtl/>
          </w:rPr>
          <w:t>העבודה</w:t>
        </w:r>
        <w:r w:rsidRPr="00D8134F">
          <w:rPr>
            <w:rFonts w:ascii="David" w:eastAsia="David" w:hAnsi="David"/>
            <w:rtl/>
          </w:rPr>
          <w:t xml:space="preserve">", </w:t>
        </w:r>
        <w:r w:rsidRPr="00D8134F">
          <w:rPr>
            <w:rFonts w:ascii="David" w:eastAsia="David" w:hAnsi="David" w:hint="eastAsia"/>
            <w:rtl/>
          </w:rPr>
          <w:t>מס</w:t>
        </w:r>
        <w:r w:rsidRPr="00D8134F">
          <w:rPr>
            <w:rFonts w:ascii="David" w:eastAsia="David" w:hAnsi="David"/>
            <w:rtl/>
          </w:rPr>
          <w:t xml:space="preserve">' </w:t>
        </w:r>
        <w:r w:rsidRPr="00D8134F">
          <w:rPr>
            <w:rFonts w:ascii="David" w:eastAsia="David" w:hAnsi="David" w:hint="eastAsia"/>
            <w:rtl/>
          </w:rPr>
          <w:t>ה</w:t>
        </w:r>
        <w:r w:rsidRPr="00D8134F">
          <w:rPr>
            <w:rFonts w:ascii="David" w:eastAsia="David" w:hAnsi="David"/>
            <w:rtl/>
          </w:rPr>
          <w:t>. 7.11.3.1</w:t>
        </w:r>
      </w:hyperlink>
      <w:r w:rsidRPr="00D8134F">
        <w:rPr>
          <w:rFonts w:ascii="David" w:eastAsia="David" w:hAnsi="David"/>
          <w:rtl/>
        </w:rPr>
        <w:t>"</w:t>
      </w:r>
    </w:p>
    <w:p w14:paraId="0C958F34" w14:textId="77777777" w:rsidR="00DD5A63" w:rsidRPr="00D8134F" w:rsidRDefault="00DD5A63" w:rsidP="00E812B8">
      <w:pPr>
        <w:widowControl w:val="0"/>
        <w:numPr>
          <w:ilvl w:val="0"/>
          <w:numId w:val="22"/>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bookmarkStart w:id="165" w:name="_Ref328317726"/>
      <w:r w:rsidRPr="00D8134F">
        <w:rPr>
          <w:rFonts w:ascii="David" w:eastAsia="David" w:hAnsi="David"/>
          <w:rtl/>
        </w:rPr>
        <w:t>רשימת חוקים לעניין תצהיר זה:</w:t>
      </w:r>
      <w:bookmarkEnd w:id="165"/>
    </w:p>
    <w:p w14:paraId="60A37E1A"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rtl/>
        </w:rPr>
        <w:t>פקודת תאונות ומחלות משלוח יד (הודעה), 1945</w:t>
      </w:r>
    </w:p>
    <w:p w14:paraId="7B299ED5"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rtl/>
        </w:rPr>
        <w:t>פקודת הבטיחות בעבודה, 1946</w:t>
      </w:r>
    </w:p>
    <w:p w14:paraId="06BF4718"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35" w:history="1">
        <w:r w:rsidR="00DD5A63" w:rsidRPr="00D8134F">
          <w:rPr>
            <w:rFonts w:ascii="David" w:eastAsia="David" w:hAnsi="David"/>
            <w:rtl/>
          </w:rPr>
          <w:t>חוק החיילים המשוחררים (החזרה לעבודה), תש"ט- 1949</w:t>
        </w:r>
      </w:hyperlink>
    </w:p>
    <w:p w14:paraId="731724FA"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36" w:history="1">
        <w:r w:rsidR="00DD5A63" w:rsidRPr="00D8134F">
          <w:rPr>
            <w:rFonts w:ascii="David" w:eastAsia="David" w:hAnsi="David"/>
            <w:rtl/>
          </w:rPr>
          <w:t>חוק שעות עבודה ומנוחה, תשי"א-1951</w:t>
        </w:r>
      </w:hyperlink>
    </w:p>
    <w:p w14:paraId="59F2930A"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37" w:history="1">
        <w:r w:rsidR="00DD5A63" w:rsidRPr="00D8134F">
          <w:rPr>
            <w:rFonts w:ascii="David" w:eastAsia="David" w:hAnsi="David"/>
            <w:rtl/>
          </w:rPr>
          <w:t>חוק חופשה שנתית, תשי"א-1951</w:t>
        </w:r>
      </w:hyperlink>
    </w:p>
    <w:p w14:paraId="49FFC92A"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38" w:history="1">
        <w:r w:rsidR="00DD5A63" w:rsidRPr="00D8134F">
          <w:rPr>
            <w:rFonts w:ascii="David" w:eastAsia="David" w:hAnsi="David"/>
            <w:rtl/>
          </w:rPr>
          <w:t>חוק החניכות, תשי"ג-1953</w:t>
        </w:r>
      </w:hyperlink>
    </w:p>
    <w:p w14:paraId="74D524A0"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39" w:history="1">
        <w:r w:rsidR="00DD5A63" w:rsidRPr="00D8134F">
          <w:rPr>
            <w:rFonts w:ascii="David" w:eastAsia="David" w:hAnsi="David"/>
            <w:rtl/>
          </w:rPr>
          <w:t>חוק עבודת הנוער, תשי"ג-1953</w:t>
        </w:r>
      </w:hyperlink>
    </w:p>
    <w:p w14:paraId="2FEAFC32"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0" w:history="1">
        <w:r w:rsidR="00DD5A63" w:rsidRPr="00D8134F">
          <w:rPr>
            <w:rFonts w:ascii="David" w:eastAsia="David" w:hAnsi="David"/>
            <w:rtl/>
          </w:rPr>
          <w:t>חוק עבודת נשים, תשי"ד-1954</w:t>
        </w:r>
      </w:hyperlink>
    </w:p>
    <w:p w14:paraId="64D9DD8F"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1" w:history="1">
        <w:r w:rsidR="00DD5A63" w:rsidRPr="00D8134F">
          <w:rPr>
            <w:rFonts w:ascii="David" w:eastAsia="David" w:hAnsi="David"/>
            <w:rtl/>
          </w:rPr>
          <w:t>חוק ארגון הפיקוח על העבודה, תשי"ד-1954</w:t>
        </w:r>
      </w:hyperlink>
    </w:p>
    <w:p w14:paraId="15159729"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2" w:history="1">
        <w:r w:rsidR="00DD5A63" w:rsidRPr="00D8134F">
          <w:rPr>
            <w:rFonts w:ascii="David" w:eastAsia="David" w:hAnsi="David"/>
            <w:rtl/>
          </w:rPr>
          <w:t>חוק הגנת השכר, תשי"ח-1958</w:t>
        </w:r>
      </w:hyperlink>
    </w:p>
    <w:p w14:paraId="7854BC0F"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3" w:history="1">
        <w:r w:rsidR="00DD5A63" w:rsidRPr="00D8134F">
          <w:rPr>
            <w:rFonts w:ascii="David" w:eastAsia="David" w:hAnsi="David"/>
            <w:rtl/>
          </w:rPr>
          <w:t>חוק שירות התעסוקה, תשי"ט-1959</w:t>
        </w:r>
      </w:hyperlink>
    </w:p>
    <w:p w14:paraId="65BF862E"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4" w:history="1">
        <w:r w:rsidR="00DD5A63" w:rsidRPr="00D8134F">
          <w:rPr>
            <w:rFonts w:ascii="David" w:eastAsia="David" w:hAnsi="David"/>
            <w:rtl/>
          </w:rPr>
          <w:t>חוק שירות עבודה בשעת חירום, תשכ"ז-1967</w:t>
        </w:r>
      </w:hyperlink>
    </w:p>
    <w:p w14:paraId="7F8B80ED"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5" w:history="1">
        <w:r w:rsidR="00DD5A63" w:rsidRPr="00D8134F">
          <w:rPr>
            <w:rFonts w:ascii="David" w:eastAsia="David" w:hAnsi="David"/>
            <w:rtl/>
          </w:rPr>
          <w:t>חוק הביטוח הלאומי [נוסח משולב], תשנ"ה-1995</w:t>
        </w:r>
      </w:hyperlink>
    </w:p>
    <w:p w14:paraId="25DE0BB8"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6" w:history="1">
        <w:r w:rsidR="00DD5A63" w:rsidRPr="00D8134F">
          <w:rPr>
            <w:rFonts w:ascii="David" w:eastAsia="David" w:hAnsi="David"/>
            <w:rtl/>
          </w:rPr>
          <w:t>חוק הסכמים קיבוציים, תשי"ז-1957</w:t>
        </w:r>
      </w:hyperlink>
    </w:p>
    <w:p w14:paraId="527462FE"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7" w:history="1">
        <w:r w:rsidR="00DD5A63" w:rsidRPr="00D8134F">
          <w:rPr>
            <w:rFonts w:ascii="David" w:eastAsia="David" w:hAnsi="David"/>
            <w:rtl/>
          </w:rPr>
          <w:t>חוק שכר מינימום, תשמ"ז-1987</w:t>
        </w:r>
      </w:hyperlink>
    </w:p>
    <w:p w14:paraId="5606793F"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8" w:history="1">
        <w:r w:rsidR="00DD5A63" w:rsidRPr="00D8134F">
          <w:rPr>
            <w:rFonts w:ascii="David" w:eastAsia="David" w:hAnsi="David"/>
            <w:rtl/>
          </w:rPr>
          <w:t>חוק שוויון ההזדמנויות בעבודה, תשמ"ח-1988</w:t>
        </w:r>
      </w:hyperlink>
    </w:p>
    <w:p w14:paraId="516650F5"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49" w:history="1">
        <w:r w:rsidR="00DD5A63" w:rsidRPr="00D8134F">
          <w:rPr>
            <w:rFonts w:ascii="David" w:eastAsia="David" w:hAnsi="David"/>
            <w:rtl/>
          </w:rPr>
          <w:t>חוק עובדים זרים (העסקה שלא כדין), תשנ"א-1991</w:t>
        </w:r>
      </w:hyperlink>
    </w:p>
    <w:p w14:paraId="5D3CB67F"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50" w:history="1">
        <w:r w:rsidR="00DD5A63" w:rsidRPr="00D8134F">
          <w:rPr>
            <w:rFonts w:ascii="David" w:eastAsia="David" w:hAnsi="David"/>
            <w:rtl/>
          </w:rPr>
          <w:t>חוק העסקת עובדים על ידי קבלני כוח אדם, תשנ"ו-1996</w:t>
        </w:r>
      </w:hyperlink>
    </w:p>
    <w:p w14:paraId="7D320AC3"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51" w:history="1">
        <w:r w:rsidR="00DD5A63" w:rsidRPr="00D8134F">
          <w:rPr>
            <w:rFonts w:ascii="David" w:eastAsia="David" w:hAnsi="David"/>
            <w:rtl/>
          </w:rPr>
          <w:t>פרק ד' לחוק שוויון זכויות לאנשים עם מוגבלות, תשנ"ח-1998</w:t>
        </w:r>
      </w:hyperlink>
    </w:p>
    <w:p w14:paraId="03D3D8E0"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52" w:history="1">
        <w:r w:rsidR="00DD5A63" w:rsidRPr="00D8134F">
          <w:rPr>
            <w:rFonts w:ascii="David" w:eastAsia="David" w:hAnsi="David"/>
            <w:rtl/>
          </w:rPr>
          <w:t>סעיף 8 לחוק למניעת הטרדה מינית, תשנ"ח-1998</w:t>
        </w:r>
      </w:hyperlink>
    </w:p>
    <w:p w14:paraId="7133AA91"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rtl/>
        </w:rPr>
        <w:t xml:space="preserve">חוק הסכמים קיבוציים, תשי"ז-1957 </w:t>
      </w:r>
    </w:p>
    <w:p w14:paraId="6623686C"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A05515">
        <w:rPr>
          <w:rFonts w:ascii="David" w:eastAsia="David" w:hAnsi="David"/>
          <w:rtl/>
        </w:rPr>
        <w:fldChar w:fldCharType="begin"/>
      </w:r>
      <w:r w:rsidRPr="00D8134F">
        <w:rPr>
          <w:rFonts w:ascii="David" w:eastAsia="David" w:hAnsi="David"/>
          <w:rtl/>
        </w:rPr>
        <w:instrText xml:space="preserve"> </w:instrText>
      </w:r>
      <w:r w:rsidRPr="00D8134F">
        <w:rPr>
          <w:rFonts w:ascii="David" w:eastAsia="David" w:hAnsi="David"/>
        </w:rPr>
        <w:instrText>HYPERLINK</w:instrText>
      </w:r>
      <w:r w:rsidRPr="00D8134F">
        <w:rPr>
          <w:rFonts w:ascii="David" w:eastAsia="David" w:hAnsi="David"/>
          <w:rtl/>
        </w:rPr>
        <w:instrText xml:space="preserve"> "</w:instrText>
      </w:r>
      <w:r w:rsidRPr="00D8134F">
        <w:rPr>
          <w:rFonts w:ascii="David" w:eastAsia="David" w:hAnsi="David"/>
        </w:rPr>
        <w:instrText>http://www.tamas.gov.il/NR/exeres/5D0DD993-E5F3-4079-8880-59C5D176F508.htm</w:instrText>
      </w:r>
      <w:r w:rsidRPr="00D8134F">
        <w:rPr>
          <w:rFonts w:ascii="David" w:eastAsia="David" w:hAnsi="David"/>
          <w:rtl/>
        </w:rPr>
        <w:instrText xml:space="preserve">" </w:instrText>
      </w:r>
      <w:r w:rsidRPr="00A05515">
        <w:rPr>
          <w:rFonts w:ascii="David" w:eastAsia="David" w:hAnsi="David"/>
          <w:rtl/>
        </w:rPr>
        <w:fldChar w:fldCharType="separate"/>
      </w:r>
      <w:r w:rsidRPr="00D8134F">
        <w:rPr>
          <w:rFonts w:ascii="David" w:eastAsia="David" w:hAnsi="David"/>
          <w:rtl/>
        </w:rPr>
        <w:t>חוק הודעה מוקדמת לפיטורים ולהתפטרות, תשס"א-2001</w:t>
      </w:r>
    </w:p>
    <w:p w14:paraId="7769D8DD"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A05515">
        <w:rPr>
          <w:rFonts w:ascii="David" w:eastAsia="David" w:hAnsi="David"/>
          <w:rtl/>
        </w:rPr>
        <w:fldChar w:fldCharType="end"/>
      </w:r>
      <w:hyperlink r:id="rId53" w:history="1">
        <w:r w:rsidRPr="00D8134F">
          <w:rPr>
            <w:rFonts w:ascii="David" w:eastAsia="David" w:hAnsi="David"/>
            <w:rtl/>
          </w:rPr>
          <w:t>סעיף 29 לחוק מידע גנטי, תשס"א-2000</w:t>
        </w:r>
      </w:hyperlink>
    </w:p>
    <w:p w14:paraId="32B18A20"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54" w:history="1">
        <w:r w:rsidR="00DD5A63" w:rsidRPr="00D8134F">
          <w:rPr>
            <w:rFonts w:ascii="David" w:eastAsia="David" w:hAnsi="David"/>
            <w:rtl/>
          </w:rPr>
          <w:t>חוק הודעה לעובד (תנאי עבודה), תשס"ב-2002</w:t>
        </w:r>
      </w:hyperlink>
      <w:r w:rsidR="00DD5A63" w:rsidRPr="00D8134F">
        <w:rPr>
          <w:rFonts w:ascii="David" w:eastAsia="David" w:hAnsi="David"/>
          <w:rtl/>
        </w:rPr>
        <w:t xml:space="preserve"> </w:t>
      </w:r>
    </w:p>
    <w:p w14:paraId="600CC092"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55" w:history="1">
        <w:r w:rsidR="00DD5A63" w:rsidRPr="00D8134F">
          <w:rPr>
            <w:rFonts w:ascii="David" w:eastAsia="David" w:hAnsi="David"/>
            <w:rtl/>
          </w:rPr>
          <w:t>חוק הגנה על עובדים בשעת חירום, תשס"ו-2006</w:t>
        </w:r>
      </w:hyperlink>
    </w:p>
    <w:p w14:paraId="64447DCC" w14:textId="77777777" w:rsidR="00DD5A63" w:rsidRPr="00D8134F" w:rsidRDefault="00425C0F"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Pr>
      </w:pPr>
      <w:hyperlink r:id="rId56" w:history="1">
        <w:r w:rsidR="00DD5A63" w:rsidRPr="00D8134F">
          <w:rPr>
            <w:rFonts w:ascii="David" w:eastAsia="David" w:hAnsi="David"/>
            <w:rtl/>
          </w:rPr>
          <w:t xml:space="preserve">סעיף 5א לחוק הגנה על עובדים (חשיפת עבירות ופגיעה בטוהר המידות או </w:t>
        </w:r>
        <w:r w:rsidR="00DD5A63" w:rsidRPr="00D8134F">
          <w:rPr>
            <w:rFonts w:ascii="David" w:eastAsia="David" w:hAnsi="David" w:hint="eastAsia"/>
            <w:rtl/>
          </w:rPr>
          <w:t>במנהל</w:t>
        </w:r>
        <w:r w:rsidR="00DD5A63" w:rsidRPr="00D8134F">
          <w:rPr>
            <w:rFonts w:ascii="David" w:eastAsia="David" w:hAnsi="David"/>
            <w:rtl/>
          </w:rPr>
          <w:t xml:space="preserve"> התקין), תשנ"ז-1997</w:t>
        </w:r>
      </w:hyperlink>
    </w:p>
    <w:p w14:paraId="329AF65E" w14:textId="77777777" w:rsidR="00DD5A63" w:rsidRPr="00D8134F" w:rsidRDefault="00DD5A63" w:rsidP="00E812B8">
      <w:pPr>
        <w:widowControl w:val="0"/>
        <w:numPr>
          <w:ilvl w:val="1"/>
          <w:numId w:val="22"/>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hint="eastAsia"/>
          <w:rtl/>
        </w:rPr>
        <w:t>חוק</w:t>
      </w:r>
      <w:r w:rsidRPr="00D8134F">
        <w:rPr>
          <w:rFonts w:ascii="David" w:eastAsia="David" w:hAnsi="David"/>
          <w:rtl/>
        </w:rPr>
        <w:t xml:space="preserve"> </w:t>
      </w:r>
      <w:r w:rsidRPr="00D8134F">
        <w:rPr>
          <w:rFonts w:ascii="David" w:eastAsia="David" w:hAnsi="David" w:hint="eastAsia"/>
          <w:rtl/>
        </w:rPr>
        <w:t>ביטוח</w:t>
      </w:r>
      <w:r w:rsidRPr="00D8134F">
        <w:rPr>
          <w:rFonts w:ascii="David" w:eastAsia="David" w:hAnsi="David"/>
          <w:rtl/>
        </w:rPr>
        <w:t xml:space="preserve"> </w:t>
      </w:r>
      <w:r w:rsidRPr="00D8134F">
        <w:rPr>
          <w:rFonts w:ascii="David" w:eastAsia="David" w:hAnsi="David" w:hint="eastAsia"/>
          <w:rtl/>
        </w:rPr>
        <w:t>לאומי</w:t>
      </w:r>
      <w:r w:rsidRPr="00D8134F">
        <w:rPr>
          <w:rFonts w:ascii="David" w:eastAsia="David" w:hAnsi="David"/>
          <w:rtl/>
        </w:rPr>
        <w:t xml:space="preserve"> (נוסח </w:t>
      </w:r>
      <w:r w:rsidRPr="00D8134F">
        <w:rPr>
          <w:rFonts w:ascii="David" w:eastAsia="David" w:hAnsi="David" w:hint="eastAsia"/>
          <w:rtl/>
        </w:rPr>
        <w:t>משולב</w:t>
      </w:r>
      <w:r w:rsidRPr="00D8134F">
        <w:rPr>
          <w:rFonts w:ascii="David" w:eastAsia="David" w:hAnsi="David"/>
          <w:rtl/>
        </w:rPr>
        <w:t xml:space="preserve">), </w:t>
      </w:r>
      <w:r w:rsidRPr="00D8134F">
        <w:rPr>
          <w:rFonts w:ascii="David" w:eastAsia="David" w:hAnsi="David" w:hint="eastAsia"/>
          <w:rtl/>
        </w:rPr>
        <w:t>תשנ</w:t>
      </w:r>
      <w:r w:rsidRPr="00D8134F">
        <w:rPr>
          <w:rFonts w:ascii="David" w:eastAsia="David" w:hAnsi="David"/>
          <w:rtl/>
        </w:rPr>
        <w:t>"ה- 1995</w:t>
      </w:r>
    </w:p>
    <w:p w14:paraId="7DEA4644" w14:textId="77777777" w:rsidR="00DD5A63" w:rsidRPr="00D8134F" w:rsidRDefault="00DD5A63" w:rsidP="00DD5A63">
      <w:pPr>
        <w:bidi w:val="0"/>
        <w:spacing w:line="240" w:lineRule="auto"/>
        <w:ind w:left="744"/>
        <w:rPr>
          <w:rFonts w:ascii="Calibri" w:eastAsia="David" w:hAnsi="Calibri"/>
        </w:rPr>
      </w:pP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DD5A63" w:rsidRPr="00D8134F" w14:paraId="70CDF6DA" w14:textId="77777777" w:rsidTr="00DD5A63">
        <w:tc>
          <w:tcPr>
            <w:tcW w:w="9855" w:type="dxa"/>
            <w:gridSpan w:val="3"/>
            <w:tcBorders>
              <w:top w:val="nil"/>
              <w:left w:val="nil"/>
              <w:bottom w:val="single" w:sz="4" w:space="0" w:color="auto"/>
              <w:right w:val="nil"/>
            </w:tcBorders>
          </w:tcPr>
          <w:p w14:paraId="1F96A1E8" w14:textId="77777777" w:rsidR="00DD5A63" w:rsidRPr="00D8134F" w:rsidRDefault="00DD5A63" w:rsidP="00DD5A63">
            <w:pPr>
              <w:widowControl w:val="0"/>
              <w:spacing w:before="100" w:beforeAutospacing="1" w:after="100" w:afterAutospacing="1" w:line="240" w:lineRule="auto"/>
              <w:ind w:left="696" w:hanging="588"/>
              <w:jc w:val="center"/>
              <w:rPr>
                <w:rFonts w:ascii="David" w:eastAsia="David" w:hAnsi="David"/>
                <w:b/>
                <w:bCs/>
                <w:rtl/>
              </w:rPr>
            </w:pPr>
            <w:r w:rsidRPr="00D8134F">
              <w:rPr>
                <w:rFonts w:ascii="David" w:eastAsia="David" w:hAnsi="David"/>
                <w:b/>
                <w:bCs/>
                <w:rtl/>
              </w:rPr>
              <w:t xml:space="preserve">לראיה </w:t>
            </w:r>
            <w:r w:rsidRPr="00D8134F">
              <w:rPr>
                <w:rFonts w:ascii="David" w:eastAsia="David" w:hAnsi="David" w:hint="eastAsia"/>
                <w:b/>
                <w:bCs/>
                <w:rtl/>
              </w:rPr>
              <w:t>באתי</w:t>
            </w:r>
            <w:r w:rsidRPr="00D8134F">
              <w:rPr>
                <w:rFonts w:ascii="David" w:eastAsia="David" w:hAnsi="David"/>
                <w:b/>
                <w:bCs/>
                <w:rtl/>
              </w:rPr>
              <w:t xml:space="preserve"> על החתום </w:t>
            </w:r>
          </w:p>
        </w:tc>
      </w:tr>
      <w:tr w:rsidR="00DD5A63" w:rsidRPr="00D8134F" w14:paraId="55579158" w14:textId="77777777" w:rsidTr="00DD5A63">
        <w:trPr>
          <w:trHeight w:val="567"/>
        </w:trPr>
        <w:tc>
          <w:tcPr>
            <w:tcW w:w="3051" w:type="dxa"/>
            <w:tcBorders>
              <w:top w:val="single" w:sz="4" w:space="0" w:color="auto"/>
              <w:left w:val="single" w:sz="4" w:space="0" w:color="auto"/>
              <w:bottom w:val="single" w:sz="4" w:space="0" w:color="auto"/>
              <w:right w:val="single" w:sz="4" w:space="0" w:color="auto"/>
            </w:tcBorders>
          </w:tcPr>
          <w:p w14:paraId="28840487"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6BAE8848"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21AF18CF"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r>
      <w:tr w:rsidR="00DD5A63" w:rsidRPr="00D8134F" w14:paraId="691BB3D1" w14:textId="77777777" w:rsidTr="00DD5A63">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B6FB623"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tl/>
              </w:rPr>
            </w:pPr>
            <w:r w:rsidRPr="00D8134F">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27AB1609"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b/>
                <w:bCs/>
                <w:rtl/>
              </w:rPr>
            </w:pPr>
            <w:r w:rsidRPr="00D8134F">
              <w:rPr>
                <w:rFonts w:ascii="David" w:eastAsia="David" w:hAnsi="David"/>
                <w:rtl/>
              </w:rPr>
              <w:t xml:space="preserve">שם מלא של </w:t>
            </w:r>
            <w:r w:rsidRPr="00D8134F">
              <w:rPr>
                <w:rFonts w:ascii="David" w:eastAsia="David" w:hAnsi="David" w:hint="eastAsia"/>
                <w:rtl/>
              </w:rPr>
              <w:t>מורשה</w:t>
            </w:r>
            <w:r w:rsidRPr="00D8134F">
              <w:rPr>
                <w:rFonts w:ascii="David" w:eastAsia="David" w:hAnsi="David"/>
                <w:rtl/>
              </w:rPr>
              <w:t xml:space="preserve"> </w:t>
            </w:r>
            <w:r w:rsidRPr="00D8134F">
              <w:rPr>
                <w:rFonts w:ascii="David" w:eastAsia="David" w:hAnsi="David" w:hint="eastAsia"/>
                <w:rtl/>
              </w:rPr>
              <w:t>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9792F62"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tl/>
              </w:rPr>
            </w:pPr>
            <w:r w:rsidRPr="00D8134F">
              <w:rPr>
                <w:rFonts w:ascii="David" w:eastAsia="David" w:hAnsi="David"/>
                <w:rtl/>
              </w:rPr>
              <w:t>חתימה וחותמת</w:t>
            </w:r>
          </w:p>
        </w:tc>
      </w:tr>
      <w:tr w:rsidR="00DD5A63" w:rsidRPr="00D8134F" w14:paraId="1221DC7D" w14:textId="77777777" w:rsidTr="00DD5A63">
        <w:tc>
          <w:tcPr>
            <w:tcW w:w="9855" w:type="dxa"/>
            <w:gridSpan w:val="3"/>
            <w:tcBorders>
              <w:top w:val="single" w:sz="4" w:space="0" w:color="auto"/>
              <w:left w:val="nil"/>
              <w:bottom w:val="nil"/>
              <w:right w:val="nil"/>
            </w:tcBorders>
          </w:tcPr>
          <w:p w14:paraId="66CE445F"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r>
      <w:tr w:rsidR="00DD5A63" w:rsidRPr="00D8134F" w14:paraId="7E76F913" w14:textId="77777777" w:rsidTr="00DD5A63">
        <w:tc>
          <w:tcPr>
            <w:tcW w:w="9855" w:type="dxa"/>
            <w:gridSpan w:val="3"/>
            <w:tcBorders>
              <w:top w:val="nil"/>
              <w:left w:val="nil"/>
              <w:bottom w:val="nil"/>
              <w:right w:val="nil"/>
            </w:tcBorders>
          </w:tcPr>
          <w:p w14:paraId="38145112" w14:textId="77777777" w:rsidR="00DD5A63" w:rsidRPr="00D8134F" w:rsidRDefault="00DD5A63" w:rsidP="00DD5A63">
            <w:pPr>
              <w:widowControl w:val="0"/>
              <w:spacing w:before="100" w:beforeAutospacing="1" w:after="100" w:afterAutospacing="1"/>
              <w:rPr>
                <w:rFonts w:ascii="David" w:eastAsia="David" w:hAnsi="David"/>
              </w:rPr>
            </w:pPr>
            <w:r w:rsidRPr="00D8134F">
              <w:rPr>
                <w:rFonts w:ascii="David" w:eastAsia="David" w:hAnsi="David"/>
                <w:b/>
                <w:bCs/>
                <w:rtl/>
              </w:rPr>
              <w:t>אני הח"מ,</w:t>
            </w:r>
            <w:r w:rsidRPr="00D8134F">
              <w:rPr>
                <w:rFonts w:ascii="David" w:eastAsia="David" w:hAnsi="David"/>
                <w:b/>
                <w:bCs/>
              </w:rPr>
              <w:t xml:space="preserve"> </w:t>
            </w:r>
            <w:r w:rsidRPr="00D8134F">
              <w:rPr>
                <w:rFonts w:ascii="David" w:eastAsia="David" w:hAnsi="David" w:hint="eastAsia"/>
                <w:b/>
                <w:bCs/>
                <w:rtl/>
              </w:rPr>
              <w:t>עו</w:t>
            </w:r>
            <w:r w:rsidRPr="00D8134F">
              <w:rPr>
                <w:rFonts w:ascii="David" w:eastAsia="David" w:hAnsi="David"/>
                <w:b/>
                <w:bCs/>
                <w:rtl/>
              </w:rPr>
              <w:t xml:space="preserve">"ד ________________, מאשר/ת כי ביום ____________ הופיע/ה </w:t>
            </w:r>
            <w:r w:rsidRPr="00D8134F">
              <w:rPr>
                <w:rFonts w:ascii="David" w:eastAsia="David" w:hAnsi="David" w:hint="eastAsia"/>
                <w:b/>
                <w:bCs/>
                <w:rtl/>
              </w:rPr>
              <w:t>ב</w:t>
            </w:r>
            <w:r w:rsidRPr="00D8134F">
              <w:rPr>
                <w:rFonts w:ascii="David" w:eastAsia="David" w:hAnsi="David"/>
                <w:b/>
                <w:bCs/>
                <w:rtl/>
              </w:rPr>
              <w:t xml:space="preserve">פני </w:t>
            </w:r>
            <w:r w:rsidRPr="00D8134F">
              <w:rPr>
                <w:rFonts w:ascii="David" w:eastAsia="David" w:hAnsi="David" w:hint="eastAsia"/>
                <w:b/>
                <w:bCs/>
                <w:rtl/>
              </w:rPr>
              <w:t>הנציג</w:t>
            </w:r>
            <w:r w:rsidRPr="00D8134F">
              <w:rPr>
                <w:rFonts w:ascii="David" w:eastAsia="David" w:hAnsi="David"/>
                <w:b/>
                <w:bCs/>
                <w:rtl/>
              </w:rPr>
              <w:t xml:space="preserve">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DD5A63" w:rsidRPr="00D8134F" w14:paraId="74756431" w14:textId="77777777" w:rsidTr="00DD5A63">
        <w:tc>
          <w:tcPr>
            <w:tcW w:w="3051" w:type="dxa"/>
            <w:tcBorders>
              <w:top w:val="nil"/>
              <w:left w:val="nil"/>
              <w:bottom w:val="single" w:sz="4" w:space="0" w:color="auto"/>
              <w:right w:val="nil"/>
            </w:tcBorders>
          </w:tcPr>
          <w:p w14:paraId="353E506E"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260" w:type="dxa"/>
            <w:tcBorders>
              <w:top w:val="nil"/>
              <w:left w:val="nil"/>
              <w:bottom w:val="single" w:sz="4" w:space="0" w:color="auto"/>
              <w:right w:val="nil"/>
            </w:tcBorders>
          </w:tcPr>
          <w:p w14:paraId="32A04F9F"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544" w:type="dxa"/>
            <w:tcBorders>
              <w:top w:val="nil"/>
              <w:left w:val="nil"/>
              <w:bottom w:val="single" w:sz="4" w:space="0" w:color="auto"/>
              <w:right w:val="nil"/>
            </w:tcBorders>
          </w:tcPr>
          <w:p w14:paraId="4B1B616D"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r>
      <w:tr w:rsidR="00DD5A63" w:rsidRPr="00D8134F" w14:paraId="5FB65B8B" w14:textId="77777777" w:rsidTr="00DD5A63">
        <w:trPr>
          <w:trHeight w:val="567"/>
        </w:trPr>
        <w:tc>
          <w:tcPr>
            <w:tcW w:w="3051" w:type="dxa"/>
            <w:tcBorders>
              <w:top w:val="single" w:sz="4" w:space="0" w:color="auto"/>
              <w:left w:val="single" w:sz="4" w:space="0" w:color="auto"/>
              <w:bottom w:val="single" w:sz="4" w:space="0" w:color="auto"/>
              <w:right w:val="single" w:sz="4" w:space="0" w:color="auto"/>
            </w:tcBorders>
          </w:tcPr>
          <w:p w14:paraId="5691A496"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14:paraId="2C63E0D7"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14:paraId="0EB5637D"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r>
      <w:tr w:rsidR="00DD5A63" w:rsidRPr="00D8134F" w14:paraId="0A6A98FA" w14:textId="77777777" w:rsidTr="00DD5A63">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71E2D8FB"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Pr>
            </w:pPr>
            <w:r w:rsidRPr="00D8134F">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6AB0E32"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Pr>
            </w:pPr>
            <w:r w:rsidRPr="00D8134F">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0B4C5521"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Pr>
            </w:pPr>
            <w:r w:rsidRPr="00D8134F">
              <w:rPr>
                <w:rFonts w:ascii="David" w:eastAsia="David" w:hAnsi="David"/>
                <w:rtl/>
              </w:rPr>
              <w:t>חתימה וחותמת</w:t>
            </w:r>
          </w:p>
        </w:tc>
      </w:tr>
    </w:tbl>
    <w:p w14:paraId="367B54F6" w14:textId="77777777" w:rsidR="00DD5A63" w:rsidRPr="00D8134F" w:rsidRDefault="00DD5A63" w:rsidP="00E812B8">
      <w:pPr>
        <w:widowControl w:val="0"/>
        <w:numPr>
          <w:ilvl w:val="0"/>
          <w:numId w:val="22"/>
        </w:numPr>
        <w:tabs>
          <w:tab w:val="left" w:pos="709"/>
          <w:tab w:val="left" w:pos="1418"/>
          <w:tab w:val="left" w:pos="2268"/>
          <w:tab w:val="left" w:pos="3289"/>
        </w:tabs>
        <w:overflowPunct/>
        <w:autoSpaceDE/>
        <w:autoSpaceDN/>
        <w:adjustRightInd/>
        <w:spacing w:before="60" w:after="60" w:line="276" w:lineRule="auto"/>
        <w:ind w:left="1104"/>
        <w:textAlignment w:val="auto"/>
        <w:rPr>
          <w:rFonts w:ascii="David" w:eastAsia="David" w:hAnsi="David"/>
          <w:rtl/>
        </w:rPr>
        <w:sectPr w:rsidR="00DD5A63" w:rsidRPr="00D8134F" w:rsidSect="00DD5A63">
          <w:pgSz w:w="12240" w:h="15840"/>
          <w:pgMar w:top="1440" w:right="1800" w:bottom="1440" w:left="1560" w:header="709" w:footer="709" w:gutter="0"/>
          <w:cols w:space="708"/>
          <w:bidi/>
          <w:rtlGutter/>
          <w:docGrid w:linePitch="360"/>
        </w:sectPr>
      </w:pPr>
    </w:p>
    <w:p w14:paraId="3477264D" w14:textId="3F3CFA6A" w:rsidR="00DD5A63" w:rsidRPr="00D8134F" w:rsidRDefault="00DD5A63" w:rsidP="001703F2">
      <w:pPr>
        <w:keepNext/>
        <w:tabs>
          <w:tab w:val="left" w:pos="709"/>
          <w:tab w:val="left" w:pos="1418"/>
          <w:tab w:val="left" w:pos="2268"/>
          <w:tab w:val="left" w:pos="3289"/>
        </w:tabs>
        <w:spacing w:before="240" w:after="360" w:line="240" w:lineRule="auto"/>
        <w:ind w:left="48"/>
        <w:outlineLvl w:val="0"/>
        <w:rPr>
          <w:rFonts w:eastAsia="David"/>
          <w:b/>
          <w:bCs/>
          <w:kern w:val="28"/>
          <w:rtl/>
        </w:rPr>
      </w:pPr>
      <w:bookmarkStart w:id="166" w:name="_Toc328477308"/>
      <w:bookmarkStart w:id="167" w:name="_Toc329181727"/>
      <w:bookmarkStart w:id="168" w:name="_Toc417468509"/>
      <w:bookmarkStart w:id="169" w:name="נספח_ב7"/>
      <w:r w:rsidRPr="00D8134F">
        <w:rPr>
          <w:rFonts w:eastAsia="David"/>
          <w:b/>
          <w:bCs/>
          <w:kern w:val="28"/>
          <w:rtl/>
        </w:rPr>
        <w:lastRenderedPageBreak/>
        <w:t xml:space="preserve">נספח </w:t>
      </w:r>
      <w:r w:rsidR="00A64BDC">
        <w:rPr>
          <w:rFonts w:eastAsia="David" w:hint="cs"/>
          <w:b/>
          <w:bCs/>
          <w:kern w:val="28"/>
          <w:rtl/>
        </w:rPr>
        <w:t>ב'</w:t>
      </w:r>
      <w:r w:rsidR="001703F2">
        <w:rPr>
          <w:rFonts w:eastAsia="David" w:hint="cs"/>
          <w:b/>
          <w:bCs/>
          <w:kern w:val="28"/>
          <w:rtl/>
        </w:rPr>
        <w:t>6</w:t>
      </w:r>
      <w:r w:rsidRPr="00D8134F">
        <w:rPr>
          <w:rFonts w:eastAsia="David"/>
          <w:b/>
          <w:bCs/>
          <w:kern w:val="28"/>
          <w:rtl/>
        </w:rPr>
        <w:t xml:space="preserve"> -</w:t>
      </w:r>
      <w:r w:rsidRPr="00D8134F">
        <w:rPr>
          <w:rFonts w:eastAsia="David"/>
          <w:b/>
          <w:bCs/>
          <w:kern w:val="28"/>
        </w:rPr>
        <w:t xml:space="preserve"> </w:t>
      </w:r>
      <w:r w:rsidRPr="00D8134F">
        <w:rPr>
          <w:rFonts w:eastAsia="David"/>
          <w:b/>
          <w:bCs/>
          <w:kern w:val="28"/>
          <w:rtl/>
        </w:rPr>
        <w:t>תצהיר בדבר קיום חובות בעניין זכויות העובדים ע"י בעלי השליטה במציע</w:t>
      </w:r>
      <w:bookmarkEnd w:id="166"/>
      <w:bookmarkEnd w:id="167"/>
      <w:bookmarkEnd w:id="168"/>
    </w:p>
    <w:bookmarkEnd w:id="169"/>
    <w:p w14:paraId="5A053602" w14:textId="77777777" w:rsidR="00DD5A63" w:rsidRPr="00D8134F" w:rsidRDefault="00DD5A63" w:rsidP="00DD5A63">
      <w:pPr>
        <w:widowControl w:val="0"/>
        <w:spacing w:before="120" w:after="120"/>
        <w:ind w:left="744"/>
        <w:outlineLvl w:val="0"/>
        <w:rPr>
          <w:rFonts w:ascii="David" w:eastAsia="David" w:hAnsi="David"/>
          <w:b/>
          <w:bCs/>
          <w:rtl/>
        </w:rPr>
      </w:pPr>
    </w:p>
    <w:p w14:paraId="14F5C2FF" w14:textId="77777777" w:rsidR="00DD5A63" w:rsidRPr="00D8134F" w:rsidRDefault="00DD5A63" w:rsidP="00DD5A63">
      <w:pPr>
        <w:widowControl w:val="0"/>
        <w:spacing w:line="240" w:lineRule="auto"/>
        <w:ind w:left="744"/>
        <w:jc w:val="right"/>
        <w:rPr>
          <w:rFonts w:ascii="David" w:eastAsia="David" w:hAnsi="David"/>
          <w:rtl/>
        </w:rPr>
      </w:pPr>
      <w:r w:rsidRPr="00D8134F">
        <w:rPr>
          <w:rFonts w:ascii="David" w:eastAsia="David" w:hAnsi="David"/>
          <w:rtl/>
        </w:rPr>
        <w:t>תאריך : ___/___/____</w:t>
      </w:r>
    </w:p>
    <w:p w14:paraId="33466311" w14:textId="77777777" w:rsidR="00DD5A63" w:rsidRPr="00D8134F" w:rsidRDefault="00DD5A63" w:rsidP="00DD5A63">
      <w:pPr>
        <w:widowControl w:val="0"/>
        <w:spacing w:line="240" w:lineRule="auto"/>
        <w:ind w:left="13"/>
        <w:rPr>
          <w:rFonts w:ascii="David" w:eastAsia="David" w:hAnsi="David"/>
          <w:rtl/>
        </w:rPr>
      </w:pPr>
      <w:r w:rsidRPr="00D8134F">
        <w:rPr>
          <w:rFonts w:ascii="David" w:eastAsia="David" w:hAnsi="David"/>
          <w:rtl/>
        </w:rPr>
        <w:t>לכבוד</w:t>
      </w:r>
    </w:p>
    <w:p w14:paraId="2E534005" w14:textId="77777777" w:rsidR="0052644D" w:rsidRDefault="0052644D" w:rsidP="0052644D">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4ACBC62C" w14:textId="77777777" w:rsidR="0052644D" w:rsidRPr="006965C0" w:rsidRDefault="0052644D" w:rsidP="0052644D">
      <w:pPr>
        <w:textAlignment w:val="auto"/>
        <w:rPr>
          <w:bCs/>
          <w:spacing w:val="6"/>
          <w:rtl/>
        </w:rPr>
      </w:pPr>
      <w:r w:rsidRPr="006965C0">
        <w:rPr>
          <w:rFonts w:hint="cs"/>
          <w:bCs/>
          <w:rtl/>
        </w:rPr>
        <w:t>הקריה המזרחית, בניין ג', ירושלים</w:t>
      </w:r>
    </w:p>
    <w:p w14:paraId="067E7555" w14:textId="77777777" w:rsidR="00180D37" w:rsidRDefault="0052644D" w:rsidP="00180D37">
      <w:pPr>
        <w:widowControl w:val="0"/>
        <w:spacing w:before="120" w:after="120"/>
        <w:ind w:left="1101"/>
        <w:jc w:val="left"/>
        <w:rPr>
          <w:bCs/>
          <w:spacing w:val="6"/>
          <w:rtl/>
        </w:rPr>
      </w:pPr>
      <w:r w:rsidRPr="006965C0">
        <w:rPr>
          <w:rFonts w:hint="cs"/>
          <w:bCs/>
          <w:spacing w:val="6"/>
          <w:rtl/>
        </w:rPr>
        <w:t>א.ג.נ.,</w:t>
      </w:r>
    </w:p>
    <w:p w14:paraId="3C67EE35" w14:textId="77777777" w:rsidR="00DD5A63" w:rsidRPr="00D8134F" w:rsidRDefault="00DD5A63" w:rsidP="0052644D">
      <w:pPr>
        <w:widowControl w:val="0"/>
        <w:spacing w:before="120" w:after="120"/>
        <w:ind w:left="1101"/>
        <w:jc w:val="center"/>
        <w:rPr>
          <w:rFonts w:ascii="David" w:eastAsia="David" w:hAnsi="David"/>
          <w:b/>
          <w:bCs/>
          <w:u w:val="single"/>
          <w:rtl/>
        </w:rPr>
      </w:pPr>
      <w:r w:rsidRPr="00D8134F">
        <w:rPr>
          <w:rFonts w:ascii="David" w:eastAsia="David" w:hAnsi="David"/>
          <w:b/>
          <w:bCs/>
          <w:u w:val="single"/>
          <w:rtl/>
        </w:rPr>
        <w:t>תצהיר בדבר קיום חובות בעניין זכויות העובדים ע"</w:t>
      </w:r>
      <w:r w:rsidRPr="00D8134F">
        <w:rPr>
          <w:rFonts w:ascii="David" w:eastAsia="David" w:hAnsi="David" w:hint="eastAsia"/>
          <w:b/>
          <w:bCs/>
          <w:u w:val="single"/>
          <w:rtl/>
        </w:rPr>
        <w:t>י</w:t>
      </w:r>
      <w:r w:rsidRPr="00D8134F">
        <w:rPr>
          <w:rFonts w:ascii="David" w:eastAsia="David" w:hAnsi="David"/>
          <w:b/>
          <w:bCs/>
          <w:u w:val="single"/>
          <w:rtl/>
        </w:rPr>
        <w:t xml:space="preserve"> </w:t>
      </w:r>
      <w:r w:rsidRPr="00D8134F">
        <w:rPr>
          <w:rFonts w:ascii="David" w:eastAsia="David" w:hAnsi="David" w:hint="eastAsia"/>
          <w:b/>
          <w:bCs/>
          <w:u w:val="single"/>
          <w:rtl/>
        </w:rPr>
        <w:t>בעל</w:t>
      </w:r>
      <w:r w:rsidRPr="00D8134F">
        <w:rPr>
          <w:rFonts w:ascii="David" w:eastAsia="David" w:hAnsi="David"/>
          <w:b/>
          <w:bCs/>
          <w:u w:val="single"/>
          <w:rtl/>
        </w:rPr>
        <w:t xml:space="preserve"> </w:t>
      </w:r>
      <w:r w:rsidRPr="00D8134F">
        <w:rPr>
          <w:rFonts w:ascii="David" w:eastAsia="David" w:hAnsi="David" w:hint="eastAsia"/>
          <w:b/>
          <w:bCs/>
          <w:u w:val="single"/>
          <w:rtl/>
        </w:rPr>
        <w:t>שליטה</w:t>
      </w:r>
      <w:r w:rsidRPr="00D8134F">
        <w:rPr>
          <w:rFonts w:ascii="David" w:eastAsia="David" w:hAnsi="David"/>
          <w:b/>
          <w:bCs/>
          <w:u w:val="single"/>
          <w:rtl/>
        </w:rPr>
        <w:t xml:space="preserve"> </w:t>
      </w:r>
      <w:r w:rsidRPr="00D8134F">
        <w:rPr>
          <w:rFonts w:ascii="David" w:eastAsia="David" w:hAnsi="David" w:hint="eastAsia"/>
          <w:b/>
          <w:bCs/>
          <w:u w:val="single"/>
          <w:rtl/>
        </w:rPr>
        <w:t>במציע</w:t>
      </w:r>
    </w:p>
    <w:p w14:paraId="7A2A4729" w14:textId="77777777" w:rsidR="00DD5A63" w:rsidRPr="00D8134F" w:rsidRDefault="00DD5A63" w:rsidP="00DD5A63">
      <w:pPr>
        <w:widowControl w:val="0"/>
        <w:spacing w:before="120" w:after="120"/>
        <w:ind w:left="1101"/>
        <w:jc w:val="center"/>
        <w:rPr>
          <w:rFonts w:ascii="David" w:eastAsia="David" w:hAnsi="David"/>
          <w:b/>
          <w:bCs/>
          <w:u w:val="single"/>
          <w:rtl/>
        </w:rPr>
      </w:pPr>
    </w:p>
    <w:p w14:paraId="42F8DCEA" w14:textId="77777777" w:rsidR="00DD5A63" w:rsidRPr="00D8134F" w:rsidRDefault="00DD5A63" w:rsidP="00E812B8">
      <w:pPr>
        <w:widowControl w:val="0"/>
        <w:numPr>
          <w:ilvl w:val="0"/>
          <w:numId w:val="23"/>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Pr>
      </w:pPr>
      <w:r w:rsidRPr="00D8134F">
        <w:rPr>
          <w:rFonts w:ascii="David" w:eastAsia="David" w:hAnsi="David"/>
          <w:b/>
          <w:bCs/>
          <w:rtl/>
        </w:rPr>
        <w:t>המציע יצרף נספח זה להצעה בגין כל אחד מבעלי השליטה במציע בנפרד</w:t>
      </w:r>
      <w:r w:rsidRPr="00D8134F">
        <w:rPr>
          <w:rFonts w:ascii="David" w:eastAsia="David" w:hAnsi="David"/>
          <w:rtl/>
        </w:rPr>
        <w:t xml:space="preserve">. </w:t>
      </w:r>
    </w:p>
    <w:p w14:paraId="603FE1EF" w14:textId="77777777" w:rsidR="00DD5A63" w:rsidRPr="00D8134F" w:rsidRDefault="00DD5A63" w:rsidP="00E812B8">
      <w:pPr>
        <w:widowControl w:val="0"/>
        <w:numPr>
          <w:ilvl w:val="0"/>
          <w:numId w:val="23"/>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D8134F">
        <w:rPr>
          <w:rFonts w:ascii="David" w:eastAsia="David" w:hAnsi="David"/>
          <w:rtl/>
        </w:rPr>
        <w:t xml:space="preserve">בעלי שליטה </w:t>
      </w:r>
      <w:r w:rsidRPr="00D8134F">
        <w:rPr>
          <w:rFonts w:ascii="David" w:eastAsia="David" w:hAnsi="David" w:hint="eastAsia"/>
          <w:rtl/>
        </w:rPr>
        <w:t>לעניין</w:t>
      </w:r>
      <w:r w:rsidRPr="00D8134F">
        <w:rPr>
          <w:rFonts w:ascii="David" w:eastAsia="David" w:hAnsi="David"/>
          <w:rtl/>
        </w:rPr>
        <w:t xml:space="preserve"> </w:t>
      </w:r>
      <w:r w:rsidRPr="00D8134F">
        <w:rPr>
          <w:rFonts w:ascii="David" w:eastAsia="David" w:hAnsi="David" w:hint="eastAsia"/>
          <w:rtl/>
        </w:rPr>
        <w:t>זה</w:t>
      </w:r>
      <w:r w:rsidRPr="00D8134F">
        <w:rPr>
          <w:rFonts w:ascii="David" w:eastAsia="David" w:hAnsi="David"/>
          <w:rtl/>
        </w:rPr>
        <w:t xml:space="preserve"> </w:t>
      </w:r>
      <w:r w:rsidRPr="00D8134F">
        <w:rPr>
          <w:rFonts w:ascii="David" w:eastAsia="David" w:hAnsi="David" w:hint="eastAsia"/>
          <w:rtl/>
        </w:rPr>
        <w:t>הינם</w:t>
      </w:r>
      <w:r w:rsidRPr="00D8134F">
        <w:rPr>
          <w:rFonts w:ascii="David" w:eastAsia="David" w:hAnsi="David"/>
          <w:rtl/>
        </w:rPr>
        <w:t xml:space="preserve"> </w:t>
      </w:r>
      <w:r w:rsidRPr="00D8134F">
        <w:rPr>
          <w:rFonts w:ascii="David" w:eastAsia="David" w:hAnsi="David" w:hint="eastAsia"/>
          <w:rtl/>
        </w:rPr>
        <w:t>העומדים</w:t>
      </w:r>
      <w:r w:rsidRPr="00D8134F">
        <w:rPr>
          <w:rFonts w:ascii="David" w:eastAsia="David" w:hAnsi="David"/>
          <w:rtl/>
        </w:rPr>
        <w:t xml:space="preserve"> </w:t>
      </w:r>
      <w:r w:rsidRPr="00D8134F">
        <w:rPr>
          <w:rFonts w:ascii="David" w:eastAsia="David" w:hAnsi="David" w:hint="eastAsia"/>
          <w:rtl/>
        </w:rPr>
        <w:t>בתנאים</w:t>
      </w:r>
      <w:r w:rsidRPr="00D8134F">
        <w:rPr>
          <w:rFonts w:ascii="David" w:eastAsia="David" w:hAnsi="David"/>
          <w:rtl/>
        </w:rPr>
        <w:t xml:space="preserve"> </w:t>
      </w:r>
      <w:r w:rsidRPr="00D8134F">
        <w:rPr>
          <w:rFonts w:ascii="David" w:eastAsia="David" w:hAnsi="David" w:hint="eastAsia"/>
          <w:rtl/>
        </w:rPr>
        <w:t>המוגדרים</w:t>
      </w:r>
      <w:r w:rsidRPr="00D8134F">
        <w:rPr>
          <w:rFonts w:ascii="David" w:eastAsia="David" w:hAnsi="David"/>
          <w:rtl/>
        </w:rPr>
        <w:t xml:space="preserve"> </w:t>
      </w:r>
      <w:r w:rsidRPr="00D8134F">
        <w:rPr>
          <w:rFonts w:ascii="David" w:eastAsia="David" w:hAnsi="David" w:hint="eastAsia"/>
          <w:rtl/>
        </w:rPr>
        <w:t>כ</w:t>
      </w:r>
      <w:r w:rsidRPr="00D8134F">
        <w:rPr>
          <w:rFonts w:ascii="David" w:eastAsia="David" w:hAnsi="David"/>
          <w:rtl/>
        </w:rPr>
        <w:t xml:space="preserve"> "שליטה" </w:t>
      </w:r>
      <w:r w:rsidRPr="00D8134F">
        <w:rPr>
          <w:rFonts w:ascii="David" w:eastAsia="David" w:hAnsi="David" w:hint="eastAsia"/>
          <w:rtl/>
        </w:rPr>
        <w:t>כמשמעותה</w:t>
      </w:r>
      <w:r w:rsidRPr="00D8134F">
        <w:rPr>
          <w:rFonts w:ascii="David" w:eastAsia="David" w:hAnsi="David"/>
          <w:rtl/>
        </w:rPr>
        <w:t xml:space="preserve"> </w:t>
      </w:r>
      <w:r w:rsidRPr="00D8134F">
        <w:rPr>
          <w:rFonts w:ascii="David" w:eastAsia="David" w:hAnsi="David" w:hint="eastAsia"/>
          <w:rtl/>
        </w:rPr>
        <w:t>ב</w:t>
      </w:r>
      <w:hyperlink r:id="rId57" w:history="1">
        <w:r w:rsidRPr="00D8134F">
          <w:rPr>
            <w:rFonts w:ascii="David" w:eastAsia="David" w:hAnsi="David" w:hint="eastAsia"/>
            <w:rtl/>
          </w:rPr>
          <w:t>חוק</w:t>
        </w:r>
        <w:r w:rsidRPr="00D8134F">
          <w:rPr>
            <w:rFonts w:ascii="David" w:eastAsia="David" w:hAnsi="David"/>
            <w:rtl/>
          </w:rPr>
          <w:t xml:space="preserve"> </w:t>
        </w:r>
        <w:r w:rsidRPr="00D8134F">
          <w:rPr>
            <w:rFonts w:ascii="David" w:eastAsia="David" w:hAnsi="David" w:hint="eastAsia"/>
            <w:rtl/>
          </w:rPr>
          <w:t>הבנקאות</w:t>
        </w:r>
        <w:r w:rsidRPr="00D8134F">
          <w:rPr>
            <w:rFonts w:ascii="David" w:eastAsia="David" w:hAnsi="David"/>
            <w:rtl/>
          </w:rPr>
          <w:t xml:space="preserve"> (רישוי), </w:t>
        </w:r>
        <w:r w:rsidRPr="00D8134F">
          <w:rPr>
            <w:rFonts w:ascii="David" w:eastAsia="David" w:hAnsi="David" w:hint="eastAsia"/>
            <w:rtl/>
          </w:rPr>
          <w:t>התשמ</w:t>
        </w:r>
        <w:r w:rsidRPr="00D8134F">
          <w:rPr>
            <w:rFonts w:ascii="David" w:eastAsia="David" w:hAnsi="David"/>
            <w:rtl/>
          </w:rPr>
          <w:t>"א-1981</w:t>
        </w:r>
      </w:hyperlink>
      <w:r w:rsidRPr="00D8134F">
        <w:rPr>
          <w:rFonts w:ascii="David" w:eastAsia="David" w:hAnsi="David"/>
          <w:rtl/>
        </w:rPr>
        <w:t>.</w:t>
      </w:r>
    </w:p>
    <w:p w14:paraId="0DCB815E" w14:textId="77777777" w:rsidR="00DD5A63" w:rsidRPr="00D8134F" w:rsidRDefault="00DD5A63" w:rsidP="00E812B8">
      <w:pPr>
        <w:widowControl w:val="0"/>
        <w:numPr>
          <w:ilvl w:val="0"/>
          <w:numId w:val="23"/>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tl/>
        </w:rPr>
      </w:pPr>
      <w:r w:rsidRPr="00D8134F">
        <w:rPr>
          <w:rFonts w:ascii="David" w:eastAsia="David" w:hAnsi="David" w:hint="eastAsia"/>
          <w:rtl/>
        </w:rPr>
        <w:t>א</w:t>
      </w:r>
      <w:r w:rsidRPr="00D8134F">
        <w:rPr>
          <w:rFonts w:ascii="David" w:eastAsia="David" w:hAnsi="David"/>
          <w:rtl/>
        </w:rPr>
        <w:t>ני הח"מ _______________ מרח'______________ ת.ז. ______________ לאחר שהוזהרתי כי עלי לומר את האמת וכי אהיה צפוי לעונשים הקבועים בחוק אם לא אעשה כן, מצהיר כלהלן:</w:t>
      </w:r>
    </w:p>
    <w:p w14:paraId="532EAA12"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rtl/>
        </w:rPr>
      </w:pPr>
      <w:r w:rsidRPr="00D8134F">
        <w:rPr>
          <w:rFonts w:ascii="David" w:eastAsia="David" w:hAnsi="David"/>
          <w:rtl/>
        </w:rPr>
        <w:t xml:space="preserve">אני </w:t>
      </w:r>
      <w:r w:rsidRPr="00D8134F">
        <w:rPr>
          <w:rFonts w:ascii="David" w:eastAsia="David" w:hAnsi="David" w:hint="eastAsia"/>
          <w:rtl/>
        </w:rPr>
        <w:t>בעל</w:t>
      </w:r>
      <w:r w:rsidRPr="00D8134F">
        <w:rPr>
          <w:rFonts w:ascii="David" w:eastAsia="David" w:hAnsi="David"/>
          <w:rtl/>
        </w:rPr>
        <w:t xml:space="preserve"> </w:t>
      </w:r>
      <w:r w:rsidRPr="00D8134F">
        <w:rPr>
          <w:rFonts w:ascii="David" w:eastAsia="David" w:hAnsi="David" w:hint="eastAsia"/>
          <w:rtl/>
        </w:rPr>
        <w:t>השליטה</w:t>
      </w:r>
      <w:r w:rsidRPr="00D8134F">
        <w:rPr>
          <w:rFonts w:ascii="David" w:eastAsia="David" w:hAnsi="David"/>
          <w:rtl/>
        </w:rPr>
        <w:t xml:space="preserve"> </w:t>
      </w:r>
      <w:r w:rsidRPr="00D8134F">
        <w:rPr>
          <w:rFonts w:ascii="David" w:eastAsia="David" w:hAnsi="David" w:hint="eastAsia"/>
          <w:rtl/>
        </w:rPr>
        <w:t>ב</w:t>
      </w:r>
      <w:r w:rsidRPr="00D8134F">
        <w:rPr>
          <w:rFonts w:ascii="David" w:eastAsia="David" w:hAnsi="David"/>
          <w:rtl/>
        </w:rPr>
        <w:t xml:space="preserve"> _______________, </w:t>
      </w:r>
      <w:r w:rsidRPr="00D8134F">
        <w:rPr>
          <w:rFonts w:ascii="David" w:eastAsia="David" w:hAnsi="David" w:hint="eastAsia"/>
          <w:rtl/>
        </w:rPr>
        <w:t>ח</w:t>
      </w:r>
      <w:r w:rsidRPr="00D8134F">
        <w:rPr>
          <w:rFonts w:ascii="David" w:eastAsia="David" w:hAnsi="David"/>
          <w:rtl/>
        </w:rPr>
        <w:t xml:space="preserve">.פ/ </w:t>
      </w:r>
      <w:r w:rsidRPr="00D8134F">
        <w:rPr>
          <w:rFonts w:ascii="David" w:eastAsia="David" w:hAnsi="David" w:hint="eastAsia"/>
          <w:rtl/>
        </w:rPr>
        <w:t>ע</w:t>
      </w:r>
      <w:r w:rsidRPr="00D8134F">
        <w:rPr>
          <w:rFonts w:ascii="David" w:eastAsia="David" w:hAnsi="David"/>
          <w:rtl/>
        </w:rPr>
        <w:t>.ר: ________________, (להלן-המציע) ואני מכהן כ___________ .</w:t>
      </w:r>
    </w:p>
    <w:p w14:paraId="403F53D9"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sidRPr="00D8134F">
        <w:rPr>
          <w:rFonts w:ascii="David" w:eastAsia="David" w:hAnsi="David" w:hint="eastAsia"/>
          <w:u w:val="single"/>
          <w:rtl/>
        </w:rPr>
        <w:t>בשלוש</w:t>
      </w:r>
      <w:r w:rsidRPr="00D8134F">
        <w:rPr>
          <w:rFonts w:ascii="David" w:eastAsia="David" w:hAnsi="David"/>
          <w:u w:val="single"/>
          <w:rtl/>
        </w:rPr>
        <w:t xml:space="preserve"> </w:t>
      </w:r>
      <w:r w:rsidRPr="00D8134F">
        <w:rPr>
          <w:rFonts w:ascii="David" w:eastAsia="David" w:hAnsi="David" w:hint="eastAsia"/>
          <w:u w:val="single"/>
          <w:rtl/>
        </w:rPr>
        <w:t>השנים</w:t>
      </w:r>
      <w:r w:rsidRPr="00D8134F">
        <w:rPr>
          <w:rFonts w:ascii="David" w:eastAsia="David" w:hAnsi="David"/>
          <w:u w:val="single"/>
          <w:rtl/>
        </w:rPr>
        <w:t xml:space="preserve"> </w:t>
      </w:r>
      <w:r w:rsidRPr="00D8134F">
        <w:rPr>
          <w:rFonts w:ascii="David" w:eastAsia="David" w:hAnsi="David" w:hint="eastAsia"/>
          <w:u w:val="single"/>
          <w:rtl/>
        </w:rPr>
        <w:t>האחרונות</w:t>
      </w:r>
      <w:r w:rsidRPr="00D8134F">
        <w:rPr>
          <w:rFonts w:ascii="David" w:eastAsia="David" w:hAnsi="David"/>
          <w:u w:val="single"/>
          <w:rtl/>
        </w:rPr>
        <w:t xml:space="preserve"> (201</w:t>
      </w:r>
      <w:r w:rsidR="0052644D">
        <w:rPr>
          <w:rFonts w:ascii="David" w:eastAsia="David" w:hAnsi="David" w:hint="cs"/>
          <w:u w:val="single"/>
          <w:rtl/>
        </w:rPr>
        <w:t>3</w:t>
      </w:r>
      <w:r w:rsidRPr="00D8134F">
        <w:rPr>
          <w:rFonts w:ascii="David" w:eastAsia="David" w:hAnsi="David"/>
          <w:u w:val="single"/>
          <w:rtl/>
        </w:rPr>
        <w:t>-201</w:t>
      </w:r>
      <w:r w:rsidR="0052644D">
        <w:rPr>
          <w:rFonts w:ascii="David" w:eastAsia="David" w:hAnsi="David" w:hint="cs"/>
          <w:u w:val="single"/>
          <w:rtl/>
        </w:rPr>
        <w:t>5</w:t>
      </w:r>
      <w:r w:rsidRPr="00D8134F">
        <w:rPr>
          <w:rFonts w:ascii="David" w:eastAsia="David" w:hAnsi="David"/>
          <w:u w:val="single"/>
          <w:rtl/>
        </w:rPr>
        <w:t>):</w:t>
      </w:r>
    </w:p>
    <w:p w14:paraId="58808778" w14:textId="77777777" w:rsidR="00DD5A63" w:rsidRPr="00D8134F" w:rsidRDefault="00DD5A63" w:rsidP="00E812B8">
      <w:pPr>
        <w:widowControl w:val="0"/>
        <w:numPr>
          <w:ilvl w:val="2"/>
          <w:numId w:val="23"/>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אנוכי</w:t>
      </w:r>
      <w:r w:rsidRPr="00D8134F">
        <w:rPr>
          <w:rFonts w:ascii="David" w:eastAsia="David" w:hAnsi="David"/>
          <w:rtl/>
        </w:rPr>
        <w:t xml:space="preserve"> </w:t>
      </w:r>
      <w:r w:rsidRPr="00D8134F">
        <w:rPr>
          <w:rFonts w:ascii="David" w:eastAsia="David" w:hAnsi="David" w:hint="eastAsia"/>
          <w:rtl/>
        </w:rPr>
        <w:t>וחברות</w:t>
      </w:r>
      <w:r w:rsidRPr="00D8134F">
        <w:rPr>
          <w:rFonts w:ascii="David" w:eastAsia="David" w:hAnsi="David"/>
          <w:rtl/>
        </w:rPr>
        <w:t xml:space="preserve"> </w:t>
      </w:r>
      <w:r w:rsidRPr="00D8134F">
        <w:rPr>
          <w:rFonts w:ascii="David" w:eastAsia="David" w:hAnsi="David" w:hint="eastAsia"/>
          <w:rtl/>
        </w:rPr>
        <w:t>אחרות</w:t>
      </w:r>
      <w:r w:rsidRPr="00D8134F">
        <w:rPr>
          <w:rFonts w:ascii="David" w:eastAsia="David" w:hAnsi="David"/>
          <w:rtl/>
        </w:rPr>
        <w:t xml:space="preserve"> </w:t>
      </w:r>
      <w:r w:rsidRPr="00D8134F">
        <w:rPr>
          <w:rFonts w:ascii="David" w:eastAsia="David" w:hAnsi="David" w:hint="eastAsia"/>
          <w:rtl/>
        </w:rPr>
        <w:t>בבעלותי</w:t>
      </w:r>
      <w:r w:rsidRPr="00D8134F">
        <w:rPr>
          <w:rFonts w:ascii="David" w:eastAsia="David" w:hAnsi="David"/>
          <w:rtl/>
        </w:rPr>
        <w:t xml:space="preserve"> </w:t>
      </w:r>
      <w:r w:rsidRPr="00D8134F">
        <w:rPr>
          <w:rFonts w:ascii="David" w:eastAsia="David" w:hAnsi="David" w:hint="eastAsia"/>
          <w:u w:val="single"/>
          <w:rtl/>
        </w:rPr>
        <w:t>לא</w:t>
      </w:r>
      <w:r w:rsidRPr="00D8134F">
        <w:rPr>
          <w:rFonts w:ascii="David" w:eastAsia="David" w:hAnsi="David"/>
          <w:u w:val="single"/>
          <w:rtl/>
        </w:rPr>
        <w:t xml:space="preserve"> </w:t>
      </w:r>
      <w:r w:rsidRPr="00D8134F">
        <w:rPr>
          <w:rFonts w:ascii="David" w:eastAsia="David" w:hAnsi="David" w:hint="eastAsia"/>
          <w:u w:val="single"/>
          <w:rtl/>
        </w:rPr>
        <w:t>הורשענו</w:t>
      </w:r>
      <w:r w:rsidRPr="00D8134F">
        <w:rPr>
          <w:rFonts w:ascii="David" w:eastAsia="David" w:hAnsi="David"/>
          <w:u w:val="single"/>
          <w:rtl/>
        </w:rPr>
        <w:t>/תי</w:t>
      </w:r>
      <w:r w:rsidRPr="00D8134F">
        <w:rPr>
          <w:rFonts w:ascii="David" w:eastAsia="David" w:hAnsi="David"/>
          <w:rtl/>
        </w:rPr>
        <w:t xml:space="preserve"> בגין עבירה על-פי חוקי העבודה המפורטים בסעיף </w:t>
      </w:r>
      <w:r w:rsidRPr="00A05515">
        <w:rPr>
          <w:rFonts w:ascii="David" w:eastAsia="David" w:hAnsi="David"/>
        </w:rPr>
        <w:fldChar w:fldCharType="begin"/>
      </w:r>
      <w:r w:rsidRPr="00D8134F">
        <w:rPr>
          <w:rFonts w:ascii="David" w:eastAsia="David" w:hAnsi="David"/>
          <w:rtl/>
        </w:rPr>
        <w:instrText xml:space="preserve"> </w:instrText>
      </w:r>
      <w:r w:rsidRPr="00D8134F">
        <w:rPr>
          <w:rFonts w:ascii="David" w:eastAsia="David" w:hAnsi="David"/>
        </w:rPr>
        <w:instrText>REF</w:instrText>
      </w:r>
      <w:r w:rsidRPr="00D8134F">
        <w:rPr>
          <w:rFonts w:ascii="David" w:eastAsia="David" w:hAnsi="David"/>
          <w:rtl/>
        </w:rPr>
        <w:instrText xml:space="preserve"> _</w:instrText>
      </w:r>
      <w:r w:rsidRPr="00D8134F">
        <w:rPr>
          <w:rFonts w:ascii="David" w:eastAsia="David" w:hAnsi="David"/>
        </w:rPr>
        <w:instrText>Ref328317816 \r \h</w:instrText>
      </w:r>
      <w:r w:rsidRPr="00D8134F">
        <w:rPr>
          <w:rFonts w:ascii="David" w:eastAsia="David" w:hAnsi="David"/>
          <w:rtl/>
        </w:rPr>
        <w:instrText xml:space="preserve"> </w:instrText>
      </w:r>
      <w:r w:rsidRPr="00D8134F">
        <w:rPr>
          <w:rFonts w:ascii="David" w:eastAsia="David" w:hAnsi="David"/>
        </w:rPr>
        <w:instrText xml:space="preserve">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5</w:t>
      </w:r>
      <w:r w:rsidRPr="00A05515">
        <w:rPr>
          <w:rFonts w:ascii="David" w:eastAsia="David" w:hAnsi="David"/>
        </w:rPr>
        <w:fldChar w:fldCharType="end"/>
      </w:r>
      <w:r w:rsidRPr="00D8134F">
        <w:rPr>
          <w:rFonts w:ascii="David" w:eastAsia="David" w:hAnsi="David"/>
          <w:rtl/>
        </w:rPr>
        <w:t xml:space="preserve"> מטה.</w:t>
      </w:r>
    </w:p>
    <w:p w14:paraId="55D9E60D" w14:textId="77777777" w:rsidR="00DD5A63" w:rsidRPr="00D8134F" w:rsidRDefault="00DD5A63" w:rsidP="00DD5A63">
      <w:pPr>
        <w:spacing w:before="60" w:after="60"/>
        <w:ind w:left="1968"/>
        <w:rPr>
          <w:rFonts w:ascii="David" w:eastAsia="David" w:hAnsi="David"/>
          <w:b/>
          <w:bCs/>
        </w:rPr>
      </w:pPr>
      <w:r w:rsidRPr="00D8134F">
        <w:rPr>
          <w:rFonts w:ascii="David" w:eastAsia="David" w:hAnsi="David" w:hint="eastAsia"/>
          <w:b/>
          <w:bCs/>
          <w:rtl/>
        </w:rPr>
        <w:t>או</w:t>
      </w:r>
      <w:r w:rsidRPr="00D8134F">
        <w:rPr>
          <w:rFonts w:ascii="David" w:eastAsia="David" w:hAnsi="David"/>
          <w:b/>
          <w:bCs/>
          <w:rtl/>
        </w:rPr>
        <w:t xml:space="preserve"> (מחק </w:t>
      </w:r>
      <w:r w:rsidRPr="00D8134F">
        <w:rPr>
          <w:rFonts w:ascii="David" w:eastAsia="David" w:hAnsi="David" w:hint="eastAsia"/>
          <w:b/>
          <w:bCs/>
          <w:rtl/>
        </w:rPr>
        <w:t>את</w:t>
      </w:r>
      <w:r w:rsidRPr="00D8134F">
        <w:rPr>
          <w:rFonts w:ascii="David" w:eastAsia="David" w:hAnsi="David"/>
          <w:b/>
          <w:bCs/>
          <w:rtl/>
        </w:rPr>
        <w:t xml:space="preserve"> </w:t>
      </w:r>
      <w:r w:rsidRPr="00D8134F">
        <w:rPr>
          <w:rFonts w:ascii="David" w:eastAsia="David" w:hAnsi="David" w:hint="eastAsia"/>
          <w:b/>
          <w:bCs/>
          <w:rtl/>
        </w:rPr>
        <w:t>הסעיף</w:t>
      </w:r>
      <w:r w:rsidRPr="00D8134F">
        <w:rPr>
          <w:rFonts w:ascii="David" w:eastAsia="David" w:hAnsi="David"/>
          <w:b/>
          <w:bCs/>
          <w:rtl/>
        </w:rPr>
        <w:t xml:space="preserve"> </w:t>
      </w:r>
      <w:r w:rsidRPr="00D8134F">
        <w:rPr>
          <w:rFonts w:ascii="David" w:eastAsia="David" w:hAnsi="David" w:hint="eastAsia"/>
          <w:b/>
          <w:bCs/>
          <w:rtl/>
        </w:rPr>
        <w:t>המיותר</w:t>
      </w:r>
      <w:r w:rsidRPr="00D8134F">
        <w:rPr>
          <w:rFonts w:ascii="David" w:eastAsia="David" w:hAnsi="David"/>
          <w:b/>
          <w:bCs/>
          <w:rtl/>
        </w:rPr>
        <w:t>)</w:t>
      </w:r>
    </w:p>
    <w:p w14:paraId="235B6A4C" w14:textId="77777777" w:rsidR="00DD5A63" w:rsidRPr="00D8134F" w:rsidRDefault="00DD5A63" w:rsidP="00E812B8">
      <w:pPr>
        <w:widowControl w:val="0"/>
        <w:numPr>
          <w:ilvl w:val="2"/>
          <w:numId w:val="23"/>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אנוכי</w:t>
      </w:r>
      <w:r w:rsidRPr="00D8134F">
        <w:rPr>
          <w:rFonts w:ascii="David" w:eastAsia="David" w:hAnsi="David"/>
          <w:rtl/>
        </w:rPr>
        <w:t xml:space="preserve"> וחברות אחרות בבעלותי </w:t>
      </w:r>
      <w:r w:rsidRPr="00D8134F">
        <w:rPr>
          <w:rFonts w:ascii="David" w:eastAsia="David" w:hAnsi="David"/>
          <w:u w:val="single"/>
          <w:rtl/>
        </w:rPr>
        <w:t>הורשע</w:t>
      </w:r>
      <w:r w:rsidRPr="00D8134F">
        <w:rPr>
          <w:rFonts w:ascii="David" w:eastAsia="David" w:hAnsi="David" w:hint="eastAsia"/>
          <w:u w:val="single"/>
          <w:rtl/>
        </w:rPr>
        <w:t>נ</w:t>
      </w:r>
      <w:r w:rsidRPr="00D8134F">
        <w:rPr>
          <w:rFonts w:ascii="David" w:eastAsia="David" w:hAnsi="David"/>
          <w:u w:val="single"/>
          <w:rtl/>
        </w:rPr>
        <w:t>ו/תי</w:t>
      </w:r>
      <w:r w:rsidRPr="00D8134F">
        <w:rPr>
          <w:rFonts w:ascii="David" w:eastAsia="David" w:hAnsi="David"/>
          <w:rtl/>
        </w:rPr>
        <w:t xml:space="preserve"> בגין עבירה על-פי חוקי העבודה המפורטים בסעיף </w:t>
      </w:r>
      <w:r w:rsidRPr="00A05515">
        <w:rPr>
          <w:rFonts w:ascii="David" w:eastAsia="David" w:hAnsi="David"/>
        </w:rPr>
        <w:fldChar w:fldCharType="begin"/>
      </w:r>
      <w:r w:rsidRPr="00D8134F">
        <w:rPr>
          <w:rFonts w:ascii="David" w:eastAsia="David" w:hAnsi="David"/>
          <w:rtl/>
        </w:rPr>
        <w:instrText xml:space="preserve"> </w:instrText>
      </w:r>
      <w:r w:rsidRPr="00D8134F">
        <w:rPr>
          <w:rFonts w:ascii="David" w:eastAsia="David" w:hAnsi="David"/>
        </w:rPr>
        <w:instrText>REF</w:instrText>
      </w:r>
      <w:r w:rsidRPr="00D8134F">
        <w:rPr>
          <w:rFonts w:ascii="David" w:eastAsia="David" w:hAnsi="David"/>
          <w:rtl/>
        </w:rPr>
        <w:instrText xml:space="preserve"> _</w:instrText>
      </w:r>
      <w:r w:rsidRPr="00D8134F">
        <w:rPr>
          <w:rFonts w:ascii="David" w:eastAsia="David" w:hAnsi="David"/>
        </w:rPr>
        <w:instrText>Ref328317816 \r \h</w:instrText>
      </w:r>
      <w:r w:rsidRPr="00D8134F">
        <w:rPr>
          <w:rFonts w:ascii="David" w:eastAsia="David" w:hAnsi="David"/>
          <w:rtl/>
        </w:rPr>
        <w:instrText xml:space="preserve"> </w:instrText>
      </w:r>
      <w:r w:rsidRPr="00D8134F">
        <w:rPr>
          <w:rFonts w:ascii="David" w:eastAsia="David" w:hAnsi="David"/>
        </w:rPr>
        <w:instrText xml:space="preserve">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5</w:t>
      </w:r>
      <w:r w:rsidRPr="00A05515">
        <w:rPr>
          <w:rFonts w:ascii="David" w:eastAsia="David" w:hAnsi="David"/>
        </w:rPr>
        <w:fldChar w:fldCharType="end"/>
      </w:r>
      <w:r w:rsidRPr="00D8134F">
        <w:rPr>
          <w:rFonts w:ascii="David" w:eastAsia="David" w:hAnsi="David"/>
          <w:rtl/>
        </w:rPr>
        <w:t xml:space="preserve"> מטה,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31"/>
      </w:tblGrid>
      <w:tr w:rsidR="00DD5A63" w:rsidRPr="00D8134F" w14:paraId="619DD4F9" w14:textId="77777777" w:rsidTr="00DD5A63">
        <w:tc>
          <w:tcPr>
            <w:tcW w:w="8856" w:type="dxa"/>
            <w:tcBorders>
              <w:bottom w:val="single" w:sz="4" w:space="0" w:color="auto"/>
            </w:tcBorders>
          </w:tcPr>
          <w:p w14:paraId="0509BCD4" w14:textId="77777777" w:rsidR="00DD5A63" w:rsidRPr="00D8134F" w:rsidRDefault="00DD5A63" w:rsidP="00DD5A63">
            <w:pPr>
              <w:spacing w:before="60" w:after="60"/>
              <w:ind w:left="696"/>
              <w:rPr>
                <w:rFonts w:ascii="David" w:eastAsia="David" w:hAnsi="David"/>
                <w:rtl/>
              </w:rPr>
            </w:pPr>
          </w:p>
        </w:tc>
      </w:tr>
      <w:tr w:rsidR="00DD5A63" w:rsidRPr="00D8134F" w14:paraId="4949D9C0" w14:textId="77777777" w:rsidTr="00DD5A63">
        <w:tc>
          <w:tcPr>
            <w:tcW w:w="8856" w:type="dxa"/>
            <w:tcBorders>
              <w:top w:val="single" w:sz="4" w:space="0" w:color="auto"/>
              <w:bottom w:val="single" w:sz="4" w:space="0" w:color="auto"/>
            </w:tcBorders>
          </w:tcPr>
          <w:p w14:paraId="7F004AFD" w14:textId="77777777" w:rsidR="00DD5A63" w:rsidRPr="00D8134F" w:rsidRDefault="00DD5A63" w:rsidP="00DD5A63">
            <w:pPr>
              <w:spacing w:before="60" w:after="60"/>
              <w:ind w:left="696"/>
              <w:rPr>
                <w:rFonts w:ascii="David" w:eastAsia="David" w:hAnsi="David"/>
                <w:rtl/>
              </w:rPr>
            </w:pPr>
          </w:p>
        </w:tc>
      </w:tr>
      <w:tr w:rsidR="00DD5A63" w:rsidRPr="00D8134F" w14:paraId="1D2C609E" w14:textId="77777777" w:rsidTr="00DD5A63">
        <w:tc>
          <w:tcPr>
            <w:tcW w:w="8856" w:type="dxa"/>
            <w:tcBorders>
              <w:top w:val="single" w:sz="4" w:space="0" w:color="auto"/>
              <w:bottom w:val="single" w:sz="4" w:space="0" w:color="auto"/>
            </w:tcBorders>
          </w:tcPr>
          <w:p w14:paraId="31336EBF" w14:textId="77777777" w:rsidR="00DD5A63" w:rsidRPr="00D8134F" w:rsidRDefault="00DD5A63" w:rsidP="00DD5A63">
            <w:pPr>
              <w:spacing w:before="60" w:after="60"/>
              <w:ind w:left="696"/>
              <w:rPr>
                <w:rFonts w:ascii="David" w:eastAsia="David" w:hAnsi="David"/>
                <w:rtl/>
              </w:rPr>
            </w:pPr>
          </w:p>
        </w:tc>
      </w:tr>
      <w:tr w:rsidR="00DD5A63" w:rsidRPr="00D8134F" w14:paraId="2A790ABC" w14:textId="77777777" w:rsidTr="00DD5A63">
        <w:tc>
          <w:tcPr>
            <w:tcW w:w="8856" w:type="dxa"/>
            <w:tcBorders>
              <w:top w:val="single" w:sz="4" w:space="0" w:color="auto"/>
              <w:bottom w:val="single" w:sz="4" w:space="0" w:color="auto"/>
            </w:tcBorders>
          </w:tcPr>
          <w:p w14:paraId="4A834EF6" w14:textId="77777777" w:rsidR="00DD5A63" w:rsidRPr="00D8134F" w:rsidRDefault="00DD5A63" w:rsidP="00DD5A63">
            <w:pPr>
              <w:spacing w:before="60" w:after="60"/>
              <w:ind w:left="696"/>
              <w:rPr>
                <w:rFonts w:ascii="David" w:eastAsia="David" w:hAnsi="David"/>
                <w:rtl/>
              </w:rPr>
            </w:pPr>
          </w:p>
        </w:tc>
      </w:tr>
      <w:tr w:rsidR="00DD5A63" w:rsidRPr="00D8134F" w14:paraId="3A176619" w14:textId="77777777" w:rsidTr="00DD5A63">
        <w:tc>
          <w:tcPr>
            <w:tcW w:w="8856" w:type="dxa"/>
            <w:tcBorders>
              <w:top w:val="single" w:sz="4" w:space="0" w:color="auto"/>
            </w:tcBorders>
          </w:tcPr>
          <w:p w14:paraId="009DA033" w14:textId="77777777" w:rsidR="00DD5A63" w:rsidRPr="00D8134F" w:rsidRDefault="00DD5A63" w:rsidP="00DD5A63">
            <w:pPr>
              <w:spacing w:before="60" w:after="60"/>
              <w:ind w:left="696"/>
              <w:rPr>
                <w:rFonts w:ascii="David" w:eastAsia="David" w:hAnsi="David"/>
                <w:rtl/>
              </w:rPr>
            </w:pPr>
          </w:p>
        </w:tc>
      </w:tr>
    </w:tbl>
    <w:p w14:paraId="2EB48EF2" w14:textId="77777777" w:rsidR="00DD5A63" w:rsidRPr="00F8453C" w:rsidRDefault="00DD5A63" w:rsidP="00DD5A63">
      <w:pPr>
        <w:bidi w:val="0"/>
        <w:spacing w:line="240" w:lineRule="auto"/>
        <w:ind w:left="744"/>
        <w:rPr>
          <w:rFonts w:asciiTheme="minorHAnsi" w:eastAsia="David" w:hAnsiTheme="minorHAnsi"/>
        </w:rPr>
      </w:pPr>
    </w:p>
    <w:p w14:paraId="5FDCB241"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sidRPr="00D8134F">
        <w:rPr>
          <w:rFonts w:ascii="David" w:eastAsia="David" w:hAnsi="David" w:hint="eastAsia"/>
          <w:u w:val="single"/>
          <w:rtl/>
        </w:rPr>
        <w:t>בשלוש</w:t>
      </w:r>
      <w:r w:rsidRPr="00D8134F">
        <w:rPr>
          <w:rFonts w:ascii="David" w:eastAsia="David" w:hAnsi="David"/>
          <w:u w:val="single"/>
          <w:rtl/>
        </w:rPr>
        <w:t xml:space="preserve"> </w:t>
      </w:r>
      <w:r w:rsidRPr="00D8134F">
        <w:rPr>
          <w:rFonts w:ascii="David" w:eastAsia="David" w:hAnsi="David" w:hint="eastAsia"/>
          <w:u w:val="single"/>
          <w:rtl/>
        </w:rPr>
        <w:t>השנים</w:t>
      </w:r>
      <w:r w:rsidRPr="00D8134F">
        <w:rPr>
          <w:rFonts w:ascii="David" w:eastAsia="David" w:hAnsi="David"/>
          <w:u w:val="single"/>
          <w:rtl/>
        </w:rPr>
        <w:t xml:space="preserve"> </w:t>
      </w:r>
      <w:r w:rsidRPr="00D8134F">
        <w:rPr>
          <w:rFonts w:ascii="David" w:eastAsia="David" w:hAnsi="David" w:hint="eastAsia"/>
          <w:u w:val="single"/>
          <w:rtl/>
        </w:rPr>
        <w:t>האחרונות</w:t>
      </w:r>
      <w:r w:rsidRPr="00D8134F">
        <w:rPr>
          <w:rFonts w:ascii="David" w:eastAsia="David" w:hAnsi="David"/>
          <w:u w:val="single"/>
          <w:rtl/>
        </w:rPr>
        <w:t xml:space="preserve"> (201</w:t>
      </w:r>
      <w:r w:rsidR="00785D39">
        <w:rPr>
          <w:rFonts w:ascii="David" w:eastAsia="David" w:hAnsi="David" w:hint="cs"/>
          <w:u w:val="single"/>
          <w:rtl/>
        </w:rPr>
        <w:t>3</w:t>
      </w:r>
      <w:r w:rsidRPr="00D8134F">
        <w:rPr>
          <w:rFonts w:ascii="David" w:eastAsia="David" w:hAnsi="David"/>
          <w:u w:val="single"/>
          <w:rtl/>
        </w:rPr>
        <w:t>-201</w:t>
      </w:r>
      <w:r w:rsidR="00785D39">
        <w:rPr>
          <w:rFonts w:ascii="David" w:eastAsia="David" w:hAnsi="David" w:hint="cs"/>
          <w:u w:val="single"/>
          <w:rtl/>
        </w:rPr>
        <w:t>5</w:t>
      </w:r>
      <w:r w:rsidRPr="00D8134F">
        <w:rPr>
          <w:rFonts w:ascii="David" w:eastAsia="David" w:hAnsi="David"/>
          <w:u w:val="single"/>
          <w:rtl/>
        </w:rPr>
        <w:t>):</w:t>
      </w:r>
    </w:p>
    <w:p w14:paraId="30AF475F" w14:textId="77777777" w:rsidR="00DD5A63" w:rsidRPr="00D8134F" w:rsidRDefault="00DD5A63" w:rsidP="00E812B8">
      <w:pPr>
        <w:widowControl w:val="0"/>
        <w:numPr>
          <w:ilvl w:val="2"/>
          <w:numId w:val="23"/>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נגדי</w:t>
      </w:r>
      <w:r w:rsidRPr="00D8134F">
        <w:rPr>
          <w:rFonts w:ascii="David" w:eastAsia="David" w:hAnsi="David"/>
          <w:rtl/>
        </w:rPr>
        <w:t xml:space="preserve"> ו-או כנגד </w:t>
      </w:r>
      <w:r w:rsidRPr="00D8134F">
        <w:rPr>
          <w:rFonts w:ascii="David" w:eastAsia="David" w:hAnsi="David" w:hint="eastAsia"/>
          <w:rtl/>
        </w:rPr>
        <w:t>חברות</w:t>
      </w:r>
      <w:r w:rsidRPr="00D8134F">
        <w:rPr>
          <w:rFonts w:ascii="David" w:eastAsia="David" w:hAnsi="David"/>
          <w:rtl/>
        </w:rPr>
        <w:t xml:space="preserve"> </w:t>
      </w:r>
      <w:r w:rsidRPr="00D8134F">
        <w:rPr>
          <w:rFonts w:ascii="David" w:eastAsia="David" w:hAnsi="David" w:hint="eastAsia"/>
          <w:rtl/>
        </w:rPr>
        <w:t>אחרות</w:t>
      </w:r>
      <w:r w:rsidRPr="00D8134F">
        <w:rPr>
          <w:rFonts w:ascii="David" w:eastAsia="David" w:hAnsi="David"/>
          <w:rtl/>
        </w:rPr>
        <w:t xml:space="preserve"> </w:t>
      </w:r>
      <w:r w:rsidRPr="00D8134F">
        <w:rPr>
          <w:rFonts w:ascii="David" w:eastAsia="David" w:hAnsi="David" w:hint="eastAsia"/>
          <w:rtl/>
        </w:rPr>
        <w:t>בבעלותי</w:t>
      </w:r>
      <w:r w:rsidRPr="00D8134F">
        <w:rPr>
          <w:rFonts w:ascii="David" w:eastAsia="David" w:hAnsi="David"/>
        </w:rPr>
        <w:t xml:space="preserve"> </w:t>
      </w:r>
      <w:r w:rsidRPr="00D8134F">
        <w:rPr>
          <w:rFonts w:ascii="David" w:eastAsia="David" w:hAnsi="David" w:hint="eastAsia"/>
          <w:u w:val="single"/>
          <w:rtl/>
        </w:rPr>
        <w:t>לא</w:t>
      </w:r>
      <w:r w:rsidRPr="00D8134F">
        <w:rPr>
          <w:rFonts w:ascii="David" w:eastAsia="David" w:hAnsi="David"/>
          <w:u w:val="single"/>
          <w:rtl/>
        </w:rPr>
        <w:t xml:space="preserve"> </w:t>
      </w:r>
      <w:r w:rsidRPr="00D8134F">
        <w:rPr>
          <w:rFonts w:ascii="David" w:eastAsia="David" w:hAnsi="David" w:hint="eastAsia"/>
          <w:u w:val="single"/>
          <w:rtl/>
        </w:rPr>
        <w:t>קיימים</w:t>
      </w:r>
      <w:r w:rsidRPr="00D8134F">
        <w:rPr>
          <w:rFonts w:ascii="David" w:eastAsia="David" w:hAnsi="David"/>
          <w:rtl/>
        </w:rPr>
        <w:t xml:space="preserve"> </w:t>
      </w:r>
      <w:r w:rsidRPr="00D8134F">
        <w:rPr>
          <w:rFonts w:ascii="David" w:eastAsia="David" w:hAnsi="David" w:hint="eastAsia"/>
          <w:rtl/>
        </w:rPr>
        <w:t>פסקי</w:t>
      </w:r>
      <w:r w:rsidRPr="00D8134F">
        <w:rPr>
          <w:rFonts w:ascii="David" w:eastAsia="David" w:hAnsi="David"/>
          <w:rtl/>
        </w:rPr>
        <w:t xml:space="preserve"> </w:t>
      </w:r>
      <w:r w:rsidRPr="00D8134F">
        <w:rPr>
          <w:rFonts w:ascii="David" w:eastAsia="David" w:hAnsi="David" w:hint="eastAsia"/>
          <w:rtl/>
        </w:rPr>
        <w:t>דין</w:t>
      </w:r>
      <w:r w:rsidRPr="00D8134F">
        <w:rPr>
          <w:rFonts w:ascii="David" w:eastAsia="David" w:hAnsi="David"/>
          <w:rtl/>
        </w:rPr>
        <w:t xml:space="preserve"> </w:t>
      </w:r>
      <w:r w:rsidRPr="00D8134F">
        <w:rPr>
          <w:rFonts w:ascii="David" w:eastAsia="David" w:hAnsi="David" w:hint="eastAsia"/>
          <w:rtl/>
        </w:rPr>
        <w:t>חלוטים</w:t>
      </w:r>
      <w:r w:rsidRPr="00D8134F">
        <w:rPr>
          <w:rFonts w:ascii="David" w:eastAsia="David" w:hAnsi="David"/>
          <w:rtl/>
        </w:rPr>
        <w:t xml:space="preserve"> בגין חוקי העבודה המפורטים בסעיף </w:t>
      </w:r>
      <w:r w:rsidRPr="00A05515">
        <w:rPr>
          <w:rFonts w:ascii="David" w:eastAsia="David" w:hAnsi="David"/>
        </w:rPr>
        <w:fldChar w:fldCharType="begin"/>
      </w:r>
      <w:r w:rsidRPr="00D8134F">
        <w:rPr>
          <w:rFonts w:ascii="David" w:eastAsia="David" w:hAnsi="David"/>
          <w:rtl/>
        </w:rPr>
        <w:instrText xml:space="preserve"> </w:instrText>
      </w:r>
      <w:r w:rsidRPr="00D8134F">
        <w:rPr>
          <w:rFonts w:ascii="David" w:eastAsia="David" w:hAnsi="David"/>
        </w:rPr>
        <w:instrText>REF</w:instrText>
      </w:r>
      <w:r w:rsidRPr="00D8134F">
        <w:rPr>
          <w:rFonts w:ascii="David" w:eastAsia="David" w:hAnsi="David"/>
          <w:rtl/>
        </w:rPr>
        <w:instrText xml:space="preserve"> _</w:instrText>
      </w:r>
      <w:r w:rsidRPr="00D8134F">
        <w:rPr>
          <w:rFonts w:ascii="David" w:eastAsia="David" w:hAnsi="David"/>
        </w:rPr>
        <w:instrText>Ref328317816 \r \h</w:instrText>
      </w:r>
      <w:r w:rsidRPr="00D8134F">
        <w:rPr>
          <w:rFonts w:ascii="David" w:eastAsia="David" w:hAnsi="David"/>
          <w:rtl/>
        </w:rPr>
        <w:instrText xml:space="preserve"> </w:instrText>
      </w:r>
      <w:r w:rsidRPr="00D8134F">
        <w:rPr>
          <w:rFonts w:ascii="David" w:eastAsia="David" w:hAnsi="David"/>
        </w:rPr>
        <w:instrText xml:space="preserve">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5</w:t>
      </w:r>
      <w:r w:rsidRPr="00A05515">
        <w:rPr>
          <w:rFonts w:ascii="David" w:eastAsia="David" w:hAnsi="David"/>
        </w:rPr>
        <w:fldChar w:fldCharType="end"/>
      </w:r>
      <w:r w:rsidRPr="00D8134F">
        <w:rPr>
          <w:rFonts w:ascii="David" w:eastAsia="David" w:hAnsi="David"/>
          <w:rtl/>
        </w:rPr>
        <w:t xml:space="preserve"> מטה. </w:t>
      </w:r>
    </w:p>
    <w:p w14:paraId="4F51E698" w14:textId="77777777" w:rsidR="00DD5A63" w:rsidRPr="00D8134F" w:rsidRDefault="00DD5A63" w:rsidP="00DD5A63">
      <w:pPr>
        <w:spacing w:before="60" w:after="60"/>
        <w:ind w:left="1968"/>
        <w:rPr>
          <w:rFonts w:ascii="David" w:eastAsia="David" w:hAnsi="David"/>
          <w:b/>
          <w:bCs/>
          <w:rtl/>
        </w:rPr>
      </w:pPr>
      <w:r w:rsidRPr="00D8134F">
        <w:rPr>
          <w:rFonts w:ascii="David" w:eastAsia="David" w:hAnsi="David" w:hint="eastAsia"/>
          <w:b/>
          <w:bCs/>
          <w:rtl/>
        </w:rPr>
        <w:t>או</w:t>
      </w:r>
      <w:r w:rsidRPr="00D8134F">
        <w:rPr>
          <w:rFonts w:ascii="David" w:eastAsia="David" w:hAnsi="David"/>
          <w:b/>
          <w:bCs/>
          <w:rtl/>
        </w:rPr>
        <w:t xml:space="preserve"> (מחק </w:t>
      </w:r>
      <w:r w:rsidRPr="00D8134F">
        <w:rPr>
          <w:rFonts w:ascii="David" w:eastAsia="David" w:hAnsi="David" w:hint="eastAsia"/>
          <w:b/>
          <w:bCs/>
          <w:rtl/>
        </w:rPr>
        <w:t>את</w:t>
      </w:r>
      <w:r w:rsidRPr="00D8134F">
        <w:rPr>
          <w:rFonts w:ascii="David" w:eastAsia="David" w:hAnsi="David"/>
          <w:b/>
          <w:bCs/>
          <w:rtl/>
        </w:rPr>
        <w:t xml:space="preserve"> </w:t>
      </w:r>
      <w:r w:rsidRPr="00D8134F">
        <w:rPr>
          <w:rFonts w:ascii="David" w:eastAsia="David" w:hAnsi="David" w:hint="eastAsia"/>
          <w:b/>
          <w:bCs/>
          <w:rtl/>
        </w:rPr>
        <w:t>הסעיף</w:t>
      </w:r>
      <w:r w:rsidRPr="00D8134F">
        <w:rPr>
          <w:rFonts w:ascii="David" w:eastAsia="David" w:hAnsi="David"/>
          <w:b/>
          <w:bCs/>
          <w:rtl/>
        </w:rPr>
        <w:t xml:space="preserve"> </w:t>
      </w:r>
      <w:r w:rsidRPr="00D8134F">
        <w:rPr>
          <w:rFonts w:ascii="David" w:eastAsia="David" w:hAnsi="David" w:hint="eastAsia"/>
          <w:b/>
          <w:bCs/>
          <w:rtl/>
        </w:rPr>
        <w:t>המיותר</w:t>
      </w:r>
      <w:r w:rsidRPr="00D8134F">
        <w:rPr>
          <w:rFonts w:ascii="David" w:eastAsia="David" w:hAnsi="David"/>
          <w:b/>
          <w:bCs/>
          <w:rtl/>
        </w:rPr>
        <w:t>)</w:t>
      </w:r>
    </w:p>
    <w:p w14:paraId="14084251" w14:textId="77777777" w:rsidR="00DD5A63" w:rsidRPr="00D8134F" w:rsidRDefault="00DD5A63" w:rsidP="00E812B8">
      <w:pPr>
        <w:widowControl w:val="0"/>
        <w:numPr>
          <w:ilvl w:val="2"/>
          <w:numId w:val="23"/>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rtl/>
        </w:rPr>
        <w:t>נגדי</w:t>
      </w:r>
      <w:r w:rsidRPr="00D8134F">
        <w:rPr>
          <w:rFonts w:ascii="David" w:eastAsia="David" w:hAnsi="David"/>
          <w:rtl/>
        </w:rPr>
        <w:t xml:space="preserve"> ו-או כנגד חברות אחרות בבעלותי </w:t>
      </w:r>
      <w:r w:rsidRPr="00D8134F">
        <w:rPr>
          <w:rFonts w:ascii="David" w:eastAsia="David" w:hAnsi="David" w:hint="eastAsia"/>
          <w:u w:val="single"/>
          <w:rtl/>
        </w:rPr>
        <w:t>קיימים</w:t>
      </w:r>
      <w:r w:rsidRPr="00D8134F">
        <w:rPr>
          <w:rFonts w:ascii="David" w:eastAsia="David" w:hAnsi="David"/>
          <w:rtl/>
        </w:rPr>
        <w:t xml:space="preserve"> פסקי דין חלוטים בגין חוקי העבודה </w:t>
      </w:r>
      <w:r w:rsidRPr="00D8134F">
        <w:rPr>
          <w:rFonts w:ascii="David" w:eastAsia="David" w:hAnsi="David"/>
          <w:rtl/>
        </w:rPr>
        <w:lastRenderedPageBreak/>
        <w:t>המפורטים ב</w:t>
      </w:r>
      <w:r w:rsidRPr="00D8134F">
        <w:rPr>
          <w:rFonts w:ascii="David" w:eastAsia="David" w:hAnsi="David" w:hint="eastAsia"/>
          <w:rtl/>
        </w:rPr>
        <w:t>סעיף</w:t>
      </w:r>
      <w:r w:rsidRPr="00D8134F">
        <w:rPr>
          <w:rFonts w:ascii="David" w:eastAsia="David" w:hAnsi="David"/>
          <w:rtl/>
        </w:rPr>
        <w:t xml:space="preserve"> </w:t>
      </w:r>
      <w:r w:rsidRPr="00A05515">
        <w:rPr>
          <w:rFonts w:ascii="David" w:eastAsia="David" w:hAnsi="David"/>
        </w:rPr>
        <w:fldChar w:fldCharType="begin"/>
      </w:r>
      <w:r w:rsidRPr="00D8134F">
        <w:rPr>
          <w:rFonts w:ascii="David" w:eastAsia="David" w:hAnsi="David"/>
          <w:rtl/>
        </w:rPr>
        <w:instrText xml:space="preserve"> </w:instrText>
      </w:r>
      <w:r w:rsidRPr="00D8134F">
        <w:rPr>
          <w:rFonts w:ascii="David" w:eastAsia="David" w:hAnsi="David"/>
        </w:rPr>
        <w:instrText>REF</w:instrText>
      </w:r>
      <w:r w:rsidRPr="00D8134F">
        <w:rPr>
          <w:rFonts w:ascii="David" w:eastAsia="David" w:hAnsi="David"/>
          <w:rtl/>
        </w:rPr>
        <w:instrText xml:space="preserve"> _</w:instrText>
      </w:r>
      <w:r w:rsidRPr="00D8134F">
        <w:rPr>
          <w:rFonts w:ascii="David" w:eastAsia="David" w:hAnsi="David"/>
        </w:rPr>
        <w:instrText>Ref328317816 \r \h</w:instrText>
      </w:r>
      <w:r w:rsidRPr="00D8134F">
        <w:rPr>
          <w:rFonts w:ascii="David" w:eastAsia="David" w:hAnsi="David"/>
          <w:rtl/>
        </w:rPr>
        <w:instrText xml:space="preserve"> </w:instrText>
      </w:r>
      <w:r w:rsidRPr="00D8134F">
        <w:rPr>
          <w:rFonts w:ascii="David" w:eastAsia="David" w:hAnsi="David"/>
        </w:rPr>
        <w:instrText xml:space="preserve">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5</w:t>
      </w:r>
      <w:r w:rsidRPr="00A05515">
        <w:rPr>
          <w:rFonts w:ascii="David" w:eastAsia="David" w:hAnsi="David"/>
        </w:rPr>
        <w:fldChar w:fldCharType="end"/>
      </w:r>
      <w:r w:rsidRPr="00D8134F">
        <w:rPr>
          <w:rFonts w:ascii="David" w:eastAsia="David" w:hAnsi="David"/>
          <w:rtl/>
        </w:rPr>
        <w:t xml:space="preserve"> להלן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DD5A63" w:rsidRPr="00D8134F" w14:paraId="36E0E08D" w14:textId="77777777" w:rsidTr="00DD5A63">
        <w:tc>
          <w:tcPr>
            <w:tcW w:w="7632" w:type="dxa"/>
            <w:tcBorders>
              <w:bottom w:val="single" w:sz="4" w:space="0" w:color="auto"/>
            </w:tcBorders>
          </w:tcPr>
          <w:p w14:paraId="1BE4E2E3" w14:textId="77777777" w:rsidR="00DD5A63" w:rsidRPr="00D8134F" w:rsidRDefault="00DD5A63" w:rsidP="00DD5A63">
            <w:pPr>
              <w:spacing w:before="60" w:after="60"/>
              <w:ind w:left="696"/>
              <w:rPr>
                <w:rFonts w:ascii="David" w:eastAsia="David" w:hAnsi="David"/>
                <w:rtl/>
              </w:rPr>
            </w:pPr>
          </w:p>
        </w:tc>
      </w:tr>
      <w:tr w:rsidR="00DD5A63" w:rsidRPr="00D8134F" w14:paraId="3EC9F8C7" w14:textId="77777777" w:rsidTr="00DD5A63">
        <w:tc>
          <w:tcPr>
            <w:tcW w:w="7632" w:type="dxa"/>
            <w:tcBorders>
              <w:top w:val="single" w:sz="4" w:space="0" w:color="auto"/>
              <w:bottom w:val="single" w:sz="4" w:space="0" w:color="auto"/>
            </w:tcBorders>
          </w:tcPr>
          <w:p w14:paraId="6C136300" w14:textId="77777777" w:rsidR="00DD5A63" w:rsidRPr="00D8134F" w:rsidRDefault="00DD5A63" w:rsidP="00DD5A63">
            <w:pPr>
              <w:spacing w:before="60" w:after="60"/>
              <w:ind w:left="696"/>
              <w:rPr>
                <w:rFonts w:ascii="David" w:eastAsia="David" w:hAnsi="David"/>
                <w:rtl/>
              </w:rPr>
            </w:pPr>
          </w:p>
        </w:tc>
      </w:tr>
      <w:tr w:rsidR="00DD5A63" w:rsidRPr="00D8134F" w14:paraId="3D7BB868" w14:textId="77777777" w:rsidTr="00DD5A63">
        <w:tc>
          <w:tcPr>
            <w:tcW w:w="7632" w:type="dxa"/>
            <w:tcBorders>
              <w:top w:val="single" w:sz="4" w:space="0" w:color="auto"/>
              <w:bottom w:val="single" w:sz="4" w:space="0" w:color="auto"/>
            </w:tcBorders>
          </w:tcPr>
          <w:p w14:paraId="6559B4D8" w14:textId="77777777" w:rsidR="00DD5A63" w:rsidRPr="00D8134F" w:rsidRDefault="00DD5A63" w:rsidP="00DD5A63">
            <w:pPr>
              <w:spacing w:before="60" w:after="60"/>
              <w:ind w:left="696"/>
              <w:rPr>
                <w:rFonts w:ascii="David" w:eastAsia="David" w:hAnsi="David"/>
                <w:rtl/>
              </w:rPr>
            </w:pPr>
          </w:p>
        </w:tc>
      </w:tr>
      <w:tr w:rsidR="00DD5A63" w:rsidRPr="00D8134F" w14:paraId="115EB6E7" w14:textId="77777777" w:rsidTr="00DD5A63">
        <w:tc>
          <w:tcPr>
            <w:tcW w:w="7632" w:type="dxa"/>
            <w:tcBorders>
              <w:top w:val="single" w:sz="4" w:space="0" w:color="auto"/>
              <w:bottom w:val="single" w:sz="4" w:space="0" w:color="auto"/>
            </w:tcBorders>
          </w:tcPr>
          <w:p w14:paraId="4E5E43E0" w14:textId="77777777" w:rsidR="00DD5A63" w:rsidRPr="00D8134F" w:rsidRDefault="00DD5A63" w:rsidP="00DD5A63">
            <w:pPr>
              <w:spacing w:before="60" w:after="60"/>
              <w:ind w:left="696"/>
              <w:rPr>
                <w:rFonts w:ascii="David" w:eastAsia="David" w:hAnsi="David"/>
                <w:rtl/>
              </w:rPr>
            </w:pPr>
          </w:p>
        </w:tc>
      </w:tr>
      <w:tr w:rsidR="00DD5A63" w:rsidRPr="00D8134F" w14:paraId="5D1E2F91" w14:textId="77777777" w:rsidTr="00DD5A63">
        <w:tc>
          <w:tcPr>
            <w:tcW w:w="7632" w:type="dxa"/>
            <w:tcBorders>
              <w:top w:val="single" w:sz="4" w:space="0" w:color="auto"/>
            </w:tcBorders>
          </w:tcPr>
          <w:p w14:paraId="799B7D2D" w14:textId="77777777" w:rsidR="00DD5A63" w:rsidRPr="00D8134F" w:rsidRDefault="00DD5A63" w:rsidP="00DD5A63">
            <w:pPr>
              <w:spacing w:before="60" w:after="60"/>
              <w:ind w:left="696"/>
              <w:rPr>
                <w:rFonts w:ascii="David" w:eastAsia="David" w:hAnsi="David"/>
                <w:rtl/>
              </w:rPr>
            </w:pPr>
          </w:p>
        </w:tc>
      </w:tr>
    </w:tbl>
    <w:p w14:paraId="6A13B034" w14:textId="77777777" w:rsidR="00DD5A63" w:rsidRPr="00D8134F" w:rsidRDefault="00DD5A63" w:rsidP="00DD5A63">
      <w:pPr>
        <w:spacing w:before="60" w:after="60"/>
        <w:ind w:left="1536"/>
        <w:rPr>
          <w:rFonts w:ascii="David" w:eastAsia="David" w:hAnsi="David"/>
          <w:u w:val="single"/>
        </w:rPr>
      </w:pPr>
    </w:p>
    <w:p w14:paraId="105BB5A0"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ind w:left="1536"/>
        <w:textAlignment w:val="auto"/>
        <w:rPr>
          <w:rFonts w:ascii="David" w:eastAsia="David" w:hAnsi="David"/>
          <w:u w:val="single"/>
        </w:rPr>
      </w:pPr>
      <w:r w:rsidRPr="00D8134F">
        <w:rPr>
          <w:rFonts w:ascii="David" w:eastAsia="David" w:hAnsi="David" w:hint="eastAsia"/>
          <w:u w:val="single"/>
          <w:rtl/>
        </w:rPr>
        <w:t>בשנתיים</w:t>
      </w:r>
      <w:r w:rsidRPr="00D8134F">
        <w:rPr>
          <w:rFonts w:ascii="David" w:eastAsia="David" w:hAnsi="David"/>
          <w:u w:val="single"/>
          <w:rtl/>
        </w:rPr>
        <w:t xml:space="preserve"> האחרונות (201</w:t>
      </w:r>
      <w:r w:rsidR="00785D39">
        <w:rPr>
          <w:rFonts w:ascii="David" w:eastAsia="David" w:hAnsi="David" w:hint="cs"/>
          <w:u w:val="single"/>
          <w:rtl/>
        </w:rPr>
        <w:t>4</w:t>
      </w:r>
      <w:r w:rsidRPr="00D8134F">
        <w:rPr>
          <w:rFonts w:ascii="David" w:eastAsia="David" w:hAnsi="David"/>
          <w:u w:val="single"/>
          <w:rtl/>
        </w:rPr>
        <w:t>-201</w:t>
      </w:r>
      <w:r w:rsidR="00785D39">
        <w:rPr>
          <w:rFonts w:ascii="David" w:eastAsia="David" w:hAnsi="David" w:hint="cs"/>
          <w:u w:val="single"/>
          <w:rtl/>
        </w:rPr>
        <w:t>5</w:t>
      </w:r>
      <w:r w:rsidRPr="00D8134F">
        <w:rPr>
          <w:rFonts w:ascii="David" w:eastAsia="David" w:hAnsi="David"/>
          <w:u w:val="single"/>
          <w:rtl/>
        </w:rPr>
        <w:t>):</w:t>
      </w:r>
    </w:p>
    <w:p w14:paraId="295382D5" w14:textId="77777777" w:rsidR="00DD5A63" w:rsidRPr="00D8134F" w:rsidRDefault="00DD5A63" w:rsidP="00496CB1">
      <w:pPr>
        <w:widowControl w:val="0"/>
        <w:numPr>
          <w:ilvl w:val="2"/>
          <w:numId w:val="23"/>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rPr>
        <w:t xml:space="preserve"> </w:t>
      </w:r>
      <w:r w:rsidRPr="00D8134F">
        <w:rPr>
          <w:rFonts w:ascii="David" w:eastAsia="David" w:hAnsi="David" w:hint="eastAsia"/>
          <w:u w:val="single"/>
          <w:rtl/>
        </w:rPr>
        <w:t>לא</w:t>
      </w:r>
      <w:r w:rsidRPr="00D8134F">
        <w:rPr>
          <w:rFonts w:ascii="David" w:eastAsia="David" w:hAnsi="David"/>
          <w:u w:val="single"/>
          <w:rtl/>
        </w:rPr>
        <w:t xml:space="preserve"> הושתו </w:t>
      </w:r>
      <w:r w:rsidRPr="00D8134F">
        <w:rPr>
          <w:rFonts w:ascii="David" w:eastAsia="David" w:hAnsi="David" w:hint="eastAsia"/>
          <w:rtl/>
        </w:rPr>
        <w:t>נגדי</w:t>
      </w:r>
      <w:r w:rsidRPr="00D8134F">
        <w:rPr>
          <w:rFonts w:ascii="David" w:eastAsia="David" w:hAnsi="David"/>
          <w:rtl/>
        </w:rPr>
        <w:t xml:space="preserve"> </w:t>
      </w:r>
      <w:r w:rsidRPr="00D8134F">
        <w:rPr>
          <w:rFonts w:ascii="David" w:eastAsia="David" w:hAnsi="David" w:hint="eastAsia"/>
          <w:rtl/>
        </w:rPr>
        <w:t>ו</w:t>
      </w:r>
      <w:r w:rsidRPr="00D8134F">
        <w:rPr>
          <w:rFonts w:ascii="David" w:eastAsia="David" w:hAnsi="David"/>
          <w:rtl/>
        </w:rPr>
        <w:t xml:space="preserve">-או  </w:t>
      </w:r>
      <w:r w:rsidRPr="00D8134F">
        <w:rPr>
          <w:rFonts w:ascii="David" w:eastAsia="David" w:hAnsi="David" w:hint="eastAsia"/>
          <w:rtl/>
        </w:rPr>
        <w:t>נגד</w:t>
      </w:r>
      <w:r w:rsidRPr="00D8134F">
        <w:rPr>
          <w:rFonts w:ascii="David" w:eastAsia="David" w:hAnsi="David"/>
          <w:rtl/>
        </w:rPr>
        <w:t xml:space="preserve"> </w:t>
      </w:r>
      <w:r w:rsidRPr="00D8134F">
        <w:rPr>
          <w:rFonts w:ascii="David" w:eastAsia="David" w:hAnsi="David" w:hint="eastAsia"/>
          <w:rtl/>
        </w:rPr>
        <w:t>חברות</w:t>
      </w:r>
      <w:r w:rsidRPr="00D8134F">
        <w:rPr>
          <w:rFonts w:ascii="David" w:eastAsia="David" w:hAnsi="David"/>
          <w:rtl/>
        </w:rPr>
        <w:t xml:space="preserve"> </w:t>
      </w:r>
      <w:r w:rsidRPr="00D8134F">
        <w:rPr>
          <w:rFonts w:ascii="David" w:eastAsia="David" w:hAnsi="David" w:hint="eastAsia"/>
          <w:rtl/>
        </w:rPr>
        <w:t>אחרות</w:t>
      </w:r>
      <w:r w:rsidRPr="00D8134F">
        <w:rPr>
          <w:rFonts w:ascii="David" w:eastAsia="David" w:hAnsi="David"/>
          <w:rtl/>
        </w:rPr>
        <w:t xml:space="preserve"> </w:t>
      </w:r>
      <w:r w:rsidRPr="00D8134F">
        <w:rPr>
          <w:rFonts w:ascii="David" w:eastAsia="David" w:hAnsi="David" w:hint="eastAsia"/>
          <w:rtl/>
        </w:rPr>
        <w:t>בבעלותי</w:t>
      </w:r>
      <w:r w:rsidRPr="00D8134F">
        <w:rPr>
          <w:rFonts w:ascii="David" w:eastAsia="David" w:hAnsi="David"/>
          <w:rtl/>
        </w:rPr>
        <w:t xml:space="preserve"> </w:t>
      </w:r>
      <w:r w:rsidRPr="00D8134F">
        <w:rPr>
          <w:rFonts w:ascii="David" w:eastAsia="David" w:hAnsi="David" w:hint="eastAsia"/>
          <w:rtl/>
        </w:rPr>
        <w:t>קנסות</w:t>
      </w:r>
      <w:r w:rsidRPr="00D8134F">
        <w:rPr>
          <w:rFonts w:ascii="David" w:eastAsia="David" w:hAnsi="David"/>
          <w:rtl/>
        </w:rPr>
        <w:t xml:space="preserve"> בגין חוקי העבודה המפורטים בסעיף </w:t>
      </w:r>
      <w:r w:rsidRPr="00A05515">
        <w:rPr>
          <w:rFonts w:ascii="David" w:eastAsia="David" w:hAnsi="David"/>
        </w:rPr>
        <w:fldChar w:fldCharType="begin"/>
      </w:r>
      <w:r w:rsidRPr="00D8134F">
        <w:rPr>
          <w:rFonts w:ascii="David" w:eastAsia="David" w:hAnsi="David"/>
          <w:rtl/>
        </w:rPr>
        <w:instrText xml:space="preserve"> </w:instrText>
      </w:r>
      <w:r w:rsidRPr="00D8134F">
        <w:rPr>
          <w:rFonts w:ascii="David" w:eastAsia="David" w:hAnsi="David"/>
        </w:rPr>
        <w:instrText>REF</w:instrText>
      </w:r>
      <w:r w:rsidRPr="00D8134F">
        <w:rPr>
          <w:rFonts w:ascii="David" w:eastAsia="David" w:hAnsi="David"/>
          <w:rtl/>
        </w:rPr>
        <w:instrText xml:space="preserve"> _</w:instrText>
      </w:r>
      <w:r w:rsidRPr="00D8134F">
        <w:rPr>
          <w:rFonts w:ascii="David" w:eastAsia="David" w:hAnsi="David"/>
        </w:rPr>
        <w:instrText>Ref328317816 \r \h</w:instrText>
      </w:r>
      <w:r w:rsidRPr="00D8134F">
        <w:rPr>
          <w:rFonts w:ascii="David" w:eastAsia="David" w:hAnsi="David"/>
          <w:rtl/>
        </w:rPr>
        <w:instrText xml:space="preserve"> </w:instrText>
      </w:r>
      <w:r w:rsidRPr="00D8134F">
        <w:rPr>
          <w:rFonts w:ascii="David" w:eastAsia="David" w:hAnsi="David"/>
        </w:rPr>
        <w:instrText xml:space="preserve">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5</w:t>
      </w:r>
      <w:r w:rsidRPr="00A05515">
        <w:rPr>
          <w:rFonts w:ascii="David" w:eastAsia="David" w:hAnsi="David"/>
        </w:rPr>
        <w:fldChar w:fldCharType="end"/>
      </w:r>
      <w:r w:rsidRPr="00D8134F">
        <w:rPr>
          <w:rFonts w:ascii="David" w:eastAsia="David" w:hAnsi="David"/>
          <w:rtl/>
        </w:rPr>
        <w:t xml:space="preserve"> מטה על ידי מנהל ההסדרה והאכיפה במשרד </w:t>
      </w:r>
      <w:r w:rsidR="00496CB1">
        <w:rPr>
          <w:rFonts w:ascii="David" w:eastAsia="David" w:hAnsi="David" w:hint="cs"/>
          <w:rtl/>
        </w:rPr>
        <w:t>הכלכלה והתעשיה</w:t>
      </w:r>
      <w:r w:rsidRPr="00D8134F">
        <w:rPr>
          <w:rFonts w:ascii="David" w:eastAsia="David" w:hAnsi="David"/>
          <w:rtl/>
        </w:rPr>
        <w:t xml:space="preserve"> </w:t>
      </w:r>
    </w:p>
    <w:p w14:paraId="03CEF8B4" w14:textId="77777777" w:rsidR="00DD5A63" w:rsidRPr="00D8134F" w:rsidRDefault="00DD5A63" w:rsidP="00DD5A63">
      <w:pPr>
        <w:spacing w:before="60" w:after="60"/>
        <w:ind w:left="1968"/>
        <w:rPr>
          <w:rFonts w:ascii="David" w:eastAsia="David" w:hAnsi="David"/>
          <w:b/>
          <w:bCs/>
        </w:rPr>
      </w:pPr>
      <w:r w:rsidRPr="00D8134F">
        <w:rPr>
          <w:rFonts w:ascii="David" w:eastAsia="David" w:hAnsi="David" w:hint="eastAsia"/>
          <w:b/>
          <w:bCs/>
          <w:rtl/>
        </w:rPr>
        <w:t>או</w:t>
      </w:r>
      <w:r w:rsidRPr="00D8134F">
        <w:rPr>
          <w:rFonts w:ascii="David" w:eastAsia="David" w:hAnsi="David"/>
          <w:b/>
          <w:bCs/>
          <w:rtl/>
        </w:rPr>
        <w:t xml:space="preserve"> (מחק </w:t>
      </w:r>
      <w:r w:rsidRPr="00D8134F">
        <w:rPr>
          <w:rFonts w:ascii="David" w:eastAsia="David" w:hAnsi="David" w:hint="eastAsia"/>
          <w:b/>
          <w:bCs/>
          <w:rtl/>
        </w:rPr>
        <w:t>את</w:t>
      </w:r>
      <w:r w:rsidRPr="00D8134F">
        <w:rPr>
          <w:rFonts w:ascii="David" w:eastAsia="David" w:hAnsi="David"/>
          <w:b/>
          <w:bCs/>
          <w:rtl/>
        </w:rPr>
        <w:t xml:space="preserve"> </w:t>
      </w:r>
      <w:r w:rsidRPr="00D8134F">
        <w:rPr>
          <w:rFonts w:ascii="David" w:eastAsia="David" w:hAnsi="David" w:hint="eastAsia"/>
          <w:b/>
          <w:bCs/>
          <w:rtl/>
        </w:rPr>
        <w:t>הסעיף</w:t>
      </w:r>
      <w:r w:rsidRPr="00D8134F">
        <w:rPr>
          <w:rFonts w:ascii="David" w:eastAsia="David" w:hAnsi="David"/>
          <w:b/>
          <w:bCs/>
          <w:rtl/>
        </w:rPr>
        <w:t xml:space="preserve"> </w:t>
      </w:r>
      <w:r w:rsidRPr="00D8134F">
        <w:rPr>
          <w:rFonts w:ascii="David" w:eastAsia="David" w:hAnsi="David" w:hint="eastAsia"/>
          <w:b/>
          <w:bCs/>
          <w:rtl/>
        </w:rPr>
        <w:t>המיותר</w:t>
      </w:r>
      <w:r w:rsidRPr="00D8134F">
        <w:rPr>
          <w:rFonts w:ascii="David" w:eastAsia="David" w:hAnsi="David"/>
          <w:b/>
          <w:bCs/>
          <w:rtl/>
        </w:rPr>
        <w:t>)</w:t>
      </w:r>
    </w:p>
    <w:p w14:paraId="3627C445" w14:textId="77777777" w:rsidR="00DD5A63" w:rsidRPr="00D8134F" w:rsidRDefault="00DD5A63" w:rsidP="00496CB1">
      <w:pPr>
        <w:widowControl w:val="0"/>
        <w:numPr>
          <w:ilvl w:val="2"/>
          <w:numId w:val="23"/>
        </w:numPr>
        <w:tabs>
          <w:tab w:val="left" w:pos="709"/>
          <w:tab w:val="left" w:pos="1418"/>
          <w:tab w:val="left" w:pos="2268"/>
          <w:tab w:val="left" w:pos="3289"/>
        </w:tabs>
        <w:overflowPunct/>
        <w:autoSpaceDE/>
        <w:autoSpaceDN/>
        <w:adjustRightInd/>
        <w:spacing w:before="60" w:after="60"/>
        <w:ind w:left="1968"/>
        <w:textAlignment w:val="auto"/>
        <w:rPr>
          <w:rFonts w:ascii="David" w:eastAsia="David" w:hAnsi="David"/>
        </w:rPr>
      </w:pPr>
      <w:r w:rsidRPr="00D8134F">
        <w:rPr>
          <w:rFonts w:ascii="David" w:eastAsia="David" w:hAnsi="David" w:hint="eastAsia"/>
          <w:u w:val="single"/>
          <w:rtl/>
        </w:rPr>
        <w:t>הושתו</w:t>
      </w:r>
      <w:r w:rsidRPr="00D8134F">
        <w:rPr>
          <w:rFonts w:ascii="David" w:eastAsia="David" w:hAnsi="David"/>
          <w:rtl/>
        </w:rPr>
        <w:t xml:space="preserve"> נגדי ו-או  נגד חברות אחרות בבעלותי </w:t>
      </w:r>
      <w:r w:rsidRPr="00D8134F">
        <w:rPr>
          <w:rFonts w:ascii="David" w:eastAsia="David" w:hAnsi="David" w:hint="eastAsia"/>
          <w:rtl/>
        </w:rPr>
        <w:t>קנסות</w:t>
      </w:r>
      <w:r w:rsidRPr="00D8134F">
        <w:rPr>
          <w:rFonts w:ascii="David" w:eastAsia="David" w:hAnsi="David"/>
          <w:rtl/>
        </w:rPr>
        <w:t xml:space="preserve"> בגין חוקי העבודה המפורטים בסעיף </w:t>
      </w:r>
      <w:r w:rsidRPr="00A05515">
        <w:rPr>
          <w:rFonts w:ascii="David" w:eastAsia="David" w:hAnsi="David"/>
        </w:rPr>
        <w:fldChar w:fldCharType="begin"/>
      </w:r>
      <w:r w:rsidRPr="00D8134F">
        <w:rPr>
          <w:rFonts w:ascii="David" w:eastAsia="David" w:hAnsi="David"/>
          <w:rtl/>
        </w:rPr>
        <w:instrText xml:space="preserve"> </w:instrText>
      </w:r>
      <w:r w:rsidRPr="00D8134F">
        <w:rPr>
          <w:rFonts w:ascii="David" w:eastAsia="David" w:hAnsi="David"/>
        </w:rPr>
        <w:instrText>REF</w:instrText>
      </w:r>
      <w:r w:rsidRPr="00D8134F">
        <w:rPr>
          <w:rFonts w:ascii="David" w:eastAsia="David" w:hAnsi="David"/>
          <w:rtl/>
        </w:rPr>
        <w:instrText xml:space="preserve"> _</w:instrText>
      </w:r>
      <w:r w:rsidRPr="00D8134F">
        <w:rPr>
          <w:rFonts w:ascii="David" w:eastAsia="David" w:hAnsi="David"/>
        </w:rPr>
        <w:instrText>Ref328317816 \r \h</w:instrText>
      </w:r>
      <w:r w:rsidRPr="00D8134F">
        <w:rPr>
          <w:rFonts w:ascii="David" w:eastAsia="David" w:hAnsi="David"/>
          <w:rtl/>
        </w:rPr>
        <w:instrText xml:space="preserve"> </w:instrText>
      </w:r>
      <w:r w:rsidRPr="00D8134F">
        <w:rPr>
          <w:rFonts w:ascii="David" w:eastAsia="David" w:hAnsi="David"/>
        </w:rPr>
        <w:instrText xml:space="preserve"> \* MERGEFORMAT </w:instrText>
      </w:r>
      <w:r w:rsidRPr="00A05515">
        <w:rPr>
          <w:rFonts w:ascii="David" w:eastAsia="David" w:hAnsi="David"/>
        </w:rPr>
      </w:r>
      <w:r w:rsidRPr="00A05515">
        <w:rPr>
          <w:rFonts w:ascii="David" w:eastAsia="David" w:hAnsi="David"/>
        </w:rPr>
        <w:fldChar w:fldCharType="separate"/>
      </w:r>
      <w:r w:rsidR="00594B48">
        <w:rPr>
          <w:rFonts w:ascii="David" w:eastAsia="David" w:hAnsi="David"/>
          <w:cs/>
        </w:rPr>
        <w:t>‎</w:t>
      </w:r>
      <w:r w:rsidR="00594B48">
        <w:rPr>
          <w:rFonts w:ascii="David" w:eastAsia="David" w:hAnsi="David"/>
        </w:rPr>
        <w:t>5</w:t>
      </w:r>
      <w:r w:rsidRPr="00A05515">
        <w:rPr>
          <w:rFonts w:ascii="David" w:eastAsia="David" w:hAnsi="David"/>
        </w:rPr>
        <w:fldChar w:fldCharType="end"/>
      </w:r>
      <w:r w:rsidRPr="00D8134F">
        <w:rPr>
          <w:rFonts w:ascii="David" w:eastAsia="David" w:hAnsi="David"/>
          <w:rtl/>
        </w:rPr>
        <w:t xml:space="preserve"> מטה על ידי מנהל ההסדרה והאכיפה במשרד </w:t>
      </w:r>
      <w:r w:rsidR="00496CB1">
        <w:rPr>
          <w:rFonts w:ascii="David" w:eastAsia="David" w:hAnsi="David" w:hint="cs"/>
          <w:rtl/>
        </w:rPr>
        <w:t>הכלכלה והתעשיה</w:t>
      </w:r>
      <w:r w:rsidRPr="00D8134F">
        <w:rPr>
          <w:rFonts w:ascii="David" w:eastAsia="David" w:hAnsi="David"/>
          <w:rtl/>
        </w:rPr>
        <w:t xml:space="preserve"> </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DD5A63" w:rsidRPr="00D8134F" w14:paraId="7CD4B60D" w14:textId="77777777" w:rsidTr="00DD5A63">
        <w:tc>
          <w:tcPr>
            <w:tcW w:w="7632" w:type="dxa"/>
            <w:tcBorders>
              <w:bottom w:val="single" w:sz="4" w:space="0" w:color="auto"/>
            </w:tcBorders>
          </w:tcPr>
          <w:p w14:paraId="2EA14B5B" w14:textId="77777777" w:rsidR="00DD5A63" w:rsidRPr="00D8134F" w:rsidRDefault="00DD5A63" w:rsidP="00DD5A63">
            <w:pPr>
              <w:spacing w:before="60" w:after="60"/>
              <w:ind w:left="696"/>
              <w:rPr>
                <w:rFonts w:ascii="David" w:eastAsia="David" w:hAnsi="David"/>
                <w:rtl/>
              </w:rPr>
            </w:pPr>
          </w:p>
        </w:tc>
      </w:tr>
      <w:tr w:rsidR="00DD5A63" w:rsidRPr="00D8134F" w14:paraId="7CBA9EFC" w14:textId="77777777" w:rsidTr="00DD5A63">
        <w:tc>
          <w:tcPr>
            <w:tcW w:w="7632" w:type="dxa"/>
            <w:tcBorders>
              <w:top w:val="single" w:sz="4" w:space="0" w:color="auto"/>
              <w:bottom w:val="single" w:sz="4" w:space="0" w:color="auto"/>
            </w:tcBorders>
          </w:tcPr>
          <w:p w14:paraId="07590251" w14:textId="77777777" w:rsidR="00DD5A63" w:rsidRPr="00D8134F" w:rsidRDefault="00DD5A63" w:rsidP="00DD5A63">
            <w:pPr>
              <w:spacing w:before="60" w:after="60"/>
              <w:ind w:left="696"/>
              <w:rPr>
                <w:rFonts w:ascii="David" w:eastAsia="David" w:hAnsi="David"/>
                <w:rtl/>
              </w:rPr>
            </w:pPr>
          </w:p>
        </w:tc>
      </w:tr>
      <w:tr w:rsidR="00DD5A63" w:rsidRPr="00D8134F" w14:paraId="1C59A0D8" w14:textId="77777777" w:rsidTr="00DD5A63">
        <w:tc>
          <w:tcPr>
            <w:tcW w:w="7632" w:type="dxa"/>
            <w:tcBorders>
              <w:top w:val="single" w:sz="4" w:space="0" w:color="auto"/>
              <w:bottom w:val="single" w:sz="4" w:space="0" w:color="auto"/>
            </w:tcBorders>
          </w:tcPr>
          <w:p w14:paraId="1E722747" w14:textId="77777777" w:rsidR="00DD5A63" w:rsidRPr="00D8134F" w:rsidRDefault="00DD5A63" w:rsidP="00DD5A63">
            <w:pPr>
              <w:spacing w:before="60" w:after="60"/>
              <w:ind w:left="696"/>
              <w:rPr>
                <w:rFonts w:ascii="David" w:eastAsia="David" w:hAnsi="David"/>
                <w:rtl/>
              </w:rPr>
            </w:pPr>
          </w:p>
        </w:tc>
      </w:tr>
      <w:tr w:rsidR="00DD5A63" w:rsidRPr="00D8134F" w14:paraId="77FC8970" w14:textId="77777777" w:rsidTr="00DD5A63">
        <w:tc>
          <w:tcPr>
            <w:tcW w:w="7632" w:type="dxa"/>
            <w:tcBorders>
              <w:top w:val="single" w:sz="4" w:space="0" w:color="auto"/>
              <w:bottom w:val="single" w:sz="4" w:space="0" w:color="auto"/>
            </w:tcBorders>
          </w:tcPr>
          <w:p w14:paraId="357C2DF9" w14:textId="77777777" w:rsidR="00DD5A63" w:rsidRPr="00D8134F" w:rsidRDefault="00DD5A63" w:rsidP="00DD5A63">
            <w:pPr>
              <w:spacing w:before="60" w:after="60"/>
              <w:ind w:left="696"/>
              <w:rPr>
                <w:rFonts w:ascii="David" w:eastAsia="David" w:hAnsi="David"/>
                <w:rtl/>
              </w:rPr>
            </w:pPr>
          </w:p>
        </w:tc>
      </w:tr>
      <w:tr w:rsidR="00DD5A63" w:rsidRPr="00D8134F" w14:paraId="3C48AA95" w14:textId="77777777" w:rsidTr="00DD5A63">
        <w:tc>
          <w:tcPr>
            <w:tcW w:w="7632" w:type="dxa"/>
            <w:tcBorders>
              <w:top w:val="single" w:sz="4" w:space="0" w:color="auto"/>
            </w:tcBorders>
          </w:tcPr>
          <w:p w14:paraId="2E3181AE" w14:textId="77777777" w:rsidR="00DD5A63" w:rsidRPr="00D8134F" w:rsidRDefault="00DD5A63" w:rsidP="00DD5A63">
            <w:pPr>
              <w:spacing w:before="60" w:after="60"/>
              <w:ind w:left="696"/>
              <w:rPr>
                <w:rFonts w:ascii="David" w:eastAsia="David" w:hAnsi="David"/>
                <w:rtl/>
              </w:rPr>
            </w:pPr>
          </w:p>
        </w:tc>
      </w:tr>
    </w:tbl>
    <w:p w14:paraId="4AC4DCB6" w14:textId="77777777" w:rsidR="00DD5A63" w:rsidRPr="00D8134F" w:rsidRDefault="00DD5A63" w:rsidP="00DD5A63">
      <w:pPr>
        <w:ind w:left="3465"/>
        <w:rPr>
          <w:rFonts w:eastAsia="David"/>
          <w:rtl/>
        </w:rPr>
      </w:pPr>
    </w:p>
    <w:p w14:paraId="7D541000" w14:textId="77777777" w:rsidR="00DD5A63" w:rsidRPr="00D8134F" w:rsidRDefault="00DD5A63" w:rsidP="00496CB1">
      <w:pPr>
        <w:widowControl w:val="0"/>
        <w:numPr>
          <w:ilvl w:val="0"/>
          <w:numId w:val="23"/>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rPr>
      </w:pPr>
      <w:r w:rsidRPr="00D8134F">
        <w:rPr>
          <w:rFonts w:ascii="David" w:eastAsia="David" w:hAnsi="David" w:hint="eastAsia"/>
          <w:rtl/>
        </w:rPr>
        <w:t>בעל</w:t>
      </w:r>
      <w:r w:rsidRPr="00D8134F">
        <w:rPr>
          <w:rFonts w:ascii="David" w:eastAsia="David" w:hAnsi="David"/>
          <w:rtl/>
        </w:rPr>
        <w:t xml:space="preserve"> </w:t>
      </w:r>
      <w:r w:rsidRPr="00D8134F">
        <w:rPr>
          <w:rFonts w:ascii="David" w:eastAsia="David" w:hAnsi="David" w:hint="eastAsia"/>
          <w:rtl/>
        </w:rPr>
        <w:t>השליטה</w:t>
      </w:r>
      <w:r w:rsidRPr="00D8134F">
        <w:rPr>
          <w:rFonts w:ascii="David" w:eastAsia="David" w:hAnsi="David"/>
          <w:rtl/>
        </w:rPr>
        <w:t xml:space="preserve"> יצרף אישור מטעם </w:t>
      </w:r>
      <w:r w:rsidRPr="00D8134F">
        <w:rPr>
          <w:rFonts w:ascii="David" w:eastAsia="David" w:hAnsi="David" w:hint="eastAsia"/>
          <w:rtl/>
        </w:rPr>
        <w:t>מנהל</w:t>
      </w:r>
      <w:r w:rsidRPr="00D8134F">
        <w:rPr>
          <w:rFonts w:ascii="David" w:eastAsia="David" w:hAnsi="David"/>
          <w:rtl/>
        </w:rPr>
        <w:t xml:space="preserve"> ההסדרה והאכיפה במשרד </w:t>
      </w:r>
      <w:r w:rsidR="00496CB1">
        <w:rPr>
          <w:rFonts w:ascii="David" w:eastAsia="David" w:hAnsi="David" w:hint="cs"/>
          <w:rtl/>
        </w:rPr>
        <w:t>הכלכלה והתעשיה</w:t>
      </w:r>
      <w:r w:rsidRPr="00D8134F">
        <w:rPr>
          <w:rFonts w:ascii="David" w:eastAsia="David" w:hAnsi="David"/>
          <w:rtl/>
        </w:rPr>
        <w:t xml:space="preserve">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58" w:history="1">
        <w:r w:rsidRPr="00D8134F">
          <w:rPr>
            <w:rFonts w:ascii="David" w:eastAsia="David" w:hAnsi="David" w:hint="eastAsia"/>
            <w:rtl/>
          </w:rPr>
          <w:t>הודעה</w:t>
        </w:r>
        <w:r w:rsidRPr="00D8134F">
          <w:rPr>
            <w:rFonts w:ascii="David" w:eastAsia="David" w:hAnsi="David"/>
            <w:rtl/>
          </w:rPr>
          <w:t xml:space="preserve">, "נוהל </w:t>
        </w:r>
        <w:r w:rsidRPr="00D8134F">
          <w:rPr>
            <w:rFonts w:ascii="David" w:eastAsia="David" w:hAnsi="David" w:hint="eastAsia"/>
            <w:rtl/>
          </w:rPr>
          <w:t>קבלת</w:t>
        </w:r>
        <w:r w:rsidRPr="00D8134F">
          <w:rPr>
            <w:rFonts w:ascii="David" w:eastAsia="David" w:hAnsi="David"/>
            <w:rtl/>
          </w:rPr>
          <w:t xml:space="preserve"> </w:t>
        </w:r>
        <w:r w:rsidRPr="00D8134F">
          <w:rPr>
            <w:rFonts w:ascii="David" w:eastAsia="David" w:hAnsi="David" w:hint="eastAsia"/>
            <w:rtl/>
          </w:rPr>
          <w:t>אישור</w:t>
        </w:r>
        <w:r w:rsidRPr="00D8134F">
          <w:rPr>
            <w:rFonts w:ascii="David" w:eastAsia="David" w:hAnsi="David"/>
            <w:rtl/>
          </w:rPr>
          <w:t xml:space="preserve"> </w:t>
        </w:r>
        <w:r w:rsidRPr="00D8134F">
          <w:rPr>
            <w:rFonts w:ascii="David" w:eastAsia="David" w:hAnsi="David" w:hint="eastAsia"/>
            <w:rtl/>
          </w:rPr>
          <w:t>בדבר</w:t>
        </w:r>
        <w:r w:rsidRPr="00D8134F">
          <w:rPr>
            <w:rFonts w:ascii="David" w:eastAsia="David" w:hAnsi="David"/>
            <w:rtl/>
          </w:rPr>
          <w:t xml:space="preserve"> </w:t>
        </w:r>
        <w:r w:rsidRPr="00D8134F">
          <w:rPr>
            <w:rFonts w:ascii="David" w:eastAsia="David" w:hAnsi="David" w:hint="eastAsia"/>
            <w:rtl/>
          </w:rPr>
          <w:t>הרשעות</w:t>
        </w:r>
        <w:r w:rsidRPr="00D8134F">
          <w:rPr>
            <w:rFonts w:ascii="David" w:eastAsia="David" w:hAnsi="David"/>
            <w:rtl/>
          </w:rPr>
          <w:t xml:space="preserve"> </w:t>
        </w:r>
        <w:r w:rsidRPr="00D8134F">
          <w:rPr>
            <w:rFonts w:ascii="David" w:eastAsia="David" w:hAnsi="David" w:hint="eastAsia"/>
            <w:rtl/>
          </w:rPr>
          <w:t>וקנסות</w:t>
        </w:r>
        <w:r w:rsidRPr="00D8134F">
          <w:rPr>
            <w:rFonts w:ascii="David" w:eastAsia="David" w:hAnsi="David"/>
            <w:rtl/>
          </w:rPr>
          <w:t xml:space="preserve"> </w:t>
        </w:r>
        <w:r w:rsidRPr="00D8134F">
          <w:rPr>
            <w:rFonts w:ascii="David" w:eastAsia="David" w:hAnsi="David" w:hint="eastAsia"/>
            <w:rtl/>
          </w:rPr>
          <w:t>בגין</w:t>
        </w:r>
        <w:r w:rsidRPr="00D8134F">
          <w:rPr>
            <w:rFonts w:ascii="David" w:eastAsia="David" w:hAnsi="David"/>
            <w:rtl/>
          </w:rPr>
          <w:t xml:space="preserve"> </w:t>
        </w:r>
        <w:r w:rsidRPr="00D8134F">
          <w:rPr>
            <w:rFonts w:ascii="David" w:eastAsia="David" w:hAnsi="David" w:hint="eastAsia"/>
            <w:rtl/>
          </w:rPr>
          <w:t>הפרת</w:t>
        </w:r>
        <w:r w:rsidRPr="00D8134F">
          <w:rPr>
            <w:rFonts w:ascii="David" w:eastAsia="David" w:hAnsi="David"/>
            <w:rtl/>
          </w:rPr>
          <w:t xml:space="preserve"> </w:t>
        </w:r>
        <w:r w:rsidRPr="00D8134F">
          <w:rPr>
            <w:rFonts w:ascii="David" w:eastAsia="David" w:hAnsi="David" w:hint="eastAsia"/>
            <w:rtl/>
          </w:rPr>
          <w:t>חוקי</w:t>
        </w:r>
        <w:r w:rsidRPr="00D8134F">
          <w:rPr>
            <w:rFonts w:ascii="David" w:eastAsia="David" w:hAnsi="David"/>
            <w:rtl/>
          </w:rPr>
          <w:t xml:space="preserve"> </w:t>
        </w:r>
        <w:r w:rsidRPr="00D8134F">
          <w:rPr>
            <w:rFonts w:ascii="David" w:eastAsia="David" w:hAnsi="David" w:hint="eastAsia"/>
            <w:rtl/>
          </w:rPr>
          <w:t>העבודה</w:t>
        </w:r>
        <w:r w:rsidRPr="00D8134F">
          <w:rPr>
            <w:rFonts w:ascii="David" w:eastAsia="David" w:hAnsi="David"/>
            <w:rtl/>
          </w:rPr>
          <w:t xml:space="preserve">", </w:t>
        </w:r>
        <w:r w:rsidRPr="00D8134F">
          <w:rPr>
            <w:rFonts w:ascii="David" w:eastAsia="David" w:hAnsi="David" w:hint="eastAsia"/>
            <w:rtl/>
          </w:rPr>
          <w:t>מס</w:t>
        </w:r>
        <w:r w:rsidRPr="00D8134F">
          <w:rPr>
            <w:rFonts w:ascii="David" w:eastAsia="David" w:hAnsi="David"/>
            <w:rtl/>
          </w:rPr>
          <w:t xml:space="preserve">' </w:t>
        </w:r>
        <w:r w:rsidRPr="00D8134F">
          <w:rPr>
            <w:rFonts w:ascii="David" w:eastAsia="David" w:hAnsi="David" w:hint="eastAsia"/>
            <w:rtl/>
          </w:rPr>
          <w:t>ה</w:t>
        </w:r>
        <w:r w:rsidRPr="00D8134F">
          <w:rPr>
            <w:rFonts w:ascii="David" w:eastAsia="David" w:hAnsi="David"/>
            <w:rtl/>
          </w:rPr>
          <w:t>. 7.11.3.1</w:t>
        </w:r>
      </w:hyperlink>
      <w:r w:rsidRPr="00D8134F">
        <w:rPr>
          <w:rFonts w:ascii="David" w:eastAsia="David" w:hAnsi="David"/>
          <w:rtl/>
        </w:rPr>
        <w:t>"</w:t>
      </w:r>
    </w:p>
    <w:p w14:paraId="1CF6C0B2" w14:textId="77777777" w:rsidR="00DD5A63" w:rsidRPr="00D8134F" w:rsidRDefault="00DD5A63" w:rsidP="00E812B8">
      <w:pPr>
        <w:widowControl w:val="0"/>
        <w:numPr>
          <w:ilvl w:val="0"/>
          <w:numId w:val="23"/>
        </w:numPr>
        <w:tabs>
          <w:tab w:val="left" w:pos="709"/>
          <w:tab w:val="left" w:pos="1418"/>
          <w:tab w:val="left" w:pos="2268"/>
          <w:tab w:val="left" w:pos="3289"/>
        </w:tabs>
        <w:overflowPunct/>
        <w:autoSpaceDE/>
        <w:autoSpaceDN/>
        <w:adjustRightInd/>
        <w:spacing w:before="60" w:after="60"/>
        <w:ind w:left="1104"/>
        <w:textAlignment w:val="auto"/>
        <w:rPr>
          <w:rFonts w:ascii="David" w:eastAsia="David" w:hAnsi="David"/>
          <w:u w:val="single"/>
          <w:rtl/>
        </w:rPr>
      </w:pPr>
      <w:bookmarkStart w:id="170" w:name="_Ref328317816"/>
      <w:r w:rsidRPr="00D8134F">
        <w:rPr>
          <w:rFonts w:ascii="David" w:eastAsia="David" w:hAnsi="David"/>
          <w:u w:val="single"/>
          <w:rtl/>
        </w:rPr>
        <w:t>רשימת חוקים לעניין תצהיר זה:</w:t>
      </w:r>
      <w:bookmarkEnd w:id="170"/>
    </w:p>
    <w:p w14:paraId="414B2755"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rtl/>
        </w:rPr>
        <w:t>פקודת תאונות ומחלות משלוח יד (הודעה), 1945</w:t>
      </w:r>
    </w:p>
    <w:p w14:paraId="7B30CA55"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rtl/>
        </w:rPr>
        <w:t>פקודת הבטיחות בעבודה, 1946</w:t>
      </w:r>
    </w:p>
    <w:p w14:paraId="19CF12A5"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59" w:history="1">
        <w:r w:rsidR="00DD5A63" w:rsidRPr="00D8134F">
          <w:rPr>
            <w:rFonts w:ascii="David" w:eastAsia="David" w:hAnsi="David"/>
            <w:rtl/>
          </w:rPr>
          <w:t>חוק החיילים המשוחררים (החזרה לעבודה), תש"ט- 1949</w:t>
        </w:r>
      </w:hyperlink>
    </w:p>
    <w:p w14:paraId="380B0FD8"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0" w:history="1">
        <w:r w:rsidR="00DD5A63" w:rsidRPr="00D8134F">
          <w:rPr>
            <w:rFonts w:ascii="David" w:eastAsia="David" w:hAnsi="David"/>
            <w:rtl/>
          </w:rPr>
          <w:t>חוק שעות עבודה ומנוחה, תשי"א-1951</w:t>
        </w:r>
      </w:hyperlink>
    </w:p>
    <w:p w14:paraId="1B6BAB63"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1" w:history="1">
        <w:r w:rsidR="00DD5A63" w:rsidRPr="00D8134F">
          <w:rPr>
            <w:rFonts w:ascii="David" w:eastAsia="David" w:hAnsi="David"/>
            <w:rtl/>
          </w:rPr>
          <w:t>חוק חופשה שנתית, תשי"א-1951</w:t>
        </w:r>
      </w:hyperlink>
    </w:p>
    <w:p w14:paraId="0C9AA73F"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2" w:history="1">
        <w:r w:rsidR="00DD5A63" w:rsidRPr="00D8134F">
          <w:rPr>
            <w:rFonts w:ascii="David" w:eastAsia="David" w:hAnsi="David"/>
            <w:rtl/>
          </w:rPr>
          <w:t>חוק החניכות, תשי"ג-1953</w:t>
        </w:r>
      </w:hyperlink>
    </w:p>
    <w:p w14:paraId="240ECACB"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3" w:history="1">
        <w:r w:rsidR="00DD5A63" w:rsidRPr="00D8134F">
          <w:rPr>
            <w:rFonts w:ascii="David" w:eastAsia="David" w:hAnsi="David"/>
            <w:rtl/>
          </w:rPr>
          <w:t>חוק עבודת הנוער, תשי"ג-1953</w:t>
        </w:r>
      </w:hyperlink>
    </w:p>
    <w:p w14:paraId="66869C58"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4" w:history="1">
        <w:r w:rsidR="00DD5A63" w:rsidRPr="00D8134F">
          <w:rPr>
            <w:rFonts w:ascii="David" w:eastAsia="David" w:hAnsi="David"/>
            <w:rtl/>
          </w:rPr>
          <w:t>חוק עבודת נשים, תשי"ד-1954</w:t>
        </w:r>
      </w:hyperlink>
    </w:p>
    <w:p w14:paraId="5528CA90"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5" w:history="1">
        <w:r w:rsidR="00DD5A63" w:rsidRPr="00D8134F">
          <w:rPr>
            <w:rFonts w:ascii="David" w:eastAsia="David" w:hAnsi="David"/>
            <w:rtl/>
          </w:rPr>
          <w:t>חוק ארגון הפיקוח על העבודה, תשי"ד-1954</w:t>
        </w:r>
      </w:hyperlink>
    </w:p>
    <w:p w14:paraId="18EFD40D"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6" w:history="1">
        <w:r w:rsidR="00DD5A63" w:rsidRPr="00D8134F">
          <w:rPr>
            <w:rFonts w:ascii="David" w:eastAsia="David" w:hAnsi="David"/>
            <w:rtl/>
          </w:rPr>
          <w:t>חוק הגנת השכר, תשי"ח-1958</w:t>
        </w:r>
      </w:hyperlink>
    </w:p>
    <w:p w14:paraId="43A6B31D"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7" w:history="1">
        <w:r w:rsidR="00DD5A63" w:rsidRPr="00D8134F">
          <w:rPr>
            <w:rFonts w:ascii="David" w:eastAsia="David" w:hAnsi="David"/>
            <w:rtl/>
          </w:rPr>
          <w:t>חוק שירות התעסוקה, תשי"ט-1959</w:t>
        </w:r>
      </w:hyperlink>
    </w:p>
    <w:p w14:paraId="6D3248CF"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8" w:history="1">
        <w:r w:rsidR="00DD5A63" w:rsidRPr="00D8134F">
          <w:rPr>
            <w:rFonts w:ascii="David" w:eastAsia="David" w:hAnsi="David"/>
            <w:rtl/>
          </w:rPr>
          <w:t>חוק שירות עבודה בשעת חירום, תשכ"ז-1967</w:t>
        </w:r>
      </w:hyperlink>
    </w:p>
    <w:p w14:paraId="3D200EE8"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69" w:history="1">
        <w:r w:rsidR="00DD5A63" w:rsidRPr="00D8134F">
          <w:rPr>
            <w:rFonts w:ascii="David" w:eastAsia="David" w:hAnsi="David"/>
            <w:rtl/>
          </w:rPr>
          <w:t>חוק הביטוח הלאומי [נוסח משולב], תשנ"ה-1995</w:t>
        </w:r>
      </w:hyperlink>
    </w:p>
    <w:p w14:paraId="11E8AEBB"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0" w:history="1">
        <w:r w:rsidR="00DD5A63" w:rsidRPr="00D8134F">
          <w:rPr>
            <w:rFonts w:ascii="David" w:eastAsia="David" w:hAnsi="David"/>
            <w:rtl/>
          </w:rPr>
          <w:t>חוק הסכמים קיבוציים, תשי"ז-1957</w:t>
        </w:r>
      </w:hyperlink>
    </w:p>
    <w:p w14:paraId="2683E43F"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1" w:history="1">
        <w:r w:rsidR="00DD5A63" w:rsidRPr="00D8134F">
          <w:rPr>
            <w:rFonts w:ascii="David" w:eastAsia="David" w:hAnsi="David"/>
            <w:rtl/>
          </w:rPr>
          <w:t>חוק שכר מינימום, תשמ"ז-1987</w:t>
        </w:r>
      </w:hyperlink>
    </w:p>
    <w:p w14:paraId="2CD81416"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2" w:history="1">
        <w:r w:rsidR="00DD5A63" w:rsidRPr="00D8134F">
          <w:rPr>
            <w:rFonts w:ascii="David" w:eastAsia="David" w:hAnsi="David"/>
            <w:rtl/>
          </w:rPr>
          <w:t>חוק שוויון ההזדמנויות בעבודה, תשמ"ח-1988</w:t>
        </w:r>
      </w:hyperlink>
    </w:p>
    <w:p w14:paraId="7887699A"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3" w:history="1">
        <w:r w:rsidR="00DD5A63" w:rsidRPr="00D8134F">
          <w:rPr>
            <w:rFonts w:ascii="David" w:eastAsia="David" w:hAnsi="David"/>
            <w:rtl/>
          </w:rPr>
          <w:t>חוק עובדים זרים (העסקה שלא כדין), תשנ"א-1991</w:t>
        </w:r>
      </w:hyperlink>
    </w:p>
    <w:p w14:paraId="7DEB426F"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4" w:history="1">
        <w:r w:rsidR="00DD5A63" w:rsidRPr="00D8134F">
          <w:rPr>
            <w:rFonts w:ascii="David" w:eastAsia="David" w:hAnsi="David"/>
            <w:rtl/>
          </w:rPr>
          <w:t>חוק העסקת עובדים על ידי קבלני כוח אדם, תשנ"ו-1996</w:t>
        </w:r>
      </w:hyperlink>
    </w:p>
    <w:p w14:paraId="4560A884"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5" w:history="1">
        <w:r w:rsidR="00DD5A63" w:rsidRPr="00D8134F">
          <w:rPr>
            <w:rFonts w:ascii="David" w:eastAsia="David" w:hAnsi="David"/>
            <w:rtl/>
          </w:rPr>
          <w:t>פרק ד' לחוק שוויון זכויות לאנשים עם מוגבלות, תשנ"ח-1998</w:t>
        </w:r>
      </w:hyperlink>
    </w:p>
    <w:p w14:paraId="282DA419"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6" w:history="1">
        <w:r w:rsidR="00DD5A63" w:rsidRPr="00D8134F">
          <w:rPr>
            <w:rFonts w:ascii="David" w:eastAsia="David" w:hAnsi="David"/>
            <w:rtl/>
          </w:rPr>
          <w:t>סעיף 8 לחוק למניעת הטרדה מינית, תשנ"ח-1998</w:t>
        </w:r>
      </w:hyperlink>
    </w:p>
    <w:p w14:paraId="79FD2C3E"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rtl/>
        </w:rPr>
        <w:t xml:space="preserve">חוק הסכמים קיבוציים, תשי"ז-1957 </w:t>
      </w:r>
    </w:p>
    <w:p w14:paraId="00974C93"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A05515">
        <w:rPr>
          <w:rFonts w:ascii="David" w:eastAsia="David" w:hAnsi="David"/>
          <w:rtl/>
        </w:rPr>
        <w:fldChar w:fldCharType="begin"/>
      </w:r>
      <w:r w:rsidRPr="00D8134F">
        <w:rPr>
          <w:rFonts w:ascii="David" w:eastAsia="David" w:hAnsi="David"/>
          <w:rtl/>
        </w:rPr>
        <w:instrText xml:space="preserve"> </w:instrText>
      </w:r>
      <w:r w:rsidRPr="00D8134F">
        <w:rPr>
          <w:rFonts w:ascii="David" w:eastAsia="David" w:hAnsi="David"/>
        </w:rPr>
        <w:instrText>HYPERLINK</w:instrText>
      </w:r>
      <w:r w:rsidRPr="00D8134F">
        <w:rPr>
          <w:rFonts w:ascii="David" w:eastAsia="David" w:hAnsi="David"/>
          <w:rtl/>
        </w:rPr>
        <w:instrText xml:space="preserve"> "</w:instrText>
      </w:r>
      <w:r w:rsidRPr="00D8134F">
        <w:rPr>
          <w:rFonts w:ascii="David" w:eastAsia="David" w:hAnsi="David"/>
        </w:rPr>
        <w:instrText>http://www.tamas.gov.il/NR/exeres/5D0DD993-E5F3-4079-8880-59C5D176F508.htm</w:instrText>
      </w:r>
      <w:r w:rsidRPr="00D8134F">
        <w:rPr>
          <w:rFonts w:ascii="David" w:eastAsia="David" w:hAnsi="David"/>
          <w:rtl/>
        </w:rPr>
        <w:instrText xml:space="preserve">" </w:instrText>
      </w:r>
      <w:r w:rsidRPr="00A05515">
        <w:rPr>
          <w:rFonts w:ascii="David" w:eastAsia="David" w:hAnsi="David"/>
          <w:rtl/>
        </w:rPr>
        <w:fldChar w:fldCharType="separate"/>
      </w:r>
      <w:r w:rsidRPr="00D8134F">
        <w:rPr>
          <w:rFonts w:ascii="David" w:eastAsia="David" w:hAnsi="David"/>
          <w:rtl/>
        </w:rPr>
        <w:t>חוק הודעה מוקדמת לפיטורים ולהתפטרות, תשס"א-2001</w:t>
      </w:r>
    </w:p>
    <w:p w14:paraId="4761553B"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A05515">
        <w:rPr>
          <w:rFonts w:ascii="David" w:eastAsia="David" w:hAnsi="David"/>
          <w:rtl/>
        </w:rPr>
        <w:fldChar w:fldCharType="end"/>
      </w:r>
      <w:hyperlink r:id="rId77" w:history="1">
        <w:r w:rsidRPr="00D8134F">
          <w:rPr>
            <w:rFonts w:ascii="David" w:eastAsia="David" w:hAnsi="David"/>
            <w:rtl/>
          </w:rPr>
          <w:t>סעיף 29 לחוק מידע גנטי, תשס"א-2000</w:t>
        </w:r>
      </w:hyperlink>
    </w:p>
    <w:p w14:paraId="7C0F8A41"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8" w:history="1">
        <w:r w:rsidR="00DD5A63" w:rsidRPr="00D8134F">
          <w:rPr>
            <w:rFonts w:ascii="David" w:eastAsia="David" w:hAnsi="David"/>
            <w:rtl/>
          </w:rPr>
          <w:t>חוק הודעה לעובד (תנאי עבודה), תשס"ב-2002</w:t>
        </w:r>
      </w:hyperlink>
      <w:r w:rsidR="00DD5A63" w:rsidRPr="00D8134F">
        <w:rPr>
          <w:rFonts w:ascii="David" w:eastAsia="David" w:hAnsi="David"/>
          <w:rtl/>
        </w:rPr>
        <w:t xml:space="preserve"> </w:t>
      </w:r>
    </w:p>
    <w:p w14:paraId="7B37D266"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hyperlink r:id="rId79" w:history="1">
        <w:r w:rsidR="00DD5A63" w:rsidRPr="00D8134F">
          <w:rPr>
            <w:rFonts w:ascii="David" w:eastAsia="David" w:hAnsi="David"/>
            <w:rtl/>
          </w:rPr>
          <w:t>חוק הגנה על עובדים בשעת חירום, תשס"ו-2006</w:t>
        </w:r>
      </w:hyperlink>
    </w:p>
    <w:p w14:paraId="278F9DC0" w14:textId="77777777" w:rsidR="00DD5A63" w:rsidRPr="00D8134F" w:rsidRDefault="00425C0F"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Pr>
      </w:pPr>
      <w:hyperlink r:id="rId80" w:history="1">
        <w:r w:rsidR="00DD5A63" w:rsidRPr="00D8134F">
          <w:rPr>
            <w:rFonts w:ascii="David" w:eastAsia="David" w:hAnsi="David"/>
            <w:rtl/>
          </w:rPr>
          <w:t xml:space="preserve">סעיף 5א לחוק הגנה על עובדים (חשיפת עבירות ופגיעה בטוהר המידות או </w:t>
        </w:r>
        <w:r w:rsidR="00DD5A63" w:rsidRPr="00D8134F">
          <w:rPr>
            <w:rFonts w:ascii="David" w:eastAsia="David" w:hAnsi="David" w:hint="eastAsia"/>
            <w:rtl/>
          </w:rPr>
          <w:t>במנהל</w:t>
        </w:r>
        <w:r w:rsidR="00DD5A63" w:rsidRPr="00D8134F">
          <w:rPr>
            <w:rFonts w:ascii="David" w:eastAsia="David" w:hAnsi="David"/>
            <w:rtl/>
          </w:rPr>
          <w:t xml:space="preserve"> התקין), תשנ"ז-1997</w:t>
        </w:r>
      </w:hyperlink>
    </w:p>
    <w:p w14:paraId="4BA38A9E" w14:textId="77777777" w:rsidR="00DD5A63" w:rsidRPr="00D8134F" w:rsidRDefault="00DD5A63" w:rsidP="00E812B8">
      <w:pPr>
        <w:widowControl w:val="0"/>
        <w:numPr>
          <w:ilvl w:val="1"/>
          <w:numId w:val="23"/>
        </w:numPr>
        <w:tabs>
          <w:tab w:val="left" w:pos="709"/>
          <w:tab w:val="left" w:pos="1418"/>
          <w:tab w:val="left" w:pos="2268"/>
          <w:tab w:val="left" w:pos="3289"/>
        </w:tabs>
        <w:overflowPunct/>
        <w:autoSpaceDE/>
        <w:autoSpaceDN/>
        <w:adjustRightInd/>
        <w:spacing w:before="60" w:after="60" w:line="276" w:lineRule="auto"/>
        <w:ind w:left="1536" w:hanging="516"/>
        <w:textAlignment w:val="auto"/>
        <w:rPr>
          <w:rFonts w:ascii="David" w:eastAsia="David" w:hAnsi="David"/>
          <w:rtl/>
        </w:rPr>
      </w:pPr>
      <w:r w:rsidRPr="00D8134F">
        <w:rPr>
          <w:rFonts w:ascii="David" w:eastAsia="David" w:hAnsi="David" w:hint="eastAsia"/>
          <w:rtl/>
        </w:rPr>
        <w:t>חוק</w:t>
      </w:r>
      <w:r w:rsidRPr="00D8134F">
        <w:rPr>
          <w:rFonts w:ascii="David" w:eastAsia="David" w:hAnsi="David"/>
          <w:rtl/>
        </w:rPr>
        <w:t xml:space="preserve"> </w:t>
      </w:r>
      <w:r w:rsidRPr="00D8134F">
        <w:rPr>
          <w:rFonts w:ascii="David" w:eastAsia="David" w:hAnsi="David" w:hint="eastAsia"/>
          <w:rtl/>
        </w:rPr>
        <w:t>ביטוח</w:t>
      </w:r>
      <w:r w:rsidRPr="00D8134F">
        <w:rPr>
          <w:rFonts w:ascii="David" w:eastAsia="David" w:hAnsi="David"/>
          <w:rtl/>
        </w:rPr>
        <w:t xml:space="preserve"> </w:t>
      </w:r>
      <w:r w:rsidRPr="00D8134F">
        <w:rPr>
          <w:rFonts w:ascii="David" w:eastAsia="David" w:hAnsi="David" w:hint="eastAsia"/>
          <w:rtl/>
        </w:rPr>
        <w:t>לאומי</w:t>
      </w:r>
      <w:r w:rsidRPr="00D8134F">
        <w:rPr>
          <w:rFonts w:ascii="David" w:eastAsia="David" w:hAnsi="David"/>
          <w:rtl/>
        </w:rPr>
        <w:t xml:space="preserve"> (נוסח </w:t>
      </w:r>
      <w:r w:rsidRPr="00D8134F">
        <w:rPr>
          <w:rFonts w:ascii="David" w:eastAsia="David" w:hAnsi="David" w:hint="eastAsia"/>
          <w:rtl/>
        </w:rPr>
        <w:t>משולב</w:t>
      </w:r>
      <w:r w:rsidRPr="00D8134F">
        <w:rPr>
          <w:rFonts w:ascii="David" w:eastAsia="David" w:hAnsi="David"/>
          <w:rtl/>
        </w:rPr>
        <w:t xml:space="preserve">), </w:t>
      </w:r>
      <w:r w:rsidRPr="00D8134F">
        <w:rPr>
          <w:rFonts w:ascii="David" w:eastAsia="David" w:hAnsi="David" w:hint="eastAsia"/>
          <w:rtl/>
        </w:rPr>
        <w:t>תשנ</w:t>
      </w:r>
      <w:r w:rsidRPr="00D8134F">
        <w:rPr>
          <w:rFonts w:ascii="David" w:eastAsia="David" w:hAnsi="David"/>
          <w:rtl/>
        </w:rPr>
        <w:t>"ה- 1995</w:t>
      </w:r>
    </w:p>
    <w:p w14:paraId="5C09AE42" w14:textId="77777777" w:rsidR="00DD5A63" w:rsidRPr="00D8134F" w:rsidRDefault="00DD5A63" w:rsidP="00DD5A63">
      <w:pPr>
        <w:spacing w:before="60" w:after="60" w:line="276" w:lineRule="auto"/>
        <w:ind w:left="1536"/>
        <w:rPr>
          <w:rFonts w:ascii="David" w:eastAsia="David" w:hAnsi="David"/>
        </w:rPr>
      </w:pPr>
    </w:p>
    <w:tbl>
      <w:tblPr>
        <w:tblpPr w:leftFromText="180" w:rightFromText="180" w:vertAnchor="text" w:horzAnchor="margin" w:tblpXSpec="center" w:tblpY="47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DD5A63" w:rsidRPr="00D8134F" w14:paraId="0D4D2D72" w14:textId="77777777" w:rsidTr="00DD5A63">
        <w:tc>
          <w:tcPr>
            <w:tcW w:w="9855" w:type="dxa"/>
            <w:gridSpan w:val="3"/>
            <w:tcBorders>
              <w:top w:val="nil"/>
              <w:left w:val="nil"/>
              <w:bottom w:val="single" w:sz="4" w:space="0" w:color="auto"/>
              <w:right w:val="nil"/>
            </w:tcBorders>
          </w:tcPr>
          <w:p w14:paraId="7A6EF22A"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r w:rsidRPr="00D8134F">
              <w:rPr>
                <w:rFonts w:ascii="David" w:eastAsia="David" w:hAnsi="David"/>
                <w:b/>
                <w:bCs/>
                <w:rtl/>
              </w:rPr>
              <w:t xml:space="preserve">לראיה </w:t>
            </w:r>
            <w:r w:rsidRPr="00D8134F">
              <w:rPr>
                <w:rFonts w:ascii="David" w:eastAsia="David" w:hAnsi="David" w:hint="eastAsia"/>
                <w:b/>
                <w:bCs/>
                <w:rtl/>
              </w:rPr>
              <w:t>באתי</w:t>
            </w:r>
            <w:r w:rsidRPr="00D8134F">
              <w:rPr>
                <w:rFonts w:ascii="David" w:eastAsia="David" w:hAnsi="David"/>
                <w:b/>
                <w:bCs/>
                <w:rtl/>
              </w:rPr>
              <w:t xml:space="preserve"> על החתום </w:t>
            </w:r>
          </w:p>
        </w:tc>
      </w:tr>
      <w:tr w:rsidR="00DD5A63" w:rsidRPr="00D8134F" w14:paraId="4165698D" w14:textId="77777777" w:rsidTr="00DD5A63">
        <w:trPr>
          <w:trHeight w:val="567"/>
        </w:trPr>
        <w:tc>
          <w:tcPr>
            <w:tcW w:w="3051" w:type="dxa"/>
            <w:tcBorders>
              <w:top w:val="single" w:sz="4" w:space="0" w:color="auto"/>
              <w:left w:val="single" w:sz="4" w:space="0" w:color="auto"/>
              <w:bottom w:val="single" w:sz="4" w:space="0" w:color="auto"/>
              <w:right w:val="single" w:sz="4" w:space="0" w:color="auto"/>
            </w:tcBorders>
          </w:tcPr>
          <w:p w14:paraId="64D52F60"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61876238"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21CFF136"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r>
      <w:tr w:rsidR="00DD5A63" w:rsidRPr="00D8134F" w14:paraId="21E6E745" w14:textId="77777777" w:rsidTr="00DD5A63">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A8F2441"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tl/>
              </w:rPr>
            </w:pPr>
            <w:r w:rsidRPr="00D8134F">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06ED03F"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b/>
                <w:bCs/>
                <w:rtl/>
              </w:rPr>
            </w:pPr>
            <w:r w:rsidRPr="00D8134F">
              <w:rPr>
                <w:rFonts w:ascii="David" w:eastAsia="David" w:hAnsi="David"/>
                <w:rtl/>
              </w:rPr>
              <w:t xml:space="preserve">שם מלא של </w:t>
            </w:r>
            <w:r w:rsidRPr="00D8134F">
              <w:rPr>
                <w:rFonts w:ascii="David" w:eastAsia="David" w:hAnsi="David" w:hint="eastAsia"/>
                <w:rtl/>
              </w:rPr>
              <w:t>בעל</w:t>
            </w:r>
            <w:r w:rsidRPr="00D8134F">
              <w:rPr>
                <w:rFonts w:ascii="David" w:eastAsia="David" w:hAnsi="David"/>
                <w:rtl/>
              </w:rPr>
              <w:t xml:space="preserve"> </w:t>
            </w:r>
            <w:r w:rsidRPr="00D8134F">
              <w:rPr>
                <w:rFonts w:ascii="David" w:eastAsia="David" w:hAnsi="David" w:hint="eastAsia"/>
                <w:rtl/>
              </w:rPr>
              <w:t>השליטה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0637B351"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tl/>
              </w:rPr>
            </w:pPr>
            <w:r w:rsidRPr="00D8134F">
              <w:rPr>
                <w:rFonts w:ascii="David" w:eastAsia="David" w:hAnsi="David"/>
                <w:rtl/>
              </w:rPr>
              <w:t xml:space="preserve">חתימה </w:t>
            </w:r>
          </w:p>
        </w:tc>
      </w:tr>
      <w:tr w:rsidR="00DD5A63" w:rsidRPr="00D8134F" w14:paraId="50A70694" w14:textId="77777777" w:rsidTr="00DD5A63">
        <w:tc>
          <w:tcPr>
            <w:tcW w:w="9855" w:type="dxa"/>
            <w:gridSpan w:val="3"/>
            <w:tcBorders>
              <w:top w:val="single" w:sz="4" w:space="0" w:color="auto"/>
              <w:left w:val="nil"/>
              <w:bottom w:val="nil"/>
              <w:right w:val="nil"/>
            </w:tcBorders>
          </w:tcPr>
          <w:p w14:paraId="3243086D" w14:textId="77777777" w:rsidR="00DD5A63" w:rsidRPr="00D8134F" w:rsidRDefault="00DD5A63" w:rsidP="00DD5A63">
            <w:pPr>
              <w:widowControl w:val="0"/>
              <w:spacing w:before="100" w:beforeAutospacing="1" w:after="100" w:afterAutospacing="1" w:line="240" w:lineRule="auto"/>
              <w:ind w:left="696"/>
              <w:jc w:val="center"/>
              <w:rPr>
                <w:rFonts w:ascii="David" w:eastAsia="David" w:hAnsi="David"/>
                <w:b/>
                <w:bCs/>
                <w:rtl/>
              </w:rPr>
            </w:pPr>
          </w:p>
        </w:tc>
      </w:tr>
      <w:tr w:rsidR="00DD5A63" w:rsidRPr="00D8134F" w14:paraId="1EFDB32B" w14:textId="77777777" w:rsidTr="00DD5A63">
        <w:tc>
          <w:tcPr>
            <w:tcW w:w="9855" w:type="dxa"/>
            <w:gridSpan w:val="3"/>
            <w:tcBorders>
              <w:top w:val="nil"/>
              <w:left w:val="nil"/>
              <w:bottom w:val="nil"/>
              <w:right w:val="nil"/>
            </w:tcBorders>
          </w:tcPr>
          <w:p w14:paraId="32B43275" w14:textId="77777777" w:rsidR="00DD5A63" w:rsidRPr="00D8134F" w:rsidRDefault="00DD5A63" w:rsidP="00DD5A63">
            <w:pPr>
              <w:widowControl w:val="0"/>
              <w:spacing w:before="100" w:beforeAutospacing="1" w:after="100" w:afterAutospacing="1"/>
              <w:ind w:left="696"/>
              <w:rPr>
                <w:rFonts w:ascii="David" w:eastAsia="David" w:hAnsi="David"/>
                <w:b/>
                <w:bCs/>
                <w:rtl/>
              </w:rPr>
            </w:pPr>
          </w:p>
          <w:p w14:paraId="46009269" w14:textId="77777777" w:rsidR="00DD5A63" w:rsidRPr="00D8134F" w:rsidRDefault="00DD5A63" w:rsidP="00DD5A63">
            <w:pPr>
              <w:widowControl w:val="0"/>
              <w:spacing w:before="100" w:beforeAutospacing="1" w:after="100" w:afterAutospacing="1"/>
              <w:ind w:left="696"/>
              <w:rPr>
                <w:rFonts w:ascii="David" w:eastAsia="David" w:hAnsi="David"/>
              </w:rPr>
            </w:pPr>
            <w:r w:rsidRPr="00D8134F">
              <w:rPr>
                <w:rFonts w:ascii="David" w:eastAsia="David" w:hAnsi="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DD5A63" w:rsidRPr="00D8134F" w14:paraId="3719ADE5" w14:textId="77777777" w:rsidTr="00DD5A63">
        <w:tc>
          <w:tcPr>
            <w:tcW w:w="3051" w:type="dxa"/>
            <w:tcBorders>
              <w:top w:val="nil"/>
              <w:left w:val="nil"/>
              <w:bottom w:val="single" w:sz="4" w:space="0" w:color="auto"/>
              <w:right w:val="nil"/>
            </w:tcBorders>
          </w:tcPr>
          <w:p w14:paraId="05CF371D"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260" w:type="dxa"/>
            <w:tcBorders>
              <w:top w:val="nil"/>
              <w:left w:val="nil"/>
              <w:bottom w:val="single" w:sz="4" w:space="0" w:color="auto"/>
              <w:right w:val="nil"/>
            </w:tcBorders>
          </w:tcPr>
          <w:p w14:paraId="798219BD"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544" w:type="dxa"/>
            <w:tcBorders>
              <w:top w:val="nil"/>
              <w:left w:val="nil"/>
              <w:bottom w:val="single" w:sz="4" w:space="0" w:color="auto"/>
              <w:right w:val="nil"/>
            </w:tcBorders>
          </w:tcPr>
          <w:p w14:paraId="0F226F6F"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r>
      <w:tr w:rsidR="00DD5A63" w:rsidRPr="00D8134F" w14:paraId="6A0DAE05" w14:textId="77777777" w:rsidTr="00DD5A63">
        <w:trPr>
          <w:trHeight w:val="567"/>
        </w:trPr>
        <w:tc>
          <w:tcPr>
            <w:tcW w:w="3051" w:type="dxa"/>
            <w:tcBorders>
              <w:top w:val="single" w:sz="4" w:space="0" w:color="auto"/>
              <w:left w:val="single" w:sz="4" w:space="0" w:color="auto"/>
              <w:bottom w:val="single" w:sz="4" w:space="0" w:color="auto"/>
              <w:right w:val="single" w:sz="4" w:space="0" w:color="auto"/>
            </w:tcBorders>
          </w:tcPr>
          <w:p w14:paraId="6F310959"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14:paraId="47408F65"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14:paraId="12C9FD78" w14:textId="77777777" w:rsidR="00DD5A63" w:rsidRPr="00D8134F" w:rsidRDefault="00DD5A63" w:rsidP="00DD5A63">
            <w:pPr>
              <w:widowControl w:val="0"/>
              <w:spacing w:before="100" w:beforeAutospacing="1" w:after="100" w:afterAutospacing="1" w:line="240" w:lineRule="auto"/>
              <w:ind w:left="696"/>
              <w:rPr>
                <w:rFonts w:ascii="David" w:eastAsia="David" w:hAnsi="David"/>
              </w:rPr>
            </w:pPr>
          </w:p>
        </w:tc>
      </w:tr>
      <w:tr w:rsidR="00DD5A63" w:rsidRPr="00D8134F" w14:paraId="7EF33281" w14:textId="77777777" w:rsidTr="00DD5A63">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29D9F652"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Pr>
            </w:pPr>
            <w:r w:rsidRPr="00D8134F">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9CB6EF9"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Pr>
            </w:pPr>
            <w:r w:rsidRPr="00D8134F">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7C6D0F5C" w14:textId="77777777" w:rsidR="00DD5A63" w:rsidRPr="00D8134F" w:rsidRDefault="00DD5A63" w:rsidP="00DD5A63">
            <w:pPr>
              <w:widowControl w:val="0"/>
              <w:spacing w:before="100" w:beforeAutospacing="1" w:after="100" w:afterAutospacing="1" w:line="240" w:lineRule="auto"/>
              <w:ind w:left="696" w:hanging="663"/>
              <w:jc w:val="center"/>
              <w:rPr>
                <w:rFonts w:ascii="David" w:eastAsia="David" w:hAnsi="David"/>
              </w:rPr>
            </w:pPr>
            <w:r w:rsidRPr="00D8134F">
              <w:rPr>
                <w:rFonts w:ascii="David" w:eastAsia="David" w:hAnsi="David"/>
                <w:rtl/>
              </w:rPr>
              <w:t>חתימה וחותמת</w:t>
            </w:r>
          </w:p>
        </w:tc>
      </w:tr>
    </w:tbl>
    <w:p w14:paraId="52E58941" w14:textId="77777777" w:rsidR="00DD5A63" w:rsidRPr="00D8134F" w:rsidRDefault="00DD5A63" w:rsidP="00DD5A63">
      <w:pPr>
        <w:widowControl w:val="0"/>
        <w:spacing w:before="120" w:after="120"/>
        <w:ind w:left="744"/>
        <w:outlineLvl w:val="0"/>
        <w:rPr>
          <w:rFonts w:ascii="David" w:eastAsia="David" w:hAnsi="David"/>
          <w:rtl/>
        </w:rPr>
      </w:pPr>
      <w:r w:rsidRPr="00D8134F">
        <w:rPr>
          <w:rFonts w:ascii="David" w:eastAsia="David" w:hAnsi="David"/>
          <w:rtl/>
        </w:rPr>
        <w:tab/>
      </w:r>
    </w:p>
    <w:p w14:paraId="4ACF6F55" w14:textId="77777777" w:rsidR="00785D39" w:rsidRDefault="00785D39" w:rsidP="00DD5A63">
      <w:pPr>
        <w:bidi w:val="0"/>
        <w:spacing w:line="240" w:lineRule="auto"/>
        <w:ind w:left="48"/>
        <w:rPr>
          <w:b/>
          <w:bCs/>
          <w:u w:val="single"/>
        </w:rPr>
        <w:sectPr w:rsidR="00785D39" w:rsidSect="00870BAF">
          <w:endnotePr>
            <w:numFmt w:val="lowerLetter"/>
          </w:endnotePr>
          <w:pgSz w:w="11907" w:h="16840" w:code="9"/>
          <w:pgMar w:top="1134" w:right="1134" w:bottom="992" w:left="1134" w:header="720" w:footer="482" w:gutter="0"/>
          <w:cols w:space="720"/>
          <w:titlePg/>
          <w:bidi/>
          <w:rtlGutter/>
        </w:sectPr>
      </w:pPr>
    </w:p>
    <w:p w14:paraId="12EEFF3A" w14:textId="6B7EB75C" w:rsidR="00A64BDC" w:rsidRPr="00D8134F" w:rsidRDefault="00A64BDC" w:rsidP="001703F2">
      <w:pPr>
        <w:keepNext/>
        <w:tabs>
          <w:tab w:val="left" w:pos="709"/>
          <w:tab w:val="left" w:pos="1418"/>
          <w:tab w:val="left" w:pos="2268"/>
          <w:tab w:val="left" w:pos="3289"/>
        </w:tabs>
        <w:spacing w:before="240" w:after="360" w:line="240" w:lineRule="auto"/>
        <w:ind w:left="48"/>
        <w:outlineLvl w:val="0"/>
        <w:rPr>
          <w:rFonts w:eastAsia="David"/>
          <w:b/>
          <w:bCs/>
          <w:kern w:val="28"/>
          <w:rtl/>
        </w:rPr>
      </w:pPr>
      <w:bookmarkStart w:id="171" w:name="_Toc417468510"/>
      <w:bookmarkStart w:id="172" w:name="נספח_ב8"/>
      <w:r w:rsidRPr="00D8134F">
        <w:rPr>
          <w:rFonts w:eastAsia="David" w:hint="eastAsia"/>
          <w:b/>
          <w:bCs/>
          <w:kern w:val="28"/>
          <w:rtl/>
        </w:rPr>
        <w:lastRenderedPageBreak/>
        <w:t>נספח</w:t>
      </w:r>
      <w:r w:rsidRPr="00D8134F">
        <w:rPr>
          <w:rFonts w:eastAsia="David"/>
          <w:b/>
          <w:bCs/>
          <w:kern w:val="28"/>
          <w:rtl/>
        </w:rPr>
        <w:t xml:space="preserve"> </w:t>
      </w:r>
      <w:r>
        <w:rPr>
          <w:rFonts w:eastAsia="David" w:hint="cs"/>
          <w:b/>
          <w:bCs/>
          <w:kern w:val="28"/>
          <w:rtl/>
        </w:rPr>
        <w:t>ב'</w:t>
      </w:r>
      <w:r w:rsidR="001703F2">
        <w:rPr>
          <w:rFonts w:eastAsia="David" w:hint="cs"/>
          <w:b/>
          <w:bCs/>
          <w:kern w:val="28"/>
          <w:rtl/>
        </w:rPr>
        <w:t>7</w:t>
      </w:r>
      <w:r w:rsidRPr="00D8134F">
        <w:rPr>
          <w:rFonts w:eastAsia="David"/>
          <w:b/>
          <w:bCs/>
          <w:kern w:val="28"/>
          <w:rtl/>
        </w:rPr>
        <w:t xml:space="preserve"> - </w:t>
      </w:r>
      <w:r w:rsidRPr="00D8134F">
        <w:rPr>
          <w:rFonts w:eastAsia="David" w:hint="eastAsia"/>
          <w:b/>
          <w:bCs/>
          <w:kern w:val="28"/>
          <w:rtl/>
        </w:rPr>
        <w:t>הצהרה</w:t>
      </w:r>
      <w:r w:rsidRPr="00D8134F">
        <w:rPr>
          <w:rFonts w:eastAsia="David"/>
          <w:b/>
          <w:bCs/>
          <w:kern w:val="28"/>
          <w:rtl/>
        </w:rPr>
        <w:t xml:space="preserve"> </w:t>
      </w:r>
      <w:r w:rsidRPr="00D8134F">
        <w:rPr>
          <w:rFonts w:eastAsia="David" w:hint="eastAsia"/>
          <w:b/>
          <w:bCs/>
          <w:kern w:val="28"/>
          <w:rtl/>
        </w:rPr>
        <w:t>בדבר</w:t>
      </w:r>
      <w:r w:rsidRPr="00D8134F">
        <w:rPr>
          <w:rFonts w:eastAsia="David"/>
          <w:b/>
          <w:bCs/>
          <w:kern w:val="28"/>
          <w:rtl/>
        </w:rPr>
        <w:t xml:space="preserve"> </w:t>
      </w:r>
      <w:r w:rsidRPr="00D8134F">
        <w:rPr>
          <w:rFonts w:eastAsia="David" w:hint="eastAsia"/>
          <w:b/>
          <w:bCs/>
          <w:kern w:val="28"/>
          <w:rtl/>
        </w:rPr>
        <w:t>השימוש</w:t>
      </w:r>
      <w:r w:rsidRPr="00D8134F">
        <w:rPr>
          <w:rFonts w:eastAsia="David"/>
          <w:b/>
          <w:bCs/>
          <w:kern w:val="28"/>
          <w:rtl/>
        </w:rPr>
        <w:t xml:space="preserve"> </w:t>
      </w:r>
      <w:r w:rsidRPr="00D8134F">
        <w:rPr>
          <w:rFonts w:eastAsia="David" w:hint="eastAsia"/>
          <w:b/>
          <w:bCs/>
          <w:kern w:val="28"/>
          <w:rtl/>
        </w:rPr>
        <w:t>בתוכנות</w:t>
      </w:r>
      <w:r w:rsidRPr="00D8134F">
        <w:rPr>
          <w:rFonts w:eastAsia="David"/>
          <w:b/>
          <w:bCs/>
          <w:kern w:val="28"/>
          <w:rtl/>
        </w:rPr>
        <w:t xml:space="preserve"> </w:t>
      </w:r>
      <w:r w:rsidRPr="00D8134F">
        <w:rPr>
          <w:rFonts w:eastAsia="David" w:hint="eastAsia"/>
          <w:b/>
          <w:bCs/>
          <w:kern w:val="28"/>
          <w:rtl/>
        </w:rPr>
        <w:t>מקור</w:t>
      </w:r>
      <w:bookmarkEnd w:id="171"/>
    </w:p>
    <w:bookmarkEnd w:id="172"/>
    <w:p w14:paraId="75C20465" w14:textId="77777777" w:rsidR="00A64BDC" w:rsidRPr="00D8134F" w:rsidRDefault="00A64BDC" w:rsidP="00A64BDC">
      <w:pPr>
        <w:widowControl w:val="0"/>
        <w:spacing w:before="120" w:after="120" w:line="240" w:lineRule="auto"/>
        <w:ind w:left="71"/>
        <w:jc w:val="right"/>
        <w:rPr>
          <w:rFonts w:ascii="David" w:eastAsia="David" w:hAnsi="David"/>
          <w:rtl/>
        </w:rPr>
      </w:pPr>
      <w:r w:rsidRPr="00D8134F">
        <w:rPr>
          <w:rFonts w:ascii="David" w:eastAsia="David" w:hAnsi="David" w:hint="eastAsia"/>
          <w:rtl/>
        </w:rPr>
        <w:t>תאריך</w:t>
      </w:r>
      <w:r w:rsidRPr="00D8134F">
        <w:rPr>
          <w:rFonts w:ascii="David" w:eastAsia="David" w:hAnsi="David"/>
          <w:rtl/>
        </w:rPr>
        <w:t xml:space="preserve"> : ___/___/____</w:t>
      </w:r>
    </w:p>
    <w:p w14:paraId="2F2F9CF7" w14:textId="77777777" w:rsidR="00A64BDC" w:rsidRPr="00D8134F" w:rsidRDefault="00A64BDC" w:rsidP="00A64BDC">
      <w:pPr>
        <w:widowControl w:val="0"/>
        <w:spacing w:before="120" w:after="120" w:line="240" w:lineRule="auto"/>
        <w:ind w:left="48"/>
        <w:rPr>
          <w:rFonts w:ascii="David" w:eastAsia="David" w:hAnsi="David"/>
          <w:rtl/>
        </w:rPr>
      </w:pPr>
      <w:r w:rsidRPr="00D8134F">
        <w:rPr>
          <w:rFonts w:ascii="David" w:eastAsia="David" w:hAnsi="David" w:hint="eastAsia"/>
          <w:rtl/>
        </w:rPr>
        <w:t>לכבוד</w:t>
      </w:r>
    </w:p>
    <w:p w14:paraId="50A57663" w14:textId="77777777" w:rsidR="00A64BDC" w:rsidRDefault="00A64BDC" w:rsidP="00A64BDC">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76BB98D1" w14:textId="77777777" w:rsidR="00A64BDC" w:rsidRPr="006965C0" w:rsidRDefault="00A64BDC" w:rsidP="00A64BDC">
      <w:pPr>
        <w:textAlignment w:val="auto"/>
        <w:rPr>
          <w:bCs/>
          <w:spacing w:val="6"/>
          <w:rtl/>
        </w:rPr>
      </w:pPr>
      <w:r w:rsidRPr="006965C0">
        <w:rPr>
          <w:rFonts w:hint="cs"/>
          <w:bCs/>
          <w:rtl/>
        </w:rPr>
        <w:t>הקריה המזרחית, בניין ג', ירושלים</w:t>
      </w:r>
    </w:p>
    <w:p w14:paraId="4B9A62AF" w14:textId="77777777" w:rsidR="00503C1F" w:rsidRDefault="00A64BDC" w:rsidP="00503C1F">
      <w:pPr>
        <w:widowControl w:val="0"/>
        <w:spacing w:before="120" w:after="120"/>
        <w:ind w:left="283" w:firstLine="122"/>
        <w:rPr>
          <w:bCs/>
          <w:spacing w:val="6"/>
          <w:rtl/>
        </w:rPr>
      </w:pPr>
      <w:r w:rsidRPr="006965C0">
        <w:rPr>
          <w:rFonts w:hint="cs"/>
          <w:bCs/>
          <w:spacing w:val="6"/>
          <w:rtl/>
        </w:rPr>
        <w:t>א.ג.נ.,</w:t>
      </w:r>
    </w:p>
    <w:p w14:paraId="15E27680" w14:textId="7CC8C204" w:rsidR="00A64BDC" w:rsidRPr="00D8134F" w:rsidRDefault="00A64BDC" w:rsidP="00503C1F">
      <w:pPr>
        <w:widowControl w:val="0"/>
        <w:spacing w:before="120" w:after="120"/>
        <w:ind w:left="405"/>
        <w:jc w:val="center"/>
        <w:rPr>
          <w:rFonts w:ascii="David" w:eastAsia="David" w:hAnsi="David"/>
          <w:b/>
          <w:bCs/>
          <w:u w:val="single"/>
          <w:rtl/>
        </w:rPr>
      </w:pPr>
      <w:r w:rsidRPr="00D8134F">
        <w:rPr>
          <w:rFonts w:ascii="David" w:eastAsia="David" w:hAnsi="David" w:hint="eastAsia"/>
          <w:b/>
          <w:bCs/>
          <w:u w:val="single"/>
          <w:rtl/>
        </w:rPr>
        <w:t>הצהרה</w:t>
      </w:r>
      <w:r w:rsidRPr="00D8134F">
        <w:rPr>
          <w:rFonts w:ascii="David" w:eastAsia="David" w:hAnsi="David"/>
          <w:b/>
          <w:bCs/>
          <w:u w:val="single"/>
          <w:rtl/>
        </w:rPr>
        <w:t xml:space="preserve"> </w:t>
      </w:r>
      <w:r w:rsidRPr="00D8134F">
        <w:rPr>
          <w:rFonts w:ascii="David" w:eastAsia="David" w:hAnsi="David" w:hint="eastAsia"/>
          <w:b/>
          <w:bCs/>
          <w:u w:val="single"/>
          <w:rtl/>
        </w:rPr>
        <w:t>בדבר</w:t>
      </w:r>
      <w:r w:rsidRPr="00D8134F">
        <w:rPr>
          <w:rFonts w:ascii="David" w:eastAsia="David" w:hAnsi="David"/>
          <w:b/>
          <w:bCs/>
          <w:u w:val="single"/>
          <w:rtl/>
        </w:rPr>
        <w:t xml:space="preserve"> </w:t>
      </w:r>
      <w:r w:rsidRPr="00D8134F">
        <w:rPr>
          <w:rFonts w:ascii="David" w:eastAsia="David" w:hAnsi="David" w:hint="eastAsia"/>
          <w:b/>
          <w:bCs/>
          <w:u w:val="single"/>
          <w:rtl/>
        </w:rPr>
        <w:t>שימוש</w:t>
      </w:r>
      <w:r w:rsidRPr="00D8134F">
        <w:rPr>
          <w:rFonts w:ascii="David" w:eastAsia="David" w:hAnsi="David"/>
          <w:b/>
          <w:bCs/>
          <w:u w:val="single"/>
          <w:rtl/>
        </w:rPr>
        <w:t xml:space="preserve"> </w:t>
      </w:r>
      <w:r w:rsidRPr="00D8134F">
        <w:rPr>
          <w:rFonts w:ascii="David" w:eastAsia="David" w:hAnsi="David" w:hint="eastAsia"/>
          <w:b/>
          <w:bCs/>
          <w:u w:val="single"/>
          <w:rtl/>
        </w:rPr>
        <w:t>בתוכנות</w:t>
      </w:r>
      <w:r w:rsidRPr="00D8134F">
        <w:rPr>
          <w:rFonts w:ascii="David" w:eastAsia="David" w:hAnsi="David"/>
          <w:b/>
          <w:bCs/>
          <w:u w:val="single"/>
          <w:rtl/>
        </w:rPr>
        <w:t xml:space="preserve"> </w:t>
      </w:r>
      <w:r w:rsidRPr="00D8134F">
        <w:rPr>
          <w:rFonts w:ascii="David" w:eastAsia="David" w:hAnsi="David" w:hint="eastAsia"/>
          <w:b/>
          <w:bCs/>
          <w:u w:val="single"/>
          <w:rtl/>
        </w:rPr>
        <w:t>מקור</w:t>
      </w:r>
    </w:p>
    <w:p w14:paraId="2BE8C79F" w14:textId="77777777" w:rsidR="00A64BDC" w:rsidRPr="00D8134F" w:rsidRDefault="00A64BDC" w:rsidP="00A64BDC">
      <w:pPr>
        <w:widowControl w:val="0"/>
        <w:spacing w:before="120" w:after="120"/>
        <w:ind w:left="405"/>
        <w:jc w:val="center"/>
        <w:rPr>
          <w:rFonts w:ascii="David" w:eastAsia="David" w:hAnsi="David"/>
          <w:b/>
          <w:bCs/>
          <w:u w:val="single"/>
          <w:rtl/>
        </w:rPr>
      </w:pPr>
    </w:p>
    <w:p w14:paraId="1C3EDE4E" w14:textId="77777777" w:rsidR="00A64BDC" w:rsidRPr="00D8134F" w:rsidRDefault="00A64BDC" w:rsidP="00A64BDC">
      <w:pPr>
        <w:widowControl w:val="0"/>
        <w:spacing w:before="240"/>
        <w:ind w:left="434"/>
        <w:rPr>
          <w:rFonts w:ascii="David" w:eastAsia="David" w:hAnsi="David"/>
          <w:rtl/>
        </w:rPr>
      </w:pPr>
      <w:r w:rsidRPr="00D8134F">
        <w:rPr>
          <w:rFonts w:ascii="David" w:eastAsia="David" w:hAnsi="David" w:hint="eastAsia"/>
          <w:rtl/>
        </w:rPr>
        <w:t>אני</w:t>
      </w:r>
      <w:r w:rsidRPr="00D8134F">
        <w:rPr>
          <w:rFonts w:ascii="David" w:eastAsia="David" w:hAnsi="David"/>
          <w:rtl/>
        </w:rPr>
        <w:t xml:space="preserve"> </w:t>
      </w:r>
      <w:r w:rsidRPr="00D8134F">
        <w:rPr>
          <w:rFonts w:ascii="David" w:eastAsia="David" w:hAnsi="David" w:hint="eastAsia"/>
          <w:rtl/>
        </w:rPr>
        <w:t>הח</w:t>
      </w:r>
      <w:r w:rsidRPr="00D8134F">
        <w:rPr>
          <w:rFonts w:ascii="David" w:eastAsia="David" w:hAnsi="David"/>
          <w:rtl/>
        </w:rPr>
        <w:t xml:space="preserve">"מ __________ </w:t>
      </w:r>
      <w:r w:rsidRPr="00D8134F">
        <w:rPr>
          <w:rFonts w:ascii="David" w:eastAsia="David" w:hAnsi="David" w:hint="eastAsia"/>
          <w:rtl/>
        </w:rPr>
        <w:t>ת</w:t>
      </w:r>
      <w:r w:rsidRPr="00D8134F">
        <w:rPr>
          <w:rFonts w:ascii="David" w:eastAsia="David" w:hAnsi="David"/>
          <w:rtl/>
        </w:rPr>
        <w:t xml:space="preserve">.ז. __________________ </w:t>
      </w:r>
      <w:r w:rsidRPr="00D8134F">
        <w:rPr>
          <w:rFonts w:ascii="David" w:eastAsia="David" w:hAnsi="David" w:hint="eastAsia"/>
          <w:rtl/>
        </w:rPr>
        <w:t>לאחר</w:t>
      </w:r>
      <w:r w:rsidRPr="00D8134F">
        <w:rPr>
          <w:rFonts w:ascii="David" w:eastAsia="David" w:hAnsi="David"/>
          <w:rtl/>
        </w:rPr>
        <w:t xml:space="preserve"> </w:t>
      </w:r>
      <w:r w:rsidRPr="00D8134F">
        <w:rPr>
          <w:rFonts w:ascii="David" w:eastAsia="David" w:hAnsi="David" w:hint="eastAsia"/>
          <w:rtl/>
        </w:rPr>
        <w:t>שהוזהרתי</w:t>
      </w:r>
      <w:r w:rsidRPr="00D8134F">
        <w:rPr>
          <w:rFonts w:ascii="David" w:eastAsia="David" w:hAnsi="David"/>
          <w:rtl/>
        </w:rPr>
        <w:t xml:space="preserve"> </w:t>
      </w:r>
      <w:r w:rsidRPr="00D8134F">
        <w:rPr>
          <w:rFonts w:ascii="David" w:eastAsia="David" w:hAnsi="David" w:hint="eastAsia"/>
          <w:rtl/>
        </w:rPr>
        <w:t>כי</w:t>
      </w:r>
      <w:r w:rsidRPr="00D8134F">
        <w:rPr>
          <w:rFonts w:ascii="David" w:eastAsia="David" w:hAnsi="David"/>
          <w:rtl/>
        </w:rPr>
        <w:t xml:space="preserve"> </w:t>
      </w:r>
      <w:r w:rsidRPr="00D8134F">
        <w:rPr>
          <w:rFonts w:ascii="David" w:eastAsia="David" w:hAnsi="David" w:hint="eastAsia"/>
          <w:rtl/>
        </w:rPr>
        <w:t>עלי</w:t>
      </w:r>
      <w:r w:rsidRPr="00D8134F">
        <w:rPr>
          <w:rFonts w:ascii="David" w:eastAsia="David" w:hAnsi="David"/>
          <w:rtl/>
        </w:rPr>
        <w:t xml:space="preserve"> </w:t>
      </w:r>
      <w:r w:rsidRPr="00D8134F">
        <w:rPr>
          <w:rFonts w:ascii="David" w:eastAsia="David" w:hAnsi="David" w:hint="eastAsia"/>
          <w:rtl/>
        </w:rPr>
        <w:t>לומר</w:t>
      </w:r>
      <w:r w:rsidRPr="00D8134F">
        <w:rPr>
          <w:rFonts w:ascii="David" w:eastAsia="David" w:hAnsi="David"/>
          <w:rtl/>
        </w:rPr>
        <w:t xml:space="preserve"> </w:t>
      </w:r>
      <w:r w:rsidRPr="00D8134F">
        <w:rPr>
          <w:rFonts w:ascii="David" w:eastAsia="David" w:hAnsi="David" w:hint="eastAsia"/>
          <w:rtl/>
        </w:rPr>
        <w:t>את</w:t>
      </w:r>
      <w:r w:rsidRPr="00D8134F">
        <w:rPr>
          <w:rFonts w:ascii="David" w:eastAsia="David" w:hAnsi="David"/>
          <w:rtl/>
        </w:rPr>
        <w:t xml:space="preserve"> </w:t>
      </w:r>
      <w:r w:rsidRPr="00D8134F">
        <w:rPr>
          <w:rFonts w:ascii="David" w:eastAsia="David" w:hAnsi="David" w:hint="eastAsia"/>
          <w:rtl/>
        </w:rPr>
        <w:t>האמת</w:t>
      </w:r>
      <w:r w:rsidRPr="00D8134F">
        <w:rPr>
          <w:rFonts w:ascii="David" w:eastAsia="David" w:hAnsi="David"/>
          <w:rtl/>
        </w:rPr>
        <w:t xml:space="preserve"> </w:t>
      </w:r>
      <w:r w:rsidRPr="00D8134F">
        <w:rPr>
          <w:rFonts w:ascii="David" w:eastAsia="David" w:hAnsi="David" w:hint="eastAsia"/>
          <w:rtl/>
        </w:rPr>
        <w:t>וכי</w:t>
      </w:r>
      <w:r w:rsidRPr="00D8134F">
        <w:rPr>
          <w:rFonts w:ascii="David" w:eastAsia="David" w:hAnsi="David"/>
          <w:rtl/>
        </w:rPr>
        <w:t xml:space="preserve"> </w:t>
      </w:r>
      <w:r w:rsidRPr="00D8134F">
        <w:rPr>
          <w:rFonts w:ascii="David" w:eastAsia="David" w:hAnsi="David" w:hint="eastAsia"/>
          <w:rtl/>
        </w:rPr>
        <w:t>אהיה</w:t>
      </w:r>
      <w:r w:rsidRPr="00D8134F">
        <w:rPr>
          <w:rFonts w:ascii="David" w:eastAsia="David" w:hAnsi="David"/>
          <w:rtl/>
        </w:rPr>
        <w:t xml:space="preserve"> </w:t>
      </w:r>
      <w:r w:rsidRPr="00D8134F">
        <w:rPr>
          <w:rFonts w:ascii="David" w:eastAsia="David" w:hAnsi="David" w:hint="eastAsia"/>
          <w:rtl/>
        </w:rPr>
        <w:t>צפוי</w:t>
      </w:r>
      <w:r w:rsidRPr="00D8134F">
        <w:rPr>
          <w:rFonts w:ascii="David" w:eastAsia="David" w:hAnsi="David"/>
          <w:rtl/>
        </w:rPr>
        <w:t xml:space="preserve"> </w:t>
      </w:r>
      <w:r w:rsidRPr="00D8134F">
        <w:rPr>
          <w:rFonts w:ascii="David" w:eastAsia="David" w:hAnsi="David" w:hint="eastAsia"/>
          <w:rtl/>
        </w:rPr>
        <w:t>לעונשים</w:t>
      </w:r>
      <w:r w:rsidRPr="00D8134F">
        <w:rPr>
          <w:rFonts w:ascii="David" w:eastAsia="David" w:hAnsi="David"/>
          <w:rtl/>
        </w:rPr>
        <w:t xml:space="preserve"> </w:t>
      </w:r>
      <w:r w:rsidRPr="00D8134F">
        <w:rPr>
          <w:rFonts w:ascii="David" w:eastAsia="David" w:hAnsi="David" w:hint="eastAsia"/>
          <w:rtl/>
        </w:rPr>
        <w:t>הקבועים</w:t>
      </w:r>
      <w:r w:rsidRPr="00D8134F">
        <w:rPr>
          <w:rFonts w:ascii="David" w:eastAsia="David" w:hAnsi="David"/>
          <w:rtl/>
        </w:rPr>
        <w:t xml:space="preserve"> </w:t>
      </w:r>
      <w:r w:rsidRPr="00D8134F">
        <w:rPr>
          <w:rFonts w:ascii="David" w:eastAsia="David" w:hAnsi="David" w:hint="eastAsia"/>
          <w:rtl/>
        </w:rPr>
        <w:t>בחוק</w:t>
      </w:r>
      <w:r w:rsidRPr="00D8134F">
        <w:rPr>
          <w:rFonts w:ascii="David" w:eastAsia="David" w:hAnsi="David"/>
          <w:rtl/>
        </w:rPr>
        <w:t xml:space="preserve"> </w:t>
      </w:r>
      <w:r w:rsidRPr="00D8134F">
        <w:rPr>
          <w:rFonts w:ascii="David" w:eastAsia="David" w:hAnsi="David" w:hint="eastAsia"/>
          <w:rtl/>
        </w:rPr>
        <w:t>אם</w:t>
      </w:r>
      <w:r w:rsidRPr="00D8134F">
        <w:rPr>
          <w:rFonts w:ascii="David" w:eastAsia="David" w:hAnsi="David"/>
          <w:rtl/>
        </w:rPr>
        <w:t xml:space="preserve"> </w:t>
      </w:r>
      <w:r w:rsidRPr="00D8134F">
        <w:rPr>
          <w:rFonts w:ascii="David" w:eastAsia="David" w:hAnsi="David" w:hint="eastAsia"/>
          <w:rtl/>
        </w:rPr>
        <w:t>לא</w:t>
      </w:r>
      <w:r w:rsidRPr="00D8134F">
        <w:rPr>
          <w:rFonts w:ascii="David" w:eastAsia="David" w:hAnsi="David"/>
          <w:rtl/>
        </w:rPr>
        <w:t xml:space="preserve"> </w:t>
      </w:r>
      <w:r w:rsidRPr="00D8134F">
        <w:rPr>
          <w:rFonts w:ascii="David" w:eastAsia="David" w:hAnsi="David" w:hint="eastAsia"/>
          <w:rtl/>
        </w:rPr>
        <w:t>אעשה</w:t>
      </w:r>
      <w:r w:rsidRPr="00D8134F">
        <w:rPr>
          <w:rFonts w:ascii="David" w:eastAsia="David" w:hAnsi="David"/>
          <w:rtl/>
        </w:rPr>
        <w:t xml:space="preserve"> </w:t>
      </w:r>
      <w:r w:rsidRPr="00D8134F">
        <w:rPr>
          <w:rFonts w:ascii="David" w:eastAsia="David" w:hAnsi="David" w:hint="eastAsia"/>
          <w:rtl/>
        </w:rPr>
        <w:t>כן</w:t>
      </w:r>
      <w:r w:rsidRPr="00D8134F">
        <w:rPr>
          <w:rFonts w:ascii="David" w:eastAsia="David" w:hAnsi="David"/>
          <w:rtl/>
        </w:rPr>
        <w:t xml:space="preserve">, </w:t>
      </w:r>
      <w:r w:rsidRPr="00D8134F">
        <w:rPr>
          <w:rFonts w:ascii="David" w:eastAsia="David" w:hAnsi="David" w:hint="eastAsia"/>
          <w:rtl/>
        </w:rPr>
        <w:t>מצהיר</w:t>
      </w:r>
      <w:r w:rsidRPr="00D8134F">
        <w:rPr>
          <w:rFonts w:ascii="David" w:eastAsia="David" w:hAnsi="David"/>
          <w:rtl/>
        </w:rPr>
        <w:t xml:space="preserve">/ה </w:t>
      </w:r>
      <w:r w:rsidRPr="00D8134F">
        <w:rPr>
          <w:rFonts w:ascii="David" w:eastAsia="David" w:hAnsi="David" w:hint="eastAsia"/>
          <w:rtl/>
        </w:rPr>
        <w:t>בזה</w:t>
      </w:r>
      <w:r w:rsidRPr="00D8134F">
        <w:rPr>
          <w:rFonts w:ascii="David" w:eastAsia="David" w:hAnsi="David"/>
          <w:rtl/>
        </w:rPr>
        <w:t xml:space="preserve"> </w:t>
      </w:r>
      <w:r w:rsidRPr="00D8134F">
        <w:rPr>
          <w:rFonts w:ascii="David" w:eastAsia="David" w:hAnsi="David" w:hint="eastAsia"/>
          <w:rtl/>
        </w:rPr>
        <w:t>כדלקמן</w:t>
      </w:r>
      <w:r w:rsidRPr="00D8134F">
        <w:rPr>
          <w:rFonts w:ascii="David" w:eastAsia="David" w:hAnsi="David"/>
          <w:rtl/>
        </w:rPr>
        <w:t>:</w:t>
      </w:r>
    </w:p>
    <w:p w14:paraId="32E30B03" w14:textId="77777777" w:rsidR="00A64BDC" w:rsidRPr="00D8134F" w:rsidRDefault="00A64BDC" w:rsidP="00E812B8">
      <w:pPr>
        <w:widowControl w:val="0"/>
        <w:numPr>
          <w:ilvl w:val="0"/>
          <w:numId w:val="38"/>
        </w:numPr>
        <w:tabs>
          <w:tab w:val="num" w:pos="768"/>
          <w:tab w:val="left" w:pos="1418"/>
          <w:tab w:val="left" w:pos="2268"/>
          <w:tab w:val="left" w:pos="3289"/>
        </w:tabs>
        <w:overflowPunct/>
        <w:adjustRightInd/>
        <w:spacing w:before="240"/>
        <w:ind w:left="768"/>
        <w:textAlignment w:val="auto"/>
        <w:rPr>
          <w:rFonts w:ascii="David" w:eastAsia="David" w:hAnsi="David"/>
          <w:rtl/>
        </w:rPr>
      </w:pPr>
      <w:r w:rsidRPr="00D8134F">
        <w:rPr>
          <w:rFonts w:ascii="David" w:eastAsia="David" w:hAnsi="David" w:hint="eastAsia"/>
          <w:rtl/>
        </w:rPr>
        <w:t>הנני</w:t>
      </w:r>
      <w:r w:rsidRPr="00D8134F">
        <w:rPr>
          <w:rFonts w:ascii="David" w:eastAsia="David" w:hAnsi="David"/>
          <w:rtl/>
        </w:rPr>
        <w:t xml:space="preserve"> נותן תצהיר זה בשם _________________ שהוא הגוף המבקש להתקשר עם המזמין במסגרת מכרז זה (להלן: "המציע"). אני מכהן כ_______________ והנני מוסמך/ת לתת תצהיר זה בשם המציע. </w:t>
      </w:r>
    </w:p>
    <w:p w14:paraId="4B2A402A" w14:textId="132BC88D" w:rsidR="00A64BDC" w:rsidRPr="00D8134F" w:rsidRDefault="00A64BDC" w:rsidP="00503C1F">
      <w:pPr>
        <w:widowControl w:val="0"/>
        <w:numPr>
          <w:ilvl w:val="0"/>
          <w:numId w:val="38"/>
        </w:numPr>
        <w:tabs>
          <w:tab w:val="num" w:pos="768"/>
          <w:tab w:val="left" w:pos="1418"/>
          <w:tab w:val="left" w:pos="2268"/>
          <w:tab w:val="left" w:pos="3289"/>
        </w:tabs>
        <w:overflowPunct/>
        <w:adjustRightInd/>
        <w:spacing w:before="240"/>
        <w:ind w:left="768"/>
        <w:textAlignment w:val="auto"/>
        <w:rPr>
          <w:rFonts w:ascii="David" w:eastAsia="David" w:hAnsi="David"/>
          <w:rtl/>
        </w:rPr>
      </w:pPr>
      <w:r w:rsidRPr="00D8134F">
        <w:rPr>
          <w:rFonts w:ascii="David" w:eastAsia="David" w:hAnsi="David" w:hint="eastAsia"/>
          <w:rtl/>
        </w:rPr>
        <w:t>הריני</w:t>
      </w:r>
      <w:r w:rsidRPr="00D8134F">
        <w:rPr>
          <w:rFonts w:ascii="David" w:eastAsia="David" w:hAnsi="David"/>
          <w:rtl/>
        </w:rPr>
        <w:t xml:space="preserve"> להצהיר כי המציע מתחייב לעשות שימוש אך ורק בתוכנות מקוריות לצורך </w:t>
      </w:r>
      <w:r w:rsidR="00503C1F">
        <w:rPr>
          <w:rFonts w:ascii="David" w:eastAsia="David" w:hAnsi="David"/>
          <w:rtl/>
        </w:rPr>
        <w:fldChar w:fldCharType="begin"/>
      </w:r>
      <w:r w:rsidR="00503C1F">
        <w:rPr>
          <w:rFonts w:ascii="David" w:eastAsia="David" w:hAnsi="David"/>
          <w:rtl/>
        </w:rPr>
        <w:instrText xml:space="preserve"> </w:instrText>
      </w:r>
      <w:r w:rsidR="00503C1F">
        <w:rPr>
          <w:rFonts w:ascii="David" w:eastAsia="David" w:hAnsi="David"/>
        </w:rPr>
        <w:instrText>REF</w:instrText>
      </w:r>
      <w:r w:rsidR="00503C1F">
        <w:rPr>
          <w:rFonts w:ascii="David" w:eastAsia="David" w:hAnsi="David"/>
          <w:rtl/>
        </w:rPr>
        <w:instrText xml:space="preserve"> שם_ניקיון \</w:instrText>
      </w:r>
      <w:r w:rsidR="00503C1F">
        <w:rPr>
          <w:rFonts w:ascii="David" w:eastAsia="David" w:hAnsi="David"/>
        </w:rPr>
        <w:instrText>h</w:instrText>
      </w:r>
      <w:r w:rsidR="00503C1F">
        <w:rPr>
          <w:rFonts w:ascii="David" w:eastAsia="David" w:hAnsi="David"/>
          <w:rtl/>
        </w:rPr>
        <w:instrText xml:space="preserve"> </w:instrText>
      </w:r>
      <w:r w:rsidR="00503C1F">
        <w:rPr>
          <w:rFonts w:ascii="David" w:eastAsia="David" w:hAnsi="David"/>
          <w:rtl/>
        </w:rPr>
      </w:r>
      <w:r w:rsidR="00503C1F">
        <w:rPr>
          <w:rFonts w:ascii="David" w:eastAsia="David" w:hAnsi="David"/>
          <w:rtl/>
        </w:rP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503C1F">
        <w:rPr>
          <w:rFonts w:ascii="David" w:eastAsia="David" w:hAnsi="David"/>
          <w:rtl/>
        </w:rPr>
        <w:fldChar w:fldCharType="end"/>
      </w:r>
      <w:r w:rsidRPr="00D8134F">
        <w:rPr>
          <w:rFonts w:ascii="David" w:eastAsia="David" w:hAnsi="David"/>
          <w:rtl/>
        </w:rPr>
        <w:t xml:space="preserve"> ולצורך ביצוע השירותים נשוא המכרז, ככל שהצעתו תוכרז כזוכה על ידי משרד ה</w:t>
      </w:r>
      <w:r>
        <w:rPr>
          <w:rFonts w:ascii="David" w:eastAsia="David" w:hAnsi="David" w:hint="cs"/>
          <w:rtl/>
        </w:rPr>
        <w:t>תרבות והספורט</w:t>
      </w:r>
      <w:r w:rsidRPr="00D8134F">
        <w:rPr>
          <w:rFonts w:ascii="David" w:eastAsia="David" w:hAnsi="David"/>
          <w:rtl/>
        </w:rPr>
        <w:t xml:space="preserve">. </w:t>
      </w:r>
    </w:p>
    <w:p w14:paraId="2EEC6F70" w14:textId="77777777" w:rsidR="00A64BDC" w:rsidRPr="00D8134F" w:rsidRDefault="00A64BDC" w:rsidP="00E812B8">
      <w:pPr>
        <w:widowControl w:val="0"/>
        <w:numPr>
          <w:ilvl w:val="0"/>
          <w:numId w:val="38"/>
        </w:numPr>
        <w:tabs>
          <w:tab w:val="num" w:pos="768"/>
          <w:tab w:val="left" w:pos="1418"/>
          <w:tab w:val="left" w:pos="2268"/>
          <w:tab w:val="left" w:pos="3289"/>
        </w:tabs>
        <w:overflowPunct/>
        <w:adjustRightInd/>
        <w:spacing w:before="240"/>
        <w:ind w:left="768"/>
        <w:textAlignment w:val="auto"/>
        <w:rPr>
          <w:rFonts w:ascii="David" w:eastAsia="David" w:hAnsi="David"/>
        </w:rPr>
      </w:pPr>
      <w:r w:rsidRPr="00D8134F">
        <w:rPr>
          <w:rFonts w:ascii="David" w:eastAsia="David" w:hAnsi="David" w:hint="eastAsia"/>
          <w:rtl/>
        </w:rPr>
        <w:t>זה</w:t>
      </w:r>
      <w:r w:rsidRPr="00D8134F">
        <w:rPr>
          <w:rFonts w:ascii="David" w:eastAsia="David" w:hAnsi="David"/>
          <w:rtl/>
        </w:rPr>
        <w:t xml:space="preserve"> שמי, להלן חתימתי ותוכן תצהירי דלעיל אמת. </w:t>
      </w: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64BDC" w:rsidRPr="00D8134F" w14:paraId="10AF776B" w14:textId="77777777" w:rsidTr="00CA7589">
        <w:tc>
          <w:tcPr>
            <w:tcW w:w="9855" w:type="dxa"/>
            <w:gridSpan w:val="3"/>
            <w:tcBorders>
              <w:top w:val="nil"/>
              <w:left w:val="nil"/>
              <w:bottom w:val="single" w:sz="4" w:space="0" w:color="auto"/>
              <w:right w:val="nil"/>
            </w:tcBorders>
          </w:tcPr>
          <w:p w14:paraId="3F7BEFE8" w14:textId="77777777" w:rsidR="00A64BDC" w:rsidRPr="00D8134F" w:rsidRDefault="00A64BDC" w:rsidP="00CA7589">
            <w:pPr>
              <w:widowControl w:val="0"/>
              <w:ind w:left="48"/>
              <w:jc w:val="center"/>
              <w:rPr>
                <w:rFonts w:ascii="David" w:eastAsia="David" w:hAnsi="David"/>
                <w:b/>
                <w:bCs/>
                <w:rtl/>
              </w:rPr>
            </w:pPr>
            <w:r w:rsidRPr="00D8134F">
              <w:rPr>
                <w:rFonts w:ascii="David" w:eastAsia="David" w:hAnsi="David"/>
                <w:b/>
                <w:bCs/>
                <w:rtl/>
              </w:rPr>
              <w:t xml:space="preserve">לראיה </w:t>
            </w:r>
            <w:r w:rsidRPr="00D8134F">
              <w:rPr>
                <w:rFonts w:ascii="David" w:eastAsia="David" w:hAnsi="David" w:hint="eastAsia"/>
                <w:b/>
                <w:bCs/>
                <w:rtl/>
              </w:rPr>
              <w:t>באתי</w:t>
            </w:r>
            <w:r w:rsidRPr="00D8134F">
              <w:rPr>
                <w:rFonts w:ascii="David" w:eastAsia="David" w:hAnsi="David"/>
                <w:b/>
                <w:bCs/>
                <w:rtl/>
              </w:rPr>
              <w:t xml:space="preserve"> על החתום</w:t>
            </w:r>
          </w:p>
        </w:tc>
      </w:tr>
      <w:tr w:rsidR="00A64BDC" w:rsidRPr="00D8134F" w14:paraId="1E39CD01" w14:textId="77777777" w:rsidTr="00CA7589">
        <w:trPr>
          <w:trHeight w:val="567"/>
        </w:trPr>
        <w:tc>
          <w:tcPr>
            <w:tcW w:w="3051" w:type="dxa"/>
            <w:tcBorders>
              <w:top w:val="single" w:sz="4" w:space="0" w:color="auto"/>
              <w:left w:val="single" w:sz="4" w:space="0" w:color="auto"/>
              <w:bottom w:val="single" w:sz="4" w:space="0" w:color="auto"/>
              <w:right w:val="single" w:sz="4" w:space="0" w:color="auto"/>
            </w:tcBorders>
          </w:tcPr>
          <w:p w14:paraId="3684F912" w14:textId="77777777" w:rsidR="00A64BDC" w:rsidRPr="00D8134F" w:rsidRDefault="00A64BDC" w:rsidP="00CA7589">
            <w:pPr>
              <w:widowControl w:val="0"/>
              <w:ind w:left="48"/>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26540008" w14:textId="77777777" w:rsidR="00A64BDC" w:rsidRPr="00D8134F" w:rsidRDefault="00A64BDC" w:rsidP="00CA7589">
            <w:pPr>
              <w:widowControl w:val="0"/>
              <w:ind w:left="48"/>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7F91FA3C" w14:textId="77777777" w:rsidR="00A64BDC" w:rsidRPr="00D8134F" w:rsidRDefault="00A64BDC" w:rsidP="00CA7589">
            <w:pPr>
              <w:widowControl w:val="0"/>
              <w:ind w:left="48"/>
              <w:rPr>
                <w:rFonts w:ascii="David" w:eastAsia="David" w:hAnsi="David"/>
                <w:b/>
                <w:bCs/>
                <w:rtl/>
              </w:rPr>
            </w:pPr>
          </w:p>
        </w:tc>
      </w:tr>
      <w:tr w:rsidR="00A64BDC" w:rsidRPr="00D8134F" w14:paraId="0A61C825" w14:textId="77777777" w:rsidTr="00CA7589">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A7A66EC" w14:textId="77777777" w:rsidR="00A64BDC" w:rsidRPr="00D8134F" w:rsidRDefault="00A64BDC" w:rsidP="00CA7589">
            <w:pPr>
              <w:widowControl w:val="0"/>
              <w:ind w:left="48"/>
              <w:jc w:val="center"/>
              <w:rPr>
                <w:rFonts w:ascii="David" w:eastAsia="David" w:hAnsi="David"/>
                <w:b/>
                <w:bCs/>
                <w:rtl/>
              </w:rPr>
            </w:pPr>
            <w:r w:rsidRPr="00D8134F">
              <w:rPr>
                <w:rFonts w:ascii="David" w:eastAsia="David" w:hAnsi="David"/>
                <w:b/>
                <w:bCs/>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4CB311E" w14:textId="77777777" w:rsidR="00A64BDC" w:rsidRPr="00D8134F" w:rsidRDefault="00A64BDC" w:rsidP="00CA7589">
            <w:pPr>
              <w:widowControl w:val="0"/>
              <w:ind w:left="48"/>
              <w:jc w:val="center"/>
              <w:rPr>
                <w:rFonts w:ascii="David" w:eastAsia="David" w:hAnsi="David"/>
                <w:b/>
                <w:bCs/>
                <w:rtl/>
              </w:rPr>
            </w:pPr>
            <w:r w:rsidRPr="00D8134F">
              <w:rPr>
                <w:rFonts w:ascii="David" w:eastAsia="David" w:hAnsi="David"/>
                <w:b/>
                <w:bCs/>
                <w:rtl/>
              </w:rPr>
              <w:t xml:space="preserve">שם מלא של </w:t>
            </w:r>
            <w:r w:rsidRPr="00D8134F">
              <w:rPr>
                <w:rFonts w:ascii="David" w:eastAsia="David" w:hAnsi="David" w:hint="eastAsia"/>
                <w:b/>
                <w:bCs/>
                <w:rtl/>
              </w:rPr>
              <w:t>מורשה</w:t>
            </w:r>
            <w:r w:rsidRPr="00D8134F">
              <w:rPr>
                <w:rFonts w:ascii="David" w:eastAsia="David" w:hAnsi="David"/>
                <w:b/>
                <w:bCs/>
                <w:rtl/>
              </w:rPr>
              <w:t xml:space="preserve"> </w:t>
            </w:r>
            <w:r w:rsidRPr="00D8134F">
              <w:rPr>
                <w:rFonts w:ascii="David" w:eastAsia="David" w:hAnsi="David" w:hint="eastAsia"/>
                <w:b/>
                <w:bCs/>
                <w:rtl/>
              </w:rPr>
              <w:t>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2282D61" w14:textId="77777777" w:rsidR="00A64BDC" w:rsidRPr="00D8134F" w:rsidRDefault="00A64BDC" w:rsidP="00CA7589">
            <w:pPr>
              <w:widowControl w:val="0"/>
              <w:ind w:left="48"/>
              <w:jc w:val="center"/>
              <w:rPr>
                <w:rFonts w:ascii="David" w:eastAsia="David" w:hAnsi="David"/>
                <w:b/>
                <w:bCs/>
                <w:rtl/>
              </w:rPr>
            </w:pPr>
            <w:r w:rsidRPr="00D8134F">
              <w:rPr>
                <w:rFonts w:ascii="David" w:eastAsia="David" w:hAnsi="David"/>
                <w:b/>
                <w:bCs/>
                <w:rtl/>
              </w:rPr>
              <w:t>חתימה וחותמת</w:t>
            </w:r>
          </w:p>
        </w:tc>
      </w:tr>
      <w:tr w:rsidR="00A64BDC" w:rsidRPr="00D8134F" w14:paraId="35A094FA" w14:textId="77777777" w:rsidTr="00CA7589">
        <w:tc>
          <w:tcPr>
            <w:tcW w:w="9855" w:type="dxa"/>
            <w:gridSpan w:val="3"/>
            <w:tcBorders>
              <w:top w:val="single" w:sz="4" w:space="0" w:color="auto"/>
              <w:left w:val="nil"/>
              <w:bottom w:val="nil"/>
              <w:right w:val="nil"/>
            </w:tcBorders>
          </w:tcPr>
          <w:p w14:paraId="6447E81D" w14:textId="77777777" w:rsidR="00A64BDC" w:rsidRPr="00D8134F" w:rsidRDefault="00A64BDC" w:rsidP="00CA7589">
            <w:pPr>
              <w:widowControl w:val="0"/>
              <w:ind w:left="48"/>
              <w:rPr>
                <w:rFonts w:ascii="David" w:eastAsia="David" w:hAnsi="David"/>
                <w:b/>
                <w:bCs/>
                <w:rtl/>
              </w:rPr>
            </w:pPr>
          </w:p>
        </w:tc>
      </w:tr>
      <w:tr w:rsidR="00A64BDC" w:rsidRPr="00D8134F" w14:paraId="04725970" w14:textId="77777777" w:rsidTr="00CA7589">
        <w:tc>
          <w:tcPr>
            <w:tcW w:w="9855" w:type="dxa"/>
            <w:gridSpan w:val="3"/>
            <w:tcBorders>
              <w:top w:val="nil"/>
              <w:left w:val="nil"/>
              <w:bottom w:val="nil"/>
              <w:right w:val="nil"/>
            </w:tcBorders>
          </w:tcPr>
          <w:p w14:paraId="6C7FF8A2" w14:textId="77777777" w:rsidR="00A64BDC" w:rsidRPr="00D8134F" w:rsidRDefault="00A64BDC" w:rsidP="00CA7589">
            <w:pPr>
              <w:widowControl w:val="0"/>
              <w:ind w:left="48"/>
              <w:rPr>
                <w:rFonts w:ascii="David" w:eastAsia="David" w:hAnsi="David"/>
                <w:b/>
                <w:bCs/>
              </w:rPr>
            </w:pPr>
            <w:r w:rsidRPr="00D8134F">
              <w:rPr>
                <w:rFonts w:ascii="David" w:eastAsia="David" w:hAnsi="David"/>
                <w:b/>
                <w:bCs/>
                <w:rtl/>
              </w:rPr>
              <w:t>אני הח"מ,</w:t>
            </w:r>
            <w:r w:rsidRPr="00D8134F">
              <w:rPr>
                <w:rFonts w:ascii="David" w:eastAsia="David" w:hAnsi="David"/>
                <w:b/>
                <w:bCs/>
              </w:rPr>
              <w:t xml:space="preserve"> </w:t>
            </w:r>
            <w:r w:rsidRPr="00D8134F">
              <w:rPr>
                <w:rFonts w:ascii="David" w:eastAsia="David" w:hAnsi="David" w:hint="eastAsia"/>
                <w:b/>
                <w:bCs/>
                <w:rtl/>
              </w:rPr>
              <w:t>עו</w:t>
            </w:r>
            <w:r w:rsidRPr="00D8134F">
              <w:rPr>
                <w:rFonts w:ascii="David" w:eastAsia="David" w:hAnsi="David"/>
                <w:b/>
                <w:bCs/>
                <w:rtl/>
              </w:rPr>
              <w:t xml:space="preserve">"ד ________________, מאשר/ת כי ביום ____________ הופיע/ה </w:t>
            </w:r>
            <w:r w:rsidRPr="00D8134F">
              <w:rPr>
                <w:rFonts w:ascii="David" w:eastAsia="David" w:hAnsi="David" w:hint="eastAsia"/>
                <w:b/>
                <w:bCs/>
                <w:rtl/>
              </w:rPr>
              <w:t>ב</w:t>
            </w:r>
            <w:r w:rsidRPr="00D8134F">
              <w:rPr>
                <w:rFonts w:ascii="David" w:eastAsia="David" w:hAnsi="David"/>
                <w:b/>
                <w:bCs/>
                <w:rtl/>
              </w:rPr>
              <w:t xml:space="preserve">פני </w:t>
            </w:r>
            <w:r w:rsidRPr="00D8134F">
              <w:rPr>
                <w:rFonts w:ascii="David" w:eastAsia="David" w:hAnsi="David" w:hint="eastAsia"/>
                <w:b/>
                <w:bCs/>
                <w:rtl/>
              </w:rPr>
              <w:t>הנציג</w:t>
            </w:r>
            <w:r w:rsidRPr="00D8134F">
              <w:rPr>
                <w:rFonts w:ascii="David" w:eastAsia="David" w:hAnsi="David"/>
                <w:b/>
                <w:bCs/>
                <w:rtl/>
              </w:rPr>
              <w:t xml:space="preserve">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A64BDC" w:rsidRPr="00D8134F" w14:paraId="0D937275" w14:textId="77777777" w:rsidTr="00CA7589">
        <w:tc>
          <w:tcPr>
            <w:tcW w:w="3051" w:type="dxa"/>
            <w:tcBorders>
              <w:top w:val="nil"/>
              <w:left w:val="nil"/>
              <w:bottom w:val="single" w:sz="4" w:space="0" w:color="auto"/>
              <w:right w:val="nil"/>
            </w:tcBorders>
          </w:tcPr>
          <w:p w14:paraId="31DDD775" w14:textId="77777777" w:rsidR="00A64BDC" w:rsidRPr="00D8134F" w:rsidRDefault="00A64BDC" w:rsidP="00CA7589">
            <w:pPr>
              <w:widowControl w:val="0"/>
              <w:ind w:left="48"/>
              <w:rPr>
                <w:rFonts w:ascii="David" w:eastAsia="David" w:hAnsi="David"/>
                <w:b/>
                <w:bCs/>
              </w:rPr>
            </w:pPr>
          </w:p>
        </w:tc>
        <w:tc>
          <w:tcPr>
            <w:tcW w:w="3260" w:type="dxa"/>
            <w:tcBorders>
              <w:top w:val="nil"/>
              <w:left w:val="nil"/>
              <w:bottom w:val="single" w:sz="4" w:space="0" w:color="auto"/>
              <w:right w:val="nil"/>
            </w:tcBorders>
          </w:tcPr>
          <w:p w14:paraId="269F7F11" w14:textId="77777777" w:rsidR="00A64BDC" w:rsidRPr="00D8134F" w:rsidRDefault="00A64BDC" w:rsidP="00CA7589">
            <w:pPr>
              <w:widowControl w:val="0"/>
              <w:ind w:left="48"/>
              <w:rPr>
                <w:rFonts w:ascii="David" w:eastAsia="David" w:hAnsi="David"/>
                <w:b/>
                <w:bCs/>
              </w:rPr>
            </w:pPr>
          </w:p>
        </w:tc>
        <w:tc>
          <w:tcPr>
            <w:tcW w:w="3544" w:type="dxa"/>
            <w:tcBorders>
              <w:top w:val="nil"/>
              <w:left w:val="nil"/>
              <w:bottom w:val="single" w:sz="4" w:space="0" w:color="auto"/>
              <w:right w:val="nil"/>
            </w:tcBorders>
          </w:tcPr>
          <w:p w14:paraId="4FDA87AA" w14:textId="77777777" w:rsidR="00A64BDC" w:rsidRPr="00D8134F" w:rsidRDefault="00A64BDC" w:rsidP="00CA7589">
            <w:pPr>
              <w:widowControl w:val="0"/>
              <w:ind w:left="48"/>
              <w:rPr>
                <w:rFonts w:ascii="David" w:eastAsia="David" w:hAnsi="David"/>
                <w:b/>
                <w:bCs/>
              </w:rPr>
            </w:pPr>
          </w:p>
        </w:tc>
      </w:tr>
      <w:tr w:rsidR="00A64BDC" w:rsidRPr="00D8134F" w14:paraId="54D8C922" w14:textId="77777777" w:rsidTr="00CA7589">
        <w:trPr>
          <w:trHeight w:val="567"/>
        </w:trPr>
        <w:tc>
          <w:tcPr>
            <w:tcW w:w="3051" w:type="dxa"/>
            <w:tcBorders>
              <w:top w:val="single" w:sz="4" w:space="0" w:color="auto"/>
              <w:left w:val="single" w:sz="4" w:space="0" w:color="auto"/>
              <w:bottom w:val="single" w:sz="4" w:space="0" w:color="auto"/>
              <w:right w:val="single" w:sz="4" w:space="0" w:color="auto"/>
            </w:tcBorders>
          </w:tcPr>
          <w:p w14:paraId="6C9AA2FB" w14:textId="77777777" w:rsidR="00A64BDC" w:rsidRPr="00D8134F" w:rsidRDefault="00A64BDC" w:rsidP="00CA7589">
            <w:pPr>
              <w:widowControl w:val="0"/>
              <w:ind w:left="48"/>
              <w:rPr>
                <w:rFonts w:ascii="David" w:eastAsia="David" w:hAnsi="David"/>
                <w:b/>
                <w:bCs/>
              </w:rPr>
            </w:pPr>
          </w:p>
        </w:tc>
        <w:tc>
          <w:tcPr>
            <w:tcW w:w="3260" w:type="dxa"/>
            <w:tcBorders>
              <w:top w:val="single" w:sz="4" w:space="0" w:color="auto"/>
              <w:left w:val="single" w:sz="4" w:space="0" w:color="auto"/>
              <w:bottom w:val="single" w:sz="4" w:space="0" w:color="auto"/>
              <w:right w:val="single" w:sz="4" w:space="0" w:color="auto"/>
            </w:tcBorders>
          </w:tcPr>
          <w:p w14:paraId="036B6508" w14:textId="77777777" w:rsidR="00A64BDC" w:rsidRPr="00D8134F" w:rsidRDefault="00A64BDC" w:rsidP="00CA7589">
            <w:pPr>
              <w:widowControl w:val="0"/>
              <w:ind w:left="48"/>
              <w:rPr>
                <w:rFonts w:ascii="David" w:eastAsia="David" w:hAnsi="David"/>
                <w:b/>
                <w:bCs/>
              </w:rPr>
            </w:pPr>
          </w:p>
        </w:tc>
        <w:tc>
          <w:tcPr>
            <w:tcW w:w="3544" w:type="dxa"/>
            <w:tcBorders>
              <w:top w:val="single" w:sz="4" w:space="0" w:color="auto"/>
              <w:left w:val="single" w:sz="4" w:space="0" w:color="auto"/>
              <w:bottom w:val="single" w:sz="4" w:space="0" w:color="auto"/>
              <w:right w:val="single" w:sz="4" w:space="0" w:color="auto"/>
            </w:tcBorders>
          </w:tcPr>
          <w:p w14:paraId="4A0FA279" w14:textId="77777777" w:rsidR="00A64BDC" w:rsidRPr="00D8134F" w:rsidRDefault="00A64BDC" w:rsidP="00CA7589">
            <w:pPr>
              <w:widowControl w:val="0"/>
              <w:ind w:left="48"/>
              <w:rPr>
                <w:rFonts w:ascii="David" w:eastAsia="David" w:hAnsi="David"/>
                <w:b/>
                <w:bCs/>
              </w:rPr>
            </w:pPr>
          </w:p>
        </w:tc>
      </w:tr>
      <w:tr w:rsidR="00A64BDC" w:rsidRPr="00D8134F" w14:paraId="02B1C0E3" w14:textId="77777777" w:rsidTr="00CA7589">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1BA8FAA4" w14:textId="77777777" w:rsidR="00A64BDC" w:rsidRPr="00D8134F" w:rsidRDefault="00A64BDC" w:rsidP="00CA7589">
            <w:pPr>
              <w:widowControl w:val="0"/>
              <w:ind w:left="48"/>
              <w:jc w:val="center"/>
              <w:rPr>
                <w:rFonts w:ascii="David" w:eastAsia="David" w:hAnsi="David"/>
                <w:b/>
                <w:bCs/>
              </w:rPr>
            </w:pPr>
            <w:r w:rsidRPr="00D8134F">
              <w:rPr>
                <w:rFonts w:ascii="David" w:eastAsia="David" w:hAnsi="David"/>
                <w:b/>
                <w:bCs/>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3CA41E86" w14:textId="77777777" w:rsidR="00A64BDC" w:rsidRPr="00D8134F" w:rsidRDefault="00A64BDC" w:rsidP="00CA7589">
            <w:pPr>
              <w:widowControl w:val="0"/>
              <w:ind w:left="48"/>
              <w:jc w:val="center"/>
              <w:rPr>
                <w:rFonts w:ascii="David" w:eastAsia="David" w:hAnsi="David"/>
                <w:b/>
                <w:bCs/>
              </w:rPr>
            </w:pPr>
            <w:r w:rsidRPr="00D8134F">
              <w:rPr>
                <w:rFonts w:ascii="David" w:eastAsia="David" w:hAnsi="David"/>
                <w:b/>
                <w:bCs/>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7F33D650" w14:textId="77777777" w:rsidR="00A64BDC" w:rsidRPr="00D8134F" w:rsidRDefault="00A64BDC" w:rsidP="00CA7589">
            <w:pPr>
              <w:widowControl w:val="0"/>
              <w:ind w:left="48"/>
              <w:jc w:val="center"/>
              <w:rPr>
                <w:rFonts w:ascii="David" w:eastAsia="David" w:hAnsi="David"/>
                <w:b/>
                <w:bCs/>
              </w:rPr>
            </w:pPr>
            <w:r w:rsidRPr="00D8134F">
              <w:rPr>
                <w:rFonts w:ascii="David" w:eastAsia="David" w:hAnsi="David"/>
                <w:b/>
                <w:bCs/>
                <w:rtl/>
              </w:rPr>
              <w:t>חתימה וחותמת</w:t>
            </w:r>
          </w:p>
        </w:tc>
      </w:tr>
    </w:tbl>
    <w:p w14:paraId="784187D3" w14:textId="77777777" w:rsidR="00A64BDC" w:rsidRPr="00D8134F" w:rsidRDefault="00A64BDC" w:rsidP="00A64BDC">
      <w:pPr>
        <w:widowControl w:val="0"/>
        <w:ind w:left="48"/>
        <w:rPr>
          <w:rFonts w:ascii="David" w:eastAsia="David" w:hAnsi="David"/>
          <w:b/>
          <w:bCs/>
          <w:rtl/>
        </w:rPr>
      </w:pPr>
    </w:p>
    <w:p w14:paraId="05048ED0" w14:textId="77777777" w:rsidR="00A64BDC" w:rsidRDefault="00A64BDC" w:rsidP="00A64BDC">
      <w:pPr>
        <w:widowControl w:val="0"/>
        <w:ind w:left="48"/>
        <w:rPr>
          <w:rFonts w:ascii="David" w:eastAsia="David" w:hAnsi="David"/>
          <w:b/>
          <w:bCs/>
          <w:rtl/>
        </w:rPr>
        <w:sectPr w:rsidR="00A64BDC" w:rsidSect="00870BAF">
          <w:endnotePr>
            <w:numFmt w:val="lowerLetter"/>
          </w:endnotePr>
          <w:pgSz w:w="11907" w:h="16840" w:code="9"/>
          <w:pgMar w:top="1134" w:right="1134" w:bottom="992" w:left="1134" w:header="720" w:footer="482" w:gutter="0"/>
          <w:cols w:space="720"/>
          <w:titlePg/>
          <w:bidi/>
          <w:rtlGutter/>
        </w:sectPr>
      </w:pPr>
    </w:p>
    <w:p w14:paraId="1AE76DFF" w14:textId="3971AC7D" w:rsidR="00A64BDC" w:rsidRPr="00D8134F" w:rsidRDefault="00A64BDC" w:rsidP="001703F2">
      <w:pPr>
        <w:keepNext/>
        <w:tabs>
          <w:tab w:val="left" w:pos="709"/>
          <w:tab w:val="left" w:pos="1418"/>
          <w:tab w:val="left" w:pos="2268"/>
          <w:tab w:val="left" w:pos="3289"/>
        </w:tabs>
        <w:spacing w:before="240" w:after="360" w:line="240" w:lineRule="auto"/>
        <w:ind w:left="48"/>
        <w:outlineLvl w:val="0"/>
        <w:rPr>
          <w:rFonts w:eastAsia="David"/>
          <w:b/>
          <w:bCs/>
          <w:kern w:val="28"/>
          <w:rtl/>
        </w:rPr>
      </w:pPr>
      <w:bookmarkStart w:id="173" w:name="_Toc417468511"/>
      <w:bookmarkStart w:id="174" w:name="נספח_ב9"/>
      <w:bookmarkStart w:id="175" w:name="_Toc179599062"/>
      <w:r w:rsidRPr="00D8134F">
        <w:rPr>
          <w:rFonts w:eastAsia="David" w:hint="eastAsia"/>
          <w:b/>
          <w:bCs/>
          <w:kern w:val="28"/>
          <w:rtl/>
        </w:rPr>
        <w:lastRenderedPageBreak/>
        <w:t>נספח</w:t>
      </w:r>
      <w:r w:rsidRPr="00D8134F">
        <w:rPr>
          <w:rFonts w:eastAsia="David"/>
          <w:b/>
          <w:bCs/>
          <w:kern w:val="28"/>
          <w:rtl/>
        </w:rPr>
        <w:t xml:space="preserve"> </w:t>
      </w:r>
      <w:r>
        <w:rPr>
          <w:rFonts w:eastAsia="David" w:hint="cs"/>
          <w:b/>
          <w:bCs/>
          <w:kern w:val="28"/>
          <w:rtl/>
        </w:rPr>
        <w:t>ב'</w:t>
      </w:r>
      <w:r w:rsidR="001703F2">
        <w:rPr>
          <w:rFonts w:eastAsia="David" w:hint="cs"/>
          <w:b/>
          <w:bCs/>
          <w:kern w:val="28"/>
          <w:rtl/>
        </w:rPr>
        <w:t>8</w:t>
      </w:r>
      <w:r w:rsidRPr="00D8134F">
        <w:rPr>
          <w:rFonts w:eastAsia="David"/>
          <w:b/>
          <w:bCs/>
          <w:kern w:val="28"/>
          <w:rtl/>
        </w:rPr>
        <w:t xml:space="preserve">- </w:t>
      </w:r>
      <w:r w:rsidRPr="00D8134F">
        <w:rPr>
          <w:rFonts w:eastAsia="David" w:hint="eastAsia"/>
          <w:b/>
          <w:bCs/>
          <w:kern w:val="28"/>
          <w:rtl/>
        </w:rPr>
        <w:t>תצהיר</w:t>
      </w:r>
      <w:r w:rsidRPr="00D8134F">
        <w:rPr>
          <w:rFonts w:eastAsia="David"/>
          <w:b/>
          <w:bCs/>
          <w:kern w:val="28"/>
          <w:rtl/>
        </w:rPr>
        <w:t xml:space="preserve"> </w:t>
      </w:r>
      <w:r w:rsidRPr="00D8134F">
        <w:rPr>
          <w:rFonts w:eastAsia="David" w:hint="eastAsia"/>
          <w:b/>
          <w:bCs/>
          <w:kern w:val="28"/>
          <w:rtl/>
        </w:rPr>
        <w:t>על</w:t>
      </w:r>
      <w:r w:rsidRPr="00D8134F">
        <w:rPr>
          <w:rFonts w:eastAsia="David"/>
          <w:b/>
          <w:bCs/>
          <w:kern w:val="28"/>
          <w:rtl/>
        </w:rPr>
        <w:t xml:space="preserve"> </w:t>
      </w:r>
      <w:r w:rsidRPr="00D8134F">
        <w:rPr>
          <w:rFonts w:eastAsia="David" w:hint="eastAsia"/>
          <w:b/>
          <w:bCs/>
          <w:kern w:val="28"/>
          <w:rtl/>
        </w:rPr>
        <w:t>אי</w:t>
      </w:r>
      <w:r w:rsidRPr="00D8134F">
        <w:rPr>
          <w:rFonts w:eastAsia="David"/>
          <w:b/>
          <w:bCs/>
          <w:kern w:val="28"/>
          <w:rtl/>
        </w:rPr>
        <w:t xml:space="preserve"> </w:t>
      </w:r>
      <w:r w:rsidRPr="00D8134F">
        <w:rPr>
          <w:rFonts w:eastAsia="David" w:hint="eastAsia"/>
          <w:b/>
          <w:bCs/>
          <w:kern w:val="28"/>
          <w:rtl/>
        </w:rPr>
        <w:t>העסקה</w:t>
      </w:r>
      <w:r w:rsidRPr="00D8134F">
        <w:rPr>
          <w:rFonts w:eastAsia="David"/>
          <w:b/>
          <w:bCs/>
          <w:kern w:val="28"/>
          <w:rtl/>
        </w:rPr>
        <w:t xml:space="preserve"> </w:t>
      </w:r>
      <w:r w:rsidRPr="00D8134F">
        <w:rPr>
          <w:rFonts w:eastAsia="David" w:hint="eastAsia"/>
          <w:b/>
          <w:bCs/>
          <w:kern w:val="28"/>
          <w:rtl/>
        </w:rPr>
        <w:t>של</w:t>
      </w:r>
      <w:r w:rsidRPr="00D8134F">
        <w:rPr>
          <w:rFonts w:eastAsia="David"/>
          <w:b/>
          <w:bCs/>
          <w:kern w:val="28"/>
          <w:rtl/>
        </w:rPr>
        <w:t xml:space="preserve"> </w:t>
      </w:r>
      <w:r w:rsidRPr="00D8134F">
        <w:rPr>
          <w:rFonts w:eastAsia="David" w:hint="eastAsia"/>
          <w:b/>
          <w:bCs/>
          <w:kern w:val="28"/>
          <w:rtl/>
        </w:rPr>
        <w:t>עובדים</w:t>
      </w:r>
      <w:r w:rsidRPr="00D8134F">
        <w:rPr>
          <w:rFonts w:eastAsia="David"/>
          <w:b/>
          <w:bCs/>
          <w:kern w:val="28"/>
          <w:rtl/>
        </w:rPr>
        <w:t xml:space="preserve"> </w:t>
      </w:r>
      <w:r w:rsidRPr="00D8134F">
        <w:rPr>
          <w:rFonts w:eastAsia="David" w:hint="eastAsia"/>
          <w:b/>
          <w:bCs/>
          <w:kern w:val="28"/>
          <w:rtl/>
        </w:rPr>
        <w:t>זרים</w:t>
      </w:r>
      <w:bookmarkEnd w:id="173"/>
    </w:p>
    <w:bookmarkEnd w:id="174"/>
    <w:p w14:paraId="3B739E76" w14:textId="77777777" w:rsidR="00A64BDC" w:rsidRPr="00D8134F" w:rsidRDefault="00A64BDC" w:rsidP="00A64BDC">
      <w:pPr>
        <w:tabs>
          <w:tab w:val="left" w:pos="709"/>
          <w:tab w:val="left" w:pos="1418"/>
          <w:tab w:val="left" w:pos="2268"/>
          <w:tab w:val="left" w:pos="3289"/>
        </w:tabs>
        <w:spacing w:line="240" w:lineRule="auto"/>
        <w:ind w:left="48"/>
        <w:jc w:val="center"/>
        <w:rPr>
          <w:rtl/>
        </w:rPr>
      </w:pPr>
      <w:r w:rsidRPr="00D8134F">
        <w:rPr>
          <w:rFonts w:hint="eastAsia"/>
          <w:rtl/>
        </w:rPr>
        <w:t>תצהיר</w:t>
      </w:r>
      <w:bookmarkEnd w:id="175"/>
    </w:p>
    <w:p w14:paraId="5D92F200" w14:textId="77777777" w:rsidR="00A64BDC" w:rsidRPr="00D8134F" w:rsidRDefault="00A64BDC" w:rsidP="00A64BDC">
      <w:pPr>
        <w:spacing w:before="120" w:after="120" w:line="240" w:lineRule="auto"/>
        <w:ind w:left="47"/>
        <w:jc w:val="center"/>
        <w:outlineLvl w:val="0"/>
        <w:rPr>
          <w:b/>
          <w:bCs/>
          <w:rtl/>
        </w:rPr>
      </w:pPr>
    </w:p>
    <w:p w14:paraId="5E92CD2D" w14:textId="77777777" w:rsidR="00A64BDC" w:rsidRPr="00D8134F" w:rsidRDefault="00A64BDC" w:rsidP="00A64BDC">
      <w:pPr>
        <w:tabs>
          <w:tab w:val="left" w:pos="746"/>
          <w:tab w:val="left" w:pos="1106"/>
        </w:tabs>
        <w:ind w:left="48"/>
        <w:rPr>
          <w:rtl/>
        </w:rPr>
      </w:pPr>
      <w:r w:rsidRPr="00D8134F">
        <w:rPr>
          <w:rFonts w:hint="eastAsia"/>
          <w:rtl/>
        </w:rPr>
        <w:t>אני</w:t>
      </w:r>
      <w:r w:rsidRPr="00D8134F">
        <w:rPr>
          <w:rtl/>
        </w:rPr>
        <w:t xml:space="preserve"> </w:t>
      </w:r>
      <w:r w:rsidRPr="00D8134F">
        <w:rPr>
          <w:rFonts w:hint="eastAsia"/>
          <w:rtl/>
        </w:rPr>
        <w:t>החתום</w:t>
      </w:r>
      <w:r w:rsidRPr="00D8134F">
        <w:rPr>
          <w:rtl/>
        </w:rPr>
        <w:t xml:space="preserve"> </w:t>
      </w:r>
      <w:r w:rsidRPr="00D8134F">
        <w:rPr>
          <w:rFonts w:hint="eastAsia"/>
          <w:rtl/>
        </w:rPr>
        <w:t>מטה</w:t>
      </w:r>
      <w:r w:rsidRPr="00D8134F">
        <w:rPr>
          <w:rtl/>
        </w:rPr>
        <w:t xml:space="preserve">, </w:t>
      </w:r>
      <w:r w:rsidRPr="00D8134F">
        <w:rPr>
          <w:rFonts w:hint="eastAsia"/>
          <w:rtl/>
        </w:rPr>
        <w:t>מר</w:t>
      </w:r>
      <w:r w:rsidRPr="00D8134F">
        <w:rPr>
          <w:rtl/>
        </w:rPr>
        <w:t xml:space="preserve">/גב' _______________, </w:t>
      </w:r>
      <w:r w:rsidRPr="00D8134F">
        <w:rPr>
          <w:rFonts w:hint="eastAsia"/>
          <w:rtl/>
        </w:rPr>
        <w:t>נושא</w:t>
      </w:r>
      <w:r w:rsidRPr="00D8134F">
        <w:rPr>
          <w:rtl/>
        </w:rPr>
        <w:t xml:space="preserve">/ת </w:t>
      </w:r>
      <w:r w:rsidRPr="00D8134F">
        <w:rPr>
          <w:rFonts w:hint="eastAsia"/>
          <w:rtl/>
        </w:rPr>
        <w:t>ת</w:t>
      </w:r>
      <w:r w:rsidRPr="00D8134F">
        <w:rPr>
          <w:rtl/>
        </w:rPr>
        <w:t xml:space="preserve">.ז. </w:t>
      </w:r>
      <w:r w:rsidRPr="00D8134F">
        <w:rPr>
          <w:rFonts w:hint="eastAsia"/>
          <w:rtl/>
        </w:rPr>
        <w:t>שמספרה</w:t>
      </w:r>
      <w:r w:rsidRPr="00D8134F">
        <w:rPr>
          <w:rtl/>
        </w:rPr>
        <w:t xml:space="preserve"> ____________, </w:t>
      </w:r>
      <w:r w:rsidRPr="00D8134F">
        <w:rPr>
          <w:rFonts w:hint="eastAsia"/>
          <w:rtl/>
        </w:rPr>
        <w:t>לאחר</w:t>
      </w:r>
      <w:r w:rsidRPr="00D8134F">
        <w:rPr>
          <w:rtl/>
        </w:rPr>
        <w:t xml:space="preserve"> </w:t>
      </w:r>
      <w:r w:rsidRPr="00D8134F">
        <w:rPr>
          <w:rFonts w:hint="eastAsia"/>
          <w:rtl/>
        </w:rPr>
        <w:t>שהוזהרתי</w:t>
      </w:r>
      <w:r w:rsidRPr="00D8134F">
        <w:rPr>
          <w:rtl/>
        </w:rPr>
        <w:t xml:space="preserve"> </w:t>
      </w:r>
      <w:r w:rsidRPr="00D8134F">
        <w:rPr>
          <w:rFonts w:hint="eastAsia"/>
          <w:rtl/>
        </w:rPr>
        <w:t>כי</w:t>
      </w:r>
      <w:r w:rsidRPr="00D8134F">
        <w:rPr>
          <w:rtl/>
        </w:rPr>
        <w:t xml:space="preserve"> </w:t>
      </w:r>
      <w:r w:rsidRPr="00D8134F">
        <w:rPr>
          <w:rFonts w:hint="eastAsia"/>
          <w:rtl/>
        </w:rPr>
        <w:t>עלי</w:t>
      </w:r>
      <w:r w:rsidRPr="00D8134F">
        <w:rPr>
          <w:rtl/>
        </w:rPr>
        <w:t xml:space="preserve"> </w:t>
      </w:r>
      <w:r w:rsidRPr="00D8134F">
        <w:rPr>
          <w:rFonts w:hint="eastAsia"/>
          <w:rtl/>
        </w:rPr>
        <w:t>לומר</w:t>
      </w:r>
      <w:r w:rsidRPr="00D8134F">
        <w:rPr>
          <w:rtl/>
        </w:rPr>
        <w:t xml:space="preserve"> </w:t>
      </w:r>
      <w:r w:rsidRPr="00D8134F">
        <w:rPr>
          <w:rFonts w:hint="eastAsia"/>
          <w:rtl/>
        </w:rPr>
        <w:t>את</w:t>
      </w:r>
      <w:r w:rsidRPr="00D8134F">
        <w:rPr>
          <w:rtl/>
        </w:rPr>
        <w:t xml:space="preserve"> </w:t>
      </w:r>
      <w:r w:rsidRPr="00D8134F">
        <w:rPr>
          <w:rFonts w:hint="eastAsia"/>
          <w:rtl/>
        </w:rPr>
        <w:t>האמת</w:t>
      </w:r>
      <w:r w:rsidRPr="00D8134F">
        <w:rPr>
          <w:rtl/>
        </w:rPr>
        <w:t xml:space="preserve"> </w:t>
      </w:r>
      <w:r w:rsidRPr="00D8134F">
        <w:rPr>
          <w:rFonts w:hint="eastAsia"/>
          <w:rtl/>
        </w:rPr>
        <w:t>וכי</w:t>
      </w:r>
      <w:r w:rsidRPr="00D8134F">
        <w:rPr>
          <w:rtl/>
        </w:rPr>
        <w:t xml:space="preserve"> </w:t>
      </w:r>
      <w:r w:rsidRPr="00D8134F">
        <w:rPr>
          <w:rFonts w:hint="eastAsia"/>
          <w:rtl/>
        </w:rPr>
        <w:t>אהיה</w:t>
      </w:r>
      <w:r w:rsidRPr="00D8134F">
        <w:rPr>
          <w:rtl/>
        </w:rPr>
        <w:t xml:space="preserve"> </w:t>
      </w:r>
      <w:r w:rsidRPr="00D8134F">
        <w:rPr>
          <w:rFonts w:hint="eastAsia"/>
          <w:rtl/>
        </w:rPr>
        <w:t>צפוי</w:t>
      </w:r>
      <w:r w:rsidRPr="00D8134F">
        <w:rPr>
          <w:rtl/>
        </w:rPr>
        <w:t xml:space="preserve">/ה </w:t>
      </w:r>
      <w:r w:rsidRPr="00D8134F">
        <w:rPr>
          <w:rFonts w:hint="eastAsia"/>
          <w:rtl/>
        </w:rPr>
        <w:t>לעונשים</w:t>
      </w:r>
      <w:r w:rsidRPr="00D8134F">
        <w:rPr>
          <w:rtl/>
        </w:rPr>
        <w:t xml:space="preserve"> </w:t>
      </w:r>
      <w:r w:rsidRPr="00D8134F">
        <w:rPr>
          <w:rFonts w:hint="eastAsia"/>
          <w:rtl/>
        </w:rPr>
        <w:t>הקבועים</w:t>
      </w:r>
      <w:r w:rsidRPr="00D8134F">
        <w:rPr>
          <w:rtl/>
        </w:rPr>
        <w:t xml:space="preserve"> </w:t>
      </w:r>
      <w:r w:rsidRPr="00D8134F">
        <w:rPr>
          <w:rFonts w:hint="eastAsia"/>
          <w:rtl/>
        </w:rPr>
        <w:t>בחוק</w:t>
      </w:r>
      <w:r w:rsidRPr="00D8134F">
        <w:rPr>
          <w:rtl/>
        </w:rPr>
        <w:t xml:space="preserve"> </w:t>
      </w:r>
      <w:r w:rsidRPr="00D8134F">
        <w:rPr>
          <w:rFonts w:hint="eastAsia"/>
          <w:rtl/>
        </w:rPr>
        <w:t>אם</w:t>
      </w:r>
      <w:r w:rsidRPr="00D8134F">
        <w:rPr>
          <w:rtl/>
        </w:rPr>
        <w:t xml:space="preserve"> </w:t>
      </w:r>
      <w:r w:rsidRPr="00D8134F">
        <w:rPr>
          <w:rFonts w:hint="eastAsia"/>
          <w:rtl/>
        </w:rPr>
        <w:t>לא</w:t>
      </w:r>
      <w:r w:rsidRPr="00D8134F">
        <w:rPr>
          <w:rtl/>
        </w:rPr>
        <w:t xml:space="preserve"> </w:t>
      </w:r>
      <w:r w:rsidRPr="00D8134F">
        <w:rPr>
          <w:rFonts w:hint="eastAsia"/>
          <w:rtl/>
        </w:rPr>
        <w:t>אעשה</w:t>
      </w:r>
      <w:r w:rsidRPr="00D8134F">
        <w:rPr>
          <w:rtl/>
        </w:rPr>
        <w:t xml:space="preserve"> </w:t>
      </w:r>
      <w:r w:rsidRPr="00D8134F">
        <w:rPr>
          <w:rFonts w:hint="eastAsia"/>
          <w:rtl/>
        </w:rPr>
        <w:t>כן</w:t>
      </w:r>
      <w:r w:rsidRPr="00D8134F">
        <w:rPr>
          <w:rtl/>
        </w:rPr>
        <w:t xml:space="preserve">, </w:t>
      </w:r>
      <w:r w:rsidRPr="00D8134F">
        <w:rPr>
          <w:rFonts w:hint="eastAsia"/>
          <w:rtl/>
        </w:rPr>
        <w:t>מצהיר</w:t>
      </w:r>
      <w:r w:rsidRPr="00D8134F">
        <w:rPr>
          <w:rtl/>
        </w:rPr>
        <w:t xml:space="preserve">/ה </w:t>
      </w:r>
      <w:r w:rsidRPr="00D8134F">
        <w:rPr>
          <w:rFonts w:hint="eastAsia"/>
          <w:rtl/>
        </w:rPr>
        <w:t>בכתב</w:t>
      </w:r>
      <w:r w:rsidRPr="00D8134F">
        <w:rPr>
          <w:rtl/>
        </w:rPr>
        <w:t xml:space="preserve"> </w:t>
      </w:r>
      <w:r w:rsidRPr="00D8134F">
        <w:rPr>
          <w:rFonts w:hint="eastAsia"/>
          <w:rtl/>
        </w:rPr>
        <w:t>כדלקמן</w:t>
      </w:r>
      <w:r w:rsidRPr="00D8134F">
        <w:rPr>
          <w:rtl/>
        </w:rPr>
        <w:t>:</w:t>
      </w:r>
    </w:p>
    <w:p w14:paraId="40D6160F" w14:textId="77777777" w:rsidR="00A64BDC" w:rsidRPr="00D8134F" w:rsidRDefault="00A64BDC" w:rsidP="00A64BDC">
      <w:pPr>
        <w:ind w:left="615" w:hanging="567"/>
        <w:rPr>
          <w:rtl/>
        </w:rPr>
      </w:pPr>
    </w:p>
    <w:p w14:paraId="701907B3" w14:textId="741FE7DD" w:rsidR="00A64BDC" w:rsidRPr="00D8134F" w:rsidRDefault="00A64BDC" w:rsidP="00503C1F">
      <w:pPr>
        <w:numPr>
          <w:ilvl w:val="0"/>
          <w:numId w:val="24"/>
        </w:numPr>
        <w:tabs>
          <w:tab w:val="left" w:pos="709"/>
          <w:tab w:val="left" w:pos="1418"/>
          <w:tab w:val="left" w:pos="2268"/>
          <w:tab w:val="left" w:pos="3289"/>
        </w:tabs>
        <w:overflowPunct/>
        <w:autoSpaceDE/>
        <w:autoSpaceDN/>
        <w:adjustRightInd/>
        <w:spacing w:before="120" w:after="120"/>
        <w:ind w:left="439" w:hanging="426"/>
        <w:contextualSpacing/>
        <w:textAlignment w:val="auto"/>
      </w:pPr>
      <w:r w:rsidRPr="00D8134F">
        <w:rPr>
          <w:rFonts w:hint="eastAsia"/>
          <w:rtl/>
        </w:rPr>
        <w:t>אני</w:t>
      </w:r>
      <w:r w:rsidRPr="00D8134F">
        <w:rPr>
          <w:rtl/>
        </w:rPr>
        <w:t xml:space="preserve"> </w:t>
      </w:r>
      <w:r w:rsidRPr="00D8134F">
        <w:rPr>
          <w:rFonts w:hint="eastAsia"/>
          <w:rtl/>
        </w:rPr>
        <w:t>הוסמכתי</w:t>
      </w:r>
      <w:r w:rsidRPr="00D8134F">
        <w:rPr>
          <w:rtl/>
        </w:rPr>
        <w:t xml:space="preserve"> </w:t>
      </w:r>
      <w:r w:rsidRPr="00D8134F">
        <w:rPr>
          <w:rFonts w:hint="eastAsia"/>
          <w:rtl/>
        </w:rPr>
        <w:t>כדין</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__________________ (להלן: "</w:t>
      </w:r>
      <w:r w:rsidRPr="00D8134F">
        <w:rPr>
          <w:rFonts w:hint="eastAsia"/>
          <w:b/>
          <w:bCs/>
          <w:rtl/>
        </w:rPr>
        <w:t>המציע</w:t>
      </w:r>
      <w:r w:rsidRPr="00D8134F">
        <w:rPr>
          <w:rtl/>
        </w:rPr>
        <w:t xml:space="preserve">") </w:t>
      </w:r>
      <w:r w:rsidRPr="00D8134F">
        <w:rPr>
          <w:rFonts w:hint="eastAsia"/>
          <w:rtl/>
        </w:rPr>
        <w:t>לחתום</w:t>
      </w:r>
      <w:r w:rsidRPr="00D8134F">
        <w:rPr>
          <w:rtl/>
        </w:rPr>
        <w:t xml:space="preserve"> </w:t>
      </w:r>
      <w:r w:rsidRPr="00D8134F">
        <w:rPr>
          <w:rFonts w:hint="eastAsia"/>
          <w:rtl/>
        </w:rPr>
        <w:t>על</w:t>
      </w:r>
      <w:r w:rsidRPr="00D8134F">
        <w:rPr>
          <w:rtl/>
        </w:rPr>
        <w:t xml:space="preserve"> </w:t>
      </w:r>
      <w:r w:rsidRPr="00D8134F">
        <w:rPr>
          <w:rFonts w:hint="eastAsia"/>
          <w:rtl/>
        </w:rPr>
        <w:t>תצהיר</w:t>
      </w:r>
      <w:r w:rsidRPr="00D8134F">
        <w:rPr>
          <w:rtl/>
        </w:rPr>
        <w:t xml:space="preserve"> </w:t>
      </w:r>
      <w:r w:rsidRPr="00D8134F">
        <w:rPr>
          <w:rFonts w:hint="eastAsia"/>
          <w:rtl/>
        </w:rPr>
        <w:t>זה</w:t>
      </w:r>
      <w:r w:rsidRPr="00D8134F">
        <w:rPr>
          <w:rtl/>
        </w:rPr>
        <w:t xml:space="preserve"> </w:t>
      </w:r>
      <w:r w:rsidRPr="00D8134F">
        <w:rPr>
          <w:rFonts w:hint="eastAsia"/>
          <w:rtl/>
        </w:rPr>
        <w:t>בתמיכה</w:t>
      </w:r>
      <w:r w:rsidRPr="00D8134F">
        <w:rPr>
          <w:rtl/>
        </w:rPr>
        <w:t xml:space="preserve"> </w:t>
      </w:r>
      <w:r w:rsidRPr="00D8134F">
        <w:rPr>
          <w:rFonts w:hint="eastAsia"/>
          <w:rtl/>
        </w:rPr>
        <w:t>להצעה</w:t>
      </w:r>
      <w:r w:rsidRPr="00D8134F">
        <w:rPr>
          <w:rtl/>
        </w:rPr>
        <w:t xml:space="preserve"> </w:t>
      </w:r>
      <w:r w:rsidR="00503C1F">
        <w:rPr>
          <w:rtl/>
        </w:rPr>
        <w:fldChar w:fldCharType="begin"/>
      </w:r>
      <w:r w:rsidR="00503C1F">
        <w:rPr>
          <w:rtl/>
        </w:rPr>
        <w:instrText xml:space="preserve"> </w:instrText>
      </w:r>
      <w:r w:rsidR="00503C1F">
        <w:instrText>REF</w:instrText>
      </w:r>
      <w:r w:rsidR="00503C1F">
        <w:rPr>
          <w:rtl/>
        </w:rPr>
        <w:instrText xml:space="preserve"> שם_ניקיון \</w:instrText>
      </w:r>
      <w:r w:rsidR="00503C1F">
        <w:instrText>h</w:instrText>
      </w:r>
      <w:r w:rsidR="00503C1F">
        <w:rPr>
          <w:rtl/>
        </w:rPr>
        <w:instrText xml:space="preserve"> </w:instrText>
      </w:r>
      <w:r w:rsidR="00503C1F">
        <w:rPr>
          <w:rtl/>
        </w:rPr>
      </w:r>
      <w:r w:rsidR="00503C1F">
        <w:rPr>
          <w:rtl/>
        </w:rP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503C1F">
        <w:rPr>
          <w:rtl/>
        </w:rPr>
        <w:fldChar w:fldCharType="end"/>
      </w:r>
      <w:r w:rsidRPr="00D8134F">
        <w:rPr>
          <w:rtl/>
        </w:rPr>
        <w:t xml:space="preserve"> </w:t>
      </w:r>
      <w:r>
        <w:rPr>
          <w:rFonts w:hint="cs"/>
          <w:rtl/>
        </w:rPr>
        <w:t>משרד התרבות</w:t>
      </w:r>
      <w:r w:rsidR="00926DE0">
        <w:rPr>
          <w:rFonts w:hint="cs"/>
          <w:rtl/>
        </w:rPr>
        <w:t xml:space="preserve"> והספורט</w:t>
      </w:r>
      <w:r>
        <w:rPr>
          <w:rFonts w:hint="cs"/>
          <w:rtl/>
        </w:rPr>
        <w:t xml:space="preserve"> בירושלים</w:t>
      </w:r>
      <w:r w:rsidRPr="00D8134F">
        <w:rPr>
          <w:rtl/>
        </w:rPr>
        <w:t xml:space="preserve"> (להלן: "</w:t>
      </w:r>
      <w:r w:rsidRPr="00D8134F">
        <w:rPr>
          <w:rFonts w:hint="eastAsia"/>
          <w:b/>
          <w:bCs/>
          <w:rtl/>
        </w:rPr>
        <w:t>המכרז</w:t>
      </w:r>
      <w:r w:rsidRPr="00D8134F">
        <w:rPr>
          <w:rtl/>
        </w:rPr>
        <w:t>").</w:t>
      </w:r>
    </w:p>
    <w:p w14:paraId="0B495E75" w14:textId="77777777" w:rsidR="00A64BDC" w:rsidRPr="00D8134F" w:rsidRDefault="00A64BDC" w:rsidP="00A64BDC">
      <w:pPr>
        <w:spacing w:before="120" w:after="120"/>
        <w:ind w:left="767"/>
        <w:contextualSpacing/>
      </w:pPr>
    </w:p>
    <w:p w14:paraId="18B96EDF" w14:textId="77777777" w:rsidR="00A64BDC" w:rsidRPr="00D8134F" w:rsidRDefault="00A64BDC" w:rsidP="00E812B8">
      <w:pPr>
        <w:numPr>
          <w:ilvl w:val="0"/>
          <w:numId w:val="24"/>
        </w:numPr>
        <w:tabs>
          <w:tab w:val="left" w:pos="709"/>
          <w:tab w:val="left" w:pos="1418"/>
          <w:tab w:val="left" w:pos="2268"/>
          <w:tab w:val="left" w:pos="3289"/>
        </w:tabs>
        <w:overflowPunct/>
        <w:autoSpaceDE/>
        <w:autoSpaceDN/>
        <w:adjustRightInd/>
        <w:spacing w:before="120" w:after="120"/>
        <w:ind w:left="439" w:hanging="426"/>
        <w:contextualSpacing/>
        <w:textAlignment w:val="auto"/>
      </w:pPr>
      <w:r w:rsidRPr="00D8134F">
        <w:rPr>
          <w:rFonts w:hint="eastAsia"/>
          <w:rtl/>
        </w:rPr>
        <w:t>המציע</w:t>
      </w:r>
      <w:r w:rsidRPr="00D8134F">
        <w:rPr>
          <w:rtl/>
        </w:rPr>
        <w:t xml:space="preserve"> </w:t>
      </w:r>
      <w:r w:rsidRPr="00D8134F">
        <w:rPr>
          <w:rFonts w:hint="eastAsia"/>
          <w:rtl/>
        </w:rPr>
        <w:t>לא</w:t>
      </w:r>
      <w:r w:rsidRPr="00D8134F">
        <w:rPr>
          <w:rtl/>
        </w:rPr>
        <w:t xml:space="preserve"> </w:t>
      </w:r>
      <w:r w:rsidRPr="00D8134F">
        <w:rPr>
          <w:rFonts w:hint="eastAsia"/>
          <w:rtl/>
        </w:rPr>
        <w:t>יעסיק</w:t>
      </w:r>
      <w:r w:rsidRPr="00D8134F">
        <w:rPr>
          <w:rtl/>
        </w:rPr>
        <w:t xml:space="preserve"> </w:t>
      </w:r>
      <w:r w:rsidRPr="00D8134F">
        <w:rPr>
          <w:rFonts w:hint="eastAsia"/>
          <w:rtl/>
        </w:rPr>
        <w:t>לצורך</w:t>
      </w:r>
      <w:r w:rsidRPr="00D8134F">
        <w:rPr>
          <w:rtl/>
        </w:rPr>
        <w:t xml:space="preserve"> </w:t>
      </w:r>
      <w:r w:rsidRPr="00D8134F">
        <w:rPr>
          <w:rFonts w:hint="eastAsia"/>
          <w:rtl/>
        </w:rPr>
        <w:t>ביצוע</w:t>
      </w:r>
      <w:r w:rsidRPr="00D8134F">
        <w:rPr>
          <w:rtl/>
        </w:rPr>
        <w:t xml:space="preserve"> </w:t>
      </w:r>
      <w:r w:rsidRPr="00D8134F">
        <w:rPr>
          <w:rFonts w:hint="eastAsia"/>
          <w:rtl/>
        </w:rPr>
        <w:t>העבודות</w:t>
      </w:r>
      <w:r w:rsidRPr="00D8134F">
        <w:rPr>
          <w:rtl/>
        </w:rPr>
        <w:t xml:space="preserve"> </w:t>
      </w:r>
      <w:r w:rsidRPr="00D8134F">
        <w:rPr>
          <w:rFonts w:hint="eastAsia"/>
          <w:rtl/>
        </w:rPr>
        <w:t>בהתאם</w:t>
      </w:r>
      <w:r w:rsidRPr="00D8134F">
        <w:rPr>
          <w:rtl/>
        </w:rPr>
        <w:t xml:space="preserve"> </w:t>
      </w:r>
      <w:r w:rsidRPr="00D8134F">
        <w:rPr>
          <w:rFonts w:hint="eastAsia"/>
          <w:rtl/>
        </w:rPr>
        <w:t>למכרז</w:t>
      </w:r>
      <w:r w:rsidRPr="00D8134F">
        <w:rPr>
          <w:rtl/>
        </w:rPr>
        <w:t xml:space="preserve">, </w:t>
      </w:r>
      <w:r w:rsidRPr="00D8134F">
        <w:rPr>
          <w:rFonts w:hint="eastAsia"/>
          <w:rtl/>
        </w:rPr>
        <w:t>עובדים</w:t>
      </w:r>
      <w:r w:rsidRPr="00D8134F">
        <w:rPr>
          <w:rtl/>
        </w:rPr>
        <w:t xml:space="preserve"> </w:t>
      </w:r>
      <w:r w:rsidRPr="00D8134F">
        <w:rPr>
          <w:rFonts w:hint="eastAsia"/>
          <w:rtl/>
        </w:rPr>
        <w:t>זרים</w:t>
      </w:r>
      <w:r w:rsidRPr="00D8134F">
        <w:rPr>
          <w:rtl/>
        </w:rPr>
        <w:t xml:space="preserve">, </w:t>
      </w:r>
      <w:r w:rsidRPr="00D8134F">
        <w:rPr>
          <w:rFonts w:hint="eastAsia"/>
          <w:rtl/>
        </w:rPr>
        <w:t>ל</w:t>
      </w:r>
      <w:r w:rsidRPr="00D8134F">
        <w:rPr>
          <w:rtl/>
        </w:rPr>
        <w:t xml:space="preserve">מעט </w:t>
      </w:r>
      <w:r w:rsidRPr="00D8134F">
        <w:rPr>
          <w:rFonts w:hint="eastAsia"/>
          <w:rtl/>
        </w:rPr>
        <w:t>מומחה</w:t>
      </w:r>
      <w:r w:rsidRPr="00D8134F">
        <w:rPr>
          <w:rtl/>
        </w:rPr>
        <w:t xml:space="preserve"> </w:t>
      </w:r>
      <w:r w:rsidRPr="00D8134F">
        <w:rPr>
          <w:rFonts w:hint="eastAsia"/>
          <w:rtl/>
        </w:rPr>
        <w:t>חוץ</w:t>
      </w:r>
      <w:r w:rsidRPr="00D8134F">
        <w:rPr>
          <w:rtl/>
        </w:rPr>
        <w:t xml:space="preserve"> </w:t>
      </w:r>
      <w:r w:rsidRPr="00D8134F">
        <w:rPr>
          <w:rFonts w:hint="eastAsia"/>
          <w:rtl/>
        </w:rPr>
        <w:t>ו</w:t>
      </w:r>
      <w:r w:rsidRPr="00D8134F">
        <w:rPr>
          <w:rtl/>
        </w:rPr>
        <w:t xml:space="preserve">עובדים זרים </w:t>
      </w:r>
      <w:r w:rsidRPr="00D8134F">
        <w:rPr>
          <w:rFonts w:hint="eastAsia"/>
          <w:rtl/>
        </w:rPr>
        <w:t>שהנם</w:t>
      </w:r>
      <w:r w:rsidRPr="00D8134F">
        <w:rPr>
          <w:rtl/>
        </w:rPr>
        <w:t xml:space="preserve"> תושבי האוטונומיה ביהודה, שומרון וחבל עזה, שברשותם היתר תעסוקה תקף משירות התעסוקה לעבוד בישראל, ושעליהם חל פרק ו' ל</w:t>
      </w:r>
      <w:r w:rsidRPr="00D8134F">
        <w:rPr>
          <w:b/>
          <w:i/>
          <w:rtl/>
        </w:rPr>
        <w:t>חוק יישום ההסכם בדבר רצועת עזה ואזור יריחו (הסדרים כלכליים והוראות שונות) (תיקוני חקיקה), תשנ"ה-1994</w:t>
      </w:r>
      <w:r w:rsidRPr="00D8134F">
        <w:rPr>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1CDF159D" w14:textId="77777777" w:rsidR="00A64BDC" w:rsidRPr="00D8134F" w:rsidRDefault="00A64BDC" w:rsidP="00A64BDC">
      <w:pPr>
        <w:ind w:left="768"/>
        <w:contextualSpacing/>
        <w:rPr>
          <w:rtl/>
        </w:rPr>
      </w:pPr>
    </w:p>
    <w:p w14:paraId="354CEF25" w14:textId="77777777" w:rsidR="00A64BDC" w:rsidRPr="00D8134F" w:rsidRDefault="00A64BDC" w:rsidP="00E812B8">
      <w:pPr>
        <w:numPr>
          <w:ilvl w:val="0"/>
          <w:numId w:val="24"/>
        </w:numPr>
        <w:tabs>
          <w:tab w:val="left" w:pos="709"/>
          <w:tab w:val="left" w:pos="1418"/>
          <w:tab w:val="left" w:pos="2268"/>
          <w:tab w:val="left" w:pos="3289"/>
        </w:tabs>
        <w:overflowPunct/>
        <w:autoSpaceDE/>
        <w:autoSpaceDN/>
        <w:adjustRightInd/>
        <w:spacing w:before="120" w:after="120"/>
        <w:ind w:left="439" w:hanging="426"/>
        <w:contextualSpacing/>
        <w:textAlignment w:val="auto"/>
        <w:rPr>
          <w:rtl/>
        </w:rPr>
      </w:pPr>
      <w:r w:rsidRPr="00D8134F">
        <w:rPr>
          <w:rtl/>
        </w:rPr>
        <w:t xml:space="preserve"> זה שמי, זו חתימתי ותוכן תצהירי דלעיל אמת.</w:t>
      </w:r>
    </w:p>
    <w:p w14:paraId="637F2060" w14:textId="77777777" w:rsidR="00A64BDC" w:rsidRPr="00D8134F" w:rsidRDefault="00A64BDC" w:rsidP="00A64BDC">
      <w:pPr>
        <w:spacing w:before="120" w:after="120"/>
        <w:ind w:left="439"/>
        <w:rPr>
          <w:rtl/>
        </w:rPr>
      </w:pPr>
    </w:p>
    <w:p w14:paraId="1F09FD16" w14:textId="77777777" w:rsidR="00A64BDC" w:rsidRPr="00D8134F" w:rsidRDefault="00A64BDC" w:rsidP="00A64BDC">
      <w:pPr>
        <w:spacing w:before="120" w:after="120"/>
        <w:ind w:left="330" w:hanging="283"/>
        <w:rPr>
          <w:rtl/>
        </w:rPr>
      </w:pPr>
      <w:r w:rsidRPr="00D8134F">
        <w:rPr>
          <w:rtl/>
        </w:rPr>
        <w:t xml:space="preserve">                                                    _________________</w:t>
      </w:r>
    </w:p>
    <w:p w14:paraId="5D3EF248" w14:textId="77777777" w:rsidR="00A64BDC" w:rsidRPr="00D8134F" w:rsidRDefault="00A64BDC" w:rsidP="00A64BDC">
      <w:pPr>
        <w:spacing w:before="120" w:after="120"/>
        <w:ind w:left="330" w:hanging="283"/>
        <w:rPr>
          <w:rtl/>
        </w:rPr>
      </w:pPr>
      <w:r w:rsidRPr="00D8134F">
        <w:rPr>
          <w:rtl/>
        </w:rPr>
        <w:t xml:space="preserve">                                                          חתימת המצהיר</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64BDC" w:rsidRPr="00D8134F" w14:paraId="7F869600" w14:textId="77777777" w:rsidTr="00CA7589">
        <w:trPr>
          <w:trHeight w:val="144"/>
          <w:jc w:val="center"/>
        </w:trPr>
        <w:tc>
          <w:tcPr>
            <w:tcW w:w="9855" w:type="dxa"/>
            <w:gridSpan w:val="3"/>
            <w:tcBorders>
              <w:top w:val="nil"/>
              <w:left w:val="nil"/>
              <w:bottom w:val="single" w:sz="4" w:space="0" w:color="auto"/>
              <w:right w:val="nil"/>
            </w:tcBorders>
          </w:tcPr>
          <w:p w14:paraId="52E1A453" w14:textId="77777777" w:rsidR="00A64BDC" w:rsidRPr="00D8134F" w:rsidRDefault="00A64BDC" w:rsidP="00CA7589">
            <w:pPr>
              <w:widowControl w:val="0"/>
              <w:ind w:left="696"/>
              <w:rPr>
                <w:rFonts w:ascii="David" w:eastAsia="David" w:hAnsi="David"/>
                <w:b/>
                <w:bCs/>
                <w:rtl/>
              </w:rPr>
            </w:pPr>
          </w:p>
          <w:p w14:paraId="3569DAC5" w14:textId="77777777" w:rsidR="00A64BDC" w:rsidRPr="00D8134F" w:rsidRDefault="00A64BDC" w:rsidP="00CA7589">
            <w:pPr>
              <w:widowControl w:val="0"/>
              <w:ind w:left="696"/>
              <w:rPr>
                <w:rFonts w:ascii="David" w:eastAsia="David" w:hAnsi="David"/>
                <w:b/>
                <w:bCs/>
                <w:rtl/>
              </w:rPr>
            </w:pPr>
          </w:p>
          <w:p w14:paraId="38FA9082" w14:textId="77777777" w:rsidR="00A64BDC" w:rsidRPr="00D8134F" w:rsidRDefault="00A64BDC" w:rsidP="00CA7589">
            <w:pPr>
              <w:widowControl w:val="0"/>
              <w:ind w:left="696"/>
              <w:rPr>
                <w:rFonts w:ascii="David" w:eastAsia="David" w:hAnsi="David"/>
                <w:b/>
                <w:bCs/>
              </w:rPr>
            </w:pPr>
            <w:r w:rsidRPr="00D8134F">
              <w:rPr>
                <w:rFonts w:ascii="David" w:eastAsia="David" w:hAnsi="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A64BDC" w:rsidRPr="00D8134F" w14:paraId="6648394C" w14:textId="77777777" w:rsidTr="00CA7589">
        <w:trPr>
          <w:trHeight w:val="588"/>
          <w:jc w:val="center"/>
        </w:trPr>
        <w:tc>
          <w:tcPr>
            <w:tcW w:w="2181" w:type="dxa"/>
            <w:tcBorders>
              <w:top w:val="single" w:sz="4" w:space="0" w:color="auto"/>
              <w:left w:val="single" w:sz="4" w:space="0" w:color="auto"/>
              <w:bottom w:val="single" w:sz="4" w:space="0" w:color="auto"/>
              <w:right w:val="single" w:sz="4" w:space="0" w:color="auto"/>
            </w:tcBorders>
            <w:shd w:val="clear" w:color="auto" w:fill="FFFFFF"/>
            <w:vAlign w:val="center"/>
          </w:tcPr>
          <w:p w14:paraId="693588D7" w14:textId="77777777" w:rsidR="00A64BDC" w:rsidRPr="00D8134F" w:rsidRDefault="00A64BDC" w:rsidP="00CA7589">
            <w:pPr>
              <w:widowControl w:val="0"/>
              <w:spacing w:line="240" w:lineRule="auto"/>
              <w:ind w:left="696"/>
              <w:jc w:val="center"/>
              <w:rPr>
                <w:rFonts w:ascii="David" w:eastAsia="David" w:hAnsi="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14:paraId="45CF9046" w14:textId="77777777" w:rsidR="00A64BDC" w:rsidRPr="00D8134F" w:rsidRDefault="00A64BDC" w:rsidP="00CA7589">
            <w:pPr>
              <w:widowControl w:val="0"/>
              <w:spacing w:line="240" w:lineRule="auto"/>
              <w:ind w:left="696"/>
              <w:jc w:val="center"/>
              <w:rPr>
                <w:rFonts w:ascii="David" w:eastAsia="David" w:hAnsi="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14:paraId="46DEA40C" w14:textId="77777777" w:rsidR="00A64BDC" w:rsidRPr="00D8134F" w:rsidRDefault="00A64BDC" w:rsidP="00CA7589">
            <w:pPr>
              <w:widowControl w:val="0"/>
              <w:spacing w:line="240" w:lineRule="auto"/>
              <w:ind w:left="696"/>
              <w:jc w:val="center"/>
              <w:rPr>
                <w:rFonts w:ascii="David" w:eastAsia="David" w:hAnsi="David"/>
                <w:b/>
                <w:bCs/>
                <w:rtl/>
              </w:rPr>
            </w:pPr>
          </w:p>
        </w:tc>
      </w:tr>
      <w:tr w:rsidR="00A64BDC" w:rsidRPr="00D8134F" w14:paraId="090F1EC8" w14:textId="77777777" w:rsidTr="00CA7589">
        <w:trPr>
          <w:trHeight w:val="400"/>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BCB09BF" w14:textId="77777777" w:rsidR="00A64BDC" w:rsidRPr="00D8134F" w:rsidRDefault="00A64BDC" w:rsidP="00CA7589">
            <w:pPr>
              <w:widowControl w:val="0"/>
              <w:spacing w:line="240" w:lineRule="auto"/>
              <w:jc w:val="center"/>
              <w:rPr>
                <w:rFonts w:ascii="David" w:eastAsia="David" w:hAnsi="David"/>
                <w:b/>
                <w:bCs/>
              </w:rPr>
            </w:pPr>
            <w:r w:rsidRPr="00D8134F">
              <w:rPr>
                <w:rFonts w:ascii="David" w:eastAsia="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741EF3B" w14:textId="77777777" w:rsidR="00A64BDC" w:rsidRPr="00D8134F" w:rsidRDefault="00A64BDC" w:rsidP="00CA7589">
            <w:pPr>
              <w:widowControl w:val="0"/>
              <w:spacing w:line="240" w:lineRule="auto"/>
              <w:jc w:val="center"/>
              <w:rPr>
                <w:rFonts w:ascii="David" w:eastAsia="David" w:hAnsi="David"/>
                <w:b/>
                <w:bCs/>
                <w:lang w:bidi="en-US"/>
              </w:rPr>
            </w:pPr>
            <w:r w:rsidRPr="00D8134F">
              <w:rPr>
                <w:rFonts w:ascii="David" w:eastAsia="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783743C" w14:textId="77777777" w:rsidR="00A64BDC" w:rsidRPr="00D8134F" w:rsidRDefault="00A64BDC" w:rsidP="00CA7589">
            <w:pPr>
              <w:widowControl w:val="0"/>
              <w:spacing w:line="240" w:lineRule="auto"/>
              <w:jc w:val="center"/>
              <w:rPr>
                <w:rFonts w:ascii="David" w:eastAsia="David" w:hAnsi="David"/>
                <w:b/>
                <w:bCs/>
                <w:lang w:bidi="en-US"/>
              </w:rPr>
            </w:pPr>
            <w:r w:rsidRPr="00D8134F">
              <w:rPr>
                <w:rFonts w:ascii="David" w:eastAsia="David" w:hAnsi="David"/>
                <w:b/>
                <w:bCs/>
                <w:rtl/>
              </w:rPr>
              <w:t>חתימה וחותמת</w:t>
            </w:r>
          </w:p>
        </w:tc>
      </w:tr>
    </w:tbl>
    <w:p w14:paraId="241C913C" w14:textId="77777777" w:rsidR="00A64BDC" w:rsidRPr="00D8134F" w:rsidRDefault="00A64BDC" w:rsidP="00A64BDC">
      <w:pPr>
        <w:spacing w:line="240" w:lineRule="auto"/>
        <w:ind w:left="48"/>
        <w:rPr>
          <w:sz w:val="20"/>
          <w:szCs w:val="28"/>
          <w:rtl/>
        </w:rPr>
      </w:pPr>
      <w:r w:rsidRPr="00D8134F">
        <w:rPr>
          <w:sz w:val="20"/>
          <w:szCs w:val="28"/>
          <w:rtl/>
        </w:rPr>
        <w:br w:type="page"/>
      </w:r>
    </w:p>
    <w:p w14:paraId="76FC7593" w14:textId="71A65FDB" w:rsidR="00A64BDC" w:rsidRPr="00D8134F" w:rsidRDefault="00A64BDC" w:rsidP="001703F2">
      <w:pPr>
        <w:keepNext/>
        <w:tabs>
          <w:tab w:val="left" w:pos="709"/>
          <w:tab w:val="left" w:pos="1418"/>
          <w:tab w:val="left" w:pos="2268"/>
          <w:tab w:val="left" w:pos="3289"/>
        </w:tabs>
        <w:spacing w:before="240" w:after="240" w:line="240" w:lineRule="auto"/>
        <w:ind w:left="48"/>
        <w:outlineLvl w:val="0"/>
        <w:rPr>
          <w:rFonts w:eastAsia="David"/>
          <w:b/>
          <w:bCs/>
          <w:kern w:val="28"/>
          <w:rtl/>
        </w:rPr>
      </w:pPr>
      <w:bookmarkStart w:id="176" w:name="_Toc417468512"/>
      <w:bookmarkStart w:id="177" w:name="נספח_ב10"/>
      <w:r w:rsidRPr="00D8134F">
        <w:rPr>
          <w:rFonts w:eastAsia="David" w:hint="eastAsia"/>
          <w:b/>
          <w:bCs/>
          <w:kern w:val="28"/>
          <w:rtl/>
        </w:rPr>
        <w:lastRenderedPageBreak/>
        <w:t>נספח</w:t>
      </w:r>
      <w:r w:rsidRPr="00D8134F">
        <w:rPr>
          <w:rFonts w:eastAsia="David"/>
          <w:b/>
          <w:bCs/>
          <w:kern w:val="28"/>
          <w:rtl/>
        </w:rPr>
        <w:t xml:space="preserve"> </w:t>
      </w:r>
      <w:r>
        <w:rPr>
          <w:rFonts w:eastAsia="David" w:hint="cs"/>
          <w:b/>
          <w:bCs/>
          <w:kern w:val="28"/>
          <w:rtl/>
        </w:rPr>
        <w:t>ב'</w:t>
      </w:r>
      <w:r w:rsidR="001703F2">
        <w:rPr>
          <w:rFonts w:eastAsia="David" w:hint="cs"/>
          <w:b/>
          <w:bCs/>
          <w:kern w:val="28"/>
          <w:rtl/>
        </w:rPr>
        <w:t>9</w:t>
      </w:r>
      <w:r w:rsidRPr="00D8134F">
        <w:rPr>
          <w:rFonts w:eastAsia="David"/>
          <w:b/>
          <w:bCs/>
          <w:kern w:val="28"/>
          <w:rtl/>
        </w:rPr>
        <w:t xml:space="preserve"> - נוסח התחייבו</w:t>
      </w:r>
      <w:r w:rsidRPr="00D8134F">
        <w:rPr>
          <w:rFonts w:eastAsia="David" w:hint="eastAsia"/>
          <w:b/>
          <w:bCs/>
          <w:kern w:val="28"/>
          <w:rtl/>
        </w:rPr>
        <w:t>ת</w:t>
      </w:r>
      <w:r w:rsidRPr="00D8134F">
        <w:rPr>
          <w:rFonts w:eastAsia="David"/>
          <w:b/>
          <w:bCs/>
          <w:kern w:val="28"/>
          <w:rtl/>
        </w:rPr>
        <w:t xml:space="preserve"> לשמירת סו</w:t>
      </w:r>
      <w:r w:rsidRPr="00D8134F">
        <w:rPr>
          <w:rFonts w:eastAsia="David" w:hint="eastAsia"/>
          <w:b/>
          <w:bCs/>
          <w:kern w:val="28"/>
          <w:rtl/>
        </w:rPr>
        <w:t>ד</w:t>
      </w:r>
      <w:r w:rsidRPr="00D8134F">
        <w:rPr>
          <w:rFonts w:eastAsia="David"/>
          <w:b/>
          <w:bCs/>
          <w:kern w:val="28"/>
          <w:rtl/>
        </w:rPr>
        <w:t>יות ולמניעת ניגוד עניינים</w:t>
      </w:r>
      <w:bookmarkEnd w:id="176"/>
    </w:p>
    <w:bookmarkEnd w:id="177"/>
    <w:p w14:paraId="4E376CE1" w14:textId="77777777" w:rsidR="00A64BDC" w:rsidRPr="00D8134F" w:rsidRDefault="00A64BDC" w:rsidP="00A64BDC">
      <w:pPr>
        <w:tabs>
          <w:tab w:val="left" w:pos="709"/>
          <w:tab w:val="left" w:pos="1418"/>
          <w:tab w:val="left" w:pos="2268"/>
          <w:tab w:val="left" w:pos="3289"/>
        </w:tabs>
        <w:spacing w:before="120"/>
        <w:ind w:left="405"/>
        <w:jc w:val="center"/>
        <w:rPr>
          <w:b/>
          <w:bCs/>
          <w:u w:val="single"/>
          <w:rtl/>
        </w:rPr>
      </w:pPr>
      <w:r w:rsidRPr="00D8134F">
        <w:rPr>
          <w:b/>
          <w:bCs/>
          <w:u w:val="single"/>
          <w:rtl/>
        </w:rPr>
        <w:t>נוסח התחייבו</w:t>
      </w:r>
      <w:r w:rsidRPr="00D8134F">
        <w:rPr>
          <w:rFonts w:hint="eastAsia"/>
          <w:b/>
          <w:bCs/>
          <w:u w:val="single"/>
          <w:rtl/>
        </w:rPr>
        <w:t>ת</w:t>
      </w:r>
      <w:r w:rsidRPr="00D8134F">
        <w:rPr>
          <w:b/>
          <w:bCs/>
          <w:u w:val="single"/>
          <w:rtl/>
        </w:rPr>
        <w:t xml:space="preserve"> לשמירת סו</w:t>
      </w:r>
      <w:r w:rsidRPr="00D8134F">
        <w:rPr>
          <w:rFonts w:hint="eastAsia"/>
          <w:b/>
          <w:bCs/>
          <w:u w:val="single"/>
          <w:rtl/>
        </w:rPr>
        <w:t>ד</w:t>
      </w:r>
      <w:r w:rsidRPr="00D8134F">
        <w:rPr>
          <w:b/>
          <w:bCs/>
          <w:u w:val="single"/>
          <w:rtl/>
        </w:rPr>
        <w:t>יות ולמניעת ניגוד עניינים</w:t>
      </w:r>
    </w:p>
    <w:p w14:paraId="3F58E3E8" w14:textId="77777777" w:rsidR="00A64BDC" w:rsidRPr="00D8134F" w:rsidRDefault="00A64BDC" w:rsidP="00A64BDC">
      <w:pPr>
        <w:tabs>
          <w:tab w:val="left" w:pos="709"/>
          <w:tab w:val="left" w:pos="1418"/>
          <w:tab w:val="left" w:pos="2268"/>
          <w:tab w:val="left" w:pos="3289"/>
        </w:tabs>
        <w:spacing w:after="120"/>
        <w:ind w:left="405"/>
        <w:jc w:val="center"/>
        <w:rPr>
          <w:b/>
          <w:bCs/>
          <w:rtl/>
        </w:rPr>
      </w:pPr>
      <w:r w:rsidRPr="00D8134F">
        <w:rPr>
          <w:rFonts w:hint="eastAsia"/>
          <w:b/>
          <w:bCs/>
          <w:rtl/>
        </w:rPr>
        <w:t>מסמך</w:t>
      </w:r>
      <w:r w:rsidRPr="00D8134F">
        <w:rPr>
          <w:b/>
          <w:bCs/>
          <w:rtl/>
        </w:rPr>
        <w:t xml:space="preserve"> זה ייחתם על ידי המציע </w:t>
      </w:r>
    </w:p>
    <w:p w14:paraId="502C11E6" w14:textId="77777777" w:rsidR="00A64BDC" w:rsidRPr="00D8134F" w:rsidRDefault="00A64BDC" w:rsidP="00A64BDC">
      <w:pPr>
        <w:tabs>
          <w:tab w:val="left" w:pos="709"/>
          <w:tab w:val="left" w:pos="1418"/>
          <w:tab w:val="left" w:pos="2268"/>
          <w:tab w:val="left" w:pos="3289"/>
        </w:tabs>
        <w:spacing w:before="120"/>
        <w:ind w:left="71"/>
        <w:jc w:val="right"/>
        <w:rPr>
          <w:rtl/>
        </w:rPr>
      </w:pPr>
      <w:r w:rsidRPr="00D8134F">
        <w:rPr>
          <w:rFonts w:hint="eastAsia"/>
          <w:rtl/>
        </w:rPr>
        <w:t>תאריך</w:t>
      </w:r>
      <w:r w:rsidRPr="00D8134F">
        <w:rPr>
          <w:rtl/>
        </w:rPr>
        <w:t xml:space="preserve"> : ___/___/____</w:t>
      </w:r>
    </w:p>
    <w:p w14:paraId="45B77D7F" w14:textId="77777777" w:rsidR="00A64BDC" w:rsidRPr="00D8134F" w:rsidRDefault="00A64BDC" w:rsidP="00A64BDC">
      <w:pPr>
        <w:tabs>
          <w:tab w:val="left" w:pos="709"/>
          <w:tab w:val="left" w:pos="1418"/>
          <w:tab w:val="left" w:pos="2268"/>
          <w:tab w:val="left" w:pos="3289"/>
        </w:tabs>
        <w:spacing w:after="120" w:line="276" w:lineRule="auto"/>
        <w:ind w:left="48"/>
        <w:rPr>
          <w:rtl/>
        </w:rPr>
      </w:pPr>
      <w:r w:rsidRPr="00D8134F">
        <w:rPr>
          <w:rFonts w:hint="eastAsia"/>
          <w:rtl/>
        </w:rPr>
        <w:t>לכבוד</w:t>
      </w:r>
    </w:p>
    <w:p w14:paraId="2B563BEB" w14:textId="77777777" w:rsidR="00A64BDC" w:rsidRDefault="00A64BDC" w:rsidP="00A64BDC">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2645647D" w14:textId="77777777" w:rsidR="00A64BDC" w:rsidRPr="006965C0" w:rsidRDefault="00A64BDC" w:rsidP="00A64BDC">
      <w:pPr>
        <w:textAlignment w:val="auto"/>
        <w:rPr>
          <w:bCs/>
          <w:spacing w:val="6"/>
          <w:rtl/>
        </w:rPr>
      </w:pPr>
      <w:r w:rsidRPr="006965C0">
        <w:rPr>
          <w:rFonts w:hint="cs"/>
          <w:bCs/>
          <w:rtl/>
        </w:rPr>
        <w:t>הקריה המזרחית, בניין ג', ירושלים</w:t>
      </w:r>
    </w:p>
    <w:p w14:paraId="4F2CD924" w14:textId="77777777" w:rsidR="00A64BDC" w:rsidRPr="00D8134F" w:rsidRDefault="00A64BDC" w:rsidP="00A64BDC">
      <w:pPr>
        <w:tabs>
          <w:tab w:val="left" w:pos="709"/>
          <w:tab w:val="left" w:pos="1418"/>
          <w:tab w:val="left" w:pos="2268"/>
          <w:tab w:val="left" w:pos="3289"/>
        </w:tabs>
        <w:spacing w:after="120" w:line="276" w:lineRule="auto"/>
        <w:ind w:left="48"/>
        <w:rPr>
          <w:rtl/>
        </w:rPr>
      </w:pPr>
      <w:r w:rsidRPr="006965C0">
        <w:rPr>
          <w:rFonts w:hint="cs"/>
          <w:bCs/>
          <w:spacing w:val="6"/>
          <w:rtl/>
        </w:rPr>
        <w:t>א.ג.נ.</w:t>
      </w:r>
      <w:r>
        <w:rPr>
          <w:rFonts w:hint="cs"/>
          <w:bCs/>
          <w:spacing w:val="6"/>
          <w:rtl/>
        </w:rPr>
        <w:t>,</w:t>
      </w:r>
    </w:p>
    <w:p w14:paraId="069309BB" w14:textId="77777777" w:rsidR="00A64BDC" w:rsidRPr="00D8134F" w:rsidRDefault="00A64BDC" w:rsidP="00A64BDC">
      <w:pPr>
        <w:tabs>
          <w:tab w:val="left" w:pos="709"/>
          <w:tab w:val="left" w:pos="1418"/>
          <w:tab w:val="left" w:pos="2268"/>
          <w:tab w:val="left" w:pos="3289"/>
        </w:tabs>
        <w:spacing w:before="120" w:after="120"/>
        <w:ind w:left="71"/>
        <w:jc w:val="center"/>
        <w:rPr>
          <w:b/>
          <w:bCs/>
          <w:rtl/>
        </w:rPr>
      </w:pPr>
      <w:r w:rsidRPr="00D8134F">
        <w:rPr>
          <w:rFonts w:hint="eastAsia"/>
          <w:b/>
          <w:bCs/>
          <w:rtl/>
        </w:rPr>
        <w:t>הנדון</w:t>
      </w:r>
      <w:r w:rsidRPr="00D8134F">
        <w:rPr>
          <w:b/>
          <w:bCs/>
          <w:rtl/>
        </w:rPr>
        <w:t xml:space="preserve">: </w:t>
      </w:r>
      <w:r w:rsidRPr="00D8134F">
        <w:rPr>
          <w:rFonts w:hint="eastAsia"/>
          <w:b/>
          <w:bCs/>
          <w:rtl/>
        </w:rPr>
        <w:t>התחייבות</w:t>
      </w:r>
      <w:r w:rsidRPr="00D8134F">
        <w:rPr>
          <w:b/>
          <w:bCs/>
          <w:rtl/>
        </w:rPr>
        <w:t xml:space="preserve"> </w:t>
      </w:r>
      <w:r w:rsidRPr="00D8134F">
        <w:rPr>
          <w:rFonts w:hint="eastAsia"/>
          <w:b/>
          <w:bCs/>
          <w:rtl/>
        </w:rPr>
        <w:t>לשמירת</w:t>
      </w:r>
      <w:r w:rsidRPr="00D8134F">
        <w:rPr>
          <w:b/>
          <w:bCs/>
          <w:rtl/>
        </w:rPr>
        <w:t xml:space="preserve"> </w:t>
      </w:r>
      <w:r w:rsidRPr="00D8134F">
        <w:rPr>
          <w:rFonts w:hint="eastAsia"/>
          <w:b/>
          <w:bCs/>
          <w:rtl/>
        </w:rPr>
        <w:t>סודיות</w:t>
      </w:r>
      <w:r w:rsidRPr="00D8134F">
        <w:rPr>
          <w:b/>
          <w:bCs/>
          <w:rtl/>
        </w:rPr>
        <w:t xml:space="preserve"> </w:t>
      </w:r>
      <w:r w:rsidRPr="00D8134F">
        <w:rPr>
          <w:rFonts w:hint="eastAsia"/>
          <w:b/>
          <w:bCs/>
          <w:rtl/>
        </w:rPr>
        <w:t>ולמניעת</w:t>
      </w:r>
      <w:r w:rsidRPr="00D8134F">
        <w:rPr>
          <w:b/>
          <w:bCs/>
          <w:rtl/>
        </w:rPr>
        <w:t xml:space="preserve"> </w:t>
      </w:r>
      <w:r w:rsidRPr="00D8134F">
        <w:rPr>
          <w:rFonts w:hint="eastAsia"/>
          <w:b/>
          <w:bCs/>
          <w:rtl/>
        </w:rPr>
        <w:t>ניגוד</w:t>
      </w:r>
      <w:r w:rsidRPr="00D8134F">
        <w:rPr>
          <w:b/>
          <w:bCs/>
          <w:rtl/>
        </w:rPr>
        <w:t xml:space="preserve"> </w:t>
      </w:r>
      <w:r w:rsidRPr="00D8134F">
        <w:rPr>
          <w:rFonts w:hint="eastAsia"/>
          <w:b/>
          <w:bCs/>
          <w:rtl/>
        </w:rPr>
        <w:t>עניינים</w:t>
      </w:r>
    </w:p>
    <w:tbl>
      <w:tblPr>
        <w:tblW w:w="10138" w:type="dxa"/>
        <w:tblInd w:w="23" w:type="dxa"/>
        <w:tblLook w:val="0000" w:firstRow="0" w:lastRow="0" w:firstColumn="0" w:lastColumn="0" w:noHBand="0" w:noVBand="0"/>
      </w:tblPr>
      <w:tblGrid>
        <w:gridCol w:w="8999"/>
        <w:gridCol w:w="1139"/>
      </w:tblGrid>
      <w:tr w:rsidR="00A64BDC" w:rsidRPr="00D8134F" w14:paraId="0CC29B9E" w14:textId="77777777" w:rsidTr="00503C1F">
        <w:trPr>
          <w:trHeight w:hRule="exact" w:val="461"/>
        </w:trPr>
        <w:tc>
          <w:tcPr>
            <w:tcW w:w="8999" w:type="dxa"/>
          </w:tcPr>
          <w:p w14:paraId="37C4B0B6" w14:textId="1A203A1A" w:rsidR="00503C1F" w:rsidRDefault="00A64BDC" w:rsidP="00503C1F">
            <w:pPr>
              <w:tabs>
                <w:tab w:val="left" w:pos="709"/>
                <w:tab w:val="left" w:pos="1418"/>
                <w:tab w:val="left" w:pos="2268"/>
                <w:tab w:val="left" w:pos="3289"/>
              </w:tabs>
              <w:spacing w:beforeLines="60" w:before="144" w:afterLines="60" w:after="144"/>
              <w:rPr>
                <w:rtl/>
              </w:rPr>
            </w:pPr>
            <w:r w:rsidRPr="00D8134F">
              <w:rPr>
                <w:rFonts w:hint="eastAsia"/>
                <w:rtl/>
              </w:rPr>
              <w:t>ומשרד</w:t>
            </w:r>
            <w:r w:rsidRPr="00D8134F">
              <w:rPr>
                <w:rtl/>
              </w:rPr>
              <w:t xml:space="preserve"> ה</w:t>
            </w:r>
            <w:r>
              <w:rPr>
                <w:rFonts w:hint="cs"/>
                <w:rtl/>
              </w:rPr>
              <w:t>התרבות והספורט</w:t>
            </w:r>
            <w:r w:rsidRPr="00D8134F">
              <w:rPr>
                <w:rtl/>
              </w:rPr>
              <w:t xml:space="preserve"> (להלן "המשרד") פרסם </w:t>
            </w:r>
            <w:r w:rsidR="00503C1F">
              <w:rPr>
                <w:rFonts w:hint="cs"/>
                <w:rtl/>
              </w:rPr>
              <w:t>מכרז לקבלת שירותי ניקיון (להלן: "המכרז")</w:t>
            </w:r>
          </w:p>
          <w:p w14:paraId="3D9771D9" w14:textId="77777777" w:rsidR="00503C1F" w:rsidRDefault="00503C1F" w:rsidP="00503C1F">
            <w:pPr>
              <w:tabs>
                <w:tab w:val="left" w:pos="709"/>
                <w:tab w:val="left" w:pos="1418"/>
                <w:tab w:val="left" w:pos="2268"/>
                <w:tab w:val="left" w:pos="3289"/>
              </w:tabs>
              <w:spacing w:beforeLines="60" w:before="144" w:afterLines="60" w:after="144"/>
              <w:rPr>
                <w:rtl/>
              </w:rPr>
            </w:pPr>
          </w:p>
          <w:p w14:paraId="75F764ED" w14:textId="77777777" w:rsidR="00503C1F" w:rsidRDefault="00503C1F" w:rsidP="00503C1F">
            <w:pPr>
              <w:tabs>
                <w:tab w:val="left" w:pos="709"/>
                <w:tab w:val="left" w:pos="1418"/>
                <w:tab w:val="left" w:pos="2268"/>
                <w:tab w:val="left" w:pos="3289"/>
              </w:tabs>
              <w:spacing w:beforeLines="60" w:before="144" w:afterLines="60" w:after="144"/>
              <w:rPr>
                <w:rtl/>
              </w:rPr>
            </w:pPr>
          </w:p>
          <w:p w14:paraId="2EE7C2CC" w14:textId="77777777" w:rsidR="00503C1F" w:rsidRDefault="00503C1F" w:rsidP="00503C1F">
            <w:pPr>
              <w:tabs>
                <w:tab w:val="left" w:pos="709"/>
                <w:tab w:val="left" w:pos="1418"/>
                <w:tab w:val="left" w:pos="2268"/>
                <w:tab w:val="left" w:pos="3289"/>
              </w:tabs>
              <w:spacing w:beforeLines="60" w:before="144" w:afterLines="60" w:after="144"/>
              <w:rPr>
                <w:rtl/>
              </w:rPr>
            </w:pPr>
          </w:p>
          <w:p w14:paraId="0C28D8C4" w14:textId="77777777" w:rsidR="00503C1F" w:rsidRDefault="00503C1F" w:rsidP="00503C1F">
            <w:pPr>
              <w:tabs>
                <w:tab w:val="left" w:pos="709"/>
                <w:tab w:val="left" w:pos="1418"/>
                <w:tab w:val="left" w:pos="2268"/>
                <w:tab w:val="left" w:pos="3289"/>
              </w:tabs>
              <w:spacing w:beforeLines="60" w:before="144" w:afterLines="60" w:after="144"/>
              <w:rPr>
                <w:rtl/>
              </w:rPr>
            </w:pPr>
          </w:p>
          <w:p w14:paraId="161083B7" w14:textId="77777777" w:rsidR="00503C1F" w:rsidRDefault="00503C1F" w:rsidP="00503C1F">
            <w:pPr>
              <w:tabs>
                <w:tab w:val="left" w:pos="709"/>
                <w:tab w:val="left" w:pos="1418"/>
                <w:tab w:val="left" w:pos="2268"/>
                <w:tab w:val="left" w:pos="3289"/>
              </w:tabs>
              <w:spacing w:beforeLines="60" w:before="144" w:afterLines="60" w:after="144"/>
              <w:rPr>
                <w:rtl/>
              </w:rPr>
            </w:pPr>
          </w:p>
          <w:p w14:paraId="51E901A1" w14:textId="40BD431E" w:rsidR="00A64BDC" w:rsidRPr="00D8134F" w:rsidRDefault="00A64BDC" w:rsidP="00503C1F">
            <w:pPr>
              <w:tabs>
                <w:tab w:val="left" w:pos="709"/>
                <w:tab w:val="left" w:pos="1418"/>
                <w:tab w:val="left" w:pos="2268"/>
                <w:tab w:val="left" w:pos="3289"/>
              </w:tabs>
              <w:spacing w:beforeLines="60" w:before="144" w:afterLines="60" w:after="144"/>
              <w:rPr>
                <w:rFonts w:ascii="Arial" w:hAnsi="Arial"/>
                <w:rtl/>
              </w:rPr>
            </w:pPr>
            <w:r w:rsidRPr="00D8134F">
              <w:rPr>
                <w:rtl/>
              </w:rPr>
              <w:t xml:space="preserve">(להלן: "השירותים"); </w:t>
            </w:r>
          </w:p>
        </w:tc>
        <w:tc>
          <w:tcPr>
            <w:tcW w:w="1139" w:type="dxa"/>
          </w:tcPr>
          <w:p w14:paraId="72F06E41" w14:textId="77777777" w:rsidR="00A64BDC" w:rsidRPr="00D8134F" w:rsidRDefault="00A64BDC" w:rsidP="00CA7589">
            <w:pPr>
              <w:tabs>
                <w:tab w:val="left" w:pos="709"/>
                <w:tab w:val="left" w:pos="1418"/>
                <w:tab w:val="left" w:pos="2268"/>
                <w:tab w:val="left" w:pos="3289"/>
              </w:tabs>
              <w:spacing w:beforeLines="60" w:before="144" w:afterLines="60" w:after="144"/>
              <w:rPr>
                <w:rtl/>
              </w:rPr>
            </w:pPr>
            <w:r w:rsidRPr="00D8134F">
              <w:rPr>
                <w:rFonts w:hint="eastAsia"/>
                <w:rtl/>
              </w:rPr>
              <w:t>הואיל</w:t>
            </w:r>
          </w:p>
        </w:tc>
      </w:tr>
      <w:tr w:rsidR="00A64BDC" w:rsidRPr="00D8134F" w14:paraId="0A6FD531" w14:textId="77777777" w:rsidTr="00503C1F">
        <w:trPr>
          <w:trHeight w:hRule="exact" w:val="461"/>
        </w:trPr>
        <w:tc>
          <w:tcPr>
            <w:tcW w:w="8999" w:type="dxa"/>
          </w:tcPr>
          <w:p w14:paraId="20D8B45F" w14:textId="77777777" w:rsidR="00A64BDC" w:rsidRPr="00D8134F" w:rsidRDefault="00A64BDC" w:rsidP="00CA7589">
            <w:pPr>
              <w:tabs>
                <w:tab w:val="left" w:pos="709"/>
                <w:tab w:val="left" w:pos="1418"/>
                <w:tab w:val="left" w:pos="2268"/>
                <w:tab w:val="left" w:pos="3289"/>
              </w:tabs>
              <w:spacing w:beforeLines="60" w:before="144" w:afterLines="60" w:after="144"/>
              <w:rPr>
                <w:rtl/>
              </w:rPr>
            </w:pPr>
            <w:r w:rsidRPr="00D8134F">
              <w:rPr>
                <w:rFonts w:hint="eastAsia"/>
                <w:rtl/>
              </w:rPr>
              <w:t>והמציע</w:t>
            </w:r>
            <w:r w:rsidRPr="00D8134F">
              <w:rPr>
                <w:rtl/>
              </w:rPr>
              <w:t xml:space="preserve">_____________ (להלן: "המציע) מעוניין להשתתף במכרז זה; </w:t>
            </w:r>
          </w:p>
        </w:tc>
        <w:tc>
          <w:tcPr>
            <w:tcW w:w="1139" w:type="dxa"/>
          </w:tcPr>
          <w:p w14:paraId="348C6E4A" w14:textId="77777777" w:rsidR="00A64BDC" w:rsidRPr="00D8134F" w:rsidRDefault="00A64BDC" w:rsidP="00CA7589">
            <w:pPr>
              <w:tabs>
                <w:tab w:val="left" w:pos="709"/>
                <w:tab w:val="left" w:pos="1418"/>
                <w:tab w:val="left" w:pos="2268"/>
                <w:tab w:val="left" w:pos="3289"/>
              </w:tabs>
              <w:spacing w:beforeLines="60" w:before="144" w:beforeAutospacing="1" w:afterLines="60" w:after="144" w:afterAutospacing="1"/>
              <w:rPr>
                <w:rtl/>
              </w:rPr>
            </w:pPr>
            <w:r w:rsidRPr="00D8134F">
              <w:rPr>
                <w:rFonts w:hint="eastAsia"/>
                <w:rtl/>
              </w:rPr>
              <w:t>והואיל</w:t>
            </w:r>
          </w:p>
        </w:tc>
      </w:tr>
      <w:tr w:rsidR="00A64BDC" w:rsidRPr="00D8134F" w14:paraId="4956F5D7" w14:textId="77777777" w:rsidTr="00503C1F">
        <w:trPr>
          <w:trHeight w:hRule="exact" w:val="1252"/>
        </w:trPr>
        <w:tc>
          <w:tcPr>
            <w:tcW w:w="8999" w:type="dxa"/>
          </w:tcPr>
          <w:p w14:paraId="7F527723" w14:textId="77777777" w:rsidR="00A64BDC" w:rsidRPr="00D8134F" w:rsidRDefault="00A64BDC" w:rsidP="00CA7589">
            <w:pPr>
              <w:tabs>
                <w:tab w:val="left" w:pos="709"/>
                <w:tab w:val="left" w:pos="1418"/>
                <w:tab w:val="left" w:pos="2268"/>
                <w:tab w:val="left" w:pos="3289"/>
              </w:tabs>
              <w:spacing w:beforeLines="60" w:before="144" w:beforeAutospacing="1" w:afterLines="60" w:after="144" w:afterAutospacing="1"/>
            </w:pPr>
            <w:r w:rsidRPr="00D8134F">
              <w:rPr>
                <w:rFonts w:hint="eastAsia"/>
                <w:rtl/>
              </w:rPr>
              <w:t>והמשרד</w:t>
            </w:r>
            <w:r w:rsidRPr="00D8134F">
              <w:rPr>
                <w:rtl/>
              </w:rPr>
              <w:t xml:space="preserve"> </w:t>
            </w:r>
            <w:r w:rsidRPr="00D8134F">
              <w:rPr>
                <w:rFonts w:hint="eastAsia"/>
                <w:rtl/>
              </w:rPr>
              <w:t>התנה</w:t>
            </w:r>
            <w:r w:rsidRPr="00D8134F">
              <w:rPr>
                <w:rtl/>
              </w:rPr>
              <w:t xml:space="preserve"> </w:t>
            </w:r>
            <w:r w:rsidRPr="00D8134F">
              <w:rPr>
                <w:rFonts w:hint="eastAsia"/>
                <w:rtl/>
              </w:rPr>
              <w:t>השתתפות</w:t>
            </w:r>
            <w:r w:rsidRPr="00D8134F">
              <w:rPr>
                <w:rtl/>
              </w:rPr>
              <w:t xml:space="preserve"> </w:t>
            </w:r>
            <w:r w:rsidRPr="00D8134F">
              <w:rPr>
                <w:rFonts w:hint="eastAsia"/>
                <w:rtl/>
              </w:rPr>
              <w:t>המציע</w:t>
            </w:r>
            <w:r w:rsidRPr="00D8134F">
              <w:rPr>
                <w:rtl/>
              </w:rPr>
              <w:t xml:space="preserve"> </w:t>
            </w:r>
            <w:r w:rsidRPr="00D8134F">
              <w:rPr>
                <w:rFonts w:hint="eastAsia"/>
                <w:rtl/>
              </w:rPr>
              <w:t>במכרז</w:t>
            </w:r>
            <w:r w:rsidRPr="00D8134F">
              <w:rPr>
                <w:rtl/>
              </w:rPr>
              <w:t xml:space="preserve"> </w:t>
            </w:r>
            <w:r w:rsidRPr="00D8134F">
              <w:rPr>
                <w:rFonts w:hint="eastAsia"/>
                <w:rtl/>
              </w:rPr>
              <w:t>בתנאי</w:t>
            </w:r>
            <w:r w:rsidRPr="00D8134F">
              <w:rPr>
                <w:rtl/>
              </w:rPr>
              <w:t xml:space="preserve"> </w:t>
            </w:r>
            <w:r w:rsidRPr="00D8134F">
              <w:rPr>
                <w:rFonts w:hint="eastAsia"/>
                <w:rtl/>
              </w:rPr>
              <w:t>שהמציע</w:t>
            </w:r>
            <w:r w:rsidRPr="00D8134F">
              <w:rPr>
                <w:rtl/>
              </w:rPr>
              <w:t xml:space="preserve"> </w:t>
            </w:r>
            <w:r w:rsidRPr="00D8134F">
              <w:rPr>
                <w:rFonts w:hint="eastAsia"/>
                <w:rtl/>
              </w:rPr>
              <w:t>והבאים</w:t>
            </w:r>
            <w:r w:rsidRPr="00D8134F">
              <w:rPr>
                <w:rtl/>
              </w:rPr>
              <w:t xml:space="preserve"> </w:t>
            </w:r>
            <w:r w:rsidRPr="00D8134F">
              <w:rPr>
                <w:rFonts w:hint="eastAsia"/>
                <w:rtl/>
              </w:rPr>
              <w:t>מטעמו</w:t>
            </w:r>
            <w:r w:rsidRPr="00D8134F">
              <w:rPr>
                <w:rtl/>
              </w:rPr>
              <w:t xml:space="preserve"> </w:t>
            </w:r>
            <w:r w:rsidRPr="00D8134F">
              <w:rPr>
                <w:rFonts w:hint="eastAsia"/>
                <w:rtl/>
              </w:rPr>
              <w:t>ישמרו</w:t>
            </w:r>
            <w:r w:rsidRPr="00D8134F">
              <w:rPr>
                <w:rtl/>
              </w:rPr>
              <w:t xml:space="preserve"> </w:t>
            </w:r>
            <w:r w:rsidRPr="00D8134F">
              <w:rPr>
                <w:rFonts w:hint="eastAsia"/>
                <w:rtl/>
              </w:rPr>
              <w:t>על</w:t>
            </w:r>
            <w:r w:rsidRPr="00D8134F">
              <w:rPr>
                <w:rtl/>
              </w:rPr>
              <w:t xml:space="preserve"> </w:t>
            </w:r>
            <w:r w:rsidRPr="00D8134F">
              <w:rPr>
                <w:rFonts w:hint="eastAsia"/>
                <w:rtl/>
              </w:rPr>
              <w:t>סודיות</w:t>
            </w:r>
            <w:r w:rsidRPr="00D8134F">
              <w:rPr>
                <w:rtl/>
              </w:rPr>
              <w:t xml:space="preserve"> </w:t>
            </w:r>
            <w:r w:rsidRPr="00D8134F">
              <w:rPr>
                <w:rFonts w:hint="eastAsia"/>
                <w:rtl/>
              </w:rPr>
              <w:t>כל</w:t>
            </w:r>
            <w:r w:rsidRPr="00D8134F">
              <w:rPr>
                <w:rtl/>
              </w:rPr>
              <w:t xml:space="preserve"> </w:t>
            </w:r>
            <w:r w:rsidRPr="00D8134F">
              <w:rPr>
                <w:rFonts w:hint="eastAsia"/>
                <w:rtl/>
              </w:rPr>
              <w:t>המידע</w:t>
            </w:r>
            <w:r w:rsidRPr="00D8134F">
              <w:rPr>
                <w:rtl/>
              </w:rPr>
              <w:t xml:space="preserve"> </w:t>
            </w:r>
            <w:r w:rsidRPr="00D8134F">
              <w:rPr>
                <w:rFonts w:hint="eastAsia"/>
                <w:rtl/>
              </w:rPr>
              <w:t>כהגדרתו</w:t>
            </w:r>
            <w:r w:rsidRPr="00D8134F">
              <w:rPr>
                <w:rtl/>
              </w:rPr>
              <w:t xml:space="preserve"> </w:t>
            </w:r>
            <w:r w:rsidRPr="00D8134F">
              <w:rPr>
                <w:rFonts w:hint="eastAsia"/>
                <w:rtl/>
              </w:rPr>
              <w:t>להלן</w:t>
            </w:r>
            <w:r w:rsidRPr="00D8134F">
              <w:rPr>
                <w:rtl/>
              </w:rPr>
              <w:t xml:space="preserve">, </w:t>
            </w:r>
            <w:r w:rsidRPr="00D8134F">
              <w:rPr>
                <w:rFonts w:hint="eastAsia"/>
                <w:rtl/>
              </w:rPr>
              <w:t>וכן</w:t>
            </w:r>
            <w:r w:rsidRPr="00D8134F">
              <w:rPr>
                <w:rtl/>
              </w:rPr>
              <w:t xml:space="preserve"> </w:t>
            </w:r>
            <w:r w:rsidRPr="00D8134F">
              <w:rPr>
                <w:rFonts w:hint="eastAsia"/>
                <w:rtl/>
              </w:rPr>
              <w:t>על</w:t>
            </w:r>
            <w:r w:rsidRPr="00D8134F">
              <w:rPr>
                <w:rtl/>
              </w:rPr>
              <w:t xml:space="preserve"> </w:t>
            </w:r>
            <w:r w:rsidRPr="00D8134F">
              <w:rPr>
                <w:rFonts w:hint="eastAsia"/>
                <w:rtl/>
              </w:rPr>
              <w:t>סמך</w:t>
            </w:r>
            <w:r w:rsidRPr="00D8134F">
              <w:rPr>
                <w:rtl/>
              </w:rPr>
              <w:t xml:space="preserve"> </w:t>
            </w:r>
            <w:r w:rsidRPr="00D8134F">
              <w:rPr>
                <w:rFonts w:hint="eastAsia"/>
                <w:rtl/>
              </w:rPr>
              <w:t>התחייבות</w:t>
            </w:r>
            <w:r w:rsidRPr="00D8134F">
              <w:rPr>
                <w:rtl/>
              </w:rPr>
              <w:t xml:space="preserve"> </w:t>
            </w:r>
            <w:r w:rsidRPr="00D8134F">
              <w:rPr>
                <w:rFonts w:hint="eastAsia"/>
                <w:rtl/>
              </w:rPr>
              <w:t>המציע</w:t>
            </w:r>
            <w:r w:rsidRPr="00D8134F">
              <w:rPr>
                <w:rtl/>
              </w:rPr>
              <w:t xml:space="preserve"> </w:t>
            </w:r>
            <w:r w:rsidRPr="00D8134F">
              <w:rPr>
                <w:rFonts w:hint="eastAsia"/>
                <w:rtl/>
              </w:rPr>
              <w:t>לעשות</w:t>
            </w:r>
            <w:r w:rsidRPr="00D8134F">
              <w:rPr>
                <w:rtl/>
              </w:rPr>
              <w:t xml:space="preserve"> </w:t>
            </w:r>
            <w:r w:rsidRPr="00D8134F">
              <w:rPr>
                <w:rFonts w:hint="eastAsia"/>
                <w:rtl/>
              </w:rPr>
              <w:t>את</w:t>
            </w:r>
            <w:r w:rsidRPr="00D8134F">
              <w:rPr>
                <w:rtl/>
              </w:rPr>
              <w:t xml:space="preserve"> </w:t>
            </w:r>
            <w:r w:rsidRPr="00D8134F">
              <w:rPr>
                <w:rFonts w:hint="eastAsia"/>
                <w:rtl/>
              </w:rPr>
              <w:t>כל</w:t>
            </w:r>
            <w:r w:rsidRPr="00D8134F">
              <w:rPr>
                <w:rtl/>
              </w:rPr>
              <w:t xml:space="preserve"> </w:t>
            </w:r>
            <w:r w:rsidRPr="00D8134F">
              <w:rPr>
                <w:rFonts w:hint="eastAsia"/>
                <w:rtl/>
              </w:rPr>
              <w:t>הדרוש</w:t>
            </w:r>
            <w:r w:rsidRPr="00D8134F">
              <w:rPr>
                <w:rtl/>
              </w:rPr>
              <w:t xml:space="preserve"> </w:t>
            </w:r>
            <w:r w:rsidRPr="00D8134F">
              <w:rPr>
                <w:rFonts w:hint="eastAsia"/>
                <w:rtl/>
              </w:rPr>
              <w:t>לשמירת</w:t>
            </w:r>
            <w:r w:rsidRPr="00D8134F">
              <w:rPr>
                <w:rtl/>
              </w:rPr>
              <w:t xml:space="preserve"> </w:t>
            </w:r>
            <w:r w:rsidRPr="00D8134F">
              <w:rPr>
                <w:rFonts w:hint="eastAsia"/>
                <w:rtl/>
              </w:rPr>
              <w:t>סודיות</w:t>
            </w:r>
            <w:r w:rsidRPr="00D8134F">
              <w:rPr>
                <w:rtl/>
              </w:rPr>
              <w:t xml:space="preserve"> </w:t>
            </w:r>
            <w:r w:rsidRPr="00D8134F">
              <w:rPr>
                <w:rFonts w:hint="eastAsia"/>
                <w:rtl/>
              </w:rPr>
              <w:t>המידע</w:t>
            </w:r>
            <w:r w:rsidRPr="00D8134F">
              <w:rPr>
                <w:rtl/>
              </w:rPr>
              <w:t>;</w:t>
            </w:r>
          </w:p>
        </w:tc>
        <w:tc>
          <w:tcPr>
            <w:tcW w:w="1139" w:type="dxa"/>
          </w:tcPr>
          <w:p w14:paraId="19B17EB7" w14:textId="77777777" w:rsidR="00A64BDC" w:rsidRPr="00D8134F" w:rsidRDefault="00A64BDC" w:rsidP="00CA7589">
            <w:pPr>
              <w:tabs>
                <w:tab w:val="left" w:pos="709"/>
                <w:tab w:val="left" w:pos="1418"/>
                <w:tab w:val="left" w:pos="2268"/>
                <w:tab w:val="left" w:pos="3289"/>
              </w:tabs>
              <w:spacing w:beforeLines="60" w:before="144" w:beforeAutospacing="1" w:afterLines="60" w:after="144" w:afterAutospacing="1"/>
              <w:rPr>
                <w:rtl/>
              </w:rPr>
            </w:pPr>
            <w:r w:rsidRPr="00D8134F">
              <w:rPr>
                <w:rFonts w:hint="eastAsia"/>
                <w:rtl/>
              </w:rPr>
              <w:t>והואיל</w:t>
            </w:r>
          </w:p>
        </w:tc>
      </w:tr>
      <w:tr w:rsidR="00A64BDC" w:rsidRPr="00D8134F" w14:paraId="68A88C5F" w14:textId="77777777" w:rsidTr="00503C1F">
        <w:trPr>
          <w:trHeight w:hRule="exact" w:val="2175"/>
        </w:trPr>
        <w:tc>
          <w:tcPr>
            <w:tcW w:w="8999" w:type="dxa"/>
          </w:tcPr>
          <w:p w14:paraId="28221E43" w14:textId="343C8A05" w:rsidR="000F119B" w:rsidRDefault="00A64BDC" w:rsidP="000F119B">
            <w:pPr>
              <w:tabs>
                <w:tab w:val="left" w:pos="709"/>
                <w:tab w:val="left" w:pos="1418"/>
                <w:tab w:val="left" w:pos="2268"/>
                <w:tab w:val="left" w:pos="3289"/>
              </w:tabs>
              <w:spacing w:beforeLines="60" w:before="144" w:beforeAutospacing="1" w:afterLines="60" w:after="144" w:afterAutospacing="1"/>
              <w:rPr>
                <w:rtl/>
              </w:rPr>
            </w:pPr>
            <w:r w:rsidRPr="00D8134F">
              <w:rPr>
                <w:rFonts w:hint="eastAsia"/>
                <w:rtl/>
              </w:rPr>
              <w:t>והוסבר</w:t>
            </w:r>
            <w:r w:rsidRPr="00D8134F">
              <w:rPr>
                <w:rtl/>
              </w:rPr>
              <w:t xml:space="preserve"> </w:t>
            </w:r>
            <w:r w:rsidRPr="00D8134F">
              <w:rPr>
                <w:rFonts w:hint="eastAsia"/>
                <w:rtl/>
              </w:rPr>
              <w:t>לי</w:t>
            </w:r>
            <w:r w:rsidRPr="00D8134F">
              <w:rPr>
                <w:rtl/>
              </w:rPr>
              <w:t xml:space="preserve"> </w:t>
            </w:r>
            <w:r w:rsidRPr="00D8134F">
              <w:rPr>
                <w:rFonts w:hint="eastAsia"/>
                <w:rtl/>
              </w:rPr>
              <w:t>כי</w:t>
            </w:r>
            <w:r w:rsidRPr="00D8134F">
              <w:rPr>
                <w:rtl/>
              </w:rPr>
              <w:t xml:space="preserve"> </w:t>
            </w:r>
            <w:r w:rsidRPr="00D8134F">
              <w:rPr>
                <w:rFonts w:hint="eastAsia"/>
                <w:rtl/>
              </w:rPr>
              <w:t>במהלך</w:t>
            </w:r>
            <w:r w:rsidRPr="00D8134F">
              <w:rPr>
                <w:rtl/>
              </w:rPr>
              <w:t xml:space="preserve"> </w:t>
            </w:r>
            <w:r w:rsidRPr="00D8134F">
              <w:rPr>
                <w:rFonts w:hint="eastAsia"/>
                <w:rtl/>
              </w:rPr>
              <w:t>עיסוקי</w:t>
            </w:r>
            <w:r w:rsidRPr="00D8134F">
              <w:rPr>
                <w:rtl/>
              </w:rPr>
              <w:t xml:space="preserve"> </w:t>
            </w:r>
            <w:r w:rsidRPr="00D8134F">
              <w:rPr>
                <w:rFonts w:hint="eastAsia"/>
                <w:rtl/>
              </w:rPr>
              <w:t>במתן</w:t>
            </w:r>
            <w:r w:rsidRPr="00D8134F">
              <w:rPr>
                <w:rtl/>
              </w:rPr>
              <w:t xml:space="preserve"> </w:t>
            </w:r>
            <w:r w:rsidRPr="00D8134F">
              <w:rPr>
                <w:rFonts w:hint="eastAsia"/>
                <w:rtl/>
              </w:rPr>
              <w:t>השירותים</w:t>
            </w:r>
            <w:r w:rsidRPr="00D8134F">
              <w:rPr>
                <w:rtl/>
              </w:rPr>
              <w:t xml:space="preserve"> </w:t>
            </w:r>
            <w:r w:rsidRPr="00D8134F">
              <w:rPr>
                <w:rFonts w:hint="eastAsia"/>
                <w:rtl/>
              </w:rPr>
              <w:t>למשרד</w:t>
            </w:r>
            <w:r w:rsidRPr="00D8134F">
              <w:rPr>
                <w:rtl/>
              </w:rPr>
              <w:t xml:space="preserve"> </w:t>
            </w:r>
            <w:r w:rsidRPr="00D8134F">
              <w:rPr>
                <w:rFonts w:hint="eastAsia"/>
                <w:rtl/>
              </w:rPr>
              <w:t>ו</w:t>
            </w:r>
            <w:r w:rsidRPr="00D8134F">
              <w:rPr>
                <w:rtl/>
              </w:rPr>
              <w:t xml:space="preserve">/או </w:t>
            </w:r>
            <w:r w:rsidRPr="00D8134F">
              <w:rPr>
                <w:rFonts w:hint="eastAsia"/>
                <w:rtl/>
              </w:rPr>
              <w:t>בקשר</w:t>
            </w:r>
            <w:r w:rsidRPr="00D8134F">
              <w:rPr>
                <w:rtl/>
              </w:rPr>
              <w:t xml:space="preserve"> </w:t>
            </w:r>
            <w:r w:rsidRPr="00D8134F">
              <w:rPr>
                <w:rFonts w:hint="eastAsia"/>
                <w:rtl/>
              </w:rPr>
              <w:t>אליהם</w:t>
            </w:r>
            <w:r w:rsidRPr="00D8134F">
              <w:rPr>
                <w:rtl/>
              </w:rPr>
              <w:t xml:space="preserve"> </w:t>
            </w:r>
            <w:r w:rsidRPr="00D8134F">
              <w:rPr>
                <w:rFonts w:hint="eastAsia"/>
                <w:rtl/>
              </w:rPr>
              <w:t>יתכן</w:t>
            </w:r>
            <w:r w:rsidRPr="00D8134F">
              <w:rPr>
                <w:rtl/>
              </w:rPr>
              <w:t xml:space="preserve"> </w:t>
            </w:r>
            <w:r w:rsidRPr="00D8134F">
              <w:rPr>
                <w:rFonts w:hint="eastAsia"/>
                <w:rtl/>
              </w:rPr>
              <w:t>כי</w:t>
            </w:r>
            <w:r w:rsidRPr="00D8134F">
              <w:rPr>
                <w:rtl/>
              </w:rPr>
              <w:t xml:space="preserve"> </w:t>
            </w:r>
            <w:r w:rsidRPr="00D8134F">
              <w:rPr>
                <w:rFonts w:hint="eastAsia"/>
                <w:rtl/>
              </w:rPr>
              <w:t>אעסוק</w:t>
            </w:r>
            <w:r w:rsidRPr="00D8134F">
              <w:rPr>
                <w:rtl/>
              </w:rPr>
              <w:t xml:space="preserve"> </w:t>
            </w:r>
            <w:r w:rsidRPr="00D8134F">
              <w:rPr>
                <w:rFonts w:hint="eastAsia"/>
                <w:rtl/>
              </w:rPr>
              <w:t>ו</w:t>
            </w:r>
            <w:r w:rsidRPr="00D8134F">
              <w:rPr>
                <w:rtl/>
              </w:rPr>
              <w:t xml:space="preserve">/או </w:t>
            </w:r>
            <w:r w:rsidRPr="00D8134F">
              <w:rPr>
                <w:rFonts w:hint="eastAsia"/>
                <w:rtl/>
              </w:rPr>
              <w:t>אקבל</w:t>
            </w:r>
            <w:r w:rsidRPr="00D8134F">
              <w:rPr>
                <w:rtl/>
              </w:rPr>
              <w:t xml:space="preserve"> </w:t>
            </w:r>
            <w:r w:rsidRPr="00D8134F">
              <w:rPr>
                <w:rFonts w:hint="eastAsia"/>
                <w:rtl/>
              </w:rPr>
              <w:t>לחזקתי</w:t>
            </w:r>
            <w:r w:rsidRPr="00D8134F">
              <w:rPr>
                <w:rtl/>
              </w:rPr>
              <w:t xml:space="preserve"> </w:t>
            </w:r>
            <w:r w:rsidRPr="00D8134F">
              <w:rPr>
                <w:rFonts w:hint="eastAsia"/>
                <w:rtl/>
              </w:rPr>
              <w:t>ו</w:t>
            </w:r>
            <w:r w:rsidRPr="00D8134F">
              <w:rPr>
                <w:rtl/>
              </w:rPr>
              <w:t xml:space="preserve">/או </w:t>
            </w:r>
            <w:r w:rsidRPr="00D8134F">
              <w:rPr>
                <w:rFonts w:hint="eastAsia"/>
                <w:rtl/>
              </w:rPr>
              <w:t>יבוא</w:t>
            </w:r>
            <w:r w:rsidRPr="00D8134F">
              <w:rPr>
                <w:rtl/>
              </w:rPr>
              <w:t xml:space="preserve"> </w:t>
            </w:r>
            <w:r w:rsidRPr="00D8134F">
              <w:rPr>
                <w:rFonts w:hint="eastAsia"/>
                <w:rtl/>
              </w:rPr>
              <w:t>לידיעתי</w:t>
            </w:r>
            <w:r w:rsidRPr="00D8134F">
              <w:rPr>
                <w:rtl/>
              </w:rPr>
              <w:t xml:space="preserve"> </w:t>
            </w:r>
            <w:r w:rsidRPr="00D8134F">
              <w:rPr>
                <w:rFonts w:hint="eastAsia"/>
                <w:rtl/>
              </w:rPr>
              <w:t>מידע</w:t>
            </w:r>
            <w:r w:rsidRPr="00D8134F">
              <w:rPr>
                <w:rtl/>
              </w:rPr>
              <w:t xml:space="preserve"> </w:t>
            </w:r>
            <w:r w:rsidRPr="00D8134F">
              <w:rPr>
                <w:rFonts w:hint="eastAsia"/>
                <w:rtl/>
              </w:rPr>
              <w:t>מסוגים</w:t>
            </w:r>
            <w:r w:rsidRPr="00D8134F">
              <w:rPr>
                <w:rtl/>
              </w:rPr>
              <w:t xml:space="preserve"> </w:t>
            </w:r>
            <w:r w:rsidRPr="00D8134F">
              <w:rPr>
                <w:rFonts w:hint="eastAsia"/>
                <w:rtl/>
              </w:rPr>
              <w:t>שונים</w:t>
            </w:r>
            <w:r w:rsidRPr="00D8134F">
              <w:rPr>
                <w:rtl/>
              </w:rPr>
              <w:t xml:space="preserve">, </w:t>
            </w:r>
            <w:r w:rsidRPr="00D8134F">
              <w:rPr>
                <w:rFonts w:hint="eastAsia"/>
                <w:rtl/>
              </w:rPr>
              <w:t>שאינו</w:t>
            </w:r>
            <w:r w:rsidRPr="00D8134F">
              <w:rPr>
                <w:rtl/>
              </w:rPr>
              <w:t xml:space="preserve"> </w:t>
            </w:r>
            <w:r w:rsidRPr="00D8134F">
              <w:rPr>
                <w:rFonts w:hint="eastAsia"/>
                <w:rtl/>
              </w:rPr>
              <w:t>מצוי</w:t>
            </w:r>
            <w:r w:rsidRPr="00D8134F">
              <w:rPr>
                <w:rtl/>
              </w:rPr>
              <w:t xml:space="preserve"> </w:t>
            </w:r>
            <w:r w:rsidRPr="00D8134F">
              <w:rPr>
                <w:rFonts w:hint="eastAsia"/>
                <w:rtl/>
              </w:rPr>
              <w:t>בידיעת</w:t>
            </w:r>
            <w:r w:rsidRPr="00D8134F">
              <w:rPr>
                <w:rtl/>
              </w:rPr>
              <w:t xml:space="preserve"> </w:t>
            </w:r>
            <w:r w:rsidRPr="00D8134F">
              <w:rPr>
                <w:rFonts w:hint="eastAsia"/>
                <w:rtl/>
              </w:rPr>
              <w:t>כלל</w:t>
            </w:r>
            <w:r w:rsidRPr="00D8134F">
              <w:rPr>
                <w:rtl/>
              </w:rPr>
              <w:t xml:space="preserve"> </w:t>
            </w:r>
            <w:r w:rsidRPr="00D8134F">
              <w:rPr>
                <w:rFonts w:hint="eastAsia"/>
                <w:rtl/>
              </w:rPr>
              <w:t>הציבור</w:t>
            </w:r>
            <w:r w:rsidRPr="00D8134F">
              <w:rPr>
                <w:rtl/>
              </w:rPr>
              <w:t xml:space="preserve">, </w:t>
            </w:r>
            <w:r w:rsidRPr="00D8134F">
              <w:rPr>
                <w:rFonts w:hint="eastAsia"/>
                <w:rtl/>
              </w:rPr>
              <w:t>בין</w:t>
            </w:r>
            <w:r w:rsidRPr="00D8134F">
              <w:rPr>
                <w:rtl/>
              </w:rPr>
              <w:t xml:space="preserve"> </w:t>
            </w:r>
            <w:r w:rsidRPr="00D8134F">
              <w:rPr>
                <w:rFonts w:hint="eastAsia"/>
                <w:rtl/>
              </w:rPr>
              <w:t>בעל</w:t>
            </w:r>
            <w:r w:rsidRPr="00D8134F">
              <w:rPr>
                <w:rtl/>
              </w:rPr>
              <w:t xml:space="preserve"> </w:t>
            </w:r>
            <w:r w:rsidRPr="00D8134F">
              <w:rPr>
                <w:rFonts w:hint="eastAsia"/>
                <w:rtl/>
              </w:rPr>
              <w:t>פה</w:t>
            </w:r>
            <w:r w:rsidRPr="00D8134F">
              <w:rPr>
                <w:rtl/>
              </w:rPr>
              <w:t xml:space="preserve"> </w:t>
            </w:r>
            <w:r w:rsidRPr="00D8134F">
              <w:rPr>
                <w:rFonts w:hint="eastAsia"/>
                <w:rtl/>
              </w:rPr>
              <w:t>ובין</w:t>
            </w:r>
            <w:r w:rsidRPr="00D8134F">
              <w:rPr>
                <w:rtl/>
              </w:rPr>
              <w:t xml:space="preserve"> </w:t>
            </w:r>
            <w:r w:rsidRPr="00D8134F">
              <w:rPr>
                <w:rFonts w:hint="eastAsia"/>
                <w:rtl/>
              </w:rPr>
              <w:t>בכתב</w:t>
            </w:r>
            <w:r w:rsidRPr="00D8134F">
              <w:rPr>
                <w:rtl/>
              </w:rPr>
              <w:t xml:space="preserve">, </w:t>
            </w:r>
            <w:r w:rsidRPr="00D8134F">
              <w:rPr>
                <w:rFonts w:hint="eastAsia"/>
                <w:rtl/>
              </w:rPr>
              <w:t>בין</w:t>
            </w:r>
            <w:r w:rsidRPr="00D8134F">
              <w:rPr>
                <w:rtl/>
              </w:rPr>
              <w:t xml:space="preserve"> </w:t>
            </w:r>
            <w:r w:rsidRPr="00D8134F">
              <w:rPr>
                <w:rFonts w:hint="eastAsia"/>
                <w:rtl/>
              </w:rPr>
              <w:t>ישיר</w:t>
            </w:r>
            <w:r w:rsidRPr="00D8134F">
              <w:rPr>
                <w:rtl/>
              </w:rPr>
              <w:t xml:space="preserve"> </w:t>
            </w:r>
            <w:r w:rsidRPr="00D8134F">
              <w:rPr>
                <w:rFonts w:hint="eastAsia"/>
                <w:rtl/>
              </w:rPr>
              <w:t>ובין</w:t>
            </w:r>
            <w:r w:rsidRPr="00D8134F">
              <w:rPr>
                <w:rtl/>
              </w:rPr>
              <w:t xml:space="preserve"> </w:t>
            </w:r>
            <w:r w:rsidRPr="00D8134F">
              <w:rPr>
                <w:rFonts w:hint="eastAsia"/>
                <w:rtl/>
              </w:rPr>
              <w:t>עקיף</w:t>
            </w:r>
            <w:r w:rsidRPr="00D8134F">
              <w:rPr>
                <w:rtl/>
              </w:rPr>
              <w:t xml:space="preserve">, </w:t>
            </w:r>
            <w:r w:rsidRPr="00D8134F">
              <w:rPr>
                <w:rFonts w:hint="eastAsia"/>
                <w:rtl/>
              </w:rPr>
              <w:t>השייך</w:t>
            </w:r>
            <w:r w:rsidRPr="00D8134F">
              <w:rPr>
                <w:rtl/>
              </w:rPr>
              <w:t xml:space="preserve"> </w:t>
            </w:r>
            <w:r w:rsidRPr="00D8134F">
              <w:rPr>
                <w:rFonts w:hint="eastAsia"/>
                <w:rtl/>
              </w:rPr>
              <w:t>למשרד</w:t>
            </w:r>
            <w:r w:rsidRPr="00D8134F">
              <w:rPr>
                <w:rtl/>
              </w:rPr>
              <w:t xml:space="preserve"> </w:t>
            </w:r>
            <w:r w:rsidRPr="00D8134F">
              <w:rPr>
                <w:rFonts w:hint="eastAsia"/>
                <w:rtl/>
              </w:rPr>
              <w:t>ו</w:t>
            </w:r>
            <w:r w:rsidRPr="00D8134F">
              <w:rPr>
                <w:rtl/>
              </w:rPr>
              <w:t xml:space="preserve">/או </w:t>
            </w:r>
            <w:r w:rsidRPr="00D8134F">
              <w:rPr>
                <w:rFonts w:hint="eastAsia"/>
                <w:rtl/>
              </w:rPr>
              <w:t>הנודע</w:t>
            </w:r>
            <w:r w:rsidRPr="00D8134F">
              <w:rPr>
                <w:rtl/>
              </w:rPr>
              <w:t xml:space="preserve"> </w:t>
            </w:r>
            <w:r w:rsidRPr="00D8134F">
              <w:rPr>
                <w:rFonts w:hint="eastAsia"/>
                <w:rtl/>
              </w:rPr>
              <w:t>למשרד</w:t>
            </w:r>
            <w:r w:rsidRPr="00D8134F">
              <w:rPr>
                <w:rtl/>
              </w:rPr>
              <w:t xml:space="preserve"> </w:t>
            </w:r>
            <w:r w:rsidRPr="00D8134F">
              <w:rPr>
                <w:rFonts w:hint="eastAsia"/>
                <w:rtl/>
              </w:rPr>
              <w:t>ו</w:t>
            </w:r>
            <w:r w:rsidRPr="00D8134F">
              <w:rPr>
                <w:rtl/>
              </w:rPr>
              <w:t xml:space="preserve">/או </w:t>
            </w:r>
            <w:r w:rsidRPr="00D8134F">
              <w:rPr>
                <w:rFonts w:hint="eastAsia"/>
                <w:rtl/>
              </w:rPr>
              <w:t>לפעילויותיו</w:t>
            </w:r>
            <w:r w:rsidRPr="00D8134F">
              <w:rPr>
                <w:rtl/>
              </w:rPr>
              <w:t xml:space="preserve"> </w:t>
            </w:r>
            <w:r w:rsidRPr="00D8134F">
              <w:rPr>
                <w:rFonts w:hint="eastAsia"/>
                <w:rtl/>
              </w:rPr>
              <w:t>בכל</w:t>
            </w:r>
            <w:r w:rsidRPr="00D8134F">
              <w:rPr>
                <w:rtl/>
              </w:rPr>
              <w:t xml:space="preserve"> </w:t>
            </w:r>
            <w:r w:rsidRPr="00D8134F">
              <w:rPr>
                <w:rFonts w:hint="eastAsia"/>
                <w:rtl/>
              </w:rPr>
              <w:t>צורה</w:t>
            </w:r>
            <w:r w:rsidRPr="00D8134F">
              <w:rPr>
                <w:rtl/>
              </w:rPr>
              <w:t xml:space="preserve"> </w:t>
            </w:r>
            <w:r w:rsidRPr="00D8134F">
              <w:rPr>
                <w:rFonts w:hint="eastAsia"/>
                <w:rtl/>
              </w:rPr>
              <w:t>ואופן</w:t>
            </w:r>
            <w:r w:rsidRPr="00D8134F">
              <w:rPr>
                <w:rtl/>
              </w:rPr>
              <w:t xml:space="preserve">, </w:t>
            </w:r>
            <w:r w:rsidRPr="00D8134F">
              <w:rPr>
                <w:rFonts w:hint="eastAsia"/>
                <w:rtl/>
              </w:rPr>
              <w:t>לרבות</w:t>
            </w:r>
            <w:r w:rsidRPr="00D8134F">
              <w:rPr>
                <w:rtl/>
              </w:rPr>
              <w:t xml:space="preserve"> </w:t>
            </w:r>
            <w:r w:rsidRPr="00D8134F">
              <w:rPr>
                <w:rFonts w:hint="eastAsia"/>
                <w:rtl/>
              </w:rPr>
              <w:t>אך</w:t>
            </w:r>
            <w:r w:rsidRPr="00D8134F">
              <w:rPr>
                <w:rtl/>
              </w:rPr>
              <w:t xml:space="preserve"> </w:t>
            </w:r>
            <w:r w:rsidRPr="00D8134F">
              <w:rPr>
                <w:rFonts w:hint="eastAsia"/>
                <w:rtl/>
              </w:rPr>
              <w:t>מבלי</w:t>
            </w:r>
            <w:r w:rsidRPr="00D8134F">
              <w:rPr>
                <w:rtl/>
              </w:rPr>
              <w:t xml:space="preserve"> </w:t>
            </w:r>
            <w:r w:rsidRPr="00D8134F">
              <w:rPr>
                <w:rFonts w:hint="eastAsia"/>
                <w:rtl/>
              </w:rPr>
              <w:t>לגרוע</w:t>
            </w:r>
            <w:r w:rsidRPr="00D8134F">
              <w:rPr>
                <w:rtl/>
              </w:rPr>
              <w:t xml:space="preserve"> </w:t>
            </w:r>
            <w:r w:rsidRPr="00D8134F">
              <w:rPr>
                <w:rFonts w:hint="eastAsia"/>
                <w:rtl/>
              </w:rPr>
              <w:t>מכלליות</w:t>
            </w:r>
            <w:r w:rsidRPr="00D8134F">
              <w:rPr>
                <w:rtl/>
              </w:rPr>
              <w:t xml:space="preserve"> </w:t>
            </w:r>
            <w:r w:rsidR="000F119B">
              <w:rPr>
                <w:rFonts w:hint="cs"/>
                <w:rtl/>
              </w:rPr>
              <w:t>ה</w:t>
            </w:r>
            <w:r w:rsidRPr="00D8134F">
              <w:rPr>
                <w:rFonts w:hint="eastAsia"/>
                <w:rtl/>
              </w:rPr>
              <w:t>אמור</w:t>
            </w:r>
            <w:r w:rsidRPr="00D8134F">
              <w:rPr>
                <w:rtl/>
              </w:rPr>
              <w:t xml:space="preserve">, </w:t>
            </w:r>
            <w:r w:rsidRPr="00D8134F">
              <w:rPr>
                <w:rFonts w:hint="eastAsia"/>
                <w:rtl/>
              </w:rPr>
              <w:t>נתונים</w:t>
            </w:r>
            <w:r w:rsidRPr="00D8134F">
              <w:rPr>
                <w:rtl/>
              </w:rPr>
              <w:t xml:space="preserve">, </w:t>
            </w:r>
            <w:r w:rsidRPr="00D8134F">
              <w:rPr>
                <w:rFonts w:hint="eastAsia"/>
                <w:rtl/>
              </w:rPr>
              <w:t>מסמכים</w:t>
            </w:r>
            <w:r w:rsidRPr="00D8134F">
              <w:rPr>
                <w:rtl/>
              </w:rPr>
              <w:t xml:space="preserve"> </w:t>
            </w:r>
            <w:r w:rsidRPr="00D8134F">
              <w:rPr>
                <w:rFonts w:hint="eastAsia"/>
                <w:rtl/>
              </w:rPr>
              <w:t>ודו</w:t>
            </w:r>
            <w:r w:rsidRPr="00D8134F">
              <w:rPr>
                <w:rtl/>
              </w:rPr>
              <w:t xml:space="preserve">"חות </w:t>
            </w:r>
            <w:r w:rsidRPr="00D8134F">
              <w:rPr>
                <w:rFonts w:hint="eastAsia"/>
                <w:rtl/>
              </w:rPr>
              <w:t>ולרבות</w:t>
            </w:r>
            <w:r w:rsidRPr="00D8134F">
              <w:rPr>
                <w:rtl/>
              </w:rPr>
              <w:t xml:space="preserve"> </w:t>
            </w:r>
            <w:r w:rsidRPr="00D8134F">
              <w:rPr>
                <w:rFonts w:hint="eastAsia"/>
                <w:rtl/>
              </w:rPr>
              <w:t>מידע</w:t>
            </w:r>
            <w:r w:rsidRPr="00D8134F">
              <w:rPr>
                <w:rtl/>
              </w:rPr>
              <w:t xml:space="preserve"> </w:t>
            </w:r>
            <w:r w:rsidRPr="00D8134F">
              <w:rPr>
                <w:rFonts w:hint="eastAsia"/>
                <w:rtl/>
              </w:rPr>
              <w:t>אודות</w:t>
            </w:r>
            <w:r w:rsidRPr="00D8134F">
              <w:rPr>
                <w:rtl/>
              </w:rPr>
              <w:t xml:space="preserve"> </w:t>
            </w:r>
            <w:r w:rsidRPr="00D8134F">
              <w:rPr>
                <w:rFonts w:hint="eastAsia"/>
                <w:rtl/>
              </w:rPr>
              <w:t>בתי</w:t>
            </w:r>
            <w:r w:rsidRPr="00D8134F">
              <w:rPr>
                <w:rtl/>
              </w:rPr>
              <w:t xml:space="preserve"> </w:t>
            </w:r>
            <w:r w:rsidRPr="00D8134F">
              <w:rPr>
                <w:rFonts w:hint="eastAsia"/>
                <w:rtl/>
              </w:rPr>
              <w:t>חולים</w:t>
            </w:r>
            <w:r w:rsidRPr="00D8134F">
              <w:rPr>
                <w:rtl/>
              </w:rPr>
              <w:t xml:space="preserve">  (להלן: "המידע");</w:t>
            </w:r>
          </w:p>
          <w:p w14:paraId="1187B43B" w14:textId="1E19FE89" w:rsidR="00A64BDC" w:rsidRPr="000F119B" w:rsidRDefault="000F119B" w:rsidP="000F119B">
            <w:pPr>
              <w:tabs>
                <w:tab w:val="left" w:pos="709"/>
              </w:tabs>
              <w:rPr>
                <w:rtl/>
              </w:rPr>
            </w:pPr>
            <w:r>
              <w:rPr>
                <w:rtl/>
              </w:rPr>
              <w:tab/>
            </w:r>
          </w:p>
        </w:tc>
        <w:tc>
          <w:tcPr>
            <w:tcW w:w="1139" w:type="dxa"/>
          </w:tcPr>
          <w:p w14:paraId="3FEFAC0F" w14:textId="77777777" w:rsidR="00A64BDC" w:rsidRPr="00D8134F" w:rsidRDefault="00A64BDC" w:rsidP="00CA7589">
            <w:pPr>
              <w:tabs>
                <w:tab w:val="left" w:pos="709"/>
                <w:tab w:val="left" w:pos="1418"/>
                <w:tab w:val="left" w:pos="2268"/>
                <w:tab w:val="left" w:pos="3289"/>
              </w:tabs>
              <w:spacing w:beforeLines="60" w:before="144" w:beforeAutospacing="1" w:afterLines="60" w:after="144" w:afterAutospacing="1"/>
              <w:rPr>
                <w:rtl/>
              </w:rPr>
            </w:pPr>
            <w:r w:rsidRPr="00D8134F">
              <w:rPr>
                <w:rFonts w:hint="eastAsia"/>
                <w:rtl/>
              </w:rPr>
              <w:t>והואיל</w:t>
            </w:r>
          </w:p>
        </w:tc>
      </w:tr>
      <w:tr w:rsidR="00A64BDC" w:rsidRPr="00D8134F" w14:paraId="119EADEB" w14:textId="77777777" w:rsidTr="00503C1F">
        <w:trPr>
          <w:trHeight w:hRule="exact" w:val="923"/>
        </w:trPr>
        <w:tc>
          <w:tcPr>
            <w:tcW w:w="8999" w:type="dxa"/>
          </w:tcPr>
          <w:p w14:paraId="251DF8F2" w14:textId="77777777" w:rsidR="00A64BDC" w:rsidRPr="00D8134F" w:rsidRDefault="00A64BDC" w:rsidP="00CA7589">
            <w:pPr>
              <w:tabs>
                <w:tab w:val="left" w:pos="709"/>
                <w:tab w:val="left" w:pos="1418"/>
                <w:tab w:val="left" w:pos="2268"/>
                <w:tab w:val="left" w:pos="3289"/>
              </w:tabs>
              <w:spacing w:beforeLines="60" w:before="144" w:beforeAutospacing="1" w:afterLines="60" w:after="144" w:afterAutospacing="1"/>
            </w:pPr>
            <w:r w:rsidRPr="00D8134F">
              <w:rPr>
                <w:rFonts w:hint="eastAsia"/>
                <w:rtl/>
              </w:rPr>
              <w:t>והוסבר</w:t>
            </w:r>
            <w:r w:rsidRPr="00D8134F">
              <w:rPr>
                <w:rtl/>
              </w:rPr>
              <w:t xml:space="preserve"> </w:t>
            </w:r>
            <w:r w:rsidRPr="00D8134F">
              <w:rPr>
                <w:rFonts w:hint="eastAsia"/>
                <w:rtl/>
              </w:rPr>
              <w:t>לי</w:t>
            </w:r>
            <w:r w:rsidRPr="00D8134F">
              <w:rPr>
                <w:rtl/>
              </w:rPr>
              <w:t xml:space="preserve"> </w:t>
            </w:r>
            <w:r w:rsidRPr="00D8134F">
              <w:rPr>
                <w:rFonts w:hint="eastAsia"/>
                <w:rtl/>
              </w:rPr>
              <w:t>וידוע</w:t>
            </w:r>
            <w:r w:rsidRPr="00D8134F">
              <w:rPr>
                <w:rtl/>
              </w:rPr>
              <w:t xml:space="preserve"> </w:t>
            </w:r>
            <w:r w:rsidRPr="00D8134F">
              <w:rPr>
                <w:rFonts w:hint="eastAsia"/>
                <w:rtl/>
              </w:rPr>
              <w:t>לי</w:t>
            </w:r>
            <w:r w:rsidRPr="00D8134F">
              <w:rPr>
                <w:rtl/>
              </w:rPr>
              <w:t xml:space="preserve"> </w:t>
            </w:r>
            <w:r w:rsidRPr="00D8134F">
              <w:rPr>
                <w:rFonts w:hint="eastAsia"/>
                <w:rtl/>
              </w:rPr>
              <w:t>כי</w:t>
            </w:r>
            <w:r w:rsidRPr="00D8134F">
              <w:rPr>
                <w:rtl/>
              </w:rPr>
              <w:t xml:space="preserve"> </w:t>
            </w:r>
            <w:r w:rsidRPr="00D8134F">
              <w:rPr>
                <w:rFonts w:hint="eastAsia"/>
                <w:rtl/>
              </w:rPr>
              <w:t>גילוי</w:t>
            </w:r>
            <w:r w:rsidRPr="00D8134F">
              <w:rPr>
                <w:rtl/>
              </w:rPr>
              <w:t xml:space="preserve"> </w:t>
            </w:r>
            <w:r w:rsidRPr="00D8134F">
              <w:rPr>
                <w:rFonts w:hint="eastAsia"/>
                <w:rtl/>
              </w:rPr>
              <w:t>המידע</w:t>
            </w:r>
            <w:r w:rsidRPr="00D8134F">
              <w:rPr>
                <w:rtl/>
              </w:rPr>
              <w:t xml:space="preserve"> </w:t>
            </w:r>
            <w:r w:rsidRPr="00D8134F">
              <w:rPr>
                <w:rFonts w:hint="eastAsia"/>
                <w:rtl/>
              </w:rPr>
              <w:t>בכל</w:t>
            </w:r>
            <w:r w:rsidRPr="00D8134F">
              <w:rPr>
                <w:rtl/>
              </w:rPr>
              <w:t xml:space="preserve"> </w:t>
            </w:r>
            <w:r w:rsidRPr="00D8134F">
              <w:rPr>
                <w:rFonts w:hint="eastAsia"/>
                <w:rtl/>
              </w:rPr>
              <w:t>צורה</w:t>
            </w:r>
            <w:r w:rsidRPr="00D8134F">
              <w:rPr>
                <w:rtl/>
              </w:rPr>
              <w:t xml:space="preserve"> </w:t>
            </w:r>
            <w:r w:rsidRPr="00D8134F">
              <w:rPr>
                <w:rFonts w:hint="eastAsia"/>
                <w:rtl/>
              </w:rPr>
              <w:t>שהיא</w:t>
            </w:r>
            <w:r w:rsidRPr="00D8134F">
              <w:rPr>
                <w:rtl/>
              </w:rPr>
              <w:t xml:space="preserve"> </w:t>
            </w:r>
            <w:r w:rsidRPr="00D8134F">
              <w:rPr>
                <w:rFonts w:hint="eastAsia"/>
                <w:rtl/>
              </w:rPr>
              <w:t>לכל</w:t>
            </w:r>
            <w:r w:rsidRPr="00D8134F">
              <w:rPr>
                <w:rtl/>
              </w:rPr>
              <w:t xml:space="preserve"> </w:t>
            </w:r>
            <w:r w:rsidRPr="00D8134F">
              <w:rPr>
                <w:rFonts w:hint="eastAsia"/>
                <w:rtl/>
              </w:rPr>
              <w:t>אדם</w:t>
            </w:r>
            <w:r w:rsidRPr="00D8134F">
              <w:rPr>
                <w:rtl/>
              </w:rPr>
              <w:t xml:space="preserve"> </w:t>
            </w:r>
            <w:r w:rsidRPr="00D8134F">
              <w:rPr>
                <w:rFonts w:hint="eastAsia"/>
                <w:rtl/>
              </w:rPr>
              <w:t>או</w:t>
            </w:r>
            <w:r w:rsidRPr="00D8134F">
              <w:rPr>
                <w:rtl/>
              </w:rPr>
              <w:t xml:space="preserve"> </w:t>
            </w:r>
            <w:r w:rsidRPr="00D8134F">
              <w:rPr>
                <w:rFonts w:hint="eastAsia"/>
                <w:rtl/>
              </w:rPr>
              <w:t>גוף</w:t>
            </w:r>
            <w:r w:rsidRPr="00D8134F">
              <w:rPr>
                <w:rtl/>
              </w:rPr>
              <w:t xml:space="preserve"> </w:t>
            </w:r>
            <w:r w:rsidRPr="00D8134F">
              <w:rPr>
                <w:rFonts w:hint="eastAsia"/>
                <w:rtl/>
              </w:rPr>
              <w:t>מלבדכם</w:t>
            </w:r>
            <w:r w:rsidRPr="00D8134F">
              <w:rPr>
                <w:rtl/>
              </w:rPr>
              <w:t xml:space="preserve">, </w:t>
            </w:r>
            <w:r w:rsidRPr="00D8134F">
              <w:rPr>
                <w:rFonts w:hint="eastAsia"/>
                <w:rtl/>
              </w:rPr>
              <w:t>עלול</w:t>
            </w:r>
            <w:r w:rsidRPr="00D8134F">
              <w:rPr>
                <w:rtl/>
              </w:rPr>
              <w:t xml:space="preserve"> </w:t>
            </w:r>
            <w:r w:rsidRPr="00D8134F">
              <w:rPr>
                <w:rFonts w:hint="eastAsia"/>
                <w:rtl/>
              </w:rPr>
              <w:t>לגרום</w:t>
            </w:r>
            <w:r w:rsidRPr="00D8134F">
              <w:rPr>
                <w:rtl/>
              </w:rPr>
              <w:t xml:space="preserve"> </w:t>
            </w:r>
            <w:r w:rsidRPr="00D8134F">
              <w:rPr>
                <w:rFonts w:hint="eastAsia"/>
                <w:rtl/>
              </w:rPr>
              <w:t>לכם</w:t>
            </w:r>
            <w:r w:rsidRPr="00D8134F">
              <w:rPr>
                <w:rtl/>
              </w:rPr>
              <w:t xml:space="preserve"> </w:t>
            </w:r>
            <w:r w:rsidRPr="00D8134F">
              <w:rPr>
                <w:rFonts w:hint="eastAsia"/>
                <w:rtl/>
              </w:rPr>
              <w:t>ו</w:t>
            </w:r>
            <w:r w:rsidRPr="00D8134F">
              <w:rPr>
                <w:rtl/>
              </w:rPr>
              <w:t xml:space="preserve">/או </w:t>
            </w:r>
            <w:r w:rsidRPr="00D8134F">
              <w:rPr>
                <w:rFonts w:hint="eastAsia"/>
                <w:rtl/>
              </w:rPr>
              <w:t>לצדדים</w:t>
            </w:r>
            <w:r w:rsidRPr="00D8134F">
              <w:rPr>
                <w:rtl/>
              </w:rPr>
              <w:t xml:space="preserve"> </w:t>
            </w:r>
            <w:r w:rsidRPr="00D8134F">
              <w:rPr>
                <w:rFonts w:hint="eastAsia"/>
                <w:rtl/>
              </w:rPr>
              <w:t>נזק</w:t>
            </w:r>
            <w:r w:rsidRPr="00D8134F">
              <w:rPr>
                <w:rtl/>
              </w:rPr>
              <w:t xml:space="preserve"> , </w:t>
            </w:r>
            <w:r w:rsidRPr="00D8134F">
              <w:rPr>
                <w:rFonts w:hint="eastAsia"/>
                <w:rtl/>
              </w:rPr>
              <w:t>והוא</w:t>
            </w:r>
            <w:r w:rsidRPr="00D8134F">
              <w:rPr>
                <w:rtl/>
              </w:rPr>
              <w:t xml:space="preserve"> </w:t>
            </w:r>
            <w:r w:rsidRPr="00D8134F">
              <w:rPr>
                <w:rFonts w:hint="eastAsia"/>
                <w:rtl/>
              </w:rPr>
              <w:t>עלול</w:t>
            </w:r>
            <w:r w:rsidRPr="00D8134F">
              <w:rPr>
                <w:rtl/>
              </w:rPr>
              <w:t xml:space="preserve"> </w:t>
            </w:r>
            <w:r w:rsidRPr="00D8134F">
              <w:rPr>
                <w:rFonts w:hint="eastAsia"/>
                <w:rtl/>
              </w:rPr>
              <w:t>להוות</w:t>
            </w:r>
            <w:r w:rsidRPr="00D8134F">
              <w:rPr>
                <w:rtl/>
              </w:rPr>
              <w:t xml:space="preserve"> </w:t>
            </w:r>
            <w:r w:rsidRPr="00D8134F">
              <w:rPr>
                <w:rFonts w:hint="eastAsia"/>
                <w:rtl/>
              </w:rPr>
              <w:t>עבירה</w:t>
            </w:r>
            <w:r w:rsidRPr="00D8134F">
              <w:rPr>
                <w:rtl/>
              </w:rPr>
              <w:t xml:space="preserve"> </w:t>
            </w:r>
            <w:r w:rsidRPr="00D8134F">
              <w:rPr>
                <w:rFonts w:hint="eastAsia"/>
                <w:rtl/>
              </w:rPr>
              <w:t>פלילית</w:t>
            </w:r>
            <w:r w:rsidRPr="00D8134F">
              <w:rPr>
                <w:rtl/>
              </w:rPr>
              <w:t>;</w:t>
            </w:r>
          </w:p>
        </w:tc>
        <w:tc>
          <w:tcPr>
            <w:tcW w:w="1139" w:type="dxa"/>
          </w:tcPr>
          <w:p w14:paraId="09E42CFD" w14:textId="77777777" w:rsidR="00A64BDC" w:rsidRPr="00D8134F" w:rsidRDefault="00A64BDC" w:rsidP="00CA7589">
            <w:pPr>
              <w:tabs>
                <w:tab w:val="left" w:pos="709"/>
                <w:tab w:val="left" w:pos="1418"/>
                <w:tab w:val="left" w:pos="2268"/>
                <w:tab w:val="left" w:pos="3289"/>
              </w:tabs>
              <w:spacing w:beforeLines="60" w:before="144" w:beforeAutospacing="1" w:afterLines="60" w:after="144" w:afterAutospacing="1"/>
              <w:rPr>
                <w:rtl/>
              </w:rPr>
            </w:pPr>
            <w:r w:rsidRPr="00D8134F">
              <w:rPr>
                <w:rFonts w:hint="eastAsia"/>
                <w:rtl/>
              </w:rPr>
              <w:t>והואיל</w:t>
            </w:r>
          </w:p>
        </w:tc>
      </w:tr>
    </w:tbl>
    <w:p w14:paraId="0F82D934" w14:textId="77777777" w:rsidR="00A64BDC" w:rsidRPr="00D8134F" w:rsidRDefault="00A64BDC" w:rsidP="00A64BDC">
      <w:pPr>
        <w:tabs>
          <w:tab w:val="left" w:pos="709"/>
          <w:tab w:val="left" w:pos="1418"/>
          <w:tab w:val="left" w:pos="2268"/>
          <w:tab w:val="left" w:pos="3289"/>
        </w:tabs>
        <w:spacing w:before="120" w:after="120"/>
        <w:ind w:left="71"/>
        <w:rPr>
          <w:b/>
          <w:bCs/>
          <w:rtl/>
        </w:rPr>
      </w:pPr>
      <w:r w:rsidRPr="00D8134F">
        <w:rPr>
          <w:rFonts w:hint="eastAsia"/>
          <w:b/>
          <w:bCs/>
          <w:rtl/>
        </w:rPr>
        <w:t>אי</w:t>
      </w:r>
      <w:r w:rsidRPr="00D8134F">
        <w:rPr>
          <w:b/>
          <w:bCs/>
          <w:rtl/>
        </w:rPr>
        <w:t xml:space="preserve"> </w:t>
      </w:r>
      <w:r w:rsidRPr="00D8134F">
        <w:rPr>
          <w:rFonts w:hint="eastAsia"/>
          <w:b/>
          <w:bCs/>
          <w:rtl/>
        </w:rPr>
        <w:t>לזאת</w:t>
      </w:r>
      <w:r w:rsidRPr="00D8134F">
        <w:rPr>
          <w:b/>
          <w:bCs/>
          <w:rtl/>
        </w:rPr>
        <w:t xml:space="preserve">, </w:t>
      </w:r>
      <w:r w:rsidRPr="00D8134F">
        <w:rPr>
          <w:rFonts w:hint="eastAsia"/>
          <w:b/>
          <w:bCs/>
          <w:rtl/>
        </w:rPr>
        <w:t>אני</w:t>
      </w:r>
      <w:r w:rsidRPr="00D8134F">
        <w:rPr>
          <w:b/>
          <w:bCs/>
          <w:rtl/>
        </w:rPr>
        <w:t xml:space="preserve"> </w:t>
      </w:r>
      <w:r w:rsidRPr="00D8134F">
        <w:rPr>
          <w:rFonts w:hint="eastAsia"/>
          <w:b/>
          <w:bCs/>
          <w:rtl/>
        </w:rPr>
        <w:t>הח</w:t>
      </w:r>
      <w:r w:rsidRPr="00D8134F">
        <w:rPr>
          <w:b/>
          <w:bCs/>
          <w:rtl/>
        </w:rPr>
        <w:t xml:space="preserve">"מ </w:t>
      </w:r>
      <w:r w:rsidRPr="00D8134F">
        <w:rPr>
          <w:rFonts w:hint="eastAsia"/>
          <w:b/>
          <w:bCs/>
          <w:rtl/>
        </w:rPr>
        <w:t>מתחייב</w:t>
      </w:r>
      <w:r w:rsidRPr="00D8134F">
        <w:rPr>
          <w:b/>
          <w:bCs/>
          <w:rtl/>
        </w:rPr>
        <w:t xml:space="preserve"> </w:t>
      </w:r>
      <w:r w:rsidRPr="00D8134F">
        <w:rPr>
          <w:rFonts w:hint="eastAsia"/>
          <w:b/>
          <w:bCs/>
          <w:rtl/>
        </w:rPr>
        <w:t>כלפיכם</w:t>
      </w:r>
      <w:r w:rsidRPr="00D8134F">
        <w:rPr>
          <w:b/>
          <w:bCs/>
          <w:rtl/>
        </w:rPr>
        <w:t xml:space="preserve"> </w:t>
      </w:r>
      <w:r w:rsidRPr="00D8134F">
        <w:rPr>
          <w:rFonts w:hint="eastAsia"/>
          <w:b/>
          <w:bCs/>
          <w:rtl/>
        </w:rPr>
        <w:t>כדלקמן</w:t>
      </w:r>
      <w:r w:rsidRPr="00D8134F">
        <w:rPr>
          <w:b/>
          <w:bCs/>
          <w:rtl/>
        </w:rPr>
        <w:t>:</w:t>
      </w:r>
    </w:p>
    <w:p w14:paraId="29D368A6"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t>לשמור</w:t>
      </w:r>
      <w:r w:rsidRPr="00D8134F">
        <w:rPr>
          <w:rtl/>
        </w:rPr>
        <w:t xml:space="preserve"> </w:t>
      </w:r>
      <w:r w:rsidRPr="00D8134F">
        <w:rPr>
          <w:rFonts w:hint="eastAsia"/>
          <w:rtl/>
        </w:rPr>
        <w:t>על</w:t>
      </w:r>
      <w:r w:rsidRPr="00D8134F">
        <w:rPr>
          <w:rtl/>
        </w:rPr>
        <w:t xml:space="preserve"> </w:t>
      </w:r>
      <w:r w:rsidRPr="00D8134F">
        <w:rPr>
          <w:rFonts w:hint="eastAsia"/>
          <w:rtl/>
        </w:rPr>
        <w:t>סודיות</w:t>
      </w:r>
      <w:r w:rsidRPr="00D8134F">
        <w:rPr>
          <w:rtl/>
        </w:rPr>
        <w:t xml:space="preserve"> </w:t>
      </w:r>
      <w:r w:rsidRPr="00D8134F">
        <w:rPr>
          <w:rFonts w:hint="eastAsia"/>
          <w:rtl/>
        </w:rPr>
        <w:t>גמורה</w:t>
      </w:r>
      <w:r w:rsidRPr="00D8134F">
        <w:rPr>
          <w:rtl/>
        </w:rPr>
        <w:t xml:space="preserve"> </w:t>
      </w:r>
      <w:r w:rsidRPr="00D8134F">
        <w:rPr>
          <w:rFonts w:hint="eastAsia"/>
          <w:rtl/>
        </w:rPr>
        <w:t>ומוחלטת</w:t>
      </w:r>
      <w:r w:rsidRPr="00D8134F">
        <w:rPr>
          <w:rtl/>
        </w:rPr>
        <w:t xml:space="preserve"> </w:t>
      </w:r>
      <w:r w:rsidRPr="00D8134F">
        <w:rPr>
          <w:rFonts w:hint="eastAsia"/>
          <w:rtl/>
        </w:rPr>
        <w:t>של</w:t>
      </w:r>
      <w:r w:rsidRPr="00D8134F">
        <w:rPr>
          <w:rtl/>
        </w:rPr>
        <w:t xml:space="preserve"> </w:t>
      </w:r>
      <w:r w:rsidRPr="00D8134F">
        <w:rPr>
          <w:rFonts w:hint="eastAsia"/>
          <w:rtl/>
        </w:rPr>
        <w:t>המידע</w:t>
      </w:r>
      <w:r w:rsidRPr="00D8134F">
        <w:rPr>
          <w:rtl/>
        </w:rPr>
        <w:t xml:space="preserve"> </w:t>
      </w:r>
      <w:r w:rsidRPr="00D8134F">
        <w:rPr>
          <w:rFonts w:hint="eastAsia"/>
          <w:rtl/>
        </w:rPr>
        <w:t>ו</w:t>
      </w:r>
      <w:r w:rsidRPr="00D8134F">
        <w:rPr>
          <w:rtl/>
        </w:rPr>
        <w:t xml:space="preserve">/או </w:t>
      </w:r>
      <w:r w:rsidRPr="00D8134F">
        <w:rPr>
          <w:rFonts w:hint="eastAsia"/>
          <w:rtl/>
        </w:rPr>
        <w:t>כל</w:t>
      </w:r>
      <w:r w:rsidRPr="00D8134F">
        <w:rPr>
          <w:rtl/>
        </w:rPr>
        <w:t xml:space="preserve"> </w:t>
      </w:r>
      <w:r w:rsidRPr="00D8134F">
        <w:rPr>
          <w:rFonts w:hint="eastAsia"/>
          <w:rtl/>
        </w:rPr>
        <w:t>הקשור</w:t>
      </w:r>
      <w:r w:rsidRPr="00D8134F">
        <w:rPr>
          <w:rtl/>
        </w:rPr>
        <w:t xml:space="preserve"> </w:t>
      </w:r>
      <w:r w:rsidRPr="00D8134F">
        <w:rPr>
          <w:rFonts w:hint="eastAsia"/>
          <w:rtl/>
        </w:rPr>
        <w:t>והנובע</w:t>
      </w:r>
      <w:r w:rsidRPr="00D8134F">
        <w:rPr>
          <w:rtl/>
        </w:rPr>
        <w:t xml:space="preserve"> </w:t>
      </w:r>
      <w:r w:rsidRPr="00D8134F">
        <w:rPr>
          <w:rFonts w:hint="eastAsia"/>
          <w:rtl/>
        </w:rPr>
        <w:t>מן</w:t>
      </w:r>
      <w:r w:rsidRPr="00D8134F">
        <w:rPr>
          <w:rtl/>
        </w:rPr>
        <w:t xml:space="preserve"> </w:t>
      </w:r>
      <w:r w:rsidRPr="00D8134F">
        <w:rPr>
          <w:rFonts w:hint="eastAsia"/>
          <w:rtl/>
        </w:rPr>
        <w:t>השירותים</w:t>
      </w:r>
      <w:r w:rsidRPr="00D8134F">
        <w:rPr>
          <w:rtl/>
        </w:rPr>
        <w:t xml:space="preserve"> </w:t>
      </w:r>
      <w:r w:rsidRPr="00D8134F">
        <w:rPr>
          <w:rFonts w:hint="eastAsia"/>
          <w:rtl/>
        </w:rPr>
        <w:t>או</w:t>
      </w:r>
      <w:r w:rsidRPr="00D8134F">
        <w:rPr>
          <w:rtl/>
        </w:rPr>
        <w:t xml:space="preserve"> </w:t>
      </w:r>
      <w:r w:rsidRPr="00D8134F">
        <w:rPr>
          <w:rFonts w:hint="eastAsia"/>
          <w:rtl/>
        </w:rPr>
        <w:t>ביצועם</w:t>
      </w:r>
      <w:r w:rsidRPr="00D8134F">
        <w:rPr>
          <w:rtl/>
        </w:rPr>
        <w:t>.</w:t>
      </w:r>
    </w:p>
    <w:p w14:paraId="2E626A18"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t>ומבלי</w:t>
      </w:r>
      <w:r w:rsidRPr="00D8134F">
        <w:rPr>
          <w:rtl/>
        </w:rPr>
        <w:t xml:space="preserve"> </w:t>
      </w:r>
      <w:r w:rsidRPr="00D8134F">
        <w:rPr>
          <w:rFonts w:hint="eastAsia"/>
          <w:rtl/>
        </w:rPr>
        <w:t>לפגוע</w:t>
      </w:r>
      <w:r w:rsidRPr="00D8134F">
        <w:rPr>
          <w:rtl/>
        </w:rPr>
        <w:t xml:space="preserve"> </w:t>
      </w:r>
      <w:r w:rsidRPr="00D8134F">
        <w:rPr>
          <w:rFonts w:hint="eastAsia"/>
          <w:rtl/>
        </w:rPr>
        <w:t>בכלליות</w:t>
      </w:r>
      <w:r w:rsidRPr="00D8134F">
        <w:rPr>
          <w:rtl/>
        </w:rPr>
        <w:t xml:space="preserve"> </w:t>
      </w:r>
      <w:r w:rsidRPr="00D8134F">
        <w:rPr>
          <w:rFonts w:hint="eastAsia"/>
          <w:rtl/>
        </w:rPr>
        <w:t>האמור</w:t>
      </w:r>
      <w:r w:rsidRPr="00D8134F">
        <w:rPr>
          <w:rtl/>
        </w:rPr>
        <w:t xml:space="preserve"> </w:t>
      </w:r>
      <w:r w:rsidRPr="00D8134F">
        <w:rPr>
          <w:rFonts w:hint="eastAsia"/>
          <w:rtl/>
        </w:rPr>
        <w:t>בסעיף</w:t>
      </w:r>
      <w:r w:rsidRPr="00D8134F">
        <w:rPr>
          <w:rtl/>
        </w:rPr>
        <w:t xml:space="preserve"> 1 </w:t>
      </w:r>
      <w:r w:rsidRPr="00D8134F">
        <w:rPr>
          <w:rFonts w:hint="eastAsia"/>
          <w:rtl/>
        </w:rPr>
        <w:t>לעיל</w:t>
      </w:r>
      <w:r w:rsidRPr="00D8134F">
        <w:rPr>
          <w:rtl/>
        </w:rPr>
        <w:t xml:space="preserve">, </w:t>
      </w:r>
      <w:r w:rsidRPr="00D8134F">
        <w:rPr>
          <w:rFonts w:hint="eastAsia"/>
          <w:rtl/>
        </w:rPr>
        <w:t>הנני</w:t>
      </w:r>
      <w:r w:rsidRPr="00D8134F">
        <w:rPr>
          <w:rtl/>
        </w:rPr>
        <w:t xml:space="preserve"> </w:t>
      </w:r>
      <w:r w:rsidRPr="00D8134F">
        <w:rPr>
          <w:rFonts w:hint="eastAsia"/>
          <w:rtl/>
        </w:rPr>
        <w:t>מתחייב</w:t>
      </w:r>
      <w:r w:rsidRPr="00D8134F">
        <w:rPr>
          <w:rtl/>
        </w:rPr>
        <w:t xml:space="preserve"> </w:t>
      </w:r>
      <w:r w:rsidRPr="00D8134F">
        <w:rPr>
          <w:rFonts w:hint="eastAsia"/>
          <w:rtl/>
        </w:rPr>
        <w:t>כי</w:t>
      </w:r>
      <w:r w:rsidRPr="00D8134F">
        <w:rPr>
          <w:rtl/>
        </w:rPr>
        <w:t xml:space="preserve"> </w:t>
      </w:r>
      <w:r w:rsidRPr="00D8134F">
        <w:rPr>
          <w:rFonts w:hint="eastAsia"/>
          <w:rtl/>
        </w:rPr>
        <w:t>במשך</w:t>
      </w:r>
      <w:r w:rsidRPr="00D8134F">
        <w:rPr>
          <w:rtl/>
        </w:rPr>
        <w:t xml:space="preserve"> </w:t>
      </w:r>
      <w:r w:rsidRPr="00D8134F">
        <w:rPr>
          <w:rFonts w:hint="eastAsia"/>
          <w:rtl/>
        </w:rPr>
        <w:t>תקופת</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 xml:space="preserve"> </w:t>
      </w:r>
      <w:r w:rsidRPr="00D8134F">
        <w:rPr>
          <w:rFonts w:hint="eastAsia"/>
          <w:rtl/>
        </w:rPr>
        <w:t>למשרד</w:t>
      </w:r>
      <w:r w:rsidRPr="00D8134F">
        <w:rPr>
          <w:rtl/>
        </w:rPr>
        <w:t xml:space="preserve"> </w:t>
      </w:r>
      <w:r w:rsidRPr="00D8134F">
        <w:rPr>
          <w:rFonts w:hint="eastAsia"/>
          <w:rtl/>
        </w:rPr>
        <w:t>או</w:t>
      </w:r>
      <w:r w:rsidRPr="00D8134F">
        <w:rPr>
          <w:rtl/>
        </w:rPr>
        <w:t xml:space="preserve"> </w:t>
      </w:r>
      <w:r w:rsidRPr="00D8134F">
        <w:rPr>
          <w:rFonts w:hint="eastAsia"/>
          <w:rtl/>
        </w:rPr>
        <w:t>לאחר</w:t>
      </w:r>
      <w:r w:rsidRPr="00D8134F">
        <w:rPr>
          <w:rtl/>
        </w:rPr>
        <w:t xml:space="preserve"> </w:t>
      </w:r>
      <w:r w:rsidRPr="00D8134F">
        <w:rPr>
          <w:rFonts w:hint="eastAsia"/>
          <w:rtl/>
        </w:rPr>
        <w:t>מכן</w:t>
      </w:r>
      <w:r w:rsidRPr="00D8134F">
        <w:rPr>
          <w:rtl/>
        </w:rPr>
        <w:t xml:space="preserve"> </w:t>
      </w:r>
      <w:r w:rsidRPr="00D8134F">
        <w:rPr>
          <w:rFonts w:hint="eastAsia"/>
          <w:rtl/>
        </w:rPr>
        <w:t>ללא</w:t>
      </w:r>
      <w:r w:rsidRPr="00D8134F">
        <w:rPr>
          <w:rtl/>
        </w:rPr>
        <w:t xml:space="preserve"> </w:t>
      </w:r>
      <w:r w:rsidRPr="00D8134F">
        <w:rPr>
          <w:rFonts w:hint="eastAsia"/>
          <w:rtl/>
        </w:rPr>
        <w:t>הגבלת</w:t>
      </w:r>
      <w:r w:rsidRPr="00D8134F">
        <w:rPr>
          <w:rtl/>
        </w:rPr>
        <w:t xml:space="preserve"> </w:t>
      </w:r>
      <w:r w:rsidRPr="00D8134F">
        <w:rPr>
          <w:rFonts w:hint="eastAsia"/>
          <w:rtl/>
        </w:rPr>
        <w:t>זמן</w:t>
      </w:r>
      <w:r w:rsidRPr="00D8134F">
        <w:rPr>
          <w:rtl/>
        </w:rPr>
        <w:t xml:space="preserve"> </w:t>
      </w:r>
      <w:r w:rsidRPr="00D8134F">
        <w:rPr>
          <w:rFonts w:hint="eastAsia"/>
          <w:rtl/>
        </w:rPr>
        <w:t>לא</w:t>
      </w:r>
      <w:r w:rsidRPr="00D8134F">
        <w:rPr>
          <w:rtl/>
        </w:rPr>
        <w:t xml:space="preserve"> </w:t>
      </w:r>
      <w:r w:rsidRPr="00D8134F">
        <w:rPr>
          <w:rFonts w:hint="eastAsia"/>
          <w:rtl/>
        </w:rPr>
        <w:t>אגלה</w:t>
      </w:r>
      <w:r w:rsidRPr="00D8134F">
        <w:rPr>
          <w:rtl/>
        </w:rPr>
        <w:t xml:space="preserve"> </w:t>
      </w:r>
      <w:r w:rsidRPr="00D8134F">
        <w:rPr>
          <w:rFonts w:hint="eastAsia"/>
          <w:rtl/>
        </w:rPr>
        <w:t>לכל</w:t>
      </w:r>
      <w:r w:rsidRPr="00D8134F">
        <w:rPr>
          <w:rtl/>
        </w:rPr>
        <w:t xml:space="preserve"> </w:t>
      </w:r>
      <w:r w:rsidRPr="00D8134F">
        <w:rPr>
          <w:rFonts w:hint="eastAsia"/>
          <w:rtl/>
        </w:rPr>
        <w:t>אדם</w:t>
      </w:r>
      <w:r w:rsidRPr="00D8134F">
        <w:rPr>
          <w:rtl/>
        </w:rPr>
        <w:t xml:space="preserve"> </w:t>
      </w:r>
      <w:r w:rsidRPr="00D8134F">
        <w:rPr>
          <w:rFonts w:hint="eastAsia"/>
          <w:rtl/>
        </w:rPr>
        <w:t>או</w:t>
      </w:r>
      <w:r w:rsidRPr="00D8134F">
        <w:rPr>
          <w:rtl/>
        </w:rPr>
        <w:t xml:space="preserve"> </w:t>
      </w:r>
      <w:r w:rsidRPr="00D8134F">
        <w:rPr>
          <w:rFonts w:hint="eastAsia"/>
          <w:rtl/>
        </w:rPr>
        <w:t>גוף</w:t>
      </w:r>
      <w:r w:rsidRPr="00D8134F">
        <w:rPr>
          <w:rtl/>
        </w:rPr>
        <w:t xml:space="preserve">, </w:t>
      </w:r>
      <w:r w:rsidRPr="00D8134F">
        <w:rPr>
          <w:rFonts w:hint="eastAsia"/>
          <w:rtl/>
        </w:rPr>
        <w:t>לא</w:t>
      </w:r>
      <w:r w:rsidRPr="00D8134F">
        <w:rPr>
          <w:rtl/>
        </w:rPr>
        <w:t xml:space="preserve"> </w:t>
      </w:r>
      <w:r w:rsidRPr="00D8134F">
        <w:rPr>
          <w:rFonts w:hint="eastAsia"/>
          <w:rtl/>
        </w:rPr>
        <w:t>אפרסם</w:t>
      </w:r>
      <w:r w:rsidRPr="00D8134F">
        <w:rPr>
          <w:rtl/>
        </w:rPr>
        <w:t xml:space="preserve"> </w:t>
      </w:r>
      <w:r w:rsidRPr="00D8134F">
        <w:rPr>
          <w:rFonts w:hint="eastAsia"/>
          <w:rtl/>
        </w:rPr>
        <w:t>וכן</w:t>
      </w:r>
      <w:r w:rsidRPr="00D8134F">
        <w:rPr>
          <w:rtl/>
        </w:rPr>
        <w:t xml:space="preserve"> </w:t>
      </w:r>
      <w:r w:rsidRPr="00D8134F">
        <w:rPr>
          <w:rFonts w:hint="eastAsia"/>
          <w:rtl/>
        </w:rPr>
        <w:t>לא</w:t>
      </w:r>
      <w:r w:rsidRPr="00D8134F">
        <w:rPr>
          <w:rtl/>
        </w:rPr>
        <w:t xml:space="preserve"> </w:t>
      </w:r>
      <w:r w:rsidRPr="00D8134F">
        <w:rPr>
          <w:rFonts w:hint="eastAsia"/>
          <w:rtl/>
        </w:rPr>
        <w:t>אוציא</w:t>
      </w:r>
      <w:r w:rsidRPr="00D8134F">
        <w:rPr>
          <w:rtl/>
        </w:rPr>
        <w:t xml:space="preserve"> </w:t>
      </w:r>
      <w:r w:rsidRPr="00D8134F">
        <w:rPr>
          <w:rFonts w:hint="eastAsia"/>
          <w:rtl/>
        </w:rPr>
        <w:t>מחזקתי</w:t>
      </w:r>
      <w:r w:rsidRPr="00D8134F">
        <w:rPr>
          <w:rtl/>
        </w:rPr>
        <w:t xml:space="preserve"> </w:t>
      </w:r>
      <w:r w:rsidRPr="00D8134F">
        <w:rPr>
          <w:rFonts w:hint="eastAsia"/>
          <w:rtl/>
        </w:rPr>
        <w:t>את</w:t>
      </w:r>
      <w:r w:rsidRPr="00D8134F">
        <w:rPr>
          <w:rtl/>
        </w:rPr>
        <w:t xml:space="preserve"> </w:t>
      </w:r>
      <w:r w:rsidRPr="00D8134F">
        <w:rPr>
          <w:rFonts w:hint="eastAsia"/>
          <w:rtl/>
        </w:rPr>
        <w:t>המידע</w:t>
      </w:r>
      <w:r w:rsidRPr="00D8134F">
        <w:rPr>
          <w:rtl/>
        </w:rPr>
        <w:t xml:space="preserve"> </w:t>
      </w:r>
      <w:r w:rsidRPr="00D8134F">
        <w:rPr>
          <w:rFonts w:hint="eastAsia"/>
          <w:rtl/>
        </w:rPr>
        <w:t>ו</w:t>
      </w:r>
      <w:r w:rsidRPr="00D8134F">
        <w:rPr>
          <w:rtl/>
        </w:rPr>
        <w:t xml:space="preserve">/או </w:t>
      </w:r>
      <w:r w:rsidRPr="00D8134F">
        <w:rPr>
          <w:rFonts w:hint="eastAsia"/>
          <w:rtl/>
        </w:rPr>
        <w:t>כל</w:t>
      </w:r>
      <w:r w:rsidRPr="00D8134F">
        <w:rPr>
          <w:rtl/>
        </w:rPr>
        <w:t xml:space="preserve"> </w:t>
      </w:r>
      <w:r w:rsidRPr="00D8134F">
        <w:rPr>
          <w:rFonts w:hint="eastAsia"/>
          <w:rtl/>
        </w:rPr>
        <w:t>חומר</w:t>
      </w:r>
      <w:r w:rsidRPr="00D8134F">
        <w:rPr>
          <w:rtl/>
        </w:rPr>
        <w:t xml:space="preserve"> </w:t>
      </w:r>
      <w:r w:rsidRPr="00D8134F">
        <w:rPr>
          <w:rFonts w:hint="eastAsia"/>
          <w:rtl/>
        </w:rPr>
        <w:t>כתוב</w:t>
      </w:r>
      <w:r w:rsidRPr="00D8134F">
        <w:rPr>
          <w:rtl/>
        </w:rPr>
        <w:t xml:space="preserve"> </w:t>
      </w:r>
      <w:r w:rsidRPr="00D8134F">
        <w:rPr>
          <w:rFonts w:hint="eastAsia"/>
          <w:rtl/>
        </w:rPr>
        <w:t>אחר</w:t>
      </w:r>
      <w:r w:rsidRPr="00D8134F">
        <w:rPr>
          <w:rtl/>
        </w:rPr>
        <w:t xml:space="preserve"> </w:t>
      </w:r>
      <w:r w:rsidRPr="00D8134F">
        <w:rPr>
          <w:rFonts w:hint="eastAsia"/>
          <w:rtl/>
        </w:rPr>
        <w:t>ו</w:t>
      </w:r>
      <w:r w:rsidRPr="00D8134F">
        <w:rPr>
          <w:rtl/>
        </w:rPr>
        <w:t xml:space="preserve">/או </w:t>
      </w:r>
      <w:r w:rsidRPr="00D8134F">
        <w:rPr>
          <w:rFonts w:hint="eastAsia"/>
          <w:rtl/>
        </w:rPr>
        <w:t>כל</w:t>
      </w:r>
      <w:r w:rsidRPr="00D8134F">
        <w:rPr>
          <w:rtl/>
        </w:rPr>
        <w:t xml:space="preserve"> </w:t>
      </w:r>
      <w:r w:rsidRPr="00D8134F">
        <w:rPr>
          <w:rFonts w:hint="eastAsia"/>
          <w:rtl/>
        </w:rPr>
        <w:t>חפץ</w:t>
      </w:r>
      <w:r w:rsidRPr="00D8134F">
        <w:rPr>
          <w:rtl/>
        </w:rPr>
        <w:t xml:space="preserve"> </w:t>
      </w:r>
      <w:r w:rsidRPr="00D8134F">
        <w:rPr>
          <w:rFonts w:hint="eastAsia"/>
          <w:rtl/>
        </w:rPr>
        <w:t>או</w:t>
      </w:r>
      <w:r w:rsidRPr="00D8134F">
        <w:rPr>
          <w:rtl/>
        </w:rPr>
        <w:t xml:space="preserve"> </w:t>
      </w:r>
      <w:r w:rsidRPr="00D8134F">
        <w:rPr>
          <w:rFonts w:hint="eastAsia"/>
          <w:rtl/>
        </w:rPr>
        <w:t>דבר</w:t>
      </w:r>
      <w:r w:rsidRPr="00D8134F">
        <w:rPr>
          <w:rtl/>
        </w:rPr>
        <w:t xml:space="preserve">, </w:t>
      </w:r>
      <w:r w:rsidRPr="00D8134F">
        <w:rPr>
          <w:rFonts w:hint="eastAsia"/>
          <w:rtl/>
        </w:rPr>
        <w:t>בין</w:t>
      </w:r>
      <w:r w:rsidRPr="00D8134F">
        <w:rPr>
          <w:rtl/>
        </w:rPr>
        <w:t xml:space="preserve"> </w:t>
      </w:r>
      <w:r w:rsidRPr="00D8134F">
        <w:rPr>
          <w:rFonts w:hint="eastAsia"/>
          <w:rtl/>
        </w:rPr>
        <w:t>ישיר</w:t>
      </w:r>
      <w:r w:rsidRPr="00D8134F">
        <w:rPr>
          <w:rtl/>
        </w:rPr>
        <w:t xml:space="preserve"> </w:t>
      </w:r>
      <w:r w:rsidRPr="00D8134F">
        <w:rPr>
          <w:rFonts w:hint="eastAsia"/>
          <w:rtl/>
        </w:rPr>
        <w:t>ובין</w:t>
      </w:r>
      <w:r w:rsidRPr="00D8134F">
        <w:rPr>
          <w:rtl/>
        </w:rPr>
        <w:t xml:space="preserve"> </w:t>
      </w:r>
      <w:r w:rsidRPr="00D8134F">
        <w:rPr>
          <w:rFonts w:hint="eastAsia"/>
          <w:rtl/>
        </w:rPr>
        <w:t>עקיף</w:t>
      </w:r>
      <w:r w:rsidRPr="00D8134F">
        <w:rPr>
          <w:rtl/>
        </w:rPr>
        <w:t xml:space="preserve">, </w:t>
      </w:r>
      <w:r w:rsidRPr="00D8134F">
        <w:rPr>
          <w:rFonts w:hint="eastAsia"/>
          <w:rtl/>
        </w:rPr>
        <w:t>לצד</w:t>
      </w:r>
      <w:r w:rsidRPr="00D8134F">
        <w:rPr>
          <w:rtl/>
        </w:rPr>
        <w:t xml:space="preserve"> </w:t>
      </w:r>
      <w:r w:rsidRPr="00D8134F">
        <w:rPr>
          <w:rFonts w:hint="eastAsia"/>
          <w:rtl/>
        </w:rPr>
        <w:t>כל</w:t>
      </w:r>
      <w:r w:rsidRPr="00D8134F">
        <w:rPr>
          <w:rtl/>
        </w:rPr>
        <w:t xml:space="preserve"> </w:t>
      </w:r>
      <w:r w:rsidRPr="00D8134F">
        <w:rPr>
          <w:rFonts w:hint="eastAsia"/>
          <w:rtl/>
        </w:rPr>
        <w:t>שהוא</w:t>
      </w:r>
      <w:r w:rsidRPr="00D8134F">
        <w:rPr>
          <w:rtl/>
        </w:rPr>
        <w:t>.</w:t>
      </w:r>
    </w:p>
    <w:p w14:paraId="108CE0A1"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t>לנקוט</w:t>
      </w:r>
      <w:r w:rsidRPr="00D8134F">
        <w:rPr>
          <w:rtl/>
        </w:rPr>
        <w:t xml:space="preserve"> </w:t>
      </w:r>
      <w:r w:rsidRPr="00D8134F">
        <w:rPr>
          <w:rFonts w:hint="eastAsia"/>
          <w:rtl/>
        </w:rPr>
        <w:t>אמצעי</w:t>
      </w:r>
      <w:r w:rsidRPr="00D8134F">
        <w:rPr>
          <w:rtl/>
        </w:rPr>
        <w:t xml:space="preserve"> </w:t>
      </w:r>
      <w:r w:rsidRPr="00D8134F">
        <w:rPr>
          <w:rFonts w:hint="eastAsia"/>
          <w:rtl/>
        </w:rPr>
        <w:t>זהירות</w:t>
      </w:r>
      <w:r w:rsidRPr="00D8134F">
        <w:rPr>
          <w:rtl/>
        </w:rPr>
        <w:t xml:space="preserve"> </w:t>
      </w:r>
      <w:r w:rsidRPr="00D8134F">
        <w:rPr>
          <w:rFonts w:hint="eastAsia"/>
          <w:rtl/>
        </w:rPr>
        <w:t>קפדניים</w:t>
      </w:r>
      <w:r w:rsidRPr="00D8134F">
        <w:rPr>
          <w:rtl/>
        </w:rPr>
        <w:t xml:space="preserve"> </w:t>
      </w:r>
      <w:r w:rsidRPr="00D8134F">
        <w:rPr>
          <w:rFonts w:hint="eastAsia"/>
          <w:rtl/>
        </w:rPr>
        <w:t>ולעשות</w:t>
      </w:r>
      <w:r w:rsidRPr="00D8134F">
        <w:rPr>
          <w:rtl/>
        </w:rPr>
        <w:t xml:space="preserve"> </w:t>
      </w:r>
      <w:r w:rsidRPr="00D8134F">
        <w:rPr>
          <w:rFonts w:hint="eastAsia"/>
          <w:rtl/>
        </w:rPr>
        <w:t>את</w:t>
      </w:r>
      <w:r w:rsidRPr="00D8134F">
        <w:rPr>
          <w:rtl/>
        </w:rPr>
        <w:t xml:space="preserve"> </w:t>
      </w:r>
      <w:r w:rsidRPr="00D8134F">
        <w:rPr>
          <w:rFonts w:hint="eastAsia"/>
          <w:rtl/>
        </w:rPr>
        <w:t>כל</w:t>
      </w:r>
      <w:r w:rsidRPr="00D8134F">
        <w:rPr>
          <w:rtl/>
        </w:rPr>
        <w:t xml:space="preserve"> </w:t>
      </w:r>
      <w:r w:rsidRPr="00D8134F">
        <w:rPr>
          <w:rFonts w:hint="eastAsia"/>
          <w:rtl/>
        </w:rPr>
        <w:t>הדרוש</w:t>
      </w:r>
      <w:r w:rsidRPr="00D8134F">
        <w:rPr>
          <w:rtl/>
        </w:rPr>
        <w:t xml:space="preserve"> </w:t>
      </w:r>
      <w:r w:rsidRPr="00D8134F">
        <w:rPr>
          <w:rFonts w:hint="eastAsia"/>
          <w:rtl/>
        </w:rPr>
        <w:t>מבחינה</w:t>
      </w:r>
      <w:r w:rsidRPr="00D8134F">
        <w:rPr>
          <w:rtl/>
        </w:rPr>
        <w:t xml:space="preserve"> </w:t>
      </w:r>
      <w:r w:rsidRPr="00D8134F">
        <w:rPr>
          <w:rFonts w:hint="eastAsia"/>
          <w:rtl/>
        </w:rPr>
        <w:t>בטיחותית</w:t>
      </w:r>
      <w:r w:rsidRPr="00D8134F">
        <w:rPr>
          <w:rtl/>
        </w:rPr>
        <w:t xml:space="preserve">, </w:t>
      </w:r>
      <w:r w:rsidRPr="00D8134F">
        <w:rPr>
          <w:rFonts w:hint="eastAsia"/>
          <w:rtl/>
        </w:rPr>
        <w:t>ביטחונית</w:t>
      </w:r>
      <w:r w:rsidRPr="00D8134F">
        <w:rPr>
          <w:rtl/>
        </w:rPr>
        <w:t xml:space="preserve">, </w:t>
      </w:r>
      <w:r w:rsidRPr="00D8134F">
        <w:rPr>
          <w:rFonts w:hint="eastAsia"/>
          <w:rtl/>
        </w:rPr>
        <w:t>נוהלית</w:t>
      </w:r>
      <w:r w:rsidRPr="00D8134F">
        <w:rPr>
          <w:rtl/>
        </w:rPr>
        <w:t xml:space="preserve"> </w:t>
      </w:r>
      <w:r w:rsidRPr="00D8134F">
        <w:rPr>
          <w:rFonts w:hint="eastAsia"/>
          <w:rtl/>
        </w:rPr>
        <w:t>או</w:t>
      </w:r>
      <w:r w:rsidRPr="00D8134F">
        <w:rPr>
          <w:rtl/>
        </w:rPr>
        <w:t xml:space="preserve"> </w:t>
      </w:r>
      <w:r w:rsidRPr="00D8134F">
        <w:rPr>
          <w:rFonts w:hint="eastAsia"/>
          <w:rtl/>
        </w:rPr>
        <w:t>אחרת</w:t>
      </w:r>
      <w:r w:rsidRPr="00D8134F">
        <w:rPr>
          <w:rtl/>
        </w:rPr>
        <w:t xml:space="preserve"> </w:t>
      </w:r>
      <w:r w:rsidRPr="00D8134F">
        <w:rPr>
          <w:rFonts w:hint="eastAsia"/>
          <w:rtl/>
        </w:rPr>
        <w:t>כדי</w:t>
      </w:r>
      <w:r w:rsidRPr="00D8134F">
        <w:rPr>
          <w:rtl/>
        </w:rPr>
        <w:t xml:space="preserve"> </w:t>
      </w:r>
      <w:r w:rsidRPr="00D8134F">
        <w:rPr>
          <w:rFonts w:hint="eastAsia"/>
          <w:rtl/>
        </w:rPr>
        <w:t>לקיים</w:t>
      </w:r>
      <w:r w:rsidRPr="00D8134F">
        <w:rPr>
          <w:rtl/>
        </w:rPr>
        <w:t xml:space="preserve"> </w:t>
      </w:r>
      <w:r w:rsidRPr="00D8134F">
        <w:rPr>
          <w:rFonts w:hint="eastAsia"/>
          <w:rtl/>
        </w:rPr>
        <w:t>את</w:t>
      </w:r>
      <w:r w:rsidRPr="00D8134F">
        <w:rPr>
          <w:rtl/>
        </w:rPr>
        <w:t xml:space="preserve"> </w:t>
      </w:r>
      <w:r w:rsidRPr="00D8134F">
        <w:rPr>
          <w:rFonts w:hint="eastAsia"/>
          <w:rtl/>
        </w:rPr>
        <w:t>התחייבויותיי</w:t>
      </w:r>
      <w:r w:rsidRPr="00D8134F">
        <w:rPr>
          <w:rtl/>
        </w:rPr>
        <w:t xml:space="preserve"> על פי התחייבות זו.</w:t>
      </w:r>
    </w:p>
    <w:p w14:paraId="07924607"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t>להביא</w:t>
      </w:r>
      <w:r w:rsidRPr="00D8134F">
        <w:rPr>
          <w:rtl/>
        </w:rPr>
        <w:t xml:space="preserve"> </w:t>
      </w:r>
      <w:r w:rsidRPr="00D8134F">
        <w:rPr>
          <w:rFonts w:hint="eastAsia"/>
          <w:rtl/>
        </w:rPr>
        <w:t>לידיעת</w:t>
      </w:r>
      <w:r w:rsidRPr="00D8134F">
        <w:rPr>
          <w:rtl/>
        </w:rPr>
        <w:t xml:space="preserve"> </w:t>
      </w:r>
      <w:r w:rsidRPr="00D8134F">
        <w:rPr>
          <w:rFonts w:hint="eastAsia"/>
          <w:rtl/>
        </w:rPr>
        <w:t>עובדי</w:t>
      </w:r>
      <w:r w:rsidRPr="00D8134F">
        <w:rPr>
          <w:rtl/>
        </w:rPr>
        <w:t xml:space="preserve"> </w:t>
      </w:r>
      <w:r w:rsidRPr="00D8134F">
        <w:rPr>
          <w:rFonts w:hint="eastAsia"/>
          <w:rtl/>
        </w:rPr>
        <w:t>ו</w:t>
      </w:r>
      <w:r w:rsidRPr="00D8134F">
        <w:rPr>
          <w:rtl/>
        </w:rPr>
        <w:t xml:space="preserve">/או </w:t>
      </w:r>
      <w:r w:rsidRPr="00D8134F">
        <w:rPr>
          <w:rFonts w:hint="eastAsia"/>
          <w:rtl/>
        </w:rPr>
        <w:t>מי</w:t>
      </w:r>
      <w:r w:rsidRPr="00D8134F">
        <w:rPr>
          <w:rtl/>
        </w:rPr>
        <w:t xml:space="preserve"> </w:t>
      </w:r>
      <w:r w:rsidRPr="00D8134F">
        <w:rPr>
          <w:rFonts w:hint="eastAsia"/>
          <w:rtl/>
        </w:rPr>
        <w:t>מטעמי</w:t>
      </w:r>
      <w:r w:rsidRPr="00D8134F">
        <w:rPr>
          <w:rtl/>
        </w:rPr>
        <w:t xml:space="preserve"> </w:t>
      </w:r>
      <w:r w:rsidRPr="00D8134F">
        <w:rPr>
          <w:rFonts w:hint="eastAsia"/>
          <w:rtl/>
        </w:rPr>
        <w:t>חובה</w:t>
      </w:r>
      <w:r w:rsidRPr="00D8134F">
        <w:rPr>
          <w:rtl/>
        </w:rPr>
        <w:t xml:space="preserve"> </w:t>
      </w:r>
      <w:r w:rsidRPr="00D8134F">
        <w:rPr>
          <w:rFonts w:hint="eastAsia"/>
          <w:rtl/>
        </w:rPr>
        <w:t>זו</w:t>
      </w:r>
      <w:r w:rsidRPr="00D8134F">
        <w:rPr>
          <w:rtl/>
        </w:rPr>
        <w:t xml:space="preserve"> </w:t>
      </w:r>
      <w:r w:rsidRPr="00D8134F">
        <w:rPr>
          <w:rFonts w:hint="eastAsia"/>
          <w:rtl/>
        </w:rPr>
        <w:t>של</w:t>
      </w:r>
      <w:r w:rsidRPr="00D8134F">
        <w:rPr>
          <w:rtl/>
        </w:rPr>
        <w:t xml:space="preserve"> </w:t>
      </w:r>
      <w:r w:rsidRPr="00D8134F">
        <w:rPr>
          <w:rFonts w:hint="eastAsia"/>
          <w:rtl/>
        </w:rPr>
        <w:t>שמירת</w:t>
      </w:r>
      <w:r w:rsidRPr="00D8134F">
        <w:rPr>
          <w:rtl/>
        </w:rPr>
        <w:t xml:space="preserve"> </w:t>
      </w:r>
      <w:r w:rsidRPr="00D8134F">
        <w:rPr>
          <w:rFonts w:hint="eastAsia"/>
          <w:rtl/>
        </w:rPr>
        <w:t>סודיות</w:t>
      </w:r>
      <w:r w:rsidRPr="00D8134F">
        <w:rPr>
          <w:rtl/>
        </w:rPr>
        <w:t xml:space="preserve"> </w:t>
      </w:r>
      <w:r w:rsidRPr="00D8134F">
        <w:rPr>
          <w:rFonts w:hint="eastAsia"/>
          <w:rtl/>
        </w:rPr>
        <w:t>ואת</w:t>
      </w:r>
      <w:r w:rsidRPr="00D8134F">
        <w:rPr>
          <w:rtl/>
        </w:rPr>
        <w:t xml:space="preserve"> </w:t>
      </w:r>
      <w:r w:rsidRPr="00D8134F">
        <w:rPr>
          <w:rFonts w:hint="eastAsia"/>
          <w:rtl/>
        </w:rPr>
        <w:t>העונש</w:t>
      </w:r>
      <w:r w:rsidRPr="00D8134F">
        <w:rPr>
          <w:rtl/>
        </w:rPr>
        <w:t xml:space="preserve"> </w:t>
      </w:r>
      <w:r w:rsidRPr="00D8134F">
        <w:rPr>
          <w:rFonts w:hint="eastAsia"/>
          <w:rtl/>
        </w:rPr>
        <w:t>על</w:t>
      </w:r>
      <w:r w:rsidRPr="00D8134F">
        <w:rPr>
          <w:rtl/>
        </w:rPr>
        <w:t xml:space="preserve"> </w:t>
      </w:r>
      <w:r w:rsidRPr="00D8134F">
        <w:rPr>
          <w:rFonts w:hint="eastAsia"/>
          <w:rtl/>
        </w:rPr>
        <w:t>אי</w:t>
      </w:r>
      <w:r w:rsidRPr="00D8134F">
        <w:rPr>
          <w:rtl/>
        </w:rPr>
        <w:t xml:space="preserve"> </w:t>
      </w:r>
      <w:r w:rsidRPr="00D8134F">
        <w:rPr>
          <w:rFonts w:hint="eastAsia"/>
          <w:rtl/>
        </w:rPr>
        <w:t>מילוי</w:t>
      </w:r>
      <w:r w:rsidRPr="00D8134F">
        <w:rPr>
          <w:rtl/>
        </w:rPr>
        <w:t xml:space="preserve"> </w:t>
      </w:r>
      <w:r w:rsidRPr="00D8134F">
        <w:rPr>
          <w:rFonts w:hint="eastAsia"/>
          <w:rtl/>
        </w:rPr>
        <w:t>החובה</w:t>
      </w:r>
      <w:r w:rsidRPr="00D8134F">
        <w:rPr>
          <w:rtl/>
        </w:rPr>
        <w:t>.</w:t>
      </w:r>
    </w:p>
    <w:p w14:paraId="11951D3D"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t>להיות</w:t>
      </w:r>
      <w:r w:rsidRPr="00D8134F">
        <w:rPr>
          <w:rtl/>
        </w:rPr>
        <w:t xml:space="preserve">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w:t>
      </w:r>
      <w:r w:rsidRPr="00D8134F">
        <w:rPr>
          <w:rFonts w:hint="eastAsia"/>
          <w:rtl/>
        </w:rPr>
        <w:t>בגין</w:t>
      </w:r>
      <w:r w:rsidRPr="00D8134F">
        <w:rPr>
          <w:rtl/>
        </w:rPr>
        <w:t xml:space="preserve"> </w:t>
      </w:r>
      <w:r w:rsidRPr="00D8134F">
        <w:rPr>
          <w:rFonts w:hint="eastAsia"/>
          <w:rtl/>
        </w:rPr>
        <w:t>כל</w:t>
      </w:r>
      <w:r w:rsidRPr="00D8134F">
        <w:rPr>
          <w:rtl/>
        </w:rPr>
        <w:t xml:space="preserve"> </w:t>
      </w:r>
      <w:r w:rsidRPr="00D8134F">
        <w:rPr>
          <w:rFonts w:hint="eastAsia"/>
          <w:rtl/>
        </w:rPr>
        <w:t>האמור</w:t>
      </w:r>
      <w:r w:rsidRPr="00D8134F">
        <w:rPr>
          <w:rtl/>
        </w:rPr>
        <w:t xml:space="preserve"> </w:t>
      </w:r>
      <w:r w:rsidRPr="00D8134F">
        <w:rPr>
          <w:rFonts w:hint="eastAsia"/>
          <w:rtl/>
        </w:rPr>
        <w:t>ובין</w:t>
      </w:r>
      <w:r w:rsidRPr="00D8134F">
        <w:rPr>
          <w:rtl/>
        </w:rPr>
        <w:t xml:space="preserve"> </w:t>
      </w:r>
      <w:r w:rsidRPr="00D8134F">
        <w:rPr>
          <w:rFonts w:hint="eastAsia"/>
          <w:rtl/>
        </w:rPr>
        <w:t>אם</w:t>
      </w:r>
      <w:r w:rsidRPr="00D8134F">
        <w:rPr>
          <w:rtl/>
        </w:rPr>
        <w:t xml:space="preserve"> </w:t>
      </w:r>
      <w:r w:rsidRPr="00D8134F">
        <w:rPr>
          <w:rFonts w:hint="eastAsia"/>
          <w:rtl/>
        </w:rPr>
        <w:t>אהיה</w:t>
      </w:r>
      <w:r w:rsidRPr="00D8134F">
        <w:rPr>
          <w:rtl/>
        </w:rPr>
        <w:t xml:space="preserve"> </w:t>
      </w:r>
      <w:r w:rsidRPr="00D8134F">
        <w:rPr>
          <w:rFonts w:hint="eastAsia"/>
          <w:rtl/>
        </w:rPr>
        <w:t>אחראי</w:t>
      </w:r>
      <w:r w:rsidRPr="00D8134F">
        <w:rPr>
          <w:rtl/>
        </w:rPr>
        <w:t xml:space="preserve"> </w:t>
      </w:r>
      <w:r w:rsidRPr="00D8134F">
        <w:rPr>
          <w:rFonts w:hint="eastAsia"/>
          <w:rtl/>
        </w:rPr>
        <w:t>ביחד</w:t>
      </w:r>
      <w:r w:rsidRPr="00D8134F">
        <w:rPr>
          <w:rtl/>
        </w:rPr>
        <w:t xml:space="preserve"> </w:t>
      </w:r>
      <w:r w:rsidRPr="00D8134F">
        <w:rPr>
          <w:rFonts w:hint="eastAsia"/>
          <w:rtl/>
        </w:rPr>
        <w:t>עם</w:t>
      </w:r>
      <w:r w:rsidRPr="00D8134F">
        <w:rPr>
          <w:rtl/>
        </w:rPr>
        <w:t xml:space="preserve"> </w:t>
      </w:r>
      <w:r w:rsidRPr="00D8134F">
        <w:rPr>
          <w:rFonts w:hint="eastAsia"/>
          <w:rtl/>
        </w:rPr>
        <w:t>אחרים</w:t>
      </w:r>
      <w:r w:rsidRPr="00D8134F">
        <w:rPr>
          <w:rtl/>
        </w:rPr>
        <w:t>.</w:t>
      </w:r>
    </w:p>
    <w:p w14:paraId="208F6476"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pPr>
      <w:r w:rsidRPr="00D8134F">
        <w:rPr>
          <w:rFonts w:hint="eastAsia"/>
          <w:rtl/>
        </w:rPr>
        <w:t>להחתים</w:t>
      </w:r>
      <w:r w:rsidRPr="00D8134F">
        <w:rPr>
          <w:rtl/>
        </w:rPr>
        <w:t xml:space="preserve"> </w:t>
      </w:r>
      <w:r w:rsidRPr="00D8134F">
        <w:rPr>
          <w:rFonts w:hint="eastAsia"/>
          <w:rtl/>
        </w:rPr>
        <w:t>את</w:t>
      </w:r>
      <w:r w:rsidRPr="00D8134F">
        <w:rPr>
          <w:rtl/>
        </w:rPr>
        <w:t xml:space="preserve"> </w:t>
      </w:r>
      <w:r w:rsidRPr="00D8134F">
        <w:rPr>
          <w:rFonts w:hint="eastAsia"/>
          <w:rtl/>
        </w:rPr>
        <w:t>העובדים</w:t>
      </w:r>
      <w:r w:rsidRPr="00D8134F">
        <w:rPr>
          <w:rtl/>
        </w:rPr>
        <w:t xml:space="preserve"> </w:t>
      </w:r>
      <w:r w:rsidRPr="00D8134F">
        <w:rPr>
          <w:rFonts w:hint="eastAsia"/>
          <w:rtl/>
        </w:rPr>
        <w:t>מטעמי</w:t>
      </w:r>
      <w:r w:rsidRPr="00D8134F">
        <w:rPr>
          <w:rtl/>
        </w:rPr>
        <w:t xml:space="preserve"> </w:t>
      </w:r>
      <w:r w:rsidRPr="00D8134F">
        <w:rPr>
          <w:rFonts w:hint="eastAsia"/>
          <w:rtl/>
        </w:rPr>
        <w:t>על</w:t>
      </w:r>
      <w:r w:rsidRPr="00D8134F">
        <w:rPr>
          <w:rtl/>
        </w:rPr>
        <w:t xml:space="preserve"> </w:t>
      </w:r>
      <w:r w:rsidRPr="00D8134F">
        <w:rPr>
          <w:rFonts w:hint="eastAsia"/>
          <w:rtl/>
        </w:rPr>
        <w:t>התחייבות</w:t>
      </w:r>
      <w:r w:rsidRPr="00D8134F">
        <w:rPr>
          <w:rtl/>
        </w:rPr>
        <w:t xml:space="preserve"> </w:t>
      </w:r>
      <w:r w:rsidRPr="00D8134F">
        <w:rPr>
          <w:rFonts w:hint="eastAsia"/>
          <w:rtl/>
        </w:rPr>
        <w:t>לשמירת</w:t>
      </w:r>
      <w:r w:rsidRPr="00D8134F">
        <w:rPr>
          <w:rtl/>
        </w:rPr>
        <w:t xml:space="preserve"> </w:t>
      </w:r>
      <w:r w:rsidRPr="00D8134F">
        <w:rPr>
          <w:rFonts w:hint="eastAsia"/>
          <w:rtl/>
        </w:rPr>
        <w:t>סודיות</w:t>
      </w:r>
      <w:r w:rsidRPr="00D8134F">
        <w:rPr>
          <w:rtl/>
        </w:rPr>
        <w:t xml:space="preserve"> </w:t>
      </w:r>
      <w:r w:rsidRPr="00D8134F">
        <w:rPr>
          <w:rFonts w:hint="eastAsia"/>
          <w:rtl/>
        </w:rPr>
        <w:t>בנוסח</w:t>
      </w:r>
      <w:r w:rsidRPr="00D8134F">
        <w:rPr>
          <w:rtl/>
        </w:rPr>
        <w:t xml:space="preserve"> </w:t>
      </w:r>
      <w:r w:rsidRPr="00D8134F">
        <w:rPr>
          <w:rFonts w:hint="eastAsia"/>
          <w:rtl/>
        </w:rPr>
        <w:t>זהה</w:t>
      </w:r>
      <w:r w:rsidRPr="00D8134F">
        <w:rPr>
          <w:rtl/>
        </w:rPr>
        <w:t xml:space="preserve"> </w:t>
      </w:r>
      <w:r w:rsidRPr="00D8134F">
        <w:rPr>
          <w:rFonts w:hint="eastAsia"/>
          <w:rtl/>
        </w:rPr>
        <w:t>להתחייבות</w:t>
      </w:r>
      <w:r w:rsidRPr="00D8134F">
        <w:rPr>
          <w:rtl/>
        </w:rPr>
        <w:t xml:space="preserve"> </w:t>
      </w:r>
      <w:r w:rsidRPr="00D8134F">
        <w:rPr>
          <w:rFonts w:hint="eastAsia"/>
          <w:rtl/>
        </w:rPr>
        <w:t>זו</w:t>
      </w:r>
      <w:r w:rsidRPr="00D8134F">
        <w:rPr>
          <w:rtl/>
        </w:rPr>
        <w:t xml:space="preserve"> </w:t>
      </w:r>
      <w:r w:rsidRPr="00D8134F">
        <w:rPr>
          <w:rFonts w:hint="eastAsia"/>
          <w:rtl/>
        </w:rPr>
        <w:t>באם</w:t>
      </w:r>
      <w:r w:rsidRPr="00D8134F">
        <w:rPr>
          <w:rtl/>
        </w:rPr>
        <w:t xml:space="preserve"> </w:t>
      </w:r>
      <w:r w:rsidRPr="00D8134F">
        <w:rPr>
          <w:rFonts w:hint="eastAsia"/>
          <w:rtl/>
        </w:rPr>
        <w:t>אזכה</w:t>
      </w:r>
      <w:r w:rsidRPr="00D8134F">
        <w:rPr>
          <w:rtl/>
        </w:rPr>
        <w:t xml:space="preserve"> </w:t>
      </w:r>
      <w:r w:rsidRPr="00D8134F">
        <w:rPr>
          <w:rFonts w:hint="eastAsia"/>
          <w:rtl/>
        </w:rPr>
        <w:t>במכרז</w:t>
      </w:r>
      <w:r w:rsidRPr="00D8134F">
        <w:rPr>
          <w:rtl/>
        </w:rPr>
        <w:t>.</w:t>
      </w:r>
    </w:p>
    <w:p w14:paraId="380DB84B"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lastRenderedPageBreak/>
        <w:t>להחזיר</w:t>
      </w:r>
      <w:r w:rsidRPr="00D8134F">
        <w:rPr>
          <w:rtl/>
        </w:rPr>
        <w:t xml:space="preserve"> </w:t>
      </w:r>
      <w:r w:rsidRPr="00D8134F">
        <w:rPr>
          <w:rFonts w:hint="eastAsia"/>
          <w:rtl/>
        </w:rPr>
        <w:t>לידיכם</w:t>
      </w:r>
      <w:r w:rsidRPr="00D8134F">
        <w:rPr>
          <w:rtl/>
        </w:rPr>
        <w:t xml:space="preserve"> </w:t>
      </w:r>
      <w:r w:rsidRPr="00D8134F">
        <w:rPr>
          <w:rFonts w:hint="eastAsia"/>
          <w:rtl/>
        </w:rPr>
        <w:t>ולחזקתכם</w:t>
      </w:r>
      <w:r w:rsidRPr="00D8134F">
        <w:rPr>
          <w:rtl/>
        </w:rPr>
        <w:t xml:space="preserve"> </w:t>
      </w:r>
      <w:r w:rsidRPr="00D8134F">
        <w:rPr>
          <w:rFonts w:hint="eastAsia"/>
          <w:rtl/>
        </w:rPr>
        <w:t>מיד</w:t>
      </w:r>
      <w:r w:rsidRPr="00D8134F">
        <w:rPr>
          <w:rtl/>
        </w:rPr>
        <w:t xml:space="preserve"> </w:t>
      </w:r>
      <w:r w:rsidRPr="00D8134F">
        <w:rPr>
          <w:rFonts w:hint="eastAsia"/>
          <w:rtl/>
        </w:rPr>
        <w:t>כשאתבקש</w:t>
      </w:r>
      <w:r w:rsidRPr="00D8134F">
        <w:rPr>
          <w:rtl/>
        </w:rPr>
        <w:t xml:space="preserve"> </w:t>
      </w:r>
      <w:r w:rsidRPr="00D8134F">
        <w:rPr>
          <w:rFonts w:hint="eastAsia"/>
          <w:rtl/>
        </w:rPr>
        <w:t>לכך</w:t>
      </w:r>
      <w:r w:rsidRPr="00D8134F">
        <w:rPr>
          <w:rtl/>
        </w:rPr>
        <w:t xml:space="preserve"> </w:t>
      </w:r>
      <w:r w:rsidRPr="00D8134F">
        <w:rPr>
          <w:rFonts w:hint="eastAsia"/>
          <w:rtl/>
        </w:rPr>
        <w:t>כל</w:t>
      </w:r>
      <w:r w:rsidRPr="00D8134F">
        <w:rPr>
          <w:rtl/>
        </w:rPr>
        <w:t xml:space="preserve"> </w:t>
      </w:r>
      <w:r w:rsidRPr="00D8134F">
        <w:rPr>
          <w:rFonts w:hint="eastAsia"/>
          <w:rtl/>
        </w:rPr>
        <w:t>חומר</w:t>
      </w:r>
      <w:r w:rsidRPr="00D8134F">
        <w:rPr>
          <w:rtl/>
        </w:rPr>
        <w:t xml:space="preserve"> </w:t>
      </w:r>
      <w:r w:rsidRPr="00D8134F">
        <w:rPr>
          <w:rFonts w:hint="eastAsia"/>
          <w:rtl/>
        </w:rPr>
        <w:t>כתוב</w:t>
      </w:r>
      <w:r w:rsidRPr="00D8134F">
        <w:rPr>
          <w:rtl/>
        </w:rPr>
        <w:t xml:space="preserve"> </w:t>
      </w:r>
      <w:r w:rsidRPr="00D8134F">
        <w:rPr>
          <w:rFonts w:hint="eastAsia"/>
          <w:rtl/>
        </w:rPr>
        <w:t>או</w:t>
      </w:r>
      <w:r w:rsidRPr="00D8134F">
        <w:rPr>
          <w:rtl/>
        </w:rPr>
        <w:t xml:space="preserve"> </w:t>
      </w:r>
      <w:r w:rsidRPr="00D8134F">
        <w:rPr>
          <w:rFonts w:hint="eastAsia"/>
          <w:rtl/>
        </w:rPr>
        <w:t>אחר</w:t>
      </w:r>
      <w:r w:rsidRPr="00D8134F">
        <w:rPr>
          <w:rtl/>
        </w:rPr>
        <w:t xml:space="preserve"> </w:t>
      </w:r>
      <w:r w:rsidRPr="00D8134F">
        <w:rPr>
          <w:rFonts w:hint="eastAsia"/>
          <w:rtl/>
        </w:rPr>
        <w:t>או</w:t>
      </w:r>
      <w:r w:rsidRPr="00D8134F">
        <w:rPr>
          <w:rtl/>
        </w:rPr>
        <w:t xml:space="preserve"> </w:t>
      </w:r>
      <w:r w:rsidRPr="00D8134F">
        <w:rPr>
          <w:rFonts w:hint="eastAsia"/>
          <w:rtl/>
        </w:rPr>
        <w:t>חפץ</w:t>
      </w:r>
      <w:r w:rsidRPr="00D8134F">
        <w:rPr>
          <w:rtl/>
        </w:rPr>
        <w:t xml:space="preserve"> </w:t>
      </w:r>
      <w:r w:rsidRPr="00D8134F">
        <w:rPr>
          <w:rFonts w:hint="eastAsia"/>
          <w:rtl/>
        </w:rPr>
        <w:t>שקיבלתי</w:t>
      </w:r>
      <w:r w:rsidRPr="00D8134F">
        <w:rPr>
          <w:rtl/>
        </w:rPr>
        <w:t xml:space="preserve"> </w:t>
      </w:r>
      <w:r w:rsidRPr="00D8134F">
        <w:rPr>
          <w:rFonts w:hint="eastAsia"/>
          <w:rtl/>
        </w:rPr>
        <w:t>מכם</w:t>
      </w:r>
      <w:r w:rsidRPr="00D8134F">
        <w:rPr>
          <w:rtl/>
        </w:rPr>
        <w:t xml:space="preserve"> </w:t>
      </w:r>
      <w:r w:rsidRPr="00D8134F">
        <w:rPr>
          <w:rFonts w:hint="eastAsia"/>
          <w:rtl/>
        </w:rPr>
        <w:t>או</w:t>
      </w:r>
      <w:r w:rsidRPr="00D8134F">
        <w:rPr>
          <w:rtl/>
        </w:rPr>
        <w:t xml:space="preserve"> </w:t>
      </w:r>
      <w:r w:rsidRPr="00D8134F">
        <w:rPr>
          <w:rFonts w:hint="eastAsia"/>
          <w:rtl/>
        </w:rPr>
        <w:t>השייך</w:t>
      </w:r>
      <w:r w:rsidRPr="00D8134F">
        <w:rPr>
          <w:rtl/>
        </w:rPr>
        <w:t xml:space="preserve"> </w:t>
      </w:r>
      <w:r w:rsidRPr="00D8134F">
        <w:rPr>
          <w:rFonts w:hint="eastAsia"/>
          <w:rtl/>
        </w:rPr>
        <w:t>לכם</w:t>
      </w:r>
      <w:r w:rsidRPr="00D8134F">
        <w:rPr>
          <w:rtl/>
        </w:rPr>
        <w:t xml:space="preserve"> </w:t>
      </w:r>
      <w:r w:rsidRPr="00D8134F">
        <w:rPr>
          <w:rFonts w:hint="eastAsia"/>
          <w:rtl/>
        </w:rPr>
        <w:t>שהגיע</w:t>
      </w:r>
      <w:r w:rsidRPr="00D8134F">
        <w:rPr>
          <w:rtl/>
        </w:rPr>
        <w:t xml:space="preserve"> </w:t>
      </w:r>
      <w:r w:rsidRPr="00D8134F">
        <w:rPr>
          <w:rFonts w:hint="eastAsia"/>
          <w:rtl/>
        </w:rPr>
        <w:t>לחזקתי</w:t>
      </w:r>
      <w:r w:rsidRPr="00D8134F">
        <w:rPr>
          <w:rtl/>
        </w:rPr>
        <w:t xml:space="preserve"> </w:t>
      </w:r>
      <w:r w:rsidRPr="00D8134F">
        <w:rPr>
          <w:rFonts w:hint="eastAsia"/>
          <w:rtl/>
        </w:rPr>
        <w:t>או</w:t>
      </w:r>
      <w:r w:rsidRPr="00D8134F">
        <w:rPr>
          <w:rtl/>
        </w:rPr>
        <w:t xml:space="preserve"> </w:t>
      </w:r>
      <w:r w:rsidRPr="00D8134F">
        <w:rPr>
          <w:rFonts w:hint="eastAsia"/>
          <w:rtl/>
        </w:rPr>
        <w:t>לידי</w:t>
      </w:r>
      <w:r w:rsidRPr="00D8134F">
        <w:rPr>
          <w:rtl/>
        </w:rPr>
        <w:t xml:space="preserve"> </w:t>
      </w:r>
      <w:r w:rsidRPr="00D8134F">
        <w:rPr>
          <w:rFonts w:hint="eastAsia"/>
          <w:rtl/>
        </w:rPr>
        <w:t>עקב</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 xml:space="preserve"> </w:t>
      </w:r>
      <w:r w:rsidRPr="00D8134F">
        <w:rPr>
          <w:rFonts w:hint="eastAsia"/>
          <w:rtl/>
        </w:rPr>
        <w:t>או</w:t>
      </w:r>
      <w:r w:rsidRPr="00D8134F">
        <w:rPr>
          <w:rtl/>
        </w:rPr>
        <w:t xml:space="preserve"> </w:t>
      </w:r>
      <w:r w:rsidRPr="00D8134F">
        <w:rPr>
          <w:rFonts w:hint="eastAsia"/>
          <w:rtl/>
        </w:rPr>
        <w:t>שקיבלתי</w:t>
      </w:r>
      <w:r w:rsidRPr="00D8134F">
        <w:rPr>
          <w:rtl/>
        </w:rPr>
        <w:t xml:space="preserve"> </w:t>
      </w:r>
      <w:r w:rsidRPr="00D8134F">
        <w:rPr>
          <w:rFonts w:hint="eastAsia"/>
          <w:rtl/>
        </w:rPr>
        <w:t>מכל</w:t>
      </w:r>
      <w:r w:rsidRPr="00D8134F">
        <w:rPr>
          <w:rtl/>
        </w:rPr>
        <w:t xml:space="preserve"> </w:t>
      </w:r>
      <w:r w:rsidRPr="00D8134F">
        <w:rPr>
          <w:rFonts w:hint="eastAsia"/>
          <w:rtl/>
        </w:rPr>
        <w:t>אדם</w:t>
      </w:r>
      <w:r w:rsidRPr="00D8134F">
        <w:rPr>
          <w:rtl/>
        </w:rPr>
        <w:t xml:space="preserve"> </w:t>
      </w:r>
      <w:r w:rsidRPr="00D8134F">
        <w:rPr>
          <w:rFonts w:hint="eastAsia"/>
          <w:rtl/>
        </w:rPr>
        <w:t>או</w:t>
      </w:r>
      <w:r w:rsidRPr="00D8134F">
        <w:rPr>
          <w:rtl/>
        </w:rPr>
        <w:t xml:space="preserve"> </w:t>
      </w:r>
      <w:r w:rsidRPr="00D8134F">
        <w:rPr>
          <w:rFonts w:hint="eastAsia"/>
          <w:rtl/>
        </w:rPr>
        <w:t>גוף</w:t>
      </w:r>
      <w:r w:rsidRPr="00D8134F">
        <w:rPr>
          <w:rtl/>
        </w:rPr>
        <w:t xml:space="preserve"> </w:t>
      </w:r>
      <w:r w:rsidRPr="00D8134F">
        <w:rPr>
          <w:rFonts w:hint="eastAsia"/>
          <w:rtl/>
        </w:rPr>
        <w:t>עקב</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 xml:space="preserve"> </w:t>
      </w:r>
      <w:r w:rsidRPr="00D8134F">
        <w:rPr>
          <w:rFonts w:hint="eastAsia"/>
          <w:rtl/>
        </w:rPr>
        <w:t>או</w:t>
      </w:r>
      <w:r w:rsidRPr="00D8134F">
        <w:rPr>
          <w:rtl/>
        </w:rPr>
        <w:t xml:space="preserve"> </w:t>
      </w:r>
      <w:r w:rsidRPr="00D8134F">
        <w:rPr>
          <w:rFonts w:hint="eastAsia"/>
          <w:rtl/>
        </w:rPr>
        <w:t>חומר</w:t>
      </w:r>
      <w:r w:rsidRPr="00D8134F">
        <w:rPr>
          <w:rtl/>
        </w:rPr>
        <w:t xml:space="preserve"> </w:t>
      </w:r>
      <w:r w:rsidRPr="00D8134F">
        <w:rPr>
          <w:rFonts w:hint="eastAsia"/>
          <w:rtl/>
        </w:rPr>
        <w:t>שהכנתי</w:t>
      </w:r>
      <w:r w:rsidRPr="00D8134F">
        <w:rPr>
          <w:rtl/>
        </w:rPr>
        <w:t xml:space="preserve"> </w:t>
      </w:r>
      <w:r w:rsidRPr="00D8134F">
        <w:rPr>
          <w:rFonts w:hint="eastAsia"/>
          <w:rtl/>
        </w:rPr>
        <w:t>עבורכם</w:t>
      </w:r>
      <w:r w:rsidRPr="00D8134F">
        <w:rPr>
          <w:rtl/>
        </w:rPr>
        <w:t xml:space="preserve">. </w:t>
      </w:r>
      <w:r w:rsidRPr="00D8134F">
        <w:rPr>
          <w:rFonts w:hint="eastAsia"/>
          <w:rtl/>
        </w:rPr>
        <w:t>כמו</w:t>
      </w:r>
      <w:r w:rsidRPr="00D8134F">
        <w:rPr>
          <w:rtl/>
        </w:rPr>
        <w:t xml:space="preserve"> </w:t>
      </w:r>
      <w:r w:rsidRPr="00D8134F">
        <w:rPr>
          <w:rFonts w:hint="eastAsia"/>
          <w:rtl/>
        </w:rPr>
        <w:t>כן</w:t>
      </w:r>
      <w:r w:rsidRPr="00D8134F">
        <w:rPr>
          <w:rtl/>
        </w:rPr>
        <w:t xml:space="preserve">, </w:t>
      </w:r>
      <w:r w:rsidRPr="00D8134F">
        <w:rPr>
          <w:rFonts w:hint="eastAsia"/>
          <w:rtl/>
        </w:rPr>
        <w:t>הנני</w:t>
      </w:r>
      <w:r w:rsidRPr="00D8134F">
        <w:rPr>
          <w:rtl/>
        </w:rPr>
        <w:t xml:space="preserve"> </w:t>
      </w:r>
      <w:r w:rsidRPr="00D8134F">
        <w:rPr>
          <w:rFonts w:hint="eastAsia"/>
          <w:rtl/>
        </w:rPr>
        <w:t>מתחייב</w:t>
      </w:r>
      <w:r w:rsidRPr="00D8134F">
        <w:rPr>
          <w:rtl/>
        </w:rPr>
        <w:t xml:space="preserve"> </w:t>
      </w:r>
      <w:r w:rsidRPr="00D8134F">
        <w:rPr>
          <w:rFonts w:hint="eastAsia"/>
          <w:rtl/>
        </w:rPr>
        <w:t>לא</w:t>
      </w:r>
      <w:r w:rsidRPr="00D8134F">
        <w:rPr>
          <w:rtl/>
        </w:rPr>
        <w:t xml:space="preserve"> </w:t>
      </w:r>
      <w:r w:rsidRPr="00D8134F">
        <w:rPr>
          <w:rFonts w:hint="eastAsia"/>
          <w:rtl/>
        </w:rPr>
        <w:t>לשמור</w:t>
      </w:r>
      <w:r w:rsidRPr="00D8134F">
        <w:rPr>
          <w:rtl/>
        </w:rPr>
        <w:t xml:space="preserve"> </w:t>
      </w:r>
      <w:r w:rsidRPr="00D8134F">
        <w:rPr>
          <w:rFonts w:hint="eastAsia"/>
          <w:rtl/>
        </w:rPr>
        <w:t>אצלי</w:t>
      </w:r>
      <w:r w:rsidRPr="00D8134F">
        <w:rPr>
          <w:rtl/>
        </w:rPr>
        <w:t xml:space="preserve"> </w:t>
      </w:r>
      <w:r w:rsidRPr="00D8134F">
        <w:rPr>
          <w:rFonts w:hint="eastAsia"/>
          <w:rtl/>
        </w:rPr>
        <w:t>עותק</w:t>
      </w:r>
      <w:r w:rsidRPr="00D8134F">
        <w:rPr>
          <w:rtl/>
        </w:rPr>
        <w:t xml:space="preserve"> </w:t>
      </w:r>
      <w:r w:rsidRPr="00D8134F">
        <w:rPr>
          <w:rFonts w:hint="eastAsia"/>
          <w:rtl/>
        </w:rPr>
        <w:t>כל</w:t>
      </w:r>
      <w:r w:rsidRPr="00D8134F">
        <w:rPr>
          <w:rtl/>
        </w:rPr>
        <w:t xml:space="preserve"> </w:t>
      </w:r>
      <w:r w:rsidRPr="00D8134F">
        <w:rPr>
          <w:rFonts w:hint="eastAsia"/>
          <w:rtl/>
        </w:rPr>
        <w:t>שהוא</w:t>
      </w:r>
      <w:r w:rsidRPr="00D8134F">
        <w:rPr>
          <w:rtl/>
        </w:rPr>
        <w:t xml:space="preserve"> </w:t>
      </w:r>
      <w:r w:rsidRPr="00D8134F">
        <w:rPr>
          <w:rFonts w:hint="eastAsia"/>
          <w:rtl/>
        </w:rPr>
        <w:t>של</w:t>
      </w:r>
      <w:r w:rsidRPr="00D8134F">
        <w:rPr>
          <w:rtl/>
        </w:rPr>
        <w:t xml:space="preserve"> </w:t>
      </w:r>
      <w:r w:rsidRPr="00D8134F">
        <w:rPr>
          <w:rFonts w:hint="eastAsia"/>
          <w:rtl/>
        </w:rPr>
        <w:t>חומר</w:t>
      </w:r>
      <w:r w:rsidRPr="00D8134F">
        <w:rPr>
          <w:rtl/>
        </w:rPr>
        <w:t xml:space="preserve"> </w:t>
      </w:r>
      <w:r w:rsidRPr="00D8134F">
        <w:rPr>
          <w:rFonts w:hint="eastAsia"/>
          <w:rtl/>
        </w:rPr>
        <w:t>כאמור</w:t>
      </w:r>
      <w:r w:rsidRPr="00D8134F">
        <w:rPr>
          <w:rtl/>
        </w:rPr>
        <w:t xml:space="preserve"> </w:t>
      </w:r>
      <w:r w:rsidRPr="00D8134F">
        <w:rPr>
          <w:rFonts w:hint="eastAsia"/>
          <w:rtl/>
        </w:rPr>
        <w:t>או</w:t>
      </w:r>
      <w:r w:rsidRPr="00D8134F">
        <w:rPr>
          <w:rtl/>
        </w:rPr>
        <w:t xml:space="preserve"> </w:t>
      </w:r>
      <w:r w:rsidRPr="00D8134F">
        <w:rPr>
          <w:rFonts w:hint="eastAsia"/>
          <w:rtl/>
        </w:rPr>
        <w:t>של</w:t>
      </w:r>
      <w:r w:rsidRPr="00D8134F">
        <w:rPr>
          <w:rtl/>
        </w:rPr>
        <w:t xml:space="preserve"> </w:t>
      </w:r>
      <w:r w:rsidRPr="00D8134F">
        <w:rPr>
          <w:rFonts w:hint="eastAsia"/>
          <w:rtl/>
        </w:rPr>
        <w:t>מידע</w:t>
      </w:r>
      <w:r w:rsidRPr="00D8134F">
        <w:rPr>
          <w:rtl/>
        </w:rPr>
        <w:t>.</w:t>
      </w:r>
    </w:p>
    <w:p w14:paraId="0163DC48"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pPr>
      <w:r w:rsidRPr="00D8134F">
        <w:rPr>
          <w:rFonts w:hint="eastAsia"/>
          <w:rtl/>
        </w:rPr>
        <w:t>שלא</w:t>
      </w:r>
      <w:r w:rsidRPr="00D8134F">
        <w:rPr>
          <w:rtl/>
        </w:rPr>
        <w:t xml:space="preserve"> </w:t>
      </w:r>
      <w:r w:rsidRPr="00D8134F">
        <w:rPr>
          <w:rFonts w:hint="eastAsia"/>
          <w:rtl/>
        </w:rPr>
        <w:t>לעסוק</w:t>
      </w:r>
      <w:r w:rsidRPr="00D8134F">
        <w:rPr>
          <w:rtl/>
        </w:rPr>
        <w:t xml:space="preserve"> </w:t>
      </w:r>
      <w:r w:rsidRPr="00D8134F">
        <w:rPr>
          <w:rFonts w:hint="eastAsia"/>
          <w:rtl/>
        </w:rPr>
        <w:t>בכל</w:t>
      </w:r>
      <w:r w:rsidRPr="00D8134F">
        <w:rPr>
          <w:rtl/>
        </w:rPr>
        <w:t xml:space="preserve"> </w:t>
      </w:r>
      <w:r w:rsidRPr="00D8134F">
        <w:rPr>
          <w:rFonts w:hint="eastAsia"/>
          <w:rtl/>
        </w:rPr>
        <w:t>דרך</w:t>
      </w:r>
      <w:r w:rsidRPr="00D8134F">
        <w:rPr>
          <w:rtl/>
        </w:rPr>
        <w:t xml:space="preserve"> </w:t>
      </w:r>
      <w:r w:rsidRPr="00D8134F">
        <w:rPr>
          <w:rFonts w:hint="eastAsia"/>
          <w:rtl/>
        </w:rPr>
        <w:t>שהיא</w:t>
      </w:r>
      <w:r w:rsidRPr="00D8134F">
        <w:rPr>
          <w:rtl/>
        </w:rPr>
        <w:t xml:space="preserve"> </w:t>
      </w:r>
      <w:r w:rsidRPr="00D8134F">
        <w:rPr>
          <w:rFonts w:hint="eastAsia"/>
          <w:rtl/>
        </w:rPr>
        <w:t>בעיסוק</w:t>
      </w:r>
      <w:r w:rsidRPr="00D8134F">
        <w:rPr>
          <w:rtl/>
        </w:rPr>
        <w:t xml:space="preserve"> </w:t>
      </w:r>
      <w:r w:rsidRPr="00D8134F">
        <w:rPr>
          <w:rFonts w:hint="eastAsia"/>
          <w:rtl/>
        </w:rPr>
        <w:t>שיגרום</w:t>
      </w:r>
      <w:r w:rsidRPr="00D8134F">
        <w:rPr>
          <w:rtl/>
        </w:rPr>
        <w:t xml:space="preserve"> </w:t>
      </w:r>
      <w:r w:rsidRPr="00D8134F">
        <w:rPr>
          <w:rFonts w:hint="eastAsia"/>
          <w:rtl/>
        </w:rPr>
        <w:t>לי</w:t>
      </w:r>
      <w:r w:rsidRPr="00D8134F">
        <w:rPr>
          <w:rtl/>
        </w:rPr>
        <w:t xml:space="preserve"> </w:t>
      </w:r>
      <w:r w:rsidRPr="00D8134F">
        <w:rPr>
          <w:rFonts w:hint="eastAsia"/>
          <w:rtl/>
        </w:rPr>
        <w:t>להיות</w:t>
      </w:r>
      <w:r w:rsidRPr="00D8134F">
        <w:rPr>
          <w:rtl/>
        </w:rPr>
        <w:t xml:space="preserve"> </w:t>
      </w:r>
      <w:r w:rsidRPr="00D8134F">
        <w:rPr>
          <w:rFonts w:hint="eastAsia"/>
          <w:rtl/>
        </w:rPr>
        <w:t>במצב</w:t>
      </w:r>
      <w:r w:rsidRPr="00D8134F">
        <w:rPr>
          <w:rtl/>
        </w:rPr>
        <w:t xml:space="preserve"> </w:t>
      </w:r>
      <w:r w:rsidRPr="00D8134F">
        <w:rPr>
          <w:rFonts w:hint="eastAsia"/>
          <w:rtl/>
        </w:rPr>
        <w:t>של</w:t>
      </w:r>
      <w:r w:rsidRPr="00D8134F">
        <w:rPr>
          <w:rtl/>
        </w:rPr>
        <w:t xml:space="preserve"> </w:t>
      </w:r>
      <w:r w:rsidRPr="00D8134F">
        <w:rPr>
          <w:rFonts w:hint="eastAsia"/>
          <w:rtl/>
        </w:rPr>
        <w:t>ניגוד</w:t>
      </w:r>
      <w:r w:rsidRPr="00D8134F">
        <w:rPr>
          <w:rtl/>
        </w:rPr>
        <w:t xml:space="preserve"> </w:t>
      </w:r>
      <w:r w:rsidRPr="00D8134F">
        <w:rPr>
          <w:rFonts w:hint="eastAsia"/>
          <w:rtl/>
        </w:rPr>
        <w:t>עניינים</w:t>
      </w:r>
      <w:r w:rsidRPr="00D8134F">
        <w:rPr>
          <w:rtl/>
        </w:rPr>
        <w:t xml:space="preserve"> </w:t>
      </w:r>
      <w:r w:rsidRPr="00D8134F">
        <w:rPr>
          <w:rFonts w:hint="eastAsia"/>
          <w:rtl/>
        </w:rPr>
        <w:t>עם</w:t>
      </w:r>
      <w:r w:rsidRPr="00D8134F">
        <w:rPr>
          <w:rtl/>
        </w:rPr>
        <w:t xml:space="preserve"> </w:t>
      </w:r>
      <w:r w:rsidRPr="00D8134F">
        <w:rPr>
          <w:rFonts w:hint="eastAsia"/>
          <w:rtl/>
        </w:rPr>
        <w:t>עיסוקי</w:t>
      </w:r>
      <w:r w:rsidRPr="00D8134F">
        <w:rPr>
          <w:rtl/>
        </w:rPr>
        <w:t xml:space="preserve"> </w:t>
      </w:r>
      <w:r w:rsidRPr="00D8134F">
        <w:rPr>
          <w:rFonts w:hint="eastAsia"/>
          <w:rtl/>
        </w:rPr>
        <w:t>במתן</w:t>
      </w:r>
      <w:r w:rsidRPr="00D8134F">
        <w:rPr>
          <w:rtl/>
        </w:rPr>
        <w:t xml:space="preserve"> </w:t>
      </w:r>
      <w:r w:rsidRPr="00D8134F">
        <w:rPr>
          <w:rFonts w:hint="eastAsia"/>
          <w:rtl/>
        </w:rPr>
        <w:t>השירותים</w:t>
      </w:r>
      <w:r w:rsidRPr="00D8134F">
        <w:rPr>
          <w:rtl/>
        </w:rPr>
        <w:t xml:space="preserve"> </w:t>
      </w:r>
      <w:r w:rsidRPr="00D8134F">
        <w:rPr>
          <w:rFonts w:hint="eastAsia"/>
          <w:rtl/>
        </w:rPr>
        <w:t>כאמור</w:t>
      </w:r>
      <w:r w:rsidRPr="00D8134F">
        <w:rPr>
          <w:rtl/>
        </w:rPr>
        <w:t xml:space="preserve"> </w:t>
      </w:r>
      <w:r w:rsidRPr="00D8134F">
        <w:rPr>
          <w:rFonts w:hint="eastAsia"/>
          <w:rtl/>
        </w:rPr>
        <w:t>לעיל</w:t>
      </w:r>
      <w:r w:rsidRPr="00D8134F">
        <w:rPr>
          <w:rtl/>
        </w:rPr>
        <w:t>.</w:t>
      </w:r>
    </w:p>
    <w:p w14:paraId="6F06711F"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pP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שאגלה</w:t>
      </w:r>
      <w:r w:rsidRPr="00D8134F">
        <w:rPr>
          <w:rtl/>
        </w:rPr>
        <w:t xml:space="preserve"> </w:t>
      </w:r>
      <w:r w:rsidRPr="00D8134F">
        <w:rPr>
          <w:rFonts w:hint="eastAsia"/>
          <w:rtl/>
        </w:rPr>
        <w:t>מידע</w:t>
      </w:r>
      <w:r w:rsidRPr="00D8134F">
        <w:rPr>
          <w:rtl/>
        </w:rPr>
        <w:t xml:space="preserve"> </w:t>
      </w:r>
      <w:r w:rsidRPr="00D8134F">
        <w:rPr>
          <w:rFonts w:hint="eastAsia"/>
          <w:rtl/>
        </w:rPr>
        <w:t>כאמור</w:t>
      </w:r>
      <w:r w:rsidRPr="00D8134F">
        <w:rPr>
          <w:rtl/>
        </w:rPr>
        <w:t xml:space="preserve"> </w:t>
      </w:r>
      <w:r w:rsidRPr="00D8134F">
        <w:rPr>
          <w:rFonts w:hint="eastAsia"/>
          <w:rtl/>
        </w:rPr>
        <w:t>השייך</w:t>
      </w:r>
      <w:r w:rsidRPr="00D8134F">
        <w:rPr>
          <w:rtl/>
        </w:rPr>
        <w:t xml:space="preserve"> </w:t>
      </w:r>
      <w:r w:rsidRPr="00D8134F">
        <w:rPr>
          <w:rFonts w:hint="eastAsia"/>
          <w:rtl/>
        </w:rPr>
        <w:t>לכם</w:t>
      </w:r>
      <w:r w:rsidRPr="00D8134F">
        <w:rPr>
          <w:rtl/>
        </w:rPr>
        <w:t xml:space="preserve"> </w:t>
      </w:r>
      <w:r w:rsidRPr="00D8134F">
        <w:rPr>
          <w:rFonts w:hint="eastAsia"/>
          <w:rtl/>
        </w:rPr>
        <w:t>ו</w:t>
      </w:r>
      <w:r w:rsidRPr="00D8134F">
        <w:rPr>
          <w:rtl/>
        </w:rPr>
        <w:t xml:space="preserve">/או </w:t>
      </w:r>
      <w:r w:rsidRPr="00D8134F">
        <w:rPr>
          <w:rFonts w:hint="eastAsia"/>
          <w:rtl/>
        </w:rPr>
        <w:t>הנמצא</w:t>
      </w:r>
      <w:r w:rsidRPr="00D8134F">
        <w:rPr>
          <w:rtl/>
        </w:rPr>
        <w:t xml:space="preserve"> </w:t>
      </w:r>
      <w:r w:rsidRPr="00D8134F">
        <w:rPr>
          <w:rFonts w:hint="eastAsia"/>
          <w:rtl/>
        </w:rPr>
        <w:t>ברשותכם</w:t>
      </w:r>
      <w:r w:rsidRPr="00D8134F">
        <w:rPr>
          <w:rtl/>
        </w:rPr>
        <w:t xml:space="preserve"> </w:t>
      </w:r>
      <w:r w:rsidRPr="00D8134F">
        <w:rPr>
          <w:rFonts w:hint="eastAsia"/>
          <w:rtl/>
        </w:rPr>
        <w:t>ו</w:t>
      </w:r>
      <w:r w:rsidRPr="00D8134F">
        <w:rPr>
          <w:rtl/>
        </w:rPr>
        <w:t xml:space="preserve">/או </w:t>
      </w:r>
      <w:r w:rsidRPr="00D8134F">
        <w:rPr>
          <w:rFonts w:hint="eastAsia"/>
          <w:rtl/>
        </w:rPr>
        <w:t>הקשור</w:t>
      </w:r>
      <w:r w:rsidRPr="00D8134F">
        <w:rPr>
          <w:rtl/>
        </w:rPr>
        <w:t xml:space="preserve"> </w:t>
      </w:r>
      <w:r w:rsidRPr="00D8134F">
        <w:rPr>
          <w:rFonts w:hint="eastAsia"/>
          <w:rtl/>
        </w:rPr>
        <w:t>לפעילויותיכם</w:t>
      </w:r>
      <w:r w:rsidRPr="00D8134F">
        <w:rPr>
          <w:rtl/>
        </w:rPr>
        <w:t xml:space="preserve">, </w:t>
      </w:r>
      <w:r w:rsidRPr="00D8134F">
        <w:rPr>
          <w:rFonts w:hint="eastAsia"/>
          <w:rtl/>
        </w:rPr>
        <w:t>תהיה</w:t>
      </w:r>
      <w:r w:rsidRPr="00D8134F">
        <w:rPr>
          <w:rtl/>
        </w:rPr>
        <w:t xml:space="preserve"> </w:t>
      </w:r>
      <w:r w:rsidRPr="00D8134F">
        <w:rPr>
          <w:rFonts w:hint="eastAsia"/>
          <w:rtl/>
        </w:rPr>
        <w:t>לכם</w:t>
      </w:r>
      <w:r w:rsidRPr="00D8134F">
        <w:rPr>
          <w:rtl/>
        </w:rPr>
        <w:t xml:space="preserve"> </w:t>
      </w:r>
      <w:r w:rsidRPr="00D8134F">
        <w:rPr>
          <w:rFonts w:hint="eastAsia"/>
          <w:rtl/>
        </w:rPr>
        <w:t>זכות</w:t>
      </w:r>
      <w:r w:rsidRPr="00D8134F">
        <w:rPr>
          <w:rtl/>
        </w:rPr>
        <w:t xml:space="preserve"> </w:t>
      </w:r>
      <w:r w:rsidRPr="00D8134F">
        <w:rPr>
          <w:rFonts w:hint="eastAsia"/>
          <w:rtl/>
        </w:rPr>
        <w:t>תביעה</w:t>
      </w:r>
      <w:r w:rsidRPr="00D8134F">
        <w:rPr>
          <w:rtl/>
        </w:rPr>
        <w:t xml:space="preserve"> </w:t>
      </w:r>
      <w:r w:rsidRPr="00D8134F">
        <w:rPr>
          <w:rFonts w:hint="eastAsia"/>
          <w:rtl/>
        </w:rPr>
        <w:t>נפרדת</w:t>
      </w:r>
      <w:r w:rsidRPr="00D8134F">
        <w:rPr>
          <w:rtl/>
        </w:rPr>
        <w:t xml:space="preserve"> </w:t>
      </w:r>
      <w:r w:rsidRPr="00D8134F">
        <w:rPr>
          <w:rFonts w:hint="eastAsia"/>
          <w:rtl/>
        </w:rPr>
        <w:t>ועצמאית</w:t>
      </w:r>
      <w:r w:rsidRPr="00D8134F">
        <w:rPr>
          <w:rtl/>
        </w:rPr>
        <w:t xml:space="preserve"> </w:t>
      </w:r>
      <w:r w:rsidRPr="00D8134F">
        <w:rPr>
          <w:rFonts w:hint="eastAsia"/>
          <w:rtl/>
        </w:rPr>
        <w:t>כלפי</w:t>
      </w:r>
      <w:r w:rsidRPr="00D8134F">
        <w:rPr>
          <w:rtl/>
        </w:rPr>
        <w:t xml:space="preserve"> </w:t>
      </w:r>
      <w:r w:rsidRPr="00D8134F">
        <w:rPr>
          <w:rFonts w:hint="eastAsia"/>
          <w:rtl/>
        </w:rPr>
        <w:t>בגין</w:t>
      </w:r>
      <w:r w:rsidRPr="00D8134F">
        <w:rPr>
          <w:rtl/>
        </w:rPr>
        <w:t xml:space="preserve"> </w:t>
      </w:r>
      <w:r w:rsidRPr="00D8134F">
        <w:rPr>
          <w:rFonts w:hint="eastAsia"/>
          <w:rtl/>
        </w:rPr>
        <w:t>הפרת</w:t>
      </w:r>
      <w:r w:rsidRPr="00D8134F">
        <w:rPr>
          <w:rtl/>
        </w:rPr>
        <w:t xml:space="preserve"> </w:t>
      </w:r>
      <w:r w:rsidRPr="00D8134F">
        <w:rPr>
          <w:rFonts w:hint="eastAsia"/>
          <w:rtl/>
        </w:rPr>
        <w:t>חובת</w:t>
      </w:r>
      <w:r w:rsidRPr="00D8134F">
        <w:rPr>
          <w:rtl/>
        </w:rPr>
        <w:t xml:space="preserve"> </w:t>
      </w:r>
      <w:r w:rsidRPr="00D8134F">
        <w:rPr>
          <w:rFonts w:hint="eastAsia"/>
          <w:rtl/>
        </w:rPr>
        <w:t>הסודיות</w:t>
      </w:r>
      <w:r w:rsidRPr="00D8134F">
        <w:rPr>
          <w:rtl/>
        </w:rPr>
        <w:t xml:space="preserve"> </w:t>
      </w:r>
      <w:r w:rsidRPr="00D8134F">
        <w:rPr>
          <w:rFonts w:hint="eastAsia"/>
          <w:rtl/>
        </w:rPr>
        <w:t>שלעיל</w:t>
      </w:r>
      <w:r w:rsidRPr="00D8134F">
        <w:rPr>
          <w:rtl/>
        </w:rPr>
        <w:t>.</w:t>
      </w:r>
      <w:r w:rsidRPr="00D8134F">
        <w:rPr>
          <w:rtl/>
        </w:rPr>
        <w:tab/>
      </w:r>
      <w:r w:rsidRPr="00D8134F">
        <w:rPr>
          <w:rtl/>
        </w:rPr>
        <w:br/>
      </w:r>
      <w:r w:rsidRPr="00D8134F">
        <w:rPr>
          <w:rFonts w:hint="eastAsia"/>
          <w:rtl/>
        </w:rPr>
        <w:t>הנני</w:t>
      </w:r>
      <w:r w:rsidRPr="00D8134F">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652EB097" w14:textId="77777777" w:rsidR="00A64BDC" w:rsidRPr="00D8134F" w:rsidRDefault="00A64BDC" w:rsidP="00E812B8">
      <w:pPr>
        <w:widowControl w:val="0"/>
        <w:numPr>
          <w:ilvl w:val="0"/>
          <w:numId w:val="37"/>
        </w:numPr>
        <w:tabs>
          <w:tab w:val="left" w:pos="709"/>
          <w:tab w:val="left" w:pos="1418"/>
          <w:tab w:val="left" w:pos="2268"/>
          <w:tab w:val="left" w:pos="3289"/>
        </w:tabs>
        <w:overflowPunct/>
        <w:adjustRightInd/>
        <w:ind w:left="666" w:hanging="567"/>
        <w:textAlignment w:val="auto"/>
        <w:rPr>
          <w:rtl/>
        </w:rPr>
      </w:pPr>
      <w:r w:rsidRPr="00D8134F">
        <w:rPr>
          <w:rFonts w:hint="eastAsia"/>
          <w:rtl/>
        </w:rPr>
        <w:t>התחייבותי</w:t>
      </w:r>
      <w:r w:rsidRPr="00D8134F">
        <w:rPr>
          <w:rtl/>
        </w:rPr>
        <w:t xml:space="preserve"> זו לא תפורש כיוצרת קשר אישי מכל סוג שהוא ביני </w:t>
      </w:r>
      <w:r w:rsidRPr="00D8134F">
        <w:rPr>
          <w:rFonts w:hint="eastAsia"/>
          <w:rtl/>
        </w:rPr>
        <w:t>לבינכם</w:t>
      </w:r>
      <w:r w:rsidRPr="00D8134F">
        <w:rPr>
          <w:rtl/>
        </w:rPr>
        <w:t>.</w:t>
      </w:r>
    </w:p>
    <w:p w14:paraId="4B397FAD" w14:textId="77777777" w:rsidR="00A64BDC" w:rsidRPr="00D8134F" w:rsidRDefault="00A64BDC" w:rsidP="00A64BDC">
      <w:pPr>
        <w:tabs>
          <w:tab w:val="left" w:pos="709"/>
          <w:tab w:val="left" w:pos="1418"/>
          <w:tab w:val="left" w:pos="2268"/>
          <w:tab w:val="left" w:pos="3289"/>
        </w:tabs>
        <w:spacing w:before="120" w:after="120"/>
        <w:ind w:left="71"/>
        <w:jc w:val="center"/>
        <w:rPr>
          <w:b/>
          <w:bCs/>
          <w:rtl/>
        </w:rPr>
      </w:pPr>
    </w:p>
    <w:p w14:paraId="77E3DC1F" w14:textId="77777777" w:rsidR="00A64BDC" w:rsidRPr="00D8134F" w:rsidRDefault="00A64BDC" w:rsidP="00A64BDC">
      <w:pPr>
        <w:tabs>
          <w:tab w:val="left" w:pos="709"/>
          <w:tab w:val="left" w:pos="1418"/>
          <w:tab w:val="left" w:pos="2268"/>
          <w:tab w:val="left" w:pos="3289"/>
        </w:tabs>
        <w:spacing w:before="120" w:after="120"/>
        <w:ind w:left="71"/>
        <w:jc w:val="center"/>
        <w:rPr>
          <w:b/>
          <w:bCs/>
          <w:rtl/>
        </w:rPr>
      </w:pPr>
      <w:r w:rsidRPr="00D8134F">
        <w:rPr>
          <w:rFonts w:hint="eastAsia"/>
          <w:b/>
          <w:bCs/>
          <w:rtl/>
        </w:rPr>
        <w:t>ולראיה</w:t>
      </w:r>
      <w:r w:rsidRPr="00D8134F">
        <w:rPr>
          <w:b/>
          <w:bCs/>
          <w:rtl/>
        </w:rPr>
        <w:t xml:space="preserve"> </w:t>
      </w:r>
      <w:r w:rsidRPr="00D8134F">
        <w:rPr>
          <w:rFonts w:hint="eastAsia"/>
          <w:b/>
          <w:bCs/>
          <w:rtl/>
        </w:rPr>
        <w:t>באתי</w:t>
      </w:r>
      <w:r w:rsidRPr="00D8134F">
        <w:rPr>
          <w:b/>
          <w:bCs/>
          <w:rtl/>
        </w:rPr>
        <w:t xml:space="preserve"> </w:t>
      </w:r>
      <w:r w:rsidRPr="00D8134F">
        <w:rPr>
          <w:rFonts w:hint="eastAsia"/>
          <w:b/>
          <w:bCs/>
          <w:rtl/>
        </w:rPr>
        <w:t>על</w:t>
      </w:r>
      <w:r w:rsidRPr="00D8134F">
        <w:rPr>
          <w:b/>
          <w:bCs/>
          <w:rtl/>
        </w:rPr>
        <w:t xml:space="preserve"> </w:t>
      </w:r>
      <w:r w:rsidRPr="00D8134F">
        <w:rPr>
          <w:rFonts w:hint="eastAsia"/>
          <w:b/>
          <w:bCs/>
          <w:rtl/>
        </w:rPr>
        <w:t>החתום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64BDC" w:rsidRPr="00D8134F" w14:paraId="00FCEB5D" w14:textId="77777777" w:rsidTr="00CA7589">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B808E04" w14:textId="77777777" w:rsidR="00A64BDC" w:rsidRPr="00D8134F" w:rsidRDefault="00A64BDC" w:rsidP="00CA7589">
            <w:pPr>
              <w:widowControl w:val="0"/>
              <w:ind w:left="696"/>
              <w:jc w:val="center"/>
              <w:rPr>
                <w:rFonts w:ascii="David" w:eastAsia="David" w:hAnsi="David"/>
                <w:b/>
                <w:bCs/>
              </w:rPr>
            </w:pPr>
            <w:bookmarkStart w:id="178" w:name="_Ref315184796"/>
          </w:p>
        </w:tc>
        <w:tc>
          <w:tcPr>
            <w:tcW w:w="4056" w:type="dxa"/>
            <w:tcBorders>
              <w:top w:val="single" w:sz="4" w:space="0" w:color="auto"/>
              <w:left w:val="single" w:sz="4" w:space="0" w:color="auto"/>
              <w:bottom w:val="single" w:sz="4" w:space="0" w:color="auto"/>
              <w:right w:val="single" w:sz="4" w:space="0" w:color="auto"/>
            </w:tcBorders>
            <w:vAlign w:val="center"/>
          </w:tcPr>
          <w:p w14:paraId="0DD519EE" w14:textId="77777777" w:rsidR="00A64BDC" w:rsidRPr="00D8134F" w:rsidRDefault="00A64BDC" w:rsidP="00CA7589">
            <w:pPr>
              <w:widowControl w:val="0"/>
              <w:ind w:left="696"/>
              <w:jc w:val="center"/>
              <w:rPr>
                <w:rFonts w:ascii="David" w:eastAsia="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3507748" w14:textId="77777777" w:rsidR="00A64BDC" w:rsidRPr="00D8134F" w:rsidRDefault="00A64BDC" w:rsidP="00CA7589">
            <w:pPr>
              <w:widowControl w:val="0"/>
              <w:ind w:left="696"/>
              <w:jc w:val="center"/>
              <w:rPr>
                <w:rFonts w:ascii="David" w:eastAsia="David" w:hAnsi="David"/>
                <w:b/>
                <w:bCs/>
              </w:rPr>
            </w:pPr>
          </w:p>
        </w:tc>
      </w:tr>
      <w:tr w:rsidR="00A64BDC" w:rsidRPr="00D8134F" w14:paraId="3B42EAF3" w14:textId="77777777" w:rsidTr="00CA7589">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1DDF8F9" w14:textId="77777777" w:rsidR="00A64BDC" w:rsidRPr="00D8134F" w:rsidRDefault="00A64BDC" w:rsidP="00CA7589">
            <w:pPr>
              <w:widowControl w:val="0"/>
              <w:spacing w:line="240" w:lineRule="auto"/>
              <w:jc w:val="center"/>
              <w:rPr>
                <w:rFonts w:ascii="David" w:eastAsia="David" w:hAnsi="David"/>
                <w:b/>
                <w:bCs/>
              </w:rPr>
            </w:pPr>
            <w:r w:rsidRPr="00D8134F">
              <w:rPr>
                <w:rFonts w:ascii="David" w:eastAsia="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BA5260D" w14:textId="77777777" w:rsidR="00A64BDC" w:rsidRPr="00D8134F" w:rsidRDefault="00A64BDC" w:rsidP="00CA7589">
            <w:pPr>
              <w:widowControl w:val="0"/>
              <w:spacing w:line="240" w:lineRule="auto"/>
              <w:jc w:val="center"/>
              <w:rPr>
                <w:rFonts w:ascii="David" w:eastAsia="David" w:hAnsi="David"/>
                <w:b/>
                <w:bCs/>
                <w:lang w:bidi="en-US"/>
              </w:rPr>
            </w:pPr>
            <w:r w:rsidRPr="00D8134F">
              <w:rPr>
                <w:rFonts w:ascii="David" w:eastAsia="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9B18B89" w14:textId="77777777" w:rsidR="00A64BDC" w:rsidRPr="00D8134F" w:rsidRDefault="00A64BDC" w:rsidP="00CA7589">
            <w:pPr>
              <w:widowControl w:val="0"/>
              <w:spacing w:line="240" w:lineRule="auto"/>
              <w:jc w:val="center"/>
              <w:rPr>
                <w:rFonts w:ascii="David" w:eastAsia="David" w:hAnsi="David"/>
                <w:b/>
                <w:bCs/>
                <w:lang w:bidi="en-US"/>
              </w:rPr>
            </w:pPr>
            <w:r w:rsidRPr="00D8134F">
              <w:rPr>
                <w:rFonts w:ascii="David" w:eastAsia="David" w:hAnsi="David"/>
                <w:b/>
                <w:bCs/>
                <w:rtl/>
              </w:rPr>
              <w:t>חתימה וחותמת המציע</w:t>
            </w:r>
          </w:p>
        </w:tc>
      </w:tr>
    </w:tbl>
    <w:p w14:paraId="113C4080" w14:textId="77777777" w:rsidR="00A64BDC" w:rsidRPr="00D8134F" w:rsidRDefault="00A64BDC" w:rsidP="00A64BDC">
      <w:pPr>
        <w:keepNext/>
        <w:tabs>
          <w:tab w:val="left" w:pos="709"/>
          <w:tab w:val="left" w:pos="1418"/>
          <w:tab w:val="left" w:pos="2268"/>
          <w:tab w:val="left" w:pos="3289"/>
        </w:tabs>
        <w:spacing w:before="240" w:after="360" w:line="240" w:lineRule="auto"/>
        <w:ind w:left="48"/>
        <w:outlineLvl w:val="0"/>
        <w:rPr>
          <w:kern w:val="28"/>
          <w:sz w:val="34"/>
          <w:szCs w:val="40"/>
          <w:rtl/>
        </w:rPr>
      </w:pPr>
      <w:r w:rsidRPr="00D8134F">
        <w:rPr>
          <w:kern w:val="28"/>
          <w:sz w:val="34"/>
          <w:szCs w:val="40"/>
          <w:rtl/>
        </w:rPr>
        <w:br w:type="page"/>
      </w:r>
    </w:p>
    <w:p w14:paraId="75ACBAA0" w14:textId="401800D2" w:rsidR="0095774F" w:rsidRPr="00D8134F" w:rsidRDefault="0095774F" w:rsidP="001703F2">
      <w:pPr>
        <w:keepNext/>
        <w:tabs>
          <w:tab w:val="left" w:pos="709"/>
          <w:tab w:val="left" w:pos="1418"/>
          <w:tab w:val="left" w:pos="2268"/>
          <w:tab w:val="left" w:pos="3289"/>
        </w:tabs>
        <w:spacing w:before="240" w:after="360" w:line="240" w:lineRule="auto"/>
        <w:ind w:left="48"/>
        <w:outlineLvl w:val="0"/>
        <w:rPr>
          <w:rFonts w:eastAsia="David"/>
          <w:b/>
          <w:bCs/>
          <w:kern w:val="28"/>
          <w:rtl/>
        </w:rPr>
      </w:pPr>
      <w:bookmarkStart w:id="179" w:name="_Toc417468513"/>
      <w:bookmarkStart w:id="180" w:name="נספח_ב11"/>
      <w:bookmarkStart w:id="181" w:name="_Toc285469210"/>
      <w:bookmarkEnd w:id="178"/>
      <w:r w:rsidRPr="00D8134F">
        <w:rPr>
          <w:rFonts w:eastAsia="David" w:hint="eastAsia"/>
          <w:b/>
          <w:bCs/>
          <w:kern w:val="28"/>
          <w:rtl/>
        </w:rPr>
        <w:lastRenderedPageBreak/>
        <w:t>נספח</w:t>
      </w:r>
      <w:r w:rsidRPr="00D8134F">
        <w:rPr>
          <w:rFonts w:eastAsia="David"/>
          <w:b/>
          <w:bCs/>
          <w:kern w:val="28"/>
          <w:rtl/>
        </w:rPr>
        <w:t xml:space="preserve"> </w:t>
      </w:r>
      <w:r>
        <w:rPr>
          <w:rFonts w:eastAsia="David" w:hint="cs"/>
          <w:b/>
          <w:bCs/>
          <w:kern w:val="28"/>
          <w:rtl/>
        </w:rPr>
        <w:t>ב'</w:t>
      </w:r>
      <w:r w:rsidR="001703F2">
        <w:rPr>
          <w:rFonts w:eastAsia="David" w:hint="cs"/>
          <w:b/>
          <w:bCs/>
          <w:kern w:val="28"/>
          <w:rtl/>
        </w:rPr>
        <w:t>10</w:t>
      </w:r>
      <w:r w:rsidRPr="00D8134F">
        <w:rPr>
          <w:rFonts w:eastAsia="David"/>
          <w:b/>
          <w:bCs/>
          <w:kern w:val="28"/>
          <w:rtl/>
        </w:rPr>
        <w:t xml:space="preserve"> - </w:t>
      </w:r>
      <w:r w:rsidRPr="00D8134F">
        <w:rPr>
          <w:rFonts w:eastAsia="David" w:hint="eastAsia"/>
          <w:b/>
          <w:bCs/>
          <w:kern w:val="28"/>
          <w:rtl/>
        </w:rPr>
        <w:t>הצהרה</w:t>
      </w:r>
      <w:r w:rsidRPr="00D8134F">
        <w:rPr>
          <w:rFonts w:eastAsia="David"/>
          <w:b/>
          <w:bCs/>
          <w:kern w:val="28"/>
          <w:rtl/>
        </w:rPr>
        <w:t xml:space="preserve"> </w:t>
      </w:r>
      <w:r w:rsidRPr="00D8134F">
        <w:rPr>
          <w:rFonts w:eastAsia="David" w:hint="eastAsia"/>
          <w:b/>
          <w:bCs/>
          <w:kern w:val="28"/>
          <w:rtl/>
        </w:rPr>
        <w:t>בדבר</w:t>
      </w:r>
      <w:r w:rsidRPr="00D8134F">
        <w:rPr>
          <w:rFonts w:eastAsia="David"/>
          <w:b/>
          <w:bCs/>
          <w:kern w:val="28"/>
          <w:rtl/>
        </w:rPr>
        <w:t xml:space="preserve"> </w:t>
      </w:r>
      <w:r w:rsidRPr="00D8134F">
        <w:rPr>
          <w:rFonts w:eastAsia="David" w:hint="eastAsia"/>
          <w:b/>
          <w:bCs/>
          <w:kern w:val="28"/>
          <w:rtl/>
        </w:rPr>
        <w:t>העדר</w:t>
      </w:r>
      <w:r w:rsidRPr="00D8134F">
        <w:rPr>
          <w:rFonts w:eastAsia="David"/>
          <w:b/>
          <w:bCs/>
          <w:kern w:val="28"/>
          <w:rtl/>
        </w:rPr>
        <w:t xml:space="preserve"> </w:t>
      </w:r>
      <w:r w:rsidRPr="00D8134F">
        <w:rPr>
          <w:rFonts w:eastAsia="David" w:hint="eastAsia"/>
          <w:b/>
          <w:bCs/>
          <w:kern w:val="28"/>
          <w:rtl/>
        </w:rPr>
        <w:t>הרשעות</w:t>
      </w:r>
      <w:r w:rsidRPr="00D8134F">
        <w:rPr>
          <w:rFonts w:eastAsia="David"/>
          <w:b/>
          <w:bCs/>
          <w:kern w:val="28"/>
          <w:rtl/>
        </w:rPr>
        <w:t xml:space="preserve"> </w:t>
      </w:r>
      <w:r w:rsidRPr="00D8134F">
        <w:rPr>
          <w:rFonts w:eastAsia="David" w:hint="eastAsia"/>
          <w:b/>
          <w:bCs/>
          <w:kern w:val="28"/>
          <w:rtl/>
        </w:rPr>
        <w:t>קודמות</w:t>
      </w:r>
      <w:bookmarkEnd w:id="179"/>
    </w:p>
    <w:bookmarkEnd w:id="180"/>
    <w:p w14:paraId="7E808AFA" w14:textId="77777777" w:rsidR="0095774F" w:rsidRPr="00D8134F" w:rsidRDefault="0095774F" w:rsidP="0095774F">
      <w:pPr>
        <w:tabs>
          <w:tab w:val="left" w:pos="709"/>
          <w:tab w:val="left" w:pos="1418"/>
          <w:tab w:val="left" w:pos="2268"/>
          <w:tab w:val="left" w:pos="3289"/>
        </w:tabs>
        <w:ind w:left="48"/>
        <w:jc w:val="right"/>
        <w:rPr>
          <w:rtl/>
        </w:rPr>
      </w:pPr>
      <w:r w:rsidRPr="00D8134F">
        <w:rPr>
          <w:rFonts w:hint="eastAsia"/>
          <w:rtl/>
        </w:rPr>
        <w:t>תאריך</w:t>
      </w:r>
      <w:r w:rsidRPr="00D8134F">
        <w:rPr>
          <w:rtl/>
        </w:rPr>
        <w:t xml:space="preserve"> : ___/___/____</w:t>
      </w:r>
    </w:p>
    <w:p w14:paraId="24608698" w14:textId="77777777" w:rsidR="0095774F" w:rsidRPr="00D8134F" w:rsidRDefault="0095774F" w:rsidP="0095774F">
      <w:pPr>
        <w:tabs>
          <w:tab w:val="left" w:pos="709"/>
          <w:tab w:val="left" w:pos="1418"/>
          <w:tab w:val="left" w:pos="2268"/>
          <w:tab w:val="left" w:pos="3289"/>
        </w:tabs>
        <w:ind w:left="48"/>
        <w:rPr>
          <w:rtl/>
        </w:rPr>
      </w:pPr>
      <w:r w:rsidRPr="00D8134F">
        <w:rPr>
          <w:rFonts w:hint="eastAsia"/>
          <w:rtl/>
        </w:rPr>
        <w:t>לכבוד</w:t>
      </w:r>
    </w:p>
    <w:p w14:paraId="26182CBE" w14:textId="77777777" w:rsidR="0095774F" w:rsidRDefault="0095774F" w:rsidP="0095774F">
      <w:pPr>
        <w:textAlignment w:val="auto"/>
        <w:rPr>
          <w:bCs/>
          <w:rtl/>
        </w:rPr>
      </w:pPr>
      <w:r>
        <w:fldChar w:fldCharType="begin"/>
      </w:r>
      <w:r>
        <w:instrText xml:space="preserve"> REF </w:instrText>
      </w:r>
      <w:r>
        <w:rPr>
          <w:rtl/>
        </w:rPr>
        <w:instrText>המזמינים</w:instrText>
      </w:r>
      <w:r>
        <w:instrText xml:space="preserve"> \h  \* MERGEFORMAT </w:instrText>
      </w:r>
      <w:r>
        <w:fldChar w:fldCharType="separate"/>
      </w:r>
      <w:r w:rsidR="00594B48" w:rsidRPr="00594B48">
        <w:rPr>
          <w:rFonts w:hint="cs"/>
          <w:bCs/>
          <w:rtl/>
        </w:rPr>
        <w:t xml:space="preserve">משרד התרבות </w:t>
      </w:r>
      <w:r>
        <w:fldChar w:fldCharType="end"/>
      </w:r>
    </w:p>
    <w:p w14:paraId="08793F5B" w14:textId="77777777" w:rsidR="0095774F" w:rsidRPr="006965C0" w:rsidRDefault="0095774F" w:rsidP="0095774F">
      <w:pPr>
        <w:textAlignment w:val="auto"/>
        <w:rPr>
          <w:bCs/>
          <w:spacing w:val="6"/>
          <w:rtl/>
        </w:rPr>
      </w:pPr>
      <w:r w:rsidRPr="006965C0">
        <w:rPr>
          <w:rFonts w:hint="cs"/>
          <w:bCs/>
          <w:rtl/>
        </w:rPr>
        <w:t>הקריה המזרחית, בניין ג', ירושלים</w:t>
      </w:r>
    </w:p>
    <w:p w14:paraId="2E8040BB" w14:textId="77777777" w:rsidR="0095774F" w:rsidRPr="00D8134F" w:rsidRDefault="0095774F" w:rsidP="0095774F">
      <w:pPr>
        <w:tabs>
          <w:tab w:val="left" w:pos="709"/>
          <w:tab w:val="left" w:pos="1418"/>
          <w:tab w:val="left" w:pos="2268"/>
          <w:tab w:val="left" w:pos="3289"/>
        </w:tabs>
        <w:spacing w:before="100" w:beforeAutospacing="1" w:after="100" w:afterAutospacing="1"/>
        <w:ind w:left="405"/>
        <w:jc w:val="center"/>
        <w:rPr>
          <w:b/>
          <w:bCs/>
          <w:u w:val="single"/>
          <w:rtl/>
        </w:rPr>
      </w:pPr>
      <w:r w:rsidRPr="006965C0">
        <w:rPr>
          <w:rFonts w:hint="cs"/>
          <w:bCs/>
          <w:spacing w:val="6"/>
          <w:rtl/>
        </w:rPr>
        <w:t>א.ג.נ.,</w:t>
      </w:r>
      <w:r w:rsidRPr="00D8134F">
        <w:rPr>
          <w:rFonts w:hint="eastAsia"/>
          <w:b/>
          <w:bCs/>
          <w:u w:val="single"/>
          <w:rtl/>
        </w:rPr>
        <w:t>הצהרה</w:t>
      </w:r>
      <w:r w:rsidRPr="00D8134F">
        <w:rPr>
          <w:b/>
          <w:bCs/>
          <w:u w:val="single"/>
          <w:rtl/>
        </w:rPr>
        <w:t xml:space="preserve"> </w:t>
      </w:r>
      <w:r w:rsidRPr="00D8134F">
        <w:rPr>
          <w:rFonts w:hint="eastAsia"/>
          <w:b/>
          <w:bCs/>
          <w:u w:val="single"/>
          <w:rtl/>
        </w:rPr>
        <w:t>בדבר</w:t>
      </w:r>
      <w:r w:rsidRPr="00D8134F">
        <w:rPr>
          <w:b/>
          <w:bCs/>
          <w:u w:val="single"/>
          <w:rtl/>
        </w:rPr>
        <w:t xml:space="preserve"> </w:t>
      </w:r>
      <w:r w:rsidRPr="00D8134F">
        <w:rPr>
          <w:rFonts w:hint="eastAsia"/>
          <w:b/>
          <w:bCs/>
          <w:u w:val="single"/>
          <w:rtl/>
        </w:rPr>
        <w:t>העדר</w:t>
      </w:r>
      <w:r w:rsidRPr="00D8134F">
        <w:rPr>
          <w:b/>
          <w:bCs/>
          <w:u w:val="single"/>
          <w:rtl/>
        </w:rPr>
        <w:t xml:space="preserve"> </w:t>
      </w:r>
      <w:r w:rsidRPr="00D8134F">
        <w:rPr>
          <w:rFonts w:hint="eastAsia"/>
          <w:b/>
          <w:bCs/>
          <w:u w:val="single"/>
          <w:rtl/>
        </w:rPr>
        <w:t>הרשעות</w:t>
      </w:r>
      <w:r w:rsidRPr="00D8134F">
        <w:rPr>
          <w:b/>
          <w:bCs/>
          <w:u w:val="single"/>
          <w:rtl/>
        </w:rPr>
        <w:t xml:space="preserve"> </w:t>
      </w:r>
      <w:r w:rsidRPr="00D8134F">
        <w:rPr>
          <w:rFonts w:hint="eastAsia"/>
          <w:b/>
          <w:bCs/>
          <w:u w:val="single"/>
          <w:rtl/>
        </w:rPr>
        <w:t>פליליות</w:t>
      </w:r>
      <w:r w:rsidRPr="00D8134F">
        <w:rPr>
          <w:b/>
          <w:bCs/>
          <w:u w:val="single"/>
          <w:rtl/>
        </w:rPr>
        <w:t xml:space="preserve"> </w:t>
      </w:r>
      <w:r w:rsidRPr="00D8134F">
        <w:rPr>
          <w:rFonts w:hint="eastAsia"/>
          <w:b/>
          <w:bCs/>
          <w:u w:val="single"/>
          <w:rtl/>
        </w:rPr>
        <w:t>קודמות</w:t>
      </w:r>
    </w:p>
    <w:p w14:paraId="09400208" w14:textId="77777777" w:rsidR="0095774F" w:rsidRPr="00D8134F" w:rsidRDefault="0095774F" w:rsidP="0095774F">
      <w:pPr>
        <w:tabs>
          <w:tab w:val="left" w:pos="709"/>
          <w:tab w:val="left" w:pos="1418"/>
          <w:tab w:val="left" w:pos="2268"/>
          <w:tab w:val="left" w:pos="3289"/>
        </w:tabs>
        <w:spacing w:before="100" w:beforeAutospacing="1" w:after="100" w:afterAutospacing="1"/>
        <w:ind w:left="48"/>
        <w:rPr>
          <w:rtl/>
        </w:rPr>
      </w:pPr>
      <w:r w:rsidRPr="00D8134F">
        <w:rPr>
          <w:rtl/>
        </w:rPr>
        <w:t>אני הח"מ__________ ת.ז._____________ לאחר שהוזהרתי כי עלי לומר את האמת וכי אהיה צפוי לכל העונשים הקבועים בחוק אם לא אעשה כן, מצהיר בזאת בכתב כדלקמן:</w:t>
      </w:r>
    </w:p>
    <w:p w14:paraId="779A93F1" w14:textId="77777777" w:rsidR="0095774F" w:rsidRPr="00D8134F" w:rsidRDefault="0095774F" w:rsidP="0095774F">
      <w:pPr>
        <w:tabs>
          <w:tab w:val="left" w:pos="709"/>
          <w:tab w:val="left" w:pos="1418"/>
          <w:tab w:val="left" w:pos="2268"/>
          <w:tab w:val="left" w:pos="3289"/>
        </w:tabs>
        <w:spacing w:before="100" w:beforeAutospacing="1" w:after="100" w:afterAutospacing="1"/>
        <w:ind w:left="768" w:hanging="720"/>
      </w:pPr>
      <w:r w:rsidRPr="00D8134F">
        <w:rPr>
          <w:rtl/>
        </w:rPr>
        <w:t>1.</w:t>
      </w:r>
      <w:r w:rsidRPr="00D8134F">
        <w:rPr>
          <w:rtl/>
        </w:rPr>
        <w:tab/>
        <w:t>הריני מצהיר בזאת כי לא הורשעתי ו/או נחקרתי בעבירות לפי חוק מס קניה (סחורות ושירותים), התשי"ב-1952</w:t>
      </w:r>
      <w:r w:rsidRPr="00D8134F">
        <w:t>;</w:t>
      </w:r>
      <w:r w:rsidRPr="00D8134F">
        <w:rPr>
          <w:rtl/>
        </w:rPr>
        <w:t xml:space="preserve"> פקודת מס הכנסה</w:t>
      </w:r>
      <w:r w:rsidRPr="00D8134F">
        <w:t>;</w:t>
      </w:r>
      <w:r w:rsidRPr="00D8134F">
        <w:rPr>
          <w:rtl/>
        </w:rPr>
        <w:t xml:space="preserve"> פקודת המכס</w:t>
      </w:r>
      <w:r w:rsidRPr="00D8134F">
        <w:t>;</w:t>
      </w:r>
      <w:r w:rsidRPr="00D8134F">
        <w:rPr>
          <w:rtl/>
        </w:rPr>
        <w:t xml:space="preserve"> חוק מס ערך מוסף, התשל"ו-1975</w:t>
      </w:r>
      <w:r w:rsidRPr="00D8134F">
        <w:t>;</w:t>
      </w:r>
      <w:r w:rsidRPr="00D8134F">
        <w:rPr>
          <w:rtl/>
        </w:rPr>
        <w:t xml:space="preserve"> חוק הפיקוח על המטבע, התשל"ח-1978</w:t>
      </w:r>
      <w:r w:rsidRPr="00D8134F">
        <w:t>;</w:t>
      </w:r>
      <w:r w:rsidRPr="00D8134F">
        <w:rPr>
          <w:rtl/>
        </w:rPr>
        <w:t xml:space="preserve"> סעיפים 290 עד 297, 383 עד 393 ו-414 עד 438 לחוק העונשין, התשל"ז-1977, למעט הרשעות שנמחקו לפי חוק המרשם הפלילי ותקנת השבים, התשמ"א-1981.</w:t>
      </w:r>
    </w:p>
    <w:p w14:paraId="002A76BF" w14:textId="77777777" w:rsidR="0095774F" w:rsidRPr="00D8134F" w:rsidRDefault="0095774F" w:rsidP="0095774F">
      <w:pPr>
        <w:tabs>
          <w:tab w:val="left" w:pos="709"/>
          <w:tab w:val="left" w:pos="1418"/>
          <w:tab w:val="left" w:pos="2268"/>
          <w:tab w:val="left" w:pos="3289"/>
        </w:tabs>
        <w:spacing w:before="100" w:beforeAutospacing="1" w:after="100" w:afterAutospacing="1"/>
        <w:ind w:left="48"/>
        <w:rPr>
          <w:rtl/>
        </w:rPr>
      </w:pPr>
      <w:r w:rsidRPr="00D8134F">
        <w:rPr>
          <w:rtl/>
        </w:rPr>
        <w:t>או</w:t>
      </w:r>
    </w:p>
    <w:p w14:paraId="781A29F7" w14:textId="77777777" w:rsidR="0095774F" w:rsidRPr="00D8134F" w:rsidRDefault="0095774F" w:rsidP="0095774F">
      <w:pPr>
        <w:tabs>
          <w:tab w:val="left" w:pos="709"/>
          <w:tab w:val="left" w:pos="1418"/>
          <w:tab w:val="left" w:pos="2268"/>
          <w:tab w:val="left" w:pos="3289"/>
        </w:tabs>
        <w:spacing w:before="100" w:beforeAutospacing="1" w:after="100" w:afterAutospacing="1"/>
        <w:ind w:left="768"/>
        <w:rPr>
          <w:rtl/>
        </w:rPr>
      </w:pPr>
      <w:r w:rsidRPr="00D8134F">
        <w:rPr>
          <w:rtl/>
        </w:rPr>
        <w:t>הנני מצהיר כי נחקרתי ו/או הורשעתי (מחק את המיותר) בעבר בחשד לביצוע העבירות הבאות ________________________________________________ (יש לפרט את העבירות).</w:t>
      </w:r>
    </w:p>
    <w:p w14:paraId="1EC8EBDC" w14:textId="77777777" w:rsidR="0095774F" w:rsidRPr="00D8134F" w:rsidRDefault="0095774F" w:rsidP="0095774F">
      <w:pPr>
        <w:tabs>
          <w:tab w:val="left" w:pos="709"/>
          <w:tab w:val="left" w:pos="1418"/>
          <w:tab w:val="left" w:pos="2268"/>
          <w:tab w:val="left" w:pos="3289"/>
        </w:tabs>
        <w:spacing w:before="100" w:beforeAutospacing="1" w:after="100" w:afterAutospacing="1"/>
        <w:ind w:left="768"/>
        <w:rPr>
          <w:rtl/>
        </w:rPr>
      </w:pPr>
      <w:r w:rsidRPr="00D8134F">
        <w:rPr>
          <w:rtl/>
        </w:rPr>
        <w:t>הואיל וכך אני נותן/נת בזאת הסכמתי מראש למסירת כל מידע הקיים ו/או שיהיה קיים אודותיי במרשם הפלילי ביחס לעבירות שפורט להלן, על פי חוק המרשם הפלילי ותקנת השבים תשמ"א-1981.</w:t>
      </w:r>
    </w:p>
    <w:p w14:paraId="1D0D13D7" w14:textId="77777777" w:rsidR="0095774F" w:rsidRPr="00D8134F" w:rsidRDefault="0095774F" w:rsidP="0095774F">
      <w:pPr>
        <w:tabs>
          <w:tab w:val="left" w:pos="709"/>
          <w:tab w:val="left" w:pos="1418"/>
          <w:tab w:val="left" w:pos="2268"/>
          <w:tab w:val="left" w:pos="3289"/>
        </w:tabs>
        <w:spacing w:before="100" w:beforeAutospacing="1" w:after="100" w:afterAutospacing="1"/>
        <w:ind w:left="768"/>
        <w:rPr>
          <w:rtl/>
        </w:rPr>
      </w:pPr>
      <w:r w:rsidRPr="00D8134F">
        <w:rPr>
          <w:rtl/>
        </w:rPr>
        <w:t>כמן כן למען הסר כל ספק אני מוותר/ת בזאת מראש על קבלת הודעה במקרים של מסירת מידע כאמור לעיל.</w:t>
      </w:r>
    </w:p>
    <w:p w14:paraId="19BEEC6F" w14:textId="77777777" w:rsidR="0095774F" w:rsidRDefault="0095774F" w:rsidP="0095774F">
      <w:pPr>
        <w:tabs>
          <w:tab w:val="left" w:pos="709"/>
          <w:tab w:val="left" w:pos="1418"/>
          <w:tab w:val="left" w:pos="2268"/>
          <w:tab w:val="left" w:pos="3289"/>
        </w:tabs>
        <w:spacing w:before="100" w:beforeAutospacing="1" w:after="100" w:afterAutospacing="1"/>
        <w:ind w:left="768"/>
        <w:rPr>
          <w:rtl/>
        </w:rPr>
      </w:pPr>
      <w:r w:rsidRPr="00D8134F">
        <w:rPr>
          <w:rtl/>
        </w:rPr>
        <w:t>הסכמה זו תהא תקפה במשך כל תקופת תוקפה של ההצעה המוגשת למכרז זה, ובמידה ואזכה במכרז, במשך כל תקופת ההתקשרות עם המזמין.</w:t>
      </w:r>
    </w:p>
    <w:p w14:paraId="3CEE9E29" w14:textId="77777777" w:rsidR="0095774F" w:rsidRPr="00D8134F" w:rsidRDefault="0095774F" w:rsidP="0095774F">
      <w:pPr>
        <w:tabs>
          <w:tab w:val="left" w:pos="709"/>
          <w:tab w:val="left" w:pos="1418"/>
          <w:tab w:val="left" w:pos="2268"/>
          <w:tab w:val="left" w:pos="3289"/>
        </w:tabs>
        <w:spacing w:before="100" w:beforeAutospacing="1"/>
        <w:ind w:left="768" w:hanging="720"/>
      </w:pPr>
      <w:r w:rsidRPr="00D8134F">
        <w:rPr>
          <w:rtl/>
        </w:rPr>
        <w:t xml:space="preserve">2. </w:t>
      </w:r>
      <w:r w:rsidRPr="00D8134F">
        <w:rPr>
          <w:rtl/>
        </w:rPr>
        <w:tab/>
        <w:t>הריני מצהיר בזאת כי לא הורשעתי ו/או נחקרתי בעבר בגין עב</w:t>
      </w:r>
      <w:r w:rsidRPr="00D8134F">
        <w:rPr>
          <w:rFonts w:hint="eastAsia"/>
          <w:rtl/>
        </w:rPr>
        <w:t>י</w:t>
      </w:r>
      <w:r w:rsidRPr="00D8134F">
        <w:rPr>
          <w:rtl/>
        </w:rPr>
        <w:t>רה פלילית כלשהי למעט עבירות מסוג חטא, והרשעות שנמחקו לפי חוק המרשם הפלילי ותקנת השבים, התשמ"א-1981.</w:t>
      </w:r>
    </w:p>
    <w:p w14:paraId="7648E4F8" w14:textId="77777777" w:rsidR="000F119B" w:rsidRDefault="000F119B" w:rsidP="0095774F">
      <w:pPr>
        <w:tabs>
          <w:tab w:val="left" w:pos="709"/>
          <w:tab w:val="left" w:pos="1418"/>
          <w:tab w:val="left" w:pos="2268"/>
          <w:tab w:val="left" w:pos="3289"/>
        </w:tabs>
        <w:spacing w:before="100" w:beforeAutospacing="1"/>
        <w:ind w:left="48"/>
        <w:rPr>
          <w:rtl/>
        </w:rPr>
      </w:pPr>
    </w:p>
    <w:p w14:paraId="293658F9" w14:textId="77777777" w:rsidR="0095774F" w:rsidRDefault="0095774F" w:rsidP="0095774F">
      <w:pPr>
        <w:tabs>
          <w:tab w:val="left" w:pos="709"/>
          <w:tab w:val="left" w:pos="1418"/>
          <w:tab w:val="left" w:pos="2268"/>
          <w:tab w:val="left" w:pos="3289"/>
        </w:tabs>
        <w:spacing w:before="100" w:beforeAutospacing="1"/>
        <w:ind w:left="48"/>
        <w:rPr>
          <w:rtl/>
        </w:rPr>
      </w:pPr>
      <w:r w:rsidRPr="00D8134F">
        <w:rPr>
          <w:rtl/>
        </w:rPr>
        <w:t>או</w:t>
      </w:r>
    </w:p>
    <w:p w14:paraId="6646875A" w14:textId="77777777" w:rsidR="000F119B" w:rsidRDefault="000F119B" w:rsidP="0095774F">
      <w:pPr>
        <w:tabs>
          <w:tab w:val="left" w:pos="709"/>
          <w:tab w:val="left" w:pos="1418"/>
          <w:tab w:val="left" w:pos="2268"/>
          <w:tab w:val="left" w:pos="3289"/>
        </w:tabs>
        <w:spacing w:before="100" w:beforeAutospacing="1"/>
        <w:ind w:left="48"/>
        <w:rPr>
          <w:rtl/>
        </w:rPr>
      </w:pPr>
    </w:p>
    <w:p w14:paraId="3AC36505" w14:textId="77777777" w:rsidR="000F119B" w:rsidRDefault="000F119B" w:rsidP="0095774F">
      <w:pPr>
        <w:tabs>
          <w:tab w:val="left" w:pos="709"/>
          <w:tab w:val="left" w:pos="1418"/>
          <w:tab w:val="left" w:pos="2268"/>
          <w:tab w:val="left" w:pos="3289"/>
        </w:tabs>
        <w:spacing w:before="100" w:beforeAutospacing="1"/>
        <w:ind w:left="48"/>
        <w:rPr>
          <w:rtl/>
        </w:rPr>
      </w:pPr>
    </w:p>
    <w:p w14:paraId="75074063" w14:textId="77777777" w:rsidR="000F119B" w:rsidRDefault="000F119B" w:rsidP="0095774F">
      <w:pPr>
        <w:tabs>
          <w:tab w:val="left" w:pos="709"/>
          <w:tab w:val="left" w:pos="1418"/>
          <w:tab w:val="left" w:pos="2268"/>
          <w:tab w:val="left" w:pos="3289"/>
        </w:tabs>
        <w:spacing w:before="100" w:beforeAutospacing="1"/>
        <w:ind w:left="48"/>
        <w:rPr>
          <w:rtl/>
        </w:rPr>
      </w:pPr>
    </w:p>
    <w:p w14:paraId="323E126C" w14:textId="77777777" w:rsidR="000F119B" w:rsidRDefault="000F119B" w:rsidP="0095774F">
      <w:pPr>
        <w:tabs>
          <w:tab w:val="left" w:pos="709"/>
          <w:tab w:val="left" w:pos="1418"/>
          <w:tab w:val="left" w:pos="2268"/>
          <w:tab w:val="left" w:pos="3289"/>
        </w:tabs>
        <w:spacing w:before="100" w:beforeAutospacing="1"/>
        <w:ind w:left="48"/>
        <w:rPr>
          <w:rtl/>
        </w:rPr>
      </w:pPr>
    </w:p>
    <w:p w14:paraId="25000646" w14:textId="77777777" w:rsidR="0095774F" w:rsidRPr="00D8134F" w:rsidRDefault="0095774F" w:rsidP="0095774F">
      <w:pPr>
        <w:tabs>
          <w:tab w:val="left" w:pos="709"/>
          <w:tab w:val="left" w:pos="1418"/>
          <w:tab w:val="left" w:pos="2268"/>
          <w:tab w:val="left" w:pos="3289"/>
        </w:tabs>
        <w:spacing w:after="100" w:afterAutospacing="1"/>
        <w:ind w:left="768"/>
        <w:rPr>
          <w:rtl/>
        </w:rPr>
      </w:pPr>
      <w:r w:rsidRPr="00D8134F">
        <w:rPr>
          <w:rtl/>
        </w:rPr>
        <w:t>הנני מצהיר כי נחקרתי ו/או הורשעתי (מחק את המיותר) בעבר בחשד לביצוע העבירות הבאות _________________ (יש לפרט את העבירות).</w:t>
      </w:r>
    </w:p>
    <w:p w14:paraId="0CFD7FA7" w14:textId="77777777" w:rsidR="0095774F" w:rsidRPr="00D8134F" w:rsidRDefault="0095774F" w:rsidP="0095774F">
      <w:pPr>
        <w:tabs>
          <w:tab w:val="left" w:pos="709"/>
          <w:tab w:val="left" w:pos="1418"/>
          <w:tab w:val="left" w:pos="2268"/>
          <w:tab w:val="left" w:pos="3289"/>
        </w:tabs>
        <w:spacing w:before="100" w:beforeAutospacing="1" w:after="100" w:afterAutospacing="1"/>
        <w:ind w:left="48"/>
        <w:jc w:val="center"/>
        <w:rPr>
          <w:rtl/>
        </w:rPr>
      </w:pPr>
    </w:p>
    <w:tbl>
      <w:tblPr>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1"/>
        <w:gridCol w:w="3260"/>
        <w:gridCol w:w="3544"/>
      </w:tblGrid>
      <w:tr w:rsidR="0095774F" w:rsidRPr="00D8134F" w14:paraId="2D201B40" w14:textId="77777777" w:rsidTr="00CA7589">
        <w:tc>
          <w:tcPr>
            <w:tcW w:w="9855" w:type="dxa"/>
            <w:gridSpan w:val="3"/>
            <w:tcBorders>
              <w:top w:val="nil"/>
              <w:left w:val="nil"/>
              <w:bottom w:val="single" w:sz="4" w:space="0" w:color="auto"/>
              <w:right w:val="nil"/>
            </w:tcBorders>
          </w:tcPr>
          <w:p w14:paraId="7416E36F"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r w:rsidRPr="00D8134F">
              <w:rPr>
                <w:rFonts w:ascii="David" w:eastAsia="David" w:hAnsi="David"/>
                <w:b/>
                <w:bCs/>
                <w:rtl/>
              </w:rPr>
              <w:t xml:space="preserve">לראיה </w:t>
            </w:r>
            <w:r w:rsidRPr="00D8134F">
              <w:rPr>
                <w:rFonts w:ascii="David" w:eastAsia="David" w:hAnsi="David" w:hint="eastAsia"/>
                <w:b/>
                <w:bCs/>
                <w:rtl/>
              </w:rPr>
              <w:t>באתי</w:t>
            </w:r>
            <w:r w:rsidRPr="00D8134F">
              <w:rPr>
                <w:rFonts w:ascii="David" w:eastAsia="David" w:hAnsi="David"/>
                <w:b/>
                <w:bCs/>
                <w:rtl/>
              </w:rPr>
              <w:t xml:space="preserve"> על החתום </w:t>
            </w:r>
          </w:p>
        </w:tc>
      </w:tr>
      <w:tr w:rsidR="0095774F" w:rsidRPr="00D8134F" w14:paraId="1D3A70CF" w14:textId="77777777" w:rsidTr="00CA7589">
        <w:trPr>
          <w:trHeight w:val="567"/>
        </w:trPr>
        <w:tc>
          <w:tcPr>
            <w:tcW w:w="3051" w:type="dxa"/>
            <w:tcBorders>
              <w:top w:val="single" w:sz="4" w:space="0" w:color="auto"/>
              <w:left w:val="single" w:sz="4" w:space="0" w:color="auto"/>
              <w:bottom w:val="single" w:sz="4" w:space="0" w:color="auto"/>
              <w:right w:val="single" w:sz="4" w:space="0" w:color="auto"/>
            </w:tcBorders>
          </w:tcPr>
          <w:p w14:paraId="43C23EE4"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p>
        </w:tc>
        <w:tc>
          <w:tcPr>
            <w:tcW w:w="3260" w:type="dxa"/>
            <w:tcBorders>
              <w:top w:val="single" w:sz="4" w:space="0" w:color="auto"/>
              <w:left w:val="single" w:sz="4" w:space="0" w:color="auto"/>
              <w:bottom w:val="single" w:sz="4" w:space="0" w:color="auto"/>
              <w:right w:val="single" w:sz="4" w:space="0" w:color="auto"/>
            </w:tcBorders>
          </w:tcPr>
          <w:p w14:paraId="0DF3861A"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p>
        </w:tc>
        <w:tc>
          <w:tcPr>
            <w:tcW w:w="3544" w:type="dxa"/>
            <w:tcBorders>
              <w:top w:val="single" w:sz="4" w:space="0" w:color="auto"/>
              <w:left w:val="single" w:sz="4" w:space="0" w:color="auto"/>
              <w:bottom w:val="single" w:sz="4" w:space="0" w:color="auto"/>
              <w:right w:val="single" w:sz="4" w:space="0" w:color="auto"/>
            </w:tcBorders>
          </w:tcPr>
          <w:p w14:paraId="526C3BAE"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p>
        </w:tc>
      </w:tr>
      <w:tr w:rsidR="0095774F" w:rsidRPr="00D8134F" w14:paraId="642BB985" w14:textId="77777777" w:rsidTr="00CA7589">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6066C92"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r w:rsidRPr="00D8134F">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F7FFFCC"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r w:rsidRPr="00D8134F">
              <w:rPr>
                <w:rFonts w:ascii="David" w:eastAsia="David" w:hAnsi="David"/>
                <w:rtl/>
              </w:rPr>
              <w:tab/>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0C84F806" w14:textId="77777777" w:rsidR="0095774F" w:rsidRPr="00D8134F" w:rsidRDefault="0095774F" w:rsidP="00CA7589">
            <w:pPr>
              <w:widowControl w:val="0"/>
              <w:spacing w:before="100" w:beforeAutospacing="1" w:after="100" w:afterAutospacing="1"/>
              <w:ind w:left="-35"/>
              <w:jc w:val="center"/>
              <w:rPr>
                <w:rFonts w:ascii="David" w:eastAsia="David" w:hAnsi="David"/>
                <w:b/>
                <w:bCs/>
                <w:rtl/>
              </w:rPr>
            </w:pPr>
            <w:r w:rsidRPr="00D8134F">
              <w:rPr>
                <w:rFonts w:ascii="David" w:eastAsia="David" w:hAnsi="David"/>
                <w:rtl/>
              </w:rPr>
              <w:t xml:space="preserve">חתימה </w:t>
            </w:r>
          </w:p>
        </w:tc>
      </w:tr>
      <w:tr w:rsidR="0095774F" w:rsidRPr="00D8134F" w14:paraId="1597D953" w14:textId="77777777" w:rsidTr="00CA7589">
        <w:tc>
          <w:tcPr>
            <w:tcW w:w="9855" w:type="dxa"/>
            <w:gridSpan w:val="3"/>
            <w:tcBorders>
              <w:top w:val="nil"/>
              <w:left w:val="nil"/>
              <w:bottom w:val="nil"/>
              <w:right w:val="nil"/>
            </w:tcBorders>
          </w:tcPr>
          <w:p w14:paraId="56219DC5" w14:textId="77777777" w:rsidR="00A452EF" w:rsidRDefault="00A452EF" w:rsidP="00CA7589">
            <w:pPr>
              <w:widowControl w:val="0"/>
              <w:spacing w:before="120" w:after="120"/>
              <w:ind w:left="-34"/>
              <w:jc w:val="center"/>
              <w:rPr>
                <w:rFonts w:ascii="David" w:eastAsia="David" w:hAnsi="David"/>
                <w:b/>
                <w:bCs/>
                <w:rtl/>
              </w:rPr>
            </w:pPr>
          </w:p>
          <w:p w14:paraId="7C791E1F" w14:textId="77777777" w:rsidR="0095774F" w:rsidRPr="00D8134F" w:rsidRDefault="0095774F" w:rsidP="00CA7589">
            <w:pPr>
              <w:widowControl w:val="0"/>
              <w:spacing w:before="120" w:after="120"/>
              <w:ind w:left="-34"/>
              <w:jc w:val="center"/>
              <w:rPr>
                <w:rFonts w:ascii="David" w:eastAsia="David" w:hAnsi="David"/>
                <w:rtl/>
              </w:rPr>
            </w:pPr>
            <w:r w:rsidRPr="00D8134F">
              <w:rPr>
                <w:rFonts w:ascii="David" w:eastAsia="David" w:hAnsi="David" w:hint="eastAsia"/>
                <w:b/>
                <w:bCs/>
                <w:rtl/>
              </w:rPr>
              <w:t>אישור</w:t>
            </w:r>
            <w:r w:rsidRPr="00D8134F">
              <w:rPr>
                <w:rFonts w:ascii="David" w:eastAsia="David" w:hAnsi="David"/>
                <w:b/>
                <w:bCs/>
                <w:rtl/>
              </w:rPr>
              <w:t xml:space="preserve"> </w:t>
            </w:r>
            <w:r w:rsidRPr="00D8134F">
              <w:rPr>
                <w:rFonts w:ascii="David" w:eastAsia="David" w:hAnsi="David" w:hint="eastAsia"/>
                <w:b/>
                <w:bCs/>
                <w:rtl/>
              </w:rPr>
              <w:t>עו</w:t>
            </w:r>
            <w:r w:rsidRPr="00D8134F">
              <w:rPr>
                <w:rFonts w:ascii="David" w:eastAsia="David" w:hAnsi="David"/>
                <w:b/>
                <w:bCs/>
                <w:rtl/>
              </w:rPr>
              <w:t>"ד</w:t>
            </w:r>
          </w:p>
          <w:p w14:paraId="4D85804D" w14:textId="77777777" w:rsidR="0095774F" w:rsidRPr="00D8134F" w:rsidRDefault="0095774F" w:rsidP="00CA7589">
            <w:pPr>
              <w:widowControl w:val="0"/>
              <w:spacing w:before="100" w:beforeAutospacing="1" w:after="100" w:afterAutospacing="1"/>
              <w:ind w:left="-35"/>
              <w:rPr>
                <w:rFonts w:ascii="David" w:eastAsia="David" w:hAnsi="David"/>
              </w:rPr>
            </w:pPr>
            <w:r w:rsidRPr="00D8134F">
              <w:rPr>
                <w:rFonts w:ascii="David" w:eastAsia="David" w:hAnsi="David"/>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95774F" w:rsidRPr="00D8134F" w14:paraId="200B13B9" w14:textId="77777777" w:rsidTr="00CA7589">
        <w:trPr>
          <w:trHeight w:val="567"/>
        </w:trPr>
        <w:tc>
          <w:tcPr>
            <w:tcW w:w="3051" w:type="dxa"/>
            <w:tcBorders>
              <w:top w:val="single" w:sz="4" w:space="0" w:color="auto"/>
              <w:left w:val="single" w:sz="4" w:space="0" w:color="auto"/>
              <w:bottom w:val="single" w:sz="4" w:space="0" w:color="auto"/>
              <w:right w:val="single" w:sz="4" w:space="0" w:color="auto"/>
            </w:tcBorders>
          </w:tcPr>
          <w:p w14:paraId="7D790656" w14:textId="77777777" w:rsidR="0095774F" w:rsidRPr="00D8134F" w:rsidRDefault="0095774F" w:rsidP="00CA7589">
            <w:pPr>
              <w:widowControl w:val="0"/>
              <w:spacing w:before="100" w:beforeAutospacing="1" w:after="100" w:afterAutospacing="1"/>
              <w:ind w:left="-35"/>
              <w:rPr>
                <w:rFonts w:ascii="David" w:eastAsia="David" w:hAnsi="David"/>
              </w:rPr>
            </w:pPr>
          </w:p>
        </w:tc>
        <w:tc>
          <w:tcPr>
            <w:tcW w:w="3260" w:type="dxa"/>
            <w:tcBorders>
              <w:top w:val="single" w:sz="4" w:space="0" w:color="auto"/>
              <w:left w:val="single" w:sz="4" w:space="0" w:color="auto"/>
              <w:bottom w:val="single" w:sz="4" w:space="0" w:color="auto"/>
              <w:right w:val="single" w:sz="4" w:space="0" w:color="auto"/>
            </w:tcBorders>
          </w:tcPr>
          <w:p w14:paraId="26F5127F" w14:textId="77777777" w:rsidR="0095774F" w:rsidRPr="00D8134F" w:rsidRDefault="0095774F" w:rsidP="00CA7589">
            <w:pPr>
              <w:widowControl w:val="0"/>
              <w:spacing w:before="100" w:beforeAutospacing="1" w:after="100" w:afterAutospacing="1"/>
              <w:ind w:left="-35"/>
              <w:rPr>
                <w:rFonts w:ascii="David" w:eastAsia="David" w:hAnsi="David"/>
              </w:rPr>
            </w:pPr>
          </w:p>
        </w:tc>
        <w:tc>
          <w:tcPr>
            <w:tcW w:w="3544" w:type="dxa"/>
            <w:tcBorders>
              <w:top w:val="single" w:sz="4" w:space="0" w:color="auto"/>
              <w:left w:val="single" w:sz="4" w:space="0" w:color="auto"/>
              <w:bottom w:val="single" w:sz="4" w:space="0" w:color="auto"/>
              <w:right w:val="single" w:sz="4" w:space="0" w:color="auto"/>
            </w:tcBorders>
          </w:tcPr>
          <w:p w14:paraId="22D3525A" w14:textId="77777777" w:rsidR="0095774F" w:rsidRPr="00D8134F" w:rsidRDefault="0095774F" w:rsidP="00CA7589">
            <w:pPr>
              <w:widowControl w:val="0"/>
              <w:spacing w:before="100" w:beforeAutospacing="1" w:after="100" w:afterAutospacing="1"/>
              <w:ind w:left="-35"/>
              <w:rPr>
                <w:rFonts w:ascii="David" w:eastAsia="David" w:hAnsi="David"/>
              </w:rPr>
            </w:pPr>
          </w:p>
        </w:tc>
      </w:tr>
      <w:tr w:rsidR="0095774F" w:rsidRPr="00D8134F" w14:paraId="03B12187" w14:textId="77777777" w:rsidTr="00CA7589">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64006F8E" w14:textId="77777777" w:rsidR="0095774F" w:rsidRPr="00D8134F" w:rsidRDefault="0095774F" w:rsidP="00CA7589">
            <w:pPr>
              <w:widowControl w:val="0"/>
              <w:spacing w:before="100" w:beforeAutospacing="1" w:after="100" w:afterAutospacing="1"/>
              <w:ind w:left="-35"/>
              <w:jc w:val="center"/>
              <w:rPr>
                <w:rFonts w:ascii="David" w:eastAsia="David" w:hAnsi="David"/>
              </w:rPr>
            </w:pPr>
            <w:r w:rsidRPr="00D8134F">
              <w:rPr>
                <w:rFonts w:ascii="David" w:eastAsia="David" w:hAnsi="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7FC48222" w14:textId="77777777" w:rsidR="0095774F" w:rsidRPr="00D8134F" w:rsidRDefault="0095774F" w:rsidP="00CA7589">
            <w:pPr>
              <w:widowControl w:val="0"/>
              <w:spacing w:before="100" w:beforeAutospacing="1" w:after="100" w:afterAutospacing="1"/>
              <w:ind w:left="-35"/>
              <w:jc w:val="center"/>
              <w:rPr>
                <w:rFonts w:ascii="David" w:eastAsia="David" w:hAnsi="David"/>
              </w:rPr>
            </w:pPr>
            <w:r w:rsidRPr="00D8134F">
              <w:rPr>
                <w:rFonts w:ascii="David" w:eastAsia="David" w:hAnsi="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30C1539B" w14:textId="77777777" w:rsidR="0095774F" w:rsidRPr="00D8134F" w:rsidRDefault="0095774F" w:rsidP="00CA7589">
            <w:pPr>
              <w:widowControl w:val="0"/>
              <w:spacing w:before="100" w:beforeAutospacing="1" w:after="100" w:afterAutospacing="1"/>
              <w:ind w:left="-35"/>
              <w:jc w:val="center"/>
              <w:rPr>
                <w:rFonts w:ascii="David" w:eastAsia="David" w:hAnsi="David"/>
              </w:rPr>
            </w:pPr>
            <w:r w:rsidRPr="00D8134F">
              <w:rPr>
                <w:rFonts w:ascii="David" w:eastAsia="David" w:hAnsi="David"/>
                <w:rtl/>
              </w:rPr>
              <w:t>חתימה וחותמת</w:t>
            </w:r>
          </w:p>
        </w:tc>
      </w:tr>
    </w:tbl>
    <w:p w14:paraId="3D5FDEB5" w14:textId="77777777" w:rsidR="0095774F" w:rsidRDefault="0095774F" w:rsidP="0095774F">
      <w:pPr>
        <w:keepNext/>
        <w:tabs>
          <w:tab w:val="left" w:pos="709"/>
          <w:tab w:val="left" w:pos="1418"/>
          <w:tab w:val="left" w:pos="2268"/>
          <w:tab w:val="left" w:pos="3289"/>
        </w:tabs>
        <w:spacing w:before="240" w:after="360" w:line="240" w:lineRule="auto"/>
        <w:outlineLvl w:val="0"/>
        <w:rPr>
          <w:rFonts w:ascii="David" w:eastAsia="David" w:hAnsi="David"/>
          <w:b/>
          <w:bCs/>
          <w:kern w:val="28"/>
          <w:rtl/>
        </w:rPr>
      </w:pPr>
      <w:r w:rsidRPr="00D8134F">
        <w:rPr>
          <w:b/>
          <w:bCs/>
          <w:kern w:val="28"/>
          <w:rtl/>
        </w:rPr>
        <w:br w:type="page"/>
      </w:r>
    </w:p>
    <w:p w14:paraId="21EF951B" w14:textId="77777777" w:rsidR="001D6558" w:rsidRDefault="001D6558" w:rsidP="0095774F">
      <w:pPr>
        <w:keepNext/>
        <w:tabs>
          <w:tab w:val="left" w:pos="709"/>
          <w:tab w:val="left" w:pos="1418"/>
          <w:tab w:val="left" w:pos="2268"/>
          <w:tab w:val="left" w:pos="3289"/>
        </w:tabs>
        <w:spacing w:before="240" w:after="360" w:line="240" w:lineRule="auto"/>
        <w:outlineLvl w:val="0"/>
        <w:rPr>
          <w:rFonts w:ascii="David" w:eastAsia="David" w:hAnsi="David"/>
          <w:b/>
          <w:bCs/>
          <w:kern w:val="28"/>
          <w:rtl/>
        </w:rPr>
        <w:sectPr w:rsidR="001D6558" w:rsidSect="00870BAF">
          <w:endnotePr>
            <w:numFmt w:val="lowerLetter"/>
          </w:endnotePr>
          <w:pgSz w:w="11907" w:h="16840" w:code="9"/>
          <w:pgMar w:top="1134" w:right="1134" w:bottom="992" w:left="1134" w:header="720" w:footer="482" w:gutter="0"/>
          <w:cols w:space="720"/>
          <w:titlePg/>
          <w:bidi/>
          <w:rtlGutter/>
        </w:sectPr>
      </w:pPr>
    </w:p>
    <w:p w14:paraId="7F37EDFE" w14:textId="6D541090" w:rsidR="001D6558" w:rsidRPr="001D6558" w:rsidRDefault="001D6558" w:rsidP="001703F2">
      <w:pPr>
        <w:keepNext/>
        <w:tabs>
          <w:tab w:val="left" w:pos="709"/>
          <w:tab w:val="left" w:pos="1418"/>
          <w:tab w:val="left" w:pos="2268"/>
          <w:tab w:val="left" w:pos="3289"/>
        </w:tabs>
        <w:overflowPunct/>
        <w:autoSpaceDE/>
        <w:autoSpaceDN/>
        <w:adjustRightInd/>
        <w:spacing w:before="240" w:after="360" w:line="240" w:lineRule="auto"/>
        <w:ind w:left="48"/>
        <w:jc w:val="left"/>
        <w:textAlignment w:val="auto"/>
        <w:outlineLvl w:val="0"/>
        <w:rPr>
          <w:rFonts w:eastAsia="David"/>
          <w:b/>
          <w:bCs/>
          <w:kern w:val="28"/>
        </w:rPr>
      </w:pPr>
      <w:bookmarkStart w:id="182" w:name="_Toc343417996"/>
      <w:bookmarkStart w:id="183" w:name="_Toc347306400"/>
      <w:bookmarkStart w:id="184" w:name="_Toc417468514"/>
      <w:bookmarkStart w:id="185" w:name="נספח_ב12א"/>
      <w:r w:rsidRPr="001D6558">
        <w:rPr>
          <w:rFonts w:eastAsia="David" w:hint="eastAsia"/>
          <w:b/>
          <w:bCs/>
          <w:kern w:val="28"/>
          <w:rtl/>
        </w:rPr>
        <w:lastRenderedPageBreak/>
        <w:t>נ</w:t>
      </w:r>
      <w:r w:rsidRPr="001D6558">
        <w:rPr>
          <w:rFonts w:eastAsia="David"/>
          <w:b/>
          <w:bCs/>
          <w:kern w:val="28"/>
          <w:rtl/>
        </w:rPr>
        <w:t xml:space="preserve">ספח </w:t>
      </w:r>
      <w:r>
        <w:rPr>
          <w:rFonts w:eastAsia="David" w:hint="cs"/>
          <w:b/>
          <w:bCs/>
          <w:kern w:val="28"/>
          <w:rtl/>
        </w:rPr>
        <w:t>ב'</w:t>
      </w:r>
      <w:r w:rsidR="001703F2">
        <w:rPr>
          <w:rFonts w:eastAsia="David" w:hint="cs"/>
          <w:b/>
          <w:bCs/>
          <w:kern w:val="28"/>
          <w:rtl/>
        </w:rPr>
        <w:t>11</w:t>
      </w:r>
      <w:r>
        <w:rPr>
          <w:rFonts w:eastAsia="David" w:hint="cs"/>
          <w:b/>
          <w:bCs/>
          <w:kern w:val="28"/>
          <w:rtl/>
        </w:rPr>
        <w:t>(</w:t>
      </w:r>
      <w:r w:rsidRPr="001D6558">
        <w:rPr>
          <w:rFonts w:eastAsia="David"/>
          <w:b/>
          <w:bCs/>
          <w:kern w:val="28"/>
          <w:rtl/>
        </w:rPr>
        <w:t xml:space="preserve">א) - הצהרת </w:t>
      </w:r>
      <w:r w:rsidRPr="001D6558">
        <w:rPr>
          <w:rFonts w:eastAsia="David" w:hint="eastAsia"/>
          <w:b/>
          <w:bCs/>
          <w:kern w:val="28"/>
          <w:rtl/>
        </w:rPr>
        <w:t>המציע</w:t>
      </w:r>
      <w:r w:rsidRPr="001D6558">
        <w:rPr>
          <w:rFonts w:eastAsia="David"/>
          <w:b/>
          <w:bCs/>
          <w:kern w:val="28"/>
          <w:rtl/>
        </w:rPr>
        <w:t xml:space="preserve"> אודות נתונים מהדו"חות הכספיים</w:t>
      </w:r>
      <w:bookmarkEnd w:id="182"/>
      <w:bookmarkEnd w:id="183"/>
      <w:bookmarkEnd w:id="184"/>
      <w:r w:rsidRPr="001D6558">
        <w:rPr>
          <w:rFonts w:eastAsia="David"/>
          <w:b/>
          <w:bCs/>
          <w:kern w:val="28"/>
          <w:rtl/>
        </w:rPr>
        <w:t xml:space="preserve"> </w:t>
      </w:r>
    </w:p>
    <w:bookmarkEnd w:id="185"/>
    <w:p w14:paraId="1FB22A87" w14:textId="77777777" w:rsidR="001D6558" w:rsidRPr="001D6558" w:rsidRDefault="001D6558" w:rsidP="001D6558">
      <w:pPr>
        <w:widowControl w:val="0"/>
        <w:overflowPunct/>
        <w:autoSpaceDE/>
        <w:autoSpaceDN/>
        <w:adjustRightInd/>
        <w:spacing w:before="120" w:after="120" w:line="240" w:lineRule="auto"/>
        <w:jc w:val="center"/>
        <w:textAlignment w:val="auto"/>
        <w:rPr>
          <w:rFonts w:ascii="David" w:eastAsia="David" w:hAnsi="David"/>
          <w:u w:val="single"/>
          <w:rtl/>
        </w:rPr>
      </w:pPr>
      <w:r w:rsidRPr="001D6558">
        <w:rPr>
          <w:rFonts w:ascii="David" w:eastAsia="David" w:hAnsi="David" w:hint="eastAsia"/>
          <w:u w:val="single"/>
          <w:rtl/>
        </w:rPr>
        <w:t>הצהרת</w:t>
      </w:r>
      <w:r w:rsidRPr="001D6558">
        <w:rPr>
          <w:rFonts w:ascii="David" w:eastAsia="David" w:hAnsi="David"/>
          <w:u w:val="single"/>
          <w:rtl/>
        </w:rPr>
        <w:t xml:space="preserve"> </w:t>
      </w:r>
      <w:r w:rsidRPr="001D6558">
        <w:rPr>
          <w:rFonts w:ascii="David" w:eastAsia="David" w:hAnsi="David" w:hint="eastAsia"/>
          <w:u w:val="single"/>
          <w:rtl/>
        </w:rPr>
        <w:t>המציע</w:t>
      </w:r>
      <w:r w:rsidRPr="001D6558">
        <w:rPr>
          <w:rFonts w:ascii="David" w:eastAsia="David" w:hAnsi="David"/>
          <w:u w:val="single"/>
          <w:rtl/>
        </w:rPr>
        <w:t xml:space="preserve"> </w:t>
      </w:r>
      <w:r w:rsidRPr="001D6558">
        <w:rPr>
          <w:rFonts w:ascii="David" w:eastAsia="David" w:hAnsi="David" w:hint="eastAsia"/>
          <w:u w:val="single"/>
          <w:rtl/>
        </w:rPr>
        <w:t>אודות</w:t>
      </w:r>
      <w:r w:rsidRPr="001D6558">
        <w:rPr>
          <w:rFonts w:ascii="David" w:eastAsia="David" w:hAnsi="David"/>
          <w:u w:val="single"/>
          <w:rtl/>
        </w:rPr>
        <w:t xml:space="preserve"> </w:t>
      </w:r>
      <w:r w:rsidRPr="001D6558">
        <w:rPr>
          <w:rFonts w:ascii="David" w:eastAsia="David" w:hAnsi="David" w:hint="eastAsia"/>
          <w:u w:val="single"/>
          <w:rtl/>
        </w:rPr>
        <w:t>נתונים</w:t>
      </w:r>
      <w:r w:rsidRPr="001D6558">
        <w:rPr>
          <w:rFonts w:ascii="David" w:eastAsia="David" w:hAnsi="David"/>
          <w:u w:val="single"/>
          <w:rtl/>
        </w:rPr>
        <w:t xml:space="preserve"> </w:t>
      </w:r>
      <w:r w:rsidRPr="001D6558">
        <w:rPr>
          <w:rFonts w:ascii="David" w:eastAsia="David" w:hAnsi="David" w:hint="eastAsia"/>
          <w:u w:val="single"/>
          <w:rtl/>
        </w:rPr>
        <w:t>מהדו</w:t>
      </w:r>
      <w:r w:rsidRPr="001D6558">
        <w:rPr>
          <w:rFonts w:ascii="David" w:eastAsia="David" w:hAnsi="David"/>
          <w:u w:val="single"/>
          <w:rtl/>
        </w:rPr>
        <w:t xml:space="preserve">"חות </w:t>
      </w:r>
      <w:r w:rsidRPr="001D6558">
        <w:rPr>
          <w:rFonts w:ascii="David" w:eastAsia="David" w:hAnsi="David" w:hint="eastAsia"/>
          <w:u w:val="single"/>
          <w:rtl/>
        </w:rPr>
        <w:t>הכספיים</w:t>
      </w:r>
      <w:r w:rsidRPr="001D6558">
        <w:rPr>
          <w:rFonts w:ascii="David" w:eastAsia="David" w:hAnsi="David"/>
          <w:u w:val="single"/>
          <w:rtl/>
        </w:rPr>
        <w:t xml:space="preserve"> </w:t>
      </w:r>
      <w:r w:rsidRPr="001D6558">
        <w:rPr>
          <w:rFonts w:ascii="David" w:eastAsia="David" w:hAnsi="David" w:hint="eastAsia"/>
          <w:u w:val="single"/>
          <w:rtl/>
        </w:rPr>
        <w:t>ונתונים</w:t>
      </w:r>
      <w:r w:rsidRPr="001D6558">
        <w:rPr>
          <w:rFonts w:ascii="David" w:eastAsia="David" w:hAnsi="David"/>
          <w:u w:val="single"/>
          <w:rtl/>
        </w:rPr>
        <w:t xml:space="preserve"> </w:t>
      </w:r>
      <w:r w:rsidRPr="001D6558">
        <w:rPr>
          <w:rFonts w:ascii="David" w:eastAsia="David" w:hAnsi="David" w:hint="eastAsia"/>
          <w:u w:val="single"/>
          <w:rtl/>
        </w:rPr>
        <w:t>נדרשים</w:t>
      </w:r>
      <w:r w:rsidRPr="001D6558">
        <w:rPr>
          <w:rFonts w:ascii="David" w:eastAsia="David" w:hAnsi="David"/>
          <w:u w:val="single"/>
          <w:rtl/>
        </w:rPr>
        <w:t xml:space="preserve"> </w:t>
      </w:r>
      <w:r w:rsidRPr="001D6558">
        <w:rPr>
          <w:rFonts w:ascii="David" w:eastAsia="David" w:hAnsi="David" w:hint="eastAsia"/>
          <w:u w:val="single"/>
          <w:rtl/>
        </w:rPr>
        <w:t>נוספים</w:t>
      </w:r>
    </w:p>
    <w:p w14:paraId="11163D42" w14:textId="77777777" w:rsidR="001D6558" w:rsidRPr="001D6558" w:rsidRDefault="001D6558" w:rsidP="001D6558">
      <w:pPr>
        <w:widowControl w:val="0"/>
        <w:overflowPunct/>
        <w:autoSpaceDE/>
        <w:autoSpaceDN/>
        <w:adjustRightInd/>
        <w:spacing w:before="120" w:after="120" w:line="240" w:lineRule="auto"/>
        <w:jc w:val="center"/>
        <w:textAlignment w:val="auto"/>
        <w:rPr>
          <w:rFonts w:ascii="David" w:eastAsia="David" w:hAnsi="David"/>
          <w:u w:val="single"/>
          <w:rtl/>
        </w:rPr>
      </w:pPr>
    </w:p>
    <w:p w14:paraId="1D38DA01" w14:textId="77777777" w:rsidR="001D6558" w:rsidRPr="001D6558" w:rsidRDefault="001D6558" w:rsidP="00E812B8">
      <w:pPr>
        <w:widowControl w:val="0"/>
        <w:numPr>
          <w:ilvl w:val="0"/>
          <w:numId w:val="39"/>
        </w:numPr>
        <w:tabs>
          <w:tab w:val="left" w:pos="709"/>
          <w:tab w:val="left" w:pos="1418"/>
          <w:tab w:val="left" w:pos="2268"/>
          <w:tab w:val="left" w:pos="3289"/>
        </w:tabs>
        <w:overflowPunct/>
        <w:autoSpaceDE/>
        <w:autoSpaceDN/>
        <w:adjustRightInd/>
        <w:spacing w:before="60" w:after="60" w:line="259" w:lineRule="auto"/>
        <w:ind w:left="408"/>
        <w:jc w:val="left"/>
        <w:textAlignment w:val="auto"/>
        <w:rPr>
          <w:rFonts w:ascii="David" w:eastAsia="David" w:hAnsi="David"/>
        </w:rPr>
      </w:pPr>
      <w:r w:rsidRPr="001D6558">
        <w:rPr>
          <w:rFonts w:ascii="David" w:eastAsia="David" w:hAnsi="David" w:hint="eastAsia"/>
          <w:rtl/>
        </w:rPr>
        <w:t>אני</w:t>
      </w:r>
      <w:r w:rsidRPr="001D6558">
        <w:rPr>
          <w:rFonts w:ascii="David" w:eastAsia="David" w:hAnsi="David"/>
          <w:rtl/>
        </w:rPr>
        <w:t xml:space="preserve"> הח"מ _______________, ת.ז. ______________ , </w:t>
      </w:r>
      <w:r w:rsidRPr="001D6558">
        <w:rPr>
          <w:rFonts w:ascii="David" w:eastAsia="David" w:hAnsi="David"/>
          <w:rtl/>
        </w:rPr>
        <w:tab/>
        <w:t xml:space="preserve">אני נציגה של _______________, ח.פ/ ע.ר: ________________, (להלן-המציע) ואני מכהן כ___________ </w:t>
      </w:r>
      <w:r w:rsidRPr="001D6558">
        <w:rPr>
          <w:rFonts w:ascii="David" w:eastAsia="David" w:hAnsi="David" w:hint="eastAsia"/>
          <w:rtl/>
        </w:rPr>
        <w:t>ומורשה</w:t>
      </w:r>
      <w:r w:rsidRPr="001D6558">
        <w:rPr>
          <w:rFonts w:ascii="David" w:eastAsia="David" w:hAnsi="David"/>
          <w:rtl/>
        </w:rPr>
        <w:t xml:space="preserve"> </w:t>
      </w:r>
      <w:r w:rsidRPr="001D6558">
        <w:rPr>
          <w:rFonts w:ascii="David" w:eastAsia="David" w:hAnsi="David" w:hint="eastAsia"/>
          <w:rtl/>
        </w:rPr>
        <w:t>לתת</w:t>
      </w:r>
      <w:r w:rsidRPr="001D6558">
        <w:rPr>
          <w:rFonts w:ascii="David" w:eastAsia="David" w:hAnsi="David"/>
          <w:rtl/>
        </w:rPr>
        <w:t xml:space="preserve"> </w:t>
      </w:r>
      <w:r w:rsidRPr="001D6558">
        <w:rPr>
          <w:rFonts w:ascii="David" w:eastAsia="David" w:hAnsi="David" w:hint="eastAsia"/>
          <w:rtl/>
        </w:rPr>
        <w:t>תצהיר</w:t>
      </w:r>
      <w:r w:rsidRPr="001D6558">
        <w:rPr>
          <w:rFonts w:ascii="David" w:eastAsia="David" w:hAnsi="David"/>
          <w:rtl/>
        </w:rPr>
        <w:t xml:space="preserve"> </w:t>
      </w:r>
      <w:r w:rsidRPr="001D6558">
        <w:rPr>
          <w:rFonts w:ascii="David" w:eastAsia="David" w:hAnsi="David" w:hint="eastAsia"/>
          <w:rtl/>
        </w:rPr>
        <w:t>שם</w:t>
      </w:r>
      <w:r w:rsidRPr="001D6558">
        <w:rPr>
          <w:rFonts w:ascii="David" w:eastAsia="David" w:hAnsi="David"/>
          <w:rtl/>
        </w:rPr>
        <w:t xml:space="preserve"> </w:t>
      </w:r>
      <w:r w:rsidRPr="001D6558">
        <w:rPr>
          <w:rFonts w:ascii="David" w:eastAsia="David" w:hAnsi="David" w:hint="eastAsia"/>
          <w:rtl/>
        </w:rPr>
        <w:t>המציע</w:t>
      </w:r>
      <w:r w:rsidRPr="001D6558">
        <w:rPr>
          <w:rFonts w:ascii="David" w:eastAsia="David" w:hAnsi="David"/>
          <w:rtl/>
        </w:rPr>
        <w:t xml:space="preserve">. </w:t>
      </w:r>
      <w:r w:rsidRPr="001D6558">
        <w:rPr>
          <w:rFonts w:ascii="David" w:eastAsia="David" w:hAnsi="David" w:hint="eastAsia"/>
          <w:rtl/>
        </w:rPr>
        <w:t>אני</w:t>
      </w:r>
      <w:r w:rsidRPr="001D6558">
        <w:rPr>
          <w:rFonts w:ascii="David" w:eastAsia="David" w:hAnsi="David"/>
          <w:rtl/>
        </w:rPr>
        <w:t xml:space="preserve"> </w:t>
      </w:r>
      <w:r w:rsidRPr="001D6558">
        <w:rPr>
          <w:rFonts w:ascii="David" w:eastAsia="David" w:hAnsi="David" w:hint="eastAsia"/>
          <w:rtl/>
        </w:rPr>
        <w:t>מצהיר</w:t>
      </w:r>
      <w:r w:rsidRPr="001D6558">
        <w:rPr>
          <w:rFonts w:ascii="David" w:eastAsia="David" w:hAnsi="David"/>
          <w:rtl/>
        </w:rPr>
        <w:t xml:space="preserve"> כי בהתאם לדוחות הכספיים לכל אחת משלוש השנים שנסתיימו ביום 31.12.201</w:t>
      </w:r>
      <w:r w:rsidR="007B3521">
        <w:rPr>
          <w:rFonts w:ascii="David" w:eastAsia="David" w:hAnsi="David" w:hint="cs"/>
          <w:rtl/>
        </w:rPr>
        <w:t>5</w:t>
      </w:r>
      <w:r w:rsidRPr="001D6558">
        <w:rPr>
          <w:rFonts w:ascii="David" w:eastAsia="David" w:hAnsi="David"/>
          <w:rtl/>
        </w:rPr>
        <w:t>:</w:t>
      </w:r>
    </w:p>
    <w:p w14:paraId="291027B7" w14:textId="77777777" w:rsidR="001D6558" w:rsidRPr="001D6558" w:rsidRDefault="001D6558" w:rsidP="001D6558">
      <w:pPr>
        <w:widowControl w:val="0"/>
        <w:overflowPunct/>
        <w:autoSpaceDE/>
        <w:autoSpaceDN/>
        <w:adjustRightInd/>
        <w:spacing w:before="60" w:after="60"/>
        <w:ind w:left="408"/>
        <w:textAlignment w:val="auto"/>
        <w:rPr>
          <w:rFonts w:ascii="David" w:eastAsia="David" w:hAnsi="David"/>
        </w:rPr>
      </w:pPr>
    </w:p>
    <w:p w14:paraId="6BD058AA" w14:textId="77777777" w:rsidR="001D6558" w:rsidRPr="001D6558" w:rsidRDefault="001D6558" w:rsidP="00E812B8">
      <w:pPr>
        <w:widowControl w:val="0"/>
        <w:numPr>
          <w:ilvl w:val="0"/>
          <w:numId w:val="39"/>
        </w:numPr>
        <w:tabs>
          <w:tab w:val="left" w:pos="709"/>
          <w:tab w:val="left" w:pos="1418"/>
          <w:tab w:val="left" w:pos="2268"/>
          <w:tab w:val="left" w:pos="3289"/>
        </w:tabs>
        <w:overflowPunct/>
        <w:autoSpaceDE/>
        <w:autoSpaceDN/>
        <w:adjustRightInd/>
        <w:spacing w:before="60" w:after="60" w:line="276" w:lineRule="auto"/>
        <w:ind w:left="408"/>
        <w:jc w:val="left"/>
        <w:textAlignment w:val="auto"/>
        <w:rPr>
          <w:rFonts w:ascii="David" w:eastAsia="David" w:hAnsi="David"/>
          <w:b/>
          <w:bCs/>
          <w:rtl/>
        </w:rPr>
      </w:pPr>
      <w:r w:rsidRPr="001D6558">
        <w:rPr>
          <w:rFonts w:ascii="David" w:eastAsia="David" w:hAnsi="David"/>
          <w:b/>
          <w:bCs/>
          <w:rtl/>
        </w:rPr>
        <w:t xml:space="preserve">מספר עובדי הניקיון* בממוצע** שהמציע העסיק </w:t>
      </w:r>
      <w:r w:rsidRPr="001D6558">
        <w:rPr>
          <w:rFonts w:ascii="David" w:eastAsia="David" w:hAnsi="David" w:hint="eastAsia"/>
          <w:b/>
          <w:bCs/>
          <w:rtl/>
        </w:rPr>
        <w:t>ב</w:t>
      </w:r>
      <w:r w:rsidRPr="001D6558">
        <w:rPr>
          <w:rFonts w:ascii="David" w:eastAsia="David" w:hAnsi="David"/>
          <w:b/>
          <w:bCs/>
          <w:rtl/>
        </w:rPr>
        <w:t>-3 השנים האחרונות, הינו כמפורט להלן:</w:t>
      </w:r>
    </w:p>
    <w:p w14:paraId="32E67303" w14:textId="77777777" w:rsidR="001D6558" w:rsidRPr="001D6558" w:rsidRDefault="001D6558" w:rsidP="00E812B8">
      <w:pPr>
        <w:widowControl w:val="0"/>
        <w:numPr>
          <w:ilvl w:val="1"/>
          <w:numId w:val="39"/>
        </w:numPr>
        <w:tabs>
          <w:tab w:val="left" w:pos="709"/>
          <w:tab w:val="left" w:pos="1418"/>
          <w:tab w:val="left" w:pos="2268"/>
          <w:tab w:val="left" w:pos="3289"/>
        </w:tabs>
        <w:overflowPunct/>
        <w:autoSpaceDE/>
        <w:autoSpaceDN/>
        <w:adjustRightInd/>
        <w:spacing w:before="120" w:after="120" w:line="259" w:lineRule="auto"/>
        <w:ind w:left="840"/>
        <w:jc w:val="left"/>
        <w:textAlignment w:val="auto"/>
        <w:rPr>
          <w:rFonts w:ascii="David" w:eastAsia="David" w:hAnsi="David"/>
          <w:rtl/>
        </w:rPr>
      </w:pPr>
      <w:r w:rsidRPr="001D6558">
        <w:rPr>
          <w:rFonts w:ascii="David" w:eastAsia="David" w:hAnsi="David"/>
          <w:rtl/>
        </w:rPr>
        <w:t xml:space="preserve">תקופה 1: 12 החודשים שבין  תאריך _________ לתאריך __________  המציע העסיק  בממוצע </w:t>
      </w:r>
      <w:r w:rsidRPr="001D6558">
        <w:rPr>
          <w:rFonts w:ascii="David" w:eastAsia="David" w:hAnsi="David" w:hint="eastAsia"/>
          <w:rtl/>
        </w:rPr>
        <w:t>לפחות</w:t>
      </w:r>
      <w:r w:rsidRPr="001D6558">
        <w:rPr>
          <w:rFonts w:ascii="David" w:eastAsia="David" w:hAnsi="David"/>
          <w:rtl/>
        </w:rPr>
        <w:t xml:space="preserve"> ________  עובדים.</w:t>
      </w:r>
    </w:p>
    <w:p w14:paraId="4DD6FA4E" w14:textId="77777777" w:rsidR="001D6558" w:rsidRPr="001D6558" w:rsidRDefault="001D6558" w:rsidP="00E812B8">
      <w:pPr>
        <w:widowControl w:val="0"/>
        <w:numPr>
          <w:ilvl w:val="1"/>
          <w:numId w:val="39"/>
        </w:numPr>
        <w:tabs>
          <w:tab w:val="left" w:pos="709"/>
          <w:tab w:val="left" w:pos="1418"/>
          <w:tab w:val="left" w:pos="2268"/>
          <w:tab w:val="left" w:pos="3289"/>
        </w:tabs>
        <w:overflowPunct/>
        <w:autoSpaceDE/>
        <w:autoSpaceDN/>
        <w:adjustRightInd/>
        <w:spacing w:before="120" w:after="120" w:line="259" w:lineRule="auto"/>
        <w:ind w:left="840"/>
        <w:jc w:val="left"/>
        <w:textAlignment w:val="auto"/>
        <w:rPr>
          <w:rFonts w:ascii="David" w:eastAsia="David" w:hAnsi="David"/>
          <w:rtl/>
        </w:rPr>
      </w:pPr>
      <w:r w:rsidRPr="001D6558">
        <w:rPr>
          <w:rFonts w:ascii="David" w:eastAsia="David" w:hAnsi="David"/>
          <w:rtl/>
        </w:rPr>
        <w:t xml:space="preserve">תקופה 2: 12 החודשים שבין  תאריך _________ לתאריך __________  המציע העסיק  בממוצע </w:t>
      </w:r>
      <w:r w:rsidRPr="001D6558">
        <w:rPr>
          <w:rFonts w:ascii="David" w:eastAsia="David" w:hAnsi="David" w:hint="eastAsia"/>
          <w:rtl/>
        </w:rPr>
        <w:t>לפחות</w:t>
      </w:r>
      <w:r w:rsidRPr="001D6558">
        <w:rPr>
          <w:rFonts w:ascii="David" w:eastAsia="David" w:hAnsi="David"/>
          <w:rtl/>
        </w:rPr>
        <w:t xml:space="preserve"> ________  עובדים.</w:t>
      </w:r>
    </w:p>
    <w:p w14:paraId="4B4D4F5D" w14:textId="77777777" w:rsidR="001D6558" w:rsidRPr="001D6558" w:rsidRDefault="001D6558" w:rsidP="00E812B8">
      <w:pPr>
        <w:widowControl w:val="0"/>
        <w:numPr>
          <w:ilvl w:val="1"/>
          <w:numId w:val="39"/>
        </w:numPr>
        <w:tabs>
          <w:tab w:val="left" w:pos="709"/>
          <w:tab w:val="left" w:pos="1418"/>
          <w:tab w:val="left" w:pos="2268"/>
          <w:tab w:val="left" w:pos="3289"/>
        </w:tabs>
        <w:overflowPunct/>
        <w:autoSpaceDE/>
        <w:autoSpaceDN/>
        <w:adjustRightInd/>
        <w:spacing w:before="120" w:after="120" w:line="259" w:lineRule="auto"/>
        <w:ind w:left="840"/>
        <w:jc w:val="left"/>
        <w:textAlignment w:val="auto"/>
        <w:rPr>
          <w:rFonts w:ascii="David" w:eastAsia="David" w:hAnsi="David"/>
          <w:rtl/>
        </w:rPr>
      </w:pPr>
      <w:r w:rsidRPr="001D6558">
        <w:rPr>
          <w:rFonts w:ascii="David" w:eastAsia="David" w:hAnsi="David" w:hint="eastAsia"/>
          <w:rtl/>
        </w:rPr>
        <w:t>ת</w:t>
      </w:r>
      <w:r w:rsidRPr="001D6558">
        <w:rPr>
          <w:rFonts w:ascii="David" w:eastAsia="David" w:hAnsi="David"/>
          <w:rtl/>
        </w:rPr>
        <w:t xml:space="preserve">קופה 3: 12 החודשים שבין  תאריך _________ לתאריך __________  המציע העסיק  בממוצע </w:t>
      </w:r>
      <w:r w:rsidRPr="001D6558">
        <w:rPr>
          <w:rFonts w:ascii="David" w:eastAsia="David" w:hAnsi="David" w:hint="eastAsia"/>
          <w:rtl/>
        </w:rPr>
        <w:t>לפחות</w:t>
      </w:r>
      <w:r w:rsidRPr="001D6558">
        <w:rPr>
          <w:rFonts w:ascii="David" w:eastAsia="David" w:hAnsi="David"/>
          <w:rtl/>
        </w:rPr>
        <w:t xml:space="preserve"> ________  עובדים.</w:t>
      </w:r>
    </w:p>
    <w:p w14:paraId="6FEA7222" w14:textId="77777777" w:rsidR="001D6558" w:rsidRPr="001D6558" w:rsidRDefault="001D6558" w:rsidP="001D6558">
      <w:pPr>
        <w:overflowPunct/>
        <w:autoSpaceDE/>
        <w:autoSpaceDN/>
        <w:adjustRightInd/>
        <w:spacing w:before="60" w:after="60" w:line="276" w:lineRule="auto"/>
        <w:ind w:left="408"/>
        <w:textAlignment w:val="auto"/>
        <w:rPr>
          <w:rFonts w:ascii="David" w:eastAsia="David" w:hAnsi="David"/>
          <w:rtl/>
        </w:rPr>
      </w:pPr>
      <w:r w:rsidRPr="001D6558">
        <w:rPr>
          <w:rFonts w:ascii="David" w:eastAsia="David" w:hAnsi="David"/>
          <w:rtl/>
        </w:rPr>
        <w:t xml:space="preserve">למען הסר ספק תאריכי התקופות לעיל יהיו רצופים ולא יהיו חפיפות בין התקופות בשום מקרה </w:t>
      </w:r>
    </w:p>
    <w:p w14:paraId="102969E8" w14:textId="77777777" w:rsidR="001D6558" w:rsidRPr="001D6558" w:rsidRDefault="001D6558" w:rsidP="001D6558">
      <w:pPr>
        <w:overflowPunct/>
        <w:autoSpaceDE/>
        <w:autoSpaceDN/>
        <w:adjustRightInd/>
        <w:spacing w:before="60" w:after="60" w:line="276" w:lineRule="auto"/>
        <w:ind w:left="408"/>
        <w:textAlignment w:val="auto"/>
        <w:rPr>
          <w:rFonts w:ascii="David" w:eastAsia="David" w:hAnsi="David"/>
          <w:rtl/>
        </w:rPr>
      </w:pPr>
    </w:p>
    <w:p w14:paraId="1FD09DF5" w14:textId="77777777" w:rsidR="001D6558" w:rsidRPr="001D6558" w:rsidRDefault="001D6558" w:rsidP="00E812B8">
      <w:pPr>
        <w:widowControl w:val="0"/>
        <w:numPr>
          <w:ilvl w:val="0"/>
          <w:numId w:val="39"/>
        </w:numPr>
        <w:tabs>
          <w:tab w:val="left" w:pos="709"/>
          <w:tab w:val="left" w:pos="1418"/>
          <w:tab w:val="left" w:pos="2268"/>
          <w:tab w:val="left" w:pos="3289"/>
        </w:tabs>
        <w:overflowPunct/>
        <w:autoSpaceDE/>
        <w:autoSpaceDN/>
        <w:adjustRightInd/>
        <w:spacing w:before="60" w:after="60" w:line="259" w:lineRule="auto"/>
        <w:ind w:left="408"/>
        <w:jc w:val="left"/>
        <w:textAlignment w:val="auto"/>
        <w:rPr>
          <w:rFonts w:ascii="David" w:eastAsia="David" w:hAnsi="David"/>
        </w:rPr>
      </w:pPr>
      <w:r w:rsidRPr="001D6558">
        <w:rPr>
          <w:rFonts w:ascii="David" w:eastAsia="David" w:hAnsi="David" w:hint="eastAsia"/>
          <w:rtl/>
        </w:rPr>
        <w:t>הנתונים</w:t>
      </w:r>
      <w:r w:rsidRPr="001D6558">
        <w:rPr>
          <w:rFonts w:ascii="David" w:eastAsia="David" w:hAnsi="David"/>
          <w:rtl/>
        </w:rPr>
        <w:t xml:space="preserve"> </w:t>
      </w:r>
      <w:r w:rsidRPr="001D6558">
        <w:rPr>
          <w:rFonts w:ascii="David" w:eastAsia="David" w:hAnsi="David" w:hint="eastAsia"/>
          <w:rtl/>
        </w:rPr>
        <w:t>המפורטים</w:t>
      </w:r>
      <w:r w:rsidRPr="001D6558">
        <w:rPr>
          <w:rFonts w:ascii="David" w:eastAsia="David" w:hAnsi="David"/>
          <w:rtl/>
        </w:rPr>
        <w:t xml:space="preserve"> </w:t>
      </w:r>
      <w:r w:rsidRPr="001D6558">
        <w:rPr>
          <w:rFonts w:ascii="David" w:eastAsia="David" w:hAnsi="David" w:hint="eastAsia"/>
          <w:rtl/>
        </w:rPr>
        <w:t>להלן</w:t>
      </w:r>
      <w:r w:rsidRPr="001D6558">
        <w:rPr>
          <w:rFonts w:ascii="David" w:eastAsia="David" w:hAnsi="David"/>
          <w:rtl/>
        </w:rPr>
        <w:t xml:space="preserve"> </w:t>
      </w:r>
      <w:r w:rsidRPr="001D6558">
        <w:rPr>
          <w:rFonts w:ascii="David" w:eastAsia="David" w:hAnsi="David" w:hint="eastAsia"/>
          <w:rtl/>
        </w:rPr>
        <w:t>נלקחו</w:t>
      </w:r>
      <w:r w:rsidRPr="001D6558">
        <w:rPr>
          <w:rFonts w:ascii="David" w:eastAsia="David" w:hAnsi="David"/>
          <w:rtl/>
        </w:rPr>
        <w:t xml:space="preserve"> </w:t>
      </w:r>
      <w:r w:rsidRPr="001D6558">
        <w:rPr>
          <w:rFonts w:ascii="David" w:eastAsia="David" w:hAnsi="David" w:hint="eastAsia"/>
          <w:rtl/>
        </w:rPr>
        <w:t>מדוחות</w:t>
      </w:r>
      <w:r w:rsidRPr="001D6558">
        <w:rPr>
          <w:rFonts w:ascii="David" w:eastAsia="David" w:hAnsi="David"/>
          <w:rtl/>
        </w:rPr>
        <w:t xml:space="preserve"> </w:t>
      </w:r>
      <w:r w:rsidRPr="001D6558">
        <w:rPr>
          <w:rFonts w:ascii="David" w:eastAsia="David" w:hAnsi="David" w:hint="eastAsia"/>
          <w:rtl/>
        </w:rPr>
        <w:t>כספיים</w:t>
      </w:r>
      <w:r w:rsidRPr="001D6558">
        <w:rPr>
          <w:rFonts w:ascii="David" w:eastAsia="David" w:hAnsi="David"/>
          <w:rtl/>
        </w:rPr>
        <w:t xml:space="preserve"> </w:t>
      </w:r>
      <w:r w:rsidRPr="001D6558">
        <w:rPr>
          <w:rFonts w:ascii="David" w:eastAsia="David" w:hAnsi="David" w:hint="eastAsia"/>
          <w:rtl/>
        </w:rPr>
        <w:t>מבוקרים</w:t>
      </w:r>
      <w:r w:rsidRPr="001D6558">
        <w:rPr>
          <w:rFonts w:ascii="David" w:eastAsia="David" w:hAnsi="David"/>
          <w:rtl/>
        </w:rPr>
        <w:t xml:space="preserve"> </w:t>
      </w:r>
      <w:r w:rsidRPr="001D6558">
        <w:rPr>
          <w:rFonts w:ascii="David" w:eastAsia="David" w:hAnsi="David" w:hint="eastAsia"/>
          <w:rtl/>
        </w:rPr>
        <w:t>של</w:t>
      </w:r>
      <w:r w:rsidRPr="001D6558">
        <w:rPr>
          <w:rFonts w:ascii="David" w:eastAsia="David" w:hAnsi="David"/>
          <w:rtl/>
        </w:rPr>
        <w:t xml:space="preserve"> </w:t>
      </w:r>
      <w:r w:rsidRPr="001D6558">
        <w:rPr>
          <w:rFonts w:ascii="David" w:eastAsia="David" w:hAnsi="David" w:hint="eastAsia"/>
          <w:rtl/>
        </w:rPr>
        <w:t>המציע</w:t>
      </w:r>
      <w:r w:rsidRPr="001D6558">
        <w:rPr>
          <w:rFonts w:ascii="David" w:eastAsia="David" w:hAnsi="David"/>
          <w:rtl/>
        </w:rPr>
        <w:t xml:space="preserve"> </w:t>
      </w:r>
      <w:r w:rsidRPr="001D6558">
        <w:rPr>
          <w:rFonts w:ascii="David" w:eastAsia="David" w:hAnsi="David" w:hint="eastAsia"/>
          <w:rtl/>
        </w:rPr>
        <w:t>לשנת</w:t>
      </w:r>
      <w:r w:rsidRPr="001D6558">
        <w:rPr>
          <w:rFonts w:ascii="David" w:eastAsia="David" w:hAnsi="David"/>
          <w:rtl/>
        </w:rPr>
        <w:t xml:space="preserve"> _______ </w:t>
      </w:r>
      <w:r w:rsidRPr="001D6558">
        <w:rPr>
          <w:rFonts w:ascii="David" w:eastAsia="David" w:hAnsi="David" w:hint="eastAsia"/>
          <w:rtl/>
        </w:rPr>
        <w:t>ואין</w:t>
      </w:r>
      <w:r w:rsidRPr="001D6558">
        <w:rPr>
          <w:rFonts w:ascii="David" w:eastAsia="David" w:hAnsi="David"/>
          <w:rtl/>
        </w:rPr>
        <w:t xml:space="preserve"> </w:t>
      </w:r>
      <w:r w:rsidRPr="001D6558">
        <w:rPr>
          <w:rFonts w:ascii="David" w:eastAsia="David" w:hAnsi="David" w:hint="eastAsia"/>
          <w:rtl/>
        </w:rPr>
        <w:t>בידי</w:t>
      </w:r>
      <w:r w:rsidRPr="001D6558">
        <w:rPr>
          <w:rFonts w:ascii="David" w:eastAsia="David" w:hAnsi="David"/>
          <w:rtl/>
        </w:rPr>
        <w:t xml:space="preserve"> </w:t>
      </w:r>
      <w:r w:rsidRPr="001D6558">
        <w:rPr>
          <w:rFonts w:ascii="David" w:eastAsia="David" w:hAnsi="David" w:hint="eastAsia"/>
          <w:rtl/>
        </w:rPr>
        <w:t>המציע</w:t>
      </w:r>
      <w:r w:rsidRPr="001D6558">
        <w:rPr>
          <w:rFonts w:ascii="David" w:eastAsia="David" w:hAnsi="David"/>
          <w:rtl/>
        </w:rPr>
        <w:t xml:space="preserve"> </w:t>
      </w:r>
      <w:r w:rsidRPr="001D6558">
        <w:rPr>
          <w:rFonts w:ascii="David" w:eastAsia="David" w:hAnsi="David" w:hint="eastAsia"/>
          <w:rtl/>
        </w:rPr>
        <w:t>נכון</w:t>
      </w:r>
      <w:r w:rsidRPr="001D6558">
        <w:rPr>
          <w:rFonts w:ascii="David" w:eastAsia="David" w:hAnsi="David"/>
          <w:rtl/>
        </w:rPr>
        <w:t xml:space="preserve"> </w:t>
      </w:r>
      <w:r w:rsidRPr="001D6558">
        <w:rPr>
          <w:rFonts w:ascii="David" w:eastAsia="David" w:hAnsi="David" w:hint="eastAsia"/>
          <w:rtl/>
        </w:rPr>
        <w:t>לתאריך</w:t>
      </w:r>
      <w:r w:rsidRPr="001D6558">
        <w:rPr>
          <w:rFonts w:ascii="David" w:eastAsia="David" w:hAnsi="David"/>
          <w:rtl/>
        </w:rPr>
        <w:t xml:space="preserve"> </w:t>
      </w:r>
      <w:r w:rsidRPr="001D6558">
        <w:rPr>
          <w:rFonts w:ascii="David" w:eastAsia="David" w:hAnsi="David" w:hint="eastAsia"/>
          <w:rtl/>
        </w:rPr>
        <w:t>זה</w:t>
      </w:r>
      <w:r w:rsidRPr="001D6558">
        <w:rPr>
          <w:rFonts w:ascii="David" w:eastAsia="David" w:hAnsi="David"/>
          <w:rtl/>
        </w:rPr>
        <w:t xml:space="preserve"> </w:t>
      </w:r>
      <w:r w:rsidRPr="001D6558">
        <w:rPr>
          <w:rFonts w:ascii="David" w:eastAsia="David" w:hAnsi="David" w:hint="eastAsia"/>
          <w:rtl/>
        </w:rPr>
        <w:t>דוחות</w:t>
      </w:r>
      <w:r w:rsidRPr="001D6558">
        <w:rPr>
          <w:rFonts w:ascii="David" w:eastAsia="David" w:hAnsi="David"/>
          <w:rtl/>
        </w:rPr>
        <w:t xml:space="preserve"> </w:t>
      </w:r>
      <w:r w:rsidRPr="001D6558">
        <w:rPr>
          <w:rFonts w:ascii="David" w:eastAsia="David" w:hAnsi="David" w:hint="eastAsia"/>
          <w:rtl/>
        </w:rPr>
        <w:t>כספיים</w:t>
      </w:r>
      <w:r w:rsidRPr="001D6558">
        <w:rPr>
          <w:rFonts w:ascii="David" w:eastAsia="David" w:hAnsi="David"/>
          <w:rtl/>
        </w:rPr>
        <w:t xml:space="preserve"> </w:t>
      </w:r>
      <w:r w:rsidRPr="001D6558">
        <w:rPr>
          <w:rFonts w:ascii="David" w:eastAsia="David" w:hAnsi="David" w:hint="eastAsia"/>
          <w:rtl/>
        </w:rPr>
        <w:t>מבוקרים</w:t>
      </w:r>
      <w:r w:rsidRPr="001D6558">
        <w:rPr>
          <w:rFonts w:ascii="David" w:eastAsia="David" w:hAnsi="David"/>
          <w:rtl/>
        </w:rPr>
        <w:t xml:space="preserve"> </w:t>
      </w:r>
      <w:r w:rsidRPr="001D6558">
        <w:rPr>
          <w:rFonts w:ascii="David" w:eastAsia="David" w:hAnsi="David" w:hint="eastAsia"/>
          <w:rtl/>
        </w:rPr>
        <w:t>עדכניים</w:t>
      </w:r>
      <w:r w:rsidRPr="001D6558">
        <w:rPr>
          <w:rFonts w:ascii="David" w:eastAsia="David" w:hAnsi="David"/>
          <w:rtl/>
        </w:rPr>
        <w:t xml:space="preserve"> </w:t>
      </w:r>
      <w:r w:rsidRPr="001D6558">
        <w:rPr>
          <w:rFonts w:ascii="David" w:eastAsia="David" w:hAnsi="David" w:hint="eastAsia"/>
          <w:rtl/>
        </w:rPr>
        <w:t>יותר</w:t>
      </w:r>
      <w:r w:rsidRPr="001D6558">
        <w:rPr>
          <w:rFonts w:ascii="David" w:eastAsia="David" w:hAnsi="David"/>
          <w:rtl/>
        </w:rPr>
        <w:t>.</w:t>
      </w:r>
    </w:p>
    <w:p w14:paraId="21488E15" w14:textId="77777777" w:rsidR="001D6558" w:rsidRPr="001D6558" w:rsidRDefault="001D6558" w:rsidP="00E812B8">
      <w:pPr>
        <w:widowControl w:val="0"/>
        <w:numPr>
          <w:ilvl w:val="0"/>
          <w:numId w:val="39"/>
        </w:numPr>
        <w:tabs>
          <w:tab w:val="left" w:pos="709"/>
          <w:tab w:val="left" w:pos="1418"/>
          <w:tab w:val="left" w:pos="2268"/>
          <w:tab w:val="left" w:pos="3289"/>
        </w:tabs>
        <w:overflowPunct/>
        <w:autoSpaceDE/>
        <w:autoSpaceDN/>
        <w:adjustRightInd/>
        <w:spacing w:before="60" w:after="60" w:line="276" w:lineRule="auto"/>
        <w:ind w:left="408"/>
        <w:jc w:val="left"/>
        <w:textAlignment w:val="auto"/>
        <w:rPr>
          <w:rFonts w:eastAsia="David"/>
        </w:rPr>
      </w:pPr>
      <w:r w:rsidRPr="001D6558">
        <w:rPr>
          <w:rFonts w:eastAsia="David" w:hint="eastAsia"/>
          <w:rtl/>
        </w:rPr>
        <w:t>בדיקת</w:t>
      </w:r>
      <w:r w:rsidRPr="001D6558">
        <w:rPr>
          <w:rFonts w:eastAsia="David"/>
          <w:rtl/>
        </w:rPr>
        <w:t xml:space="preserve"> איתנות פיננסית עפ"י מדד ההשרדות של אלטמן </w:t>
      </w:r>
      <w:r w:rsidRPr="001D6558">
        <w:rPr>
          <w:rFonts w:eastAsia="David"/>
        </w:rPr>
        <w:t>Z score model)</w:t>
      </w:r>
      <w:r w:rsidRPr="001D6558">
        <w:rPr>
          <w:rFonts w:eastAsia="David"/>
          <w:rtl/>
        </w:rPr>
        <w:t xml:space="preserve">) (מבוסס על דוחות פיננסים </w:t>
      </w:r>
      <w:r w:rsidRPr="001D6558">
        <w:rPr>
          <w:rFonts w:eastAsia="David" w:hint="eastAsia"/>
          <w:u w:val="single"/>
          <w:rtl/>
        </w:rPr>
        <w:t>מבוקרים</w:t>
      </w:r>
      <w:r w:rsidRPr="001D6558">
        <w:rPr>
          <w:rFonts w:eastAsia="David"/>
          <w:rtl/>
        </w:rPr>
        <w:t xml:space="preserve"> של המציע)</w:t>
      </w:r>
    </w:p>
    <w:p w14:paraId="777F7971" w14:textId="77777777" w:rsidR="001D6558" w:rsidRPr="001D6558" w:rsidRDefault="001D6558" w:rsidP="001D6558">
      <w:pPr>
        <w:widowControl w:val="0"/>
        <w:overflowPunct/>
        <w:autoSpaceDE/>
        <w:autoSpaceDN/>
        <w:adjustRightInd/>
        <w:spacing w:before="60" w:after="60" w:line="276" w:lineRule="auto"/>
        <w:ind w:left="408"/>
        <w:textAlignment w:val="auto"/>
        <w:rPr>
          <w:rFonts w:eastAsia="David"/>
        </w:rPr>
      </w:pPr>
    </w:p>
    <w:tbl>
      <w:tblPr>
        <w:tblStyle w:val="43"/>
        <w:bidiVisual/>
        <w:tblW w:w="0" w:type="auto"/>
        <w:tblLook w:val="04A0" w:firstRow="1" w:lastRow="0" w:firstColumn="1" w:lastColumn="0" w:noHBand="0" w:noVBand="1"/>
      </w:tblPr>
      <w:tblGrid>
        <w:gridCol w:w="4261"/>
        <w:gridCol w:w="4585"/>
      </w:tblGrid>
      <w:tr w:rsidR="001D6558" w:rsidRPr="001D6558" w14:paraId="58DBBB2F" w14:textId="77777777" w:rsidTr="00CA7589">
        <w:trPr>
          <w:trHeight w:val="567"/>
        </w:trPr>
        <w:tc>
          <w:tcPr>
            <w:tcW w:w="4261" w:type="dxa"/>
            <w:vAlign w:val="center"/>
          </w:tcPr>
          <w:p w14:paraId="7062DEA1" w14:textId="77777777" w:rsidR="001D6558" w:rsidRPr="001D6558" w:rsidRDefault="001D6558" w:rsidP="001D6558">
            <w:pPr>
              <w:overflowPunct/>
              <w:autoSpaceDE/>
              <w:autoSpaceDN/>
              <w:adjustRightInd/>
              <w:jc w:val="center"/>
              <w:textAlignment w:val="auto"/>
              <w:rPr>
                <w:rtl/>
                <w:lang w:eastAsia="en-US"/>
              </w:rPr>
            </w:pPr>
            <w:r w:rsidRPr="001D6558">
              <w:rPr>
                <w:rFonts w:eastAsia="David" w:hint="eastAsia"/>
                <w:b/>
                <w:bCs/>
                <w:rtl/>
              </w:rPr>
              <w:t>הפרמטרים</w:t>
            </w:r>
            <w:r w:rsidRPr="001D6558">
              <w:rPr>
                <w:rFonts w:eastAsia="David"/>
                <w:b/>
                <w:bCs/>
                <w:rtl/>
              </w:rPr>
              <w:t xml:space="preserve"> </w:t>
            </w:r>
            <w:r w:rsidRPr="001D6558">
              <w:rPr>
                <w:rFonts w:eastAsia="David" w:hint="eastAsia"/>
                <w:b/>
                <w:bCs/>
                <w:rtl/>
              </w:rPr>
              <w:t>הרלבנטיים</w:t>
            </w:r>
            <w:r w:rsidRPr="001D6558">
              <w:rPr>
                <w:rFonts w:eastAsia="David"/>
                <w:b/>
                <w:bCs/>
                <w:rtl/>
              </w:rPr>
              <w:t xml:space="preserve"> </w:t>
            </w:r>
            <w:r w:rsidRPr="001D6558">
              <w:rPr>
                <w:rFonts w:eastAsia="David" w:hint="eastAsia"/>
                <w:b/>
                <w:bCs/>
                <w:rtl/>
              </w:rPr>
              <w:t>למדד</w:t>
            </w:r>
            <w:r w:rsidRPr="001D6558">
              <w:rPr>
                <w:rFonts w:eastAsia="David"/>
                <w:b/>
                <w:bCs/>
                <w:rtl/>
              </w:rPr>
              <w:t xml:space="preserve"> </w:t>
            </w:r>
            <w:r w:rsidRPr="001D6558">
              <w:rPr>
                <w:rFonts w:eastAsia="David" w:hint="eastAsia"/>
                <w:b/>
                <w:bCs/>
                <w:rtl/>
              </w:rPr>
              <w:t>אלטמן</w:t>
            </w:r>
          </w:p>
        </w:tc>
        <w:tc>
          <w:tcPr>
            <w:tcW w:w="4585" w:type="dxa"/>
            <w:vAlign w:val="center"/>
          </w:tcPr>
          <w:p w14:paraId="1C03CCFD" w14:textId="77777777" w:rsidR="001D6558" w:rsidRPr="001D6558" w:rsidRDefault="001D6558" w:rsidP="001D6558">
            <w:pPr>
              <w:overflowPunct/>
              <w:autoSpaceDE/>
              <w:autoSpaceDN/>
              <w:adjustRightInd/>
              <w:jc w:val="center"/>
              <w:textAlignment w:val="auto"/>
              <w:rPr>
                <w:rFonts w:eastAsia="David"/>
                <w:b/>
                <w:bCs/>
                <w:rtl/>
              </w:rPr>
            </w:pPr>
            <w:r w:rsidRPr="001D6558">
              <w:rPr>
                <w:rFonts w:eastAsia="David" w:hint="eastAsia"/>
                <w:b/>
                <w:bCs/>
                <w:rtl/>
              </w:rPr>
              <w:t>הפרמטרים</w:t>
            </w:r>
            <w:r w:rsidRPr="001D6558">
              <w:rPr>
                <w:rFonts w:eastAsia="David"/>
                <w:b/>
                <w:bCs/>
                <w:rtl/>
              </w:rPr>
              <w:t xml:space="preserve"> </w:t>
            </w:r>
            <w:r w:rsidRPr="001D6558">
              <w:rPr>
                <w:rFonts w:eastAsia="David" w:hint="eastAsia"/>
                <w:b/>
                <w:bCs/>
                <w:rtl/>
              </w:rPr>
              <w:t>של</w:t>
            </w:r>
            <w:r w:rsidRPr="001D6558">
              <w:rPr>
                <w:rFonts w:eastAsia="David"/>
                <w:b/>
                <w:bCs/>
                <w:rtl/>
              </w:rPr>
              <w:t xml:space="preserve"> </w:t>
            </w:r>
            <w:r w:rsidRPr="001D6558">
              <w:rPr>
                <w:rFonts w:eastAsia="David" w:hint="eastAsia"/>
                <w:b/>
                <w:bCs/>
                <w:rtl/>
              </w:rPr>
              <w:t>החברה</w:t>
            </w:r>
            <w:r w:rsidRPr="001D6558">
              <w:rPr>
                <w:rFonts w:eastAsia="David"/>
                <w:b/>
                <w:bCs/>
                <w:rtl/>
              </w:rPr>
              <w:t xml:space="preserve"> - </w:t>
            </w:r>
            <w:r w:rsidRPr="001D6558">
              <w:rPr>
                <w:rFonts w:eastAsia="David" w:hint="eastAsia"/>
                <w:b/>
                <w:bCs/>
                <w:rtl/>
              </w:rPr>
              <w:t>ימולאו</w:t>
            </w:r>
            <w:r w:rsidRPr="001D6558">
              <w:rPr>
                <w:rFonts w:eastAsia="David"/>
                <w:b/>
                <w:bCs/>
                <w:rtl/>
              </w:rPr>
              <w:t xml:space="preserve"> </w:t>
            </w:r>
            <w:r w:rsidRPr="001D6558">
              <w:rPr>
                <w:rFonts w:eastAsia="David" w:hint="eastAsia"/>
                <w:b/>
                <w:bCs/>
                <w:rtl/>
              </w:rPr>
              <w:t>ע</w:t>
            </w:r>
            <w:r w:rsidRPr="001D6558">
              <w:rPr>
                <w:rFonts w:eastAsia="David"/>
                <w:b/>
                <w:bCs/>
                <w:rtl/>
              </w:rPr>
              <w:t>"</w:t>
            </w:r>
            <w:r w:rsidRPr="001D6558">
              <w:rPr>
                <w:rFonts w:eastAsia="David" w:hint="eastAsia"/>
                <w:b/>
                <w:bCs/>
                <w:rtl/>
              </w:rPr>
              <w:t>י</w:t>
            </w:r>
            <w:r w:rsidRPr="001D6558">
              <w:rPr>
                <w:rFonts w:eastAsia="David"/>
                <w:b/>
                <w:bCs/>
                <w:rtl/>
              </w:rPr>
              <w:t xml:space="preserve"> </w:t>
            </w:r>
            <w:r w:rsidRPr="001D6558">
              <w:rPr>
                <w:rFonts w:eastAsia="David" w:hint="eastAsia"/>
                <w:b/>
                <w:bCs/>
                <w:rtl/>
              </w:rPr>
              <w:t>רו</w:t>
            </w:r>
            <w:r w:rsidRPr="001D6558">
              <w:rPr>
                <w:rFonts w:eastAsia="David"/>
                <w:b/>
                <w:bCs/>
                <w:rtl/>
              </w:rPr>
              <w:t>"</w:t>
            </w:r>
            <w:r w:rsidRPr="001D6558">
              <w:rPr>
                <w:rFonts w:eastAsia="David" w:hint="eastAsia"/>
                <w:b/>
                <w:bCs/>
                <w:rtl/>
              </w:rPr>
              <w:t>ח</w:t>
            </w:r>
            <w:r w:rsidRPr="001D6558">
              <w:rPr>
                <w:rFonts w:eastAsia="David"/>
                <w:b/>
                <w:bCs/>
                <w:rtl/>
              </w:rPr>
              <w:t xml:space="preserve"> </w:t>
            </w:r>
            <w:r w:rsidRPr="001D6558">
              <w:rPr>
                <w:rFonts w:eastAsia="David" w:hint="eastAsia"/>
                <w:b/>
                <w:bCs/>
                <w:rtl/>
              </w:rPr>
              <w:t>המציע</w:t>
            </w:r>
          </w:p>
        </w:tc>
      </w:tr>
      <w:tr w:rsidR="001D6558" w:rsidRPr="001D6558" w14:paraId="7B0DB766" w14:textId="77777777" w:rsidTr="00CA7589">
        <w:tc>
          <w:tcPr>
            <w:tcW w:w="4261" w:type="dxa"/>
            <w:vAlign w:val="center"/>
          </w:tcPr>
          <w:p w14:paraId="00A8D989" w14:textId="77777777" w:rsidR="001D6558" w:rsidRPr="001D6558" w:rsidRDefault="001D6558" w:rsidP="001D6558">
            <w:pPr>
              <w:overflowPunct/>
              <w:autoSpaceDE/>
              <w:autoSpaceDN/>
              <w:adjustRightInd/>
              <w:jc w:val="center"/>
              <w:textAlignment w:val="auto"/>
              <w:rPr>
                <w:rtl/>
                <w:lang w:eastAsia="en-US"/>
              </w:rPr>
            </w:pPr>
            <w:r w:rsidRPr="001D6558">
              <w:rPr>
                <w:rFonts w:eastAsia="David" w:hint="eastAsia"/>
                <w:b/>
                <w:bCs/>
                <w:rtl/>
              </w:rPr>
              <w:t>סה</w:t>
            </w:r>
            <w:r w:rsidRPr="001D6558">
              <w:rPr>
                <w:rFonts w:eastAsia="David"/>
                <w:b/>
                <w:bCs/>
                <w:rtl/>
              </w:rPr>
              <w:t>"</w:t>
            </w:r>
            <w:r w:rsidRPr="001D6558">
              <w:rPr>
                <w:rFonts w:eastAsia="David" w:hint="eastAsia"/>
                <w:b/>
                <w:bCs/>
                <w:rtl/>
              </w:rPr>
              <w:t>כ</w:t>
            </w:r>
            <w:r w:rsidRPr="001D6558">
              <w:rPr>
                <w:rFonts w:eastAsia="David"/>
                <w:b/>
                <w:bCs/>
                <w:rtl/>
              </w:rPr>
              <w:t xml:space="preserve"> </w:t>
            </w:r>
            <w:r w:rsidRPr="001D6558">
              <w:rPr>
                <w:rFonts w:eastAsia="David" w:hint="eastAsia"/>
                <w:b/>
                <w:bCs/>
                <w:rtl/>
              </w:rPr>
              <w:t>נכסים</w:t>
            </w:r>
            <w:r w:rsidRPr="001D6558">
              <w:rPr>
                <w:rFonts w:eastAsia="David"/>
                <w:b/>
                <w:bCs/>
                <w:rtl/>
              </w:rPr>
              <w:t xml:space="preserve"> </w:t>
            </w:r>
            <w:r w:rsidRPr="001D6558">
              <w:rPr>
                <w:rFonts w:eastAsia="David" w:hint="eastAsia"/>
                <w:b/>
                <w:bCs/>
                <w:rtl/>
              </w:rPr>
              <w:t>במאזן</w:t>
            </w:r>
            <w:r w:rsidRPr="001D6558">
              <w:rPr>
                <w:rFonts w:eastAsia="David"/>
                <w:b/>
                <w:bCs/>
                <w:rtl/>
              </w:rPr>
              <w:t xml:space="preserve"> </w:t>
            </w:r>
            <w:r w:rsidRPr="001D6558">
              <w:rPr>
                <w:rFonts w:eastAsia="David"/>
                <w:rtl/>
              </w:rPr>
              <w:t>(</w:t>
            </w:r>
            <w:r w:rsidRPr="001D6558">
              <w:rPr>
                <w:rFonts w:eastAsia="David"/>
              </w:rPr>
              <w:t>P1</w:t>
            </w:r>
            <w:r w:rsidRPr="001D6558">
              <w:rPr>
                <w:rFonts w:eastAsia="David"/>
                <w:rtl/>
              </w:rPr>
              <w:t>)</w:t>
            </w:r>
          </w:p>
        </w:tc>
        <w:tc>
          <w:tcPr>
            <w:tcW w:w="4585" w:type="dxa"/>
            <w:vAlign w:val="center"/>
          </w:tcPr>
          <w:p w14:paraId="68AE1FFA"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P1 =</w:t>
            </w:r>
          </w:p>
        </w:tc>
      </w:tr>
      <w:tr w:rsidR="001D6558" w:rsidRPr="001D6558" w14:paraId="065EDFE5" w14:textId="77777777" w:rsidTr="00CA7589">
        <w:tc>
          <w:tcPr>
            <w:tcW w:w="4261" w:type="dxa"/>
            <w:vAlign w:val="center"/>
          </w:tcPr>
          <w:p w14:paraId="5841B9D7" w14:textId="77777777" w:rsidR="001D6558" w:rsidRPr="001D6558" w:rsidRDefault="001D6558" w:rsidP="001D6558">
            <w:pPr>
              <w:overflowPunct/>
              <w:autoSpaceDE/>
              <w:autoSpaceDN/>
              <w:adjustRightInd/>
              <w:jc w:val="center"/>
              <w:textAlignment w:val="auto"/>
              <w:rPr>
                <w:rFonts w:eastAsia="David"/>
                <w:rtl/>
              </w:rPr>
            </w:pPr>
            <w:r w:rsidRPr="001D6558">
              <w:rPr>
                <w:rFonts w:eastAsia="David" w:hint="eastAsia"/>
                <w:b/>
                <w:bCs/>
                <w:rtl/>
              </w:rPr>
              <w:t>נכסים</w:t>
            </w:r>
            <w:r w:rsidRPr="001D6558">
              <w:rPr>
                <w:rFonts w:eastAsia="David"/>
                <w:b/>
                <w:bCs/>
                <w:rtl/>
              </w:rPr>
              <w:t xml:space="preserve"> </w:t>
            </w:r>
            <w:r w:rsidRPr="001D6558">
              <w:rPr>
                <w:rFonts w:eastAsia="David" w:hint="eastAsia"/>
                <w:b/>
                <w:bCs/>
                <w:rtl/>
              </w:rPr>
              <w:t>שוטפים</w:t>
            </w:r>
            <w:r w:rsidRPr="001D6558">
              <w:rPr>
                <w:rFonts w:eastAsia="David"/>
                <w:b/>
                <w:bCs/>
                <w:rtl/>
              </w:rPr>
              <w:t xml:space="preserve"> </w:t>
            </w:r>
            <w:r w:rsidRPr="001D6558">
              <w:rPr>
                <w:rFonts w:eastAsia="David"/>
                <w:rtl/>
              </w:rPr>
              <w:t>(</w:t>
            </w:r>
            <w:r w:rsidRPr="001D6558">
              <w:rPr>
                <w:rFonts w:eastAsia="David"/>
              </w:rPr>
              <w:t>P2</w:t>
            </w:r>
            <w:r w:rsidRPr="001D6558">
              <w:rPr>
                <w:rFonts w:eastAsia="David"/>
                <w:rtl/>
              </w:rPr>
              <w:t>)</w:t>
            </w:r>
          </w:p>
        </w:tc>
        <w:tc>
          <w:tcPr>
            <w:tcW w:w="4585" w:type="dxa"/>
            <w:vAlign w:val="center"/>
          </w:tcPr>
          <w:p w14:paraId="6C835B9F"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P2 =</w:t>
            </w:r>
          </w:p>
        </w:tc>
      </w:tr>
      <w:tr w:rsidR="001D6558" w:rsidRPr="001D6558" w14:paraId="12419DE6" w14:textId="77777777" w:rsidTr="00CA7589">
        <w:tc>
          <w:tcPr>
            <w:tcW w:w="4261" w:type="dxa"/>
            <w:vAlign w:val="center"/>
          </w:tcPr>
          <w:p w14:paraId="00C014DC" w14:textId="77777777" w:rsidR="001D6558" w:rsidRPr="001D6558" w:rsidRDefault="001D6558" w:rsidP="001D6558">
            <w:pPr>
              <w:overflowPunct/>
              <w:autoSpaceDE/>
              <w:autoSpaceDN/>
              <w:adjustRightInd/>
              <w:jc w:val="center"/>
              <w:textAlignment w:val="auto"/>
              <w:rPr>
                <w:rFonts w:eastAsia="David"/>
                <w:rtl/>
              </w:rPr>
            </w:pPr>
            <w:r w:rsidRPr="001D6558">
              <w:rPr>
                <w:rFonts w:eastAsia="David" w:hint="eastAsia"/>
                <w:b/>
                <w:bCs/>
                <w:rtl/>
              </w:rPr>
              <w:t>התחייבויות</w:t>
            </w:r>
            <w:r w:rsidRPr="001D6558">
              <w:rPr>
                <w:rFonts w:eastAsia="David"/>
                <w:b/>
                <w:bCs/>
                <w:rtl/>
              </w:rPr>
              <w:t xml:space="preserve"> </w:t>
            </w:r>
            <w:r w:rsidRPr="001D6558">
              <w:rPr>
                <w:rFonts w:eastAsia="David" w:hint="eastAsia"/>
                <w:b/>
                <w:bCs/>
                <w:rtl/>
              </w:rPr>
              <w:t>שוטפות</w:t>
            </w:r>
            <w:r w:rsidRPr="001D6558">
              <w:rPr>
                <w:rFonts w:eastAsia="David"/>
                <w:b/>
                <w:bCs/>
                <w:rtl/>
              </w:rPr>
              <w:t xml:space="preserve"> </w:t>
            </w:r>
            <w:r w:rsidRPr="001D6558">
              <w:rPr>
                <w:rFonts w:eastAsia="David"/>
                <w:rtl/>
              </w:rPr>
              <w:t>(</w:t>
            </w:r>
            <w:r w:rsidRPr="001D6558">
              <w:rPr>
                <w:rFonts w:eastAsia="David"/>
              </w:rPr>
              <w:t>P3</w:t>
            </w:r>
            <w:r w:rsidRPr="001D6558">
              <w:rPr>
                <w:rFonts w:eastAsia="David"/>
                <w:rtl/>
              </w:rPr>
              <w:t>)</w:t>
            </w:r>
          </w:p>
        </w:tc>
        <w:tc>
          <w:tcPr>
            <w:tcW w:w="4585" w:type="dxa"/>
            <w:vAlign w:val="center"/>
          </w:tcPr>
          <w:p w14:paraId="63ECE608"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P3 =</w:t>
            </w:r>
          </w:p>
        </w:tc>
      </w:tr>
      <w:tr w:rsidR="001D6558" w:rsidRPr="001D6558" w14:paraId="6461EB1E" w14:textId="77777777" w:rsidTr="00CA7589">
        <w:tc>
          <w:tcPr>
            <w:tcW w:w="4261" w:type="dxa"/>
            <w:vAlign w:val="center"/>
          </w:tcPr>
          <w:p w14:paraId="7A532916" w14:textId="77777777" w:rsidR="001D6558" w:rsidRPr="001D6558" w:rsidRDefault="001D6558" w:rsidP="001D6558">
            <w:pPr>
              <w:overflowPunct/>
              <w:autoSpaceDE/>
              <w:autoSpaceDN/>
              <w:adjustRightInd/>
              <w:jc w:val="center"/>
              <w:textAlignment w:val="auto"/>
              <w:rPr>
                <w:rFonts w:eastAsia="David"/>
              </w:rPr>
            </w:pPr>
            <w:r w:rsidRPr="001D6558">
              <w:rPr>
                <w:rFonts w:eastAsia="David" w:hint="eastAsia"/>
                <w:b/>
                <w:bCs/>
                <w:rtl/>
              </w:rPr>
              <w:t>יתרת</w:t>
            </w:r>
            <w:r w:rsidRPr="001D6558">
              <w:rPr>
                <w:rFonts w:eastAsia="David"/>
                <w:b/>
                <w:bCs/>
                <w:rtl/>
              </w:rPr>
              <w:t xml:space="preserve"> </w:t>
            </w:r>
            <w:r w:rsidRPr="001D6558">
              <w:rPr>
                <w:rFonts w:eastAsia="David" w:hint="eastAsia"/>
                <w:b/>
                <w:bCs/>
                <w:rtl/>
              </w:rPr>
              <w:t>רווח</w:t>
            </w:r>
            <w:r w:rsidRPr="001D6558">
              <w:rPr>
                <w:rFonts w:eastAsia="David"/>
                <w:b/>
                <w:bCs/>
                <w:rtl/>
              </w:rPr>
              <w:t xml:space="preserve"> </w:t>
            </w:r>
            <w:r w:rsidRPr="001D6558">
              <w:rPr>
                <w:rFonts w:eastAsia="David"/>
                <w:rtl/>
              </w:rPr>
              <w:t>(</w:t>
            </w:r>
            <w:r w:rsidRPr="001D6558">
              <w:rPr>
                <w:rFonts w:eastAsia="David"/>
              </w:rPr>
              <w:t>P4</w:t>
            </w:r>
            <w:r w:rsidRPr="001D6558">
              <w:rPr>
                <w:rFonts w:eastAsia="David"/>
                <w:rtl/>
              </w:rPr>
              <w:t>)</w:t>
            </w:r>
          </w:p>
        </w:tc>
        <w:tc>
          <w:tcPr>
            <w:tcW w:w="4585" w:type="dxa"/>
            <w:vAlign w:val="center"/>
          </w:tcPr>
          <w:p w14:paraId="635C3B75"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P4 =</w:t>
            </w:r>
          </w:p>
        </w:tc>
      </w:tr>
      <w:tr w:rsidR="001D6558" w:rsidRPr="001D6558" w14:paraId="51B6D812" w14:textId="77777777" w:rsidTr="00CA7589">
        <w:tc>
          <w:tcPr>
            <w:tcW w:w="4261" w:type="dxa"/>
            <w:vAlign w:val="center"/>
          </w:tcPr>
          <w:p w14:paraId="1B85C228" w14:textId="77777777" w:rsidR="001D6558" w:rsidRPr="001D6558" w:rsidRDefault="001D6558" w:rsidP="001D6558">
            <w:pPr>
              <w:overflowPunct/>
              <w:autoSpaceDE/>
              <w:autoSpaceDN/>
              <w:adjustRightInd/>
              <w:jc w:val="center"/>
              <w:textAlignment w:val="auto"/>
              <w:rPr>
                <w:rFonts w:eastAsia="David"/>
              </w:rPr>
            </w:pPr>
            <w:r w:rsidRPr="001D6558">
              <w:rPr>
                <w:rFonts w:eastAsia="David" w:hint="eastAsia"/>
                <w:b/>
                <w:bCs/>
                <w:rtl/>
              </w:rPr>
              <w:t>רווח</w:t>
            </w:r>
            <w:r w:rsidRPr="001D6558">
              <w:rPr>
                <w:rFonts w:eastAsia="David"/>
                <w:b/>
                <w:bCs/>
                <w:rtl/>
              </w:rPr>
              <w:t xml:space="preserve"> </w:t>
            </w:r>
            <w:r w:rsidRPr="001D6558">
              <w:rPr>
                <w:rFonts w:eastAsia="David" w:hint="eastAsia"/>
                <w:b/>
                <w:bCs/>
                <w:rtl/>
              </w:rPr>
              <w:t>לפני</w:t>
            </w:r>
            <w:r w:rsidRPr="001D6558">
              <w:rPr>
                <w:rFonts w:eastAsia="David"/>
                <w:b/>
                <w:bCs/>
                <w:rtl/>
              </w:rPr>
              <w:t xml:space="preserve"> </w:t>
            </w:r>
            <w:r w:rsidRPr="001D6558">
              <w:rPr>
                <w:rFonts w:eastAsia="David" w:hint="eastAsia"/>
                <w:b/>
                <w:bCs/>
                <w:rtl/>
              </w:rPr>
              <w:t>מס</w:t>
            </w:r>
            <w:r w:rsidRPr="001D6558">
              <w:rPr>
                <w:rFonts w:eastAsia="David"/>
                <w:b/>
                <w:bCs/>
                <w:rtl/>
              </w:rPr>
              <w:t xml:space="preserve"> </w:t>
            </w:r>
            <w:r w:rsidRPr="001D6558">
              <w:rPr>
                <w:rFonts w:eastAsia="David" w:hint="eastAsia"/>
                <w:b/>
                <w:bCs/>
                <w:rtl/>
              </w:rPr>
              <w:t>והוצאות</w:t>
            </w:r>
            <w:r w:rsidRPr="001D6558">
              <w:rPr>
                <w:rFonts w:eastAsia="David"/>
                <w:b/>
                <w:bCs/>
                <w:rtl/>
              </w:rPr>
              <w:t xml:space="preserve"> </w:t>
            </w:r>
            <w:r w:rsidRPr="001D6558">
              <w:rPr>
                <w:rFonts w:eastAsia="David" w:hint="eastAsia"/>
                <w:b/>
                <w:bCs/>
                <w:rtl/>
              </w:rPr>
              <w:t>מימון</w:t>
            </w:r>
            <w:r w:rsidRPr="001D6558">
              <w:rPr>
                <w:rFonts w:eastAsia="David"/>
                <w:b/>
                <w:bCs/>
                <w:rtl/>
              </w:rPr>
              <w:t xml:space="preserve"> </w:t>
            </w:r>
            <w:r w:rsidRPr="001D6558">
              <w:rPr>
                <w:rFonts w:eastAsia="David"/>
                <w:rtl/>
              </w:rPr>
              <w:t>(</w:t>
            </w:r>
            <w:r w:rsidRPr="001D6558">
              <w:rPr>
                <w:rFonts w:eastAsia="David"/>
              </w:rPr>
              <w:t>P5</w:t>
            </w:r>
            <w:r w:rsidRPr="001D6558">
              <w:rPr>
                <w:rFonts w:eastAsia="David"/>
                <w:rtl/>
              </w:rPr>
              <w:t>)</w:t>
            </w:r>
          </w:p>
        </w:tc>
        <w:tc>
          <w:tcPr>
            <w:tcW w:w="4585" w:type="dxa"/>
            <w:vAlign w:val="center"/>
          </w:tcPr>
          <w:p w14:paraId="75762D5A"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P5 =</w:t>
            </w:r>
          </w:p>
        </w:tc>
      </w:tr>
      <w:tr w:rsidR="001D6558" w:rsidRPr="001D6558" w14:paraId="3A122F20" w14:textId="77777777" w:rsidTr="00CA7589">
        <w:tc>
          <w:tcPr>
            <w:tcW w:w="4261" w:type="dxa"/>
            <w:vAlign w:val="center"/>
          </w:tcPr>
          <w:p w14:paraId="6E8C0679" w14:textId="77777777" w:rsidR="001D6558" w:rsidRPr="001D6558" w:rsidRDefault="001D6558" w:rsidP="001D6558">
            <w:pPr>
              <w:overflowPunct/>
              <w:autoSpaceDE/>
              <w:autoSpaceDN/>
              <w:adjustRightInd/>
              <w:jc w:val="center"/>
              <w:textAlignment w:val="auto"/>
              <w:rPr>
                <w:rFonts w:eastAsia="David"/>
                <w:rtl/>
              </w:rPr>
            </w:pPr>
            <w:r w:rsidRPr="001D6558">
              <w:rPr>
                <w:rFonts w:eastAsia="David" w:hint="eastAsia"/>
                <w:b/>
                <w:bCs/>
                <w:rtl/>
              </w:rPr>
              <w:t>הון</w:t>
            </w:r>
            <w:r w:rsidRPr="001D6558">
              <w:rPr>
                <w:rFonts w:eastAsia="David"/>
                <w:b/>
                <w:bCs/>
                <w:rtl/>
              </w:rPr>
              <w:t xml:space="preserve"> </w:t>
            </w:r>
            <w:r w:rsidRPr="001D6558">
              <w:rPr>
                <w:rFonts w:eastAsia="David" w:hint="eastAsia"/>
                <w:b/>
                <w:bCs/>
                <w:rtl/>
              </w:rPr>
              <w:t>עצמי</w:t>
            </w:r>
            <w:r w:rsidRPr="001D6558">
              <w:rPr>
                <w:rFonts w:eastAsia="David"/>
                <w:b/>
                <w:bCs/>
                <w:rtl/>
              </w:rPr>
              <w:t xml:space="preserve"> </w:t>
            </w:r>
            <w:r w:rsidRPr="001D6558">
              <w:rPr>
                <w:rFonts w:eastAsia="David"/>
                <w:rtl/>
              </w:rPr>
              <w:t>(</w:t>
            </w:r>
            <w:r w:rsidRPr="001D6558">
              <w:rPr>
                <w:rFonts w:eastAsia="David"/>
              </w:rPr>
              <w:t>P6</w:t>
            </w:r>
            <w:r w:rsidRPr="001D6558">
              <w:rPr>
                <w:rFonts w:eastAsia="David"/>
                <w:rtl/>
              </w:rPr>
              <w:t>)</w:t>
            </w:r>
          </w:p>
        </w:tc>
        <w:tc>
          <w:tcPr>
            <w:tcW w:w="4585" w:type="dxa"/>
            <w:vAlign w:val="center"/>
          </w:tcPr>
          <w:p w14:paraId="0CE14B4B"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P6 =</w:t>
            </w:r>
          </w:p>
        </w:tc>
      </w:tr>
      <w:tr w:rsidR="001D6558" w:rsidRPr="001D6558" w14:paraId="14E93098" w14:textId="77777777" w:rsidTr="00CA7589">
        <w:tc>
          <w:tcPr>
            <w:tcW w:w="4261" w:type="dxa"/>
            <w:vAlign w:val="center"/>
          </w:tcPr>
          <w:p w14:paraId="66A69EE9" w14:textId="77777777" w:rsidR="001D6558" w:rsidRPr="001D6558" w:rsidRDefault="001D6558" w:rsidP="001D6558">
            <w:pPr>
              <w:overflowPunct/>
              <w:autoSpaceDE/>
              <w:autoSpaceDN/>
              <w:adjustRightInd/>
              <w:jc w:val="center"/>
              <w:textAlignment w:val="auto"/>
              <w:rPr>
                <w:rFonts w:eastAsia="David"/>
                <w:rtl/>
              </w:rPr>
            </w:pPr>
            <w:r w:rsidRPr="001D6558">
              <w:rPr>
                <w:rFonts w:eastAsia="David" w:hint="eastAsia"/>
                <w:b/>
                <w:bCs/>
                <w:rtl/>
              </w:rPr>
              <w:t>סה</w:t>
            </w:r>
            <w:r w:rsidRPr="001D6558">
              <w:rPr>
                <w:rFonts w:eastAsia="David"/>
                <w:b/>
                <w:bCs/>
                <w:rtl/>
              </w:rPr>
              <w:t>"</w:t>
            </w:r>
            <w:r w:rsidRPr="001D6558">
              <w:rPr>
                <w:rFonts w:eastAsia="David" w:hint="eastAsia"/>
                <w:b/>
                <w:bCs/>
                <w:rtl/>
              </w:rPr>
              <w:t>כ</w:t>
            </w:r>
            <w:r w:rsidRPr="001D6558">
              <w:rPr>
                <w:rFonts w:eastAsia="David"/>
                <w:b/>
                <w:bCs/>
                <w:rtl/>
              </w:rPr>
              <w:t xml:space="preserve"> </w:t>
            </w:r>
            <w:r w:rsidRPr="001D6558">
              <w:rPr>
                <w:rFonts w:eastAsia="David" w:hint="eastAsia"/>
                <w:b/>
                <w:bCs/>
                <w:rtl/>
              </w:rPr>
              <w:t>התחייבויות</w:t>
            </w:r>
            <w:r w:rsidRPr="001D6558">
              <w:rPr>
                <w:rFonts w:eastAsia="David"/>
                <w:b/>
                <w:bCs/>
                <w:rtl/>
              </w:rPr>
              <w:t xml:space="preserve"> </w:t>
            </w:r>
            <w:r w:rsidRPr="001D6558">
              <w:rPr>
                <w:rFonts w:eastAsia="David" w:hint="eastAsia"/>
                <w:b/>
                <w:bCs/>
                <w:rtl/>
              </w:rPr>
              <w:t>במאזן</w:t>
            </w:r>
            <w:r w:rsidRPr="001D6558">
              <w:rPr>
                <w:rFonts w:eastAsia="David"/>
                <w:b/>
                <w:bCs/>
                <w:rtl/>
              </w:rPr>
              <w:t xml:space="preserve"> </w:t>
            </w:r>
            <w:r w:rsidRPr="001D6558">
              <w:rPr>
                <w:rFonts w:eastAsia="David"/>
                <w:rtl/>
              </w:rPr>
              <w:t>(</w:t>
            </w:r>
            <w:r w:rsidRPr="001D6558">
              <w:rPr>
                <w:rFonts w:eastAsia="David"/>
              </w:rPr>
              <w:t>P7</w:t>
            </w:r>
            <w:r w:rsidRPr="001D6558">
              <w:rPr>
                <w:rFonts w:eastAsia="David"/>
                <w:rtl/>
              </w:rPr>
              <w:t>)</w:t>
            </w:r>
          </w:p>
        </w:tc>
        <w:tc>
          <w:tcPr>
            <w:tcW w:w="4585" w:type="dxa"/>
            <w:vAlign w:val="center"/>
          </w:tcPr>
          <w:p w14:paraId="212B4B01"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P7 =</w:t>
            </w:r>
          </w:p>
        </w:tc>
      </w:tr>
      <w:tr w:rsidR="001D6558" w:rsidRPr="001D6558" w14:paraId="7CD70013" w14:textId="77777777" w:rsidTr="00CA7589">
        <w:tc>
          <w:tcPr>
            <w:tcW w:w="4261" w:type="dxa"/>
            <w:vAlign w:val="center"/>
          </w:tcPr>
          <w:p w14:paraId="50F9F8C8" w14:textId="77777777" w:rsidR="001D6558" w:rsidRPr="001D6558" w:rsidRDefault="001D6558" w:rsidP="001D6558">
            <w:pPr>
              <w:overflowPunct/>
              <w:autoSpaceDE/>
              <w:autoSpaceDN/>
              <w:adjustRightInd/>
              <w:jc w:val="center"/>
              <w:textAlignment w:val="auto"/>
              <w:rPr>
                <w:rFonts w:eastAsia="David"/>
                <w:rtl/>
              </w:rPr>
            </w:pPr>
            <w:r w:rsidRPr="001D6558">
              <w:rPr>
                <w:rFonts w:eastAsia="David" w:hint="eastAsia"/>
                <w:b/>
                <w:bCs/>
                <w:rtl/>
              </w:rPr>
              <w:t>סה</w:t>
            </w:r>
            <w:r w:rsidRPr="001D6558">
              <w:rPr>
                <w:rFonts w:eastAsia="David"/>
                <w:b/>
                <w:bCs/>
                <w:rtl/>
              </w:rPr>
              <w:t>"</w:t>
            </w:r>
            <w:r w:rsidRPr="001D6558">
              <w:rPr>
                <w:rFonts w:eastAsia="David" w:hint="eastAsia"/>
                <w:b/>
                <w:bCs/>
                <w:rtl/>
              </w:rPr>
              <w:t>כ</w:t>
            </w:r>
            <w:r w:rsidRPr="001D6558">
              <w:rPr>
                <w:rFonts w:eastAsia="David"/>
                <w:b/>
                <w:bCs/>
                <w:rtl/>
              </w:rPr>
              <w:t xml:space="preserve"> </w:t>
            </w:r>
            <w:r w:rsidRPr="001D6558">
              <w:rPr>
                <w:rFonts w:eastAsia="David" w:hint="eastAsia"/>
                <w:b/>
                <w:bCs/>
                <w:rtl/>
              </w:rPr>
              <w:t>מכירות</w:t>
            </w:r>
            <w:r w:rsidRPr="001D6558">
              <w:rPr>
                <w:rFonts w:eastAsia="David"/>
                <w:b/>
                <w:bCs/>
                <w:rtl/>
              </w:rPr>
              <w:t xml:space="preserve"> </w:t>
            </w:r>
            <w:r w:rsidRPr="001D6558">
              <w:rPr>
                <w:rFonts w:eastAsia="David"/>
                <w:rtl/>
              </w:rPr>
              <w:t>(</w:t>
            </w:r>
            <w:r w:rsidRPr="001D6558">
              <w:rPr>
                <w:rFonts w:eastAsia="David"/>
              </w:rPr>
              <w:t>P8</w:t>
            </w:r>
            <w:r w:rsidRPr="001D6558">
              <w:rPr>
                <w:rFonts w:eastAsia="David"/>
                <w:rtl/>
              </w:rPr>
              <w:t>)</w:t>
            </w:r>
          </w:p>
        </w:tc>
        <w:tc>
          <w:tcPr>
            <w:tcW w:w="4585" w:type="dxa"/>
            <w:vAlign w:val="center"/>
          </w:tcPr>
          <w:p w14:paraId="20C9E806" w14:textId="77777777" w:rsidR="001D6558" w:rsidRPr="001D6558" w:rsidRDefault="001D6558" w:rsidP="001D6558">
            <w:pPr>
              <w:overflowPunct/>
              <w:autoSpaceDE/>
              <w:autoSpaceDN/>
              <w:adjustRightInd/>
              <w:jc w:val="right"/>
              <w:textAlignment w:val="auto"/>
              <w:rPr>
                <w:rFonts w:ascii="Arial" w:eastAsia="David" w:hAnsi="Arial"/>
                <w:b/>
                <w:bCs/>
                <w:rtl/>
              </w:rPr>
            </w:pPr>
            <w:r w:rsidRPr="001D6558">
              <w:rPr>
                <w:rFonts w:eastAsia="David"/>
                <w:b/>
                <w:bCs/>
              </w:rPr>
              <w:t>P8 =</w:t>
            </w:r>
          </w:p>
        </w:tc>
      </w:tr>
    </w:tbl>
    <w:p w14:paraId="5F2AC732" w14:textId="77777777" w:rsidR="001D6558" w:rsidRPr="001D6558" w:rsidRDefault="001D6558" w:rsidP="001D6558">
      <w:pPr>
        <w:widowControl w:val="0"/>
        <w:overflowPunct/>
        <w:autoSpaceDE/>
        <w:autoSpaceDN/>
        <w:adjustRightInd/>
        <w:spacing w:before="60" w:after="60" w:line="276" w:lineRule="auto"/>
        <w:ind w:left="408"/>
        <w:textAlignment w:val="auto"/>
        <w:rPr>
          <w:rFonts w:eastAsia="David"/>
        </w:rPr>
      </w:pPr>
      <w:r w:rsidRPr="001D6558">
        <w:rPr>
          <w:rFonts w:eastAsia="David"/>
          <w:rtl/>
        </w:rPr>
        <w:tab/>
      </w:r>
    </w:p>
    <w:p w14:paraId="0728B165" w14:textId="77777777" w:rsidR="001D6558" w:rsidRPr="001D6558" w:rsidRDefault="001D6558" w:rsidP="001D6558">
      <w:pPr>
        <w:widowControl w:val="0"/>
        <w:overflowPunct/>
        <w:autoSpaceDE/>
        <w:autoSpaceDN/>
        <w:adjustRightInd/>
        <w:spacing w:before="60" w:after="60" w:line="276" w:lineRule="auto"/>
        <w:ind w:left="408"/>
        <w:textAlignment w:val="auto"/>
        <w:rPr>
          <w:rFonts w:eastAsia="David"/>
          <w:rtl/>
        </w:rPr>
      </w:pPr>
    </w:p>
    <w:p w14:paraId="3F2A1634" w14:textId="77777777" w:rsidR="001D6558" w:rsidRDefault="001D6558" w:rsidP="001D6558">
      <w:pPr>
        <w:widowControl w:val="0"/>
        <w:overflowPunct/>
        <w:autoSpaceDE/>
        <w:autoSpaceDN/>
        <w:adjustRightInd/>
        <w:spacing w:before="60" w:after="60" w:line="276" w:lineRule="auto"/>
        <w:ind w:left="408"/>
        <w:textAlignment w:val="auto"/>
        <w:rPr>
          <w:rFonts w:eastAsia="David"/>
          <w:rtl/>
        </w:rPr>
      </w:pPr>
    </w:p>
    <w:p w14:paraId="00393935" w14:textId="77777777" w:rsidR="00B2311E" w:rsidRPr="001D6558" w:rsidRDefault="00B2311E" w:rsidP="001D6558">
      <w:pPr>
        <w:widowControl w:val="0"/>
        <w:overflowPunct/>
        <w:autoSpaceDE/>
        <w:autoSpaceDN/>
        <w:adjustRightInd/>
        <w:spacing w:before="60" w:after="60" w:line="276" w:lineRule="auto"/>
        <w:ind w:left="408"/>
        <w:textAlignment w:val="auto"/>
        <w:rPr>
          <w:rFonts w:eastAsia="David"/>
          <w:rtl/>
        </w:rPr>
      </w:pPr>
    </w:p>
    <w:p w14:paraId="4CA2B0AA" w14:textId="77777777" w:rsidR="001D6558" w:rsidRPr="001D6558" w:rsidRDefault="001D6558" w:rsidP="001D6558">
      <w:pPr>
        <w:widowControl w:val="0"/>
        <w:overflowPunct/>
        <w:autoSpaceDE/>
        <w:autoSpaceDN/>
        <w:adjustRightInd/>
        <w:spacing w:before="60" w:after="60" w:line="276" w:lineRule="auto"/>
        <w:ind w:left="408"/>
        <w:textAlignment w:val="auto"/>
        <w:rPr>
          <w:rFonts w:eastAsia="David"/>
          <w:rtl/>
        </w:rPr>
      </w:pPr>
    </w:p>
    <w:p w14:paraId="1860598E" w14:textId="77777777" w:rsidR="001D6558" w:rsidRPr="001D6558" w:rsidRDefault="001D6558" w:rsidP="001D6558">
      <w:pPr>
        <w:widowControl w:val="0"/>
        <w:overflowPunct/>
        <w:autoSpaceDE/>
        <w:autoSpaceDN/>
        <w:adjustRightInd/>
        <w:spacing w:before="60" w:after="60" w:line="276" w:lineRule="auto"/>
        <w:ind w:left="408"/>
        <w:textAlignment w:val="auto"/>
        <w:rPr>
          <w:rFonts w:eastAsia="David"/>
          <w:rtl/>
        </w:rPr>
      </w:pPr>
    </w:p>
    <w:p w14:paraId="4358505D" w14:textId="77777777" w:rsidR="001D6558" w:rsidRPr="001D6558" w:rsidRDefault="001D6558" w:rsidP="001D6558">
      <w:pPr>
        <w:widowControl w:val="0"/>
        <w:overflowPunct/>
        <w:autoSpaceDE/>
        <w:autoSpaceDN/>
        <w:adjustRightInd/>
        <w:spacing w:before="60" w:after="60" w:line="276" w:lineRule="auto"/>
        <w:ind w:left="408"/>
        <w:textAlignment w:val="auto"/>
        <w:rPr>
          <w:rFonts w:eastAsia="David"/>
          <w:rtl/>
        </w:rPr>
      </w:pPr>
    </w:p>
    <w:p w14:paraId="2E0FC6F8" w14:textId="77777777" w:rsidR="001D6558" w:rsidRPr="001D6558" w:rsidRDefault="001D6558" w:rsidP="001D6558">
      <w:pPr>
        <w:tabs>
          <w:tab w:val="left" w:pos="709"/>
          <w:tab w:val="left" w:pos="1418"/>
          <w:tab w:val="left" w:pos="2268"/>
          <w:tab w:val="left" w:pos="3289"/>
        </w:tabs>
        <w:overflowPunct/>
        <w:autoSpaceDE/>
        <w:autoSpaceDN/>
        <w:adjustRightInd/>
        <w:spacing w:line="240" w:lineRule="auto"/>
        <w:jc w:val="left"/>
        <w:textAlignment w:val="auto"/>
        <w:rPr>
          <w:rFonts w:eastAsia="David"/>
          <w:szCs w:val="26"/>
          <w:rtl/>
        </w:rPr>
      </w:pPr>
      <w:r w:rsidRPr="001D6558">
        <w:rPr>
          <w:rFonts w:eastAsia="David"/>
          <w:szCs w:val="26"/>
          <w:rtl/>
        </w:rPr>
        <w:t xml:space="preserve"> </w:t>
      </w:r>
    </w:p>
    <w:tbl>
      <w:tblPr>
        <w:tblStyle w:val="43"/>
        <w:tblpPr w:leftFromText="180" w:rightFromText="180" w:vertAnchor="text" w:horzAnchor="margin" w:tblpXSpec="center" w:tblpY="122"/>
        <w:tblOverlap w:val="never"/>
        <w:bidiVisual/>
        <w:tblW w:w="9923" w:type="dxa"/>
        <w:tblLayout w:type="fixed"/>
        <w:tblLook w:val="04A0" w:firstRow="1" w:lastRow="0" w:firstColumn="1" w:lastColumn="0" w:noHBand="0" w:noVBand="1"/>
      </w:tblPr>
      <w:tblGrid>
        <w:gridCol w:w="992"/>
        <w:gridCol w:w="284"/>
        <w:gridCol w:w="2835"/>
        <w:gridCol w:w="283"/>
        <w:gridCol w:w="567"/>
        <w:gridCol w:w="4962"/>
      </w:tblGrid>
      <w:tr w:rsidR="001D6558" w:rsidRPr="001D6558" w14:paraId="5368CC4D" w14:textId="77777777" w:rsidTr="00CA7589">
        <w:trPr>
          <w:trHeight w:val="695"/>
        </w:trPr>
        <w:tc>
          <w:tcPr>
            <w:tcW w:w="4961" w:type="dxa"/>
            <w:gridSpan w:val="5"/>
            <w:shd w:val="clear" w:color="auto" w:fill="DEEAF6" w:themeFill="accent1" w:themeFillTint="33"/>
            <w:vAlign w:val="center"/>
          </w:tcPr>
          <w:p w14:paraId="2E50E100" w14:textId="77777777" w:rsidR="001D6558" w:rsidRPr="001D6558" w:rsidRDefault="001D6558" w:rsidP="001D6558">
            <w:pPr>
              <w:overflowPunct/>
              <w:autoSpaceDE/>
              <w:autoSpaceDN/>
              <w:adjustRightInd/>
              <w:spacing w:line="240" w:lineRule="auto"/>
              <w:jc w:val="center"/>
              <w:textAlignment w:val="auto"/>
              <w:rPr>
                <w:rFonts w:eastAsia="David"/>
                <w:b/>
                <w:bCs/>
                <w:rtl/>
              </w:rPr>
            </w:pPr>
          </w:p>
          <w:p w14:paraId="6FD48CB9" w14:textId="77777777" w:rsidR="001D6558" w:rsidRPr="001D6558" w:rsidRDefault="001D6558" w:rsidP="001D6558">
            <w:pPr>
              <w:overflowPunct/>
              <w:autoSpaceDE/>
              <w:autoSpaceDN/>
              <w:adjustRightInd/>
              <w:spacing w:line="240" w:lineRule="auto"/>
              <w:jc w:val="center"/>
              <w:textAlignment w:val="auto"/>
              <w:rPr>
                <w:rFonts w:eastAsia="David"/>
                <w:b/>
                <w:bCs/>
                <w:rtl/>
              </w:rPr>
            </w:pPr>
            <w:r w:rsidRPr="001D6558">
              <w:rPr>
                <w:rFonts w:eastAsia="David" w:hint="eastAsia"/>
                <w:b/>
                <w:bCs/>
                <w:rtl/>
              </w:rPr>
              <w:t>הפרמטרים</w:t>
            </w:r>
            <w:r w:rsidRPr="001D6558">
              <w:rPr>
                <w:rFonts w:eastAsia="David"/>
                <w:b/>
                <w:bCs/>
                <w:rtl/>
              </w:rPr>
              <w:t xml:space="preserve"> </w:t>
            </w:r>
            <w:r w:rsidRPr="001D6558">
              <w:rPr>
                <w:rFonts w:eastAsia="David" w:hint="eastAsia"/>
                <w:b/>
                <w:bCs/>
                <w:rtl/>
              </w:rPr>
              <w:t>של</w:t>
            </w:r>
            <w:r w:rsidRPr="001D6558">
              <w:rPr>
                <w:rFonts w:eastAsia="David"/>
                <w:b/>
                <w:bCs/>
                <w:rtl/>
              </w:rPr>
              <w:t xml:space="preserve"> </w:t>
            </w:r>
            <w:r w:rsidRPr="001D6558">
              <w:rPr>
                <w:rFonts w:eastAsia="David" w:hint="eastAsia"/>
                <w:b/>
                <w:bCs/>
                <w:rtl/>
              </w:rPr>
              <w:t>אלטמן</w:t>
            </w:r>
          </w:p>
          <w:p w14:paraId="4827793C" w14:textId="77777777" w:rsidR="001D6558" w:rsidRPr="001D6558" w:rsidRDefault="001D6558" w:rsidP="001D6558">
            <w:pPr>
              <w:overflowPunct/>
              <w:autoSpaceDE/>
              <w:autoSpaceDN/>
              <w:adjustRightInd/>
              <w:spacing w:line="240" w:lineRule="auto"/>
              <w:jc w:val="left"/>
              <w:textAlignment w:val="auto"/>
              <w:rPr>
                <w:rFonts w:eastAsia="David"/>
                <w:rtl/>
              </w:rPr>
            </w:pPr>
          </w:p>
          <w:p w14:paraId="2D62DF85" w14:textId="77777777" w:rsidR="001D6558" w:rsidRPr="001D6558" w:rsidRDefault="001D6558" w:rsidP="001D6558">
            <w:pPr>
              <w:overflowPunct/>
              <w:autoSpaceDE/>
              <w:autoSpaceDN/>
              <w:adjustRightInd/>
              <w:spacing w:line="240" w:lineRule="auto"/>
              <w:jc w:val="left"/>
              <w:textAlignment w:val="auto"/>
              <w:rPr>
                <w:rFonts w:eastAsia="David"/>
                <w:rtl/>
              </w:rPr>
            </w:pPr>
          </w:p>
        </w:tc>
        <w:tc>
          <w:tcPr>
            <w:tcW w:w="4962" w:type="dxa"/>
            <w:shd w:val="clear" w:color="auto" w:fill="DEEAF6" w:themeFill="accent1" w:themeFillTint="33"/>
            <w:vAlign w:val="center"/>
          </w:tcPr>
          <w:p w14:paraId="4525BA4C" w14:textId="77777777" w:rsidR="001D6558" w:rsidRPr="001D6558" w:rsidRDefault="001D6558" w:rsidP="001D6558">
            <w:pPr>
              <w:widowControl w:val="0"/>
              <w:overflowPunct/>
              <w:autoSpaceDE/>
              <w:autoSpaceDN/>
              <w:adjustRightInd/>
              <w:ind w:firstLine="720"/>
              <w:jc w:val="left"/>
              <w:textAlignment w:val="auto"/>
              <w:rPr>
                <w:rFonts w:eastAsia="David"/>
                <w:b/>
                <w:bCs/>
                <w:rtl/>
              </w:rPr>
            </w:pPr>
            <w:r w:rsidRPr="001D6558">
              <w:rPr>
                <w:rFonts w:eastAsia="David"/>
                <w:b/>
                <w:bCs/>
                <w:rtl/>
              </w:rPr>
              <w:t xml:space="preserve">            </w:t>
            </w:r>
            <w:r w:rsidRPr="001D6558">
              <w:rPr>
                <w:rFonts w:eastAsia="David" w:hint="eastAsia"/>
                <w:b/>
                <w:bCs/>
                <w:rtl/>
              </w:rPr>
              <w:t>הסבר</w:t>
            </w:r>
            <w:r w:rsidRPr="001D6558">
              <w:rPr>
                <w:rFonts w:eastAsia="David"/>
                <w:b/>
                <w:bCs/>
                <w:rtl/>
              </w:rPr>
              <w:t xml:space="preserve"> </w:t>
            </w:r>
            <w:r w:rsidRPr="001D6558">
              <w:rPr>
                <w:rFonts w:eastAsia="David" w:hint="eastAsia"/>
                <w:b/>
                <w:bCs/>
                <w:rtl/>
              </w:rPr>
              <w:t>על</w:t>
            </w:r>
            <w:r w:rsidRPr="001D6558">
              <w:rPr>
                <w:rFonts w:eastAsia="David"/>
                <w:b/>
                <w:bCs/>
                <w:rtl/>
              </w:rPr>
              <w:t xml:space="preserve"> </w:t>
            </w:r>
            <w:r w:rsidRPr="001D6558">
              <w:rPr>
                <w:rFonts w:eastAsia="David" w:hint="eastAsia"/>
                <w:b/>
                <w:bCs/>
                <w:rtl/>
              </w:rPr>
              <w:t>הפרמטרים</w:t>
            </w:r>
          </w:p>
        </w:tc>
      </w:tr>
      <w:tr w:rsidR="001D6558" w:rsidRPr="001D6558" w14:paraId="641C2770" w14:textId="77777777" w:rsidTr="00CA7589">
        <w:trPr>
          <w:trHeight w:val="578"/>
        </w:trPr>
        <w:tc>
          <w:tcPr>
            <w:tcW w:w="992" w:type="dxa"/>
            <w:shd w:val="clear" w:color="auto" w:fill="FBE4D5" w:themeFill="accent2" w:themeFillTint="33"/>
            <w:vAlign w:val="center"/>
          </w:tcPr>
          <w:p w14:paraId="767285E1" w14:textId="77777777" w:rsidR="001D6558" w:rsidRPr="001D6558" w:rsidDel="00C014B2" w:rsidRDefault="001D6558" w:rsidP="001D6558">
            <w:pPr>
              <w:overflowPunct/>
              <w:autoSpaceDE/>
              <w:autoSpaceDN/>
              <w:adjustRightInd/>
              <w:spacing w:line="240" w:lineRule="auto"/>
              <w:jc w:val="center"/>
              <w:textAlignment w:val="auto"/>
              <w:rPr>
                <w:rFonts w:eastAsia="David"/>
              </w:rPr>
            </w:pPr>
            <w:r w:rsidRPr="001D6558">
              <w:rPr>
                <w:rFonts w:ascii="Arial" w:hAnsi="Arial"/>
                <w:lang w:eastAsia="en-US"/>
              </w:rPr>
              <w:t>P2-P3</w:t>
            </w:r>
          </w:p>
        </w:tc>
        <w:tc>
          <w:tcPr>
            <w:tcW w:w="284" w:type="dxa"/>
            <w:vMerge w:val="restart"/>
            <w:shd w:val="clear" w:color="auto" w:fill="FBE4D5" w:themeFill="accent2" w:themeFillTint="33"/>
            <w:vAlign w:val="center"/>
          </w:tcPr>
          <w:p w14:paraId="2286F5C3" w14:textId="77777777" w:rsidR="001D6558" w:rsidRPr="001D6558" w:rsidDel="00C014B2" w:rsidRDefault="001D6558" w:rsidP="001D6558">
            <w:pPr>
              <w:overflowPunct/>
              <w:autoSpaceDE/>
              <w:autoSpaceDN/>
              <w:adjustRightInd/>
              <w:spacing w:line="240" w:lineRule="auto"/>
              <w:jc w:val="center"/>
              <w:textAlignment w:val="auto"/>
              <w:rPr>
                <w:rFonts w:eastAsia="David"/>
              </w:rPr>
            </w:pPr>
            <w:r w:rsidRPr="001D6558">
              <w:rPr>
                <w:rFonts w:ascii="Arial" w:hAnsi="Arial"/>
                <w:lang w:eastAsia="en-US"/>
              </w:rPr>
              <w:t>=</w:t>
            </w:r>
          </w:p>
        </w:tc>
        <w:tc>
          <w:tcPr>
            <w:tcW w:w="2835" w:type="dxa"/>
            <w:shd w:val="clear" w:color="auto" w:fill="FBE4D5" w:themeFill="accent2" w:themeFillTint="33"/>
            <w:vAlign w:val="center"/>
          </w:tcPr>
          <w:p w14:paraId="2E8EF868" w14:textId="77777777" w:rsidR="001D6558" w:rsidRPr="001D6558" w:rsidDel="00C014B2" w:rsidRDefault="001D6558" w:rsidP="001D6558">
            <w:pPr>
              <w:overflowPunct/>
              <w:autoSpaceDE/>
              <w:autoSpaceDN/>
              <w:adjustRightInd/>
              <w:spacing w:line="240" w:lineRule="auto"/>
              <w:jc w:val="center"/>
              <w:textAlignment w:val="auto"/>
              <w:rPr>
                <w:rFonts w:eastAsia="David"/>
              </w:rPr>
            </w:pPr>
            <w:r w:rsidRPr="001D6558">
              <w:rPr>
                <w:rFonts w:ascii="Arial" w:hAnsi="Arial"/>
                <w:rtl/>
                <w:lang w:eastAsia="en-US"/>
              </w:rPr>
              <w:t>הון חוזר נטו</w:t>
            </w:r>
          </w:p>
        </w:tc>
        <w:tc>
          <w:tcPr>
            <w:tcW w:w="283" w:type="dxa"/>
            <w:vMerge w:val="restart"/>
            <w:shd w:val="clear" w:color="auto" w:fill="FBE4D5" w:themeFill="accent2" w:themeFillTint="33"/>
            <w:vAlign w:val="center"/>
          </w:tcPr>
          <w:p w14:paraId="3DDC7AF5" w14:textId="77777777" w:rsidR="001D6558" w:rsidRPr="001D6558" w:rsidDel="00C014B2" w:rsidRDefault="001D6558" w:rsidP="001D6558">
            <w:pPr>
              <w:overflowPunct/>
              <w:autoSpaceDE/>
              <w:autoSpaceDN/>
              <w:adjustRightInd/>
              <w:spacing w:line="240" w:lineRule="auto"/>
              <w:jc w:val="center"/>
              <w:textAlignment w:val="auto"/>
              <w:rPr>
                <w:rFonts w:eastAsia="David"/>
              </w:rPr>
            </w:pPr>
            <w:r w:rsidRPr="001D6558">
              <w:rPr>
                <w:rFonts w:ascii="Arial" w:hAnsi="Arial"/>
                <w:lang w:eastAsia="en-US"/>
              </w:rPr>
              <w:t>=</w:t>
            </w:r>
          </w:p>
        </w:tc>
        <w:tc>
          <w:tcPr>
            <w:tcW w:w="567" w:type="dxa"/>
            <w:vMerge w:val="restart"/>
            <w:shd w:val="clear" w:color="auto" w:fill="FBE4D5" w:themeFill="accent2" w:themeFillTint="33"/>
            <w:vAlign w:val="center"/>
          </w:tcPr>
          <w:p w14:paraId="4E65E64A" w14:textId="77777777" w:rsidR="001D6558" w:rsidRPr="001D6558" w:rsidDel="00C014B2" w:rsidRDefault="001D6558" w:rsidP="001D6558">
            <w:pPr>
              <w:overflowPunct/>
              <w:autoSpaceDE/>
              <w:autoSpaceDN/>
              <w:adjustRightInd/>
              <w:spacing w:line="240" w:lineRule="auto"/>
              <w:jc w:val="center"/>
              <w:textAlignment w:val="auto"/>
              <w:rPr>
                <w:rFonts w:eastAsia="David"/>
              </w:rPr>
            </w:pPr>
            <w:r w:rsidRPr="001D6558">
              <w:rPr>
                <w:rFonts w:ascii="Arial" w:hAnsi="Arial"/>
                <w:lang w:eastAsia="en-US"/>
              </w:rPr>
              <w:t>A1</w:t>
            </w:r>
          </w:p>
        </w:tc>
        <w:tc>
          <w:tcPr>
            <w:tcW w:w="4962" w:type="dxa"/>
            <w:vMerge w:val="restart"/>
            <w:shd w:val="clear" w:color="auto" w:fill="E2EFD9" w:themeFill="accent6" w:themeFillTint="33"/>
            <w:vAlign w:val="center"/>
          </w:tcPr>
          <w:p w14:paraId="36408431" w14:textId="77777777" w:rsidR="001D6558" w:rsidRPr="001D6558" w:rsidRDefault="001D6558" w:rsidP="001D6558">
            <w:pPr>
              <w:overflowPunct/>
              <w:autoSpaceDE/>
              <w:autoSpaceDN/>
              <w:adjustRightInd/>
              <w:spacing w:line="240" w:lineRule="auto"/>
              <w:jc w:val="left"/>
              <w:textAlignment w:val="auto"/>
              <w:rPr>
                <w:rFonts w:eastAsia="David"/>
              </w:rPr>
            </w:pPr>
            <w:r w:rsidRPr="001D6558">
              <w:rPr>
                <w:rFonts w:eastAsia="David"/>
              </w:rPr>
              <w:t xml:space="preserve">A1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את</w:t>
            </w:r>
            <w:r w:rsidRPr="001D6558">
              <w:rPr>
                <w:rFonts w:eastAsia="David"/>
                <w:rtl/>
              </w:rPr>
              <w:t xml:space="preserve"> </w:t>
            </w:r>
            <w:r w:rsidRPr="001D6558">
              <w:rPr>
                <w:rFonts w:eastAsia="David" w:hint="eastAsia"/>
                <w:rtl/>
              </w:rPr>
              <w:t>הנזילות</w:t>
            </w:r>
            <w:r w:rsidRPr="001D6558">
              <w:rPr>
                <w:rFonts w:eastAsia="David"/>
                <w:rtl/>
              </w:rPr>
              <w:t xml:space="preserve"> </w:t>
            </w:r>
            <w:r w:rsidRPr="001D6558">
              <w:rPr>
                <w:rFonts w:eastAsia="David" w:hint="eastAsia"/>
                <w:rtl/>
              </w:rPr>
              <w:t>הפיננסית</w:t>
            </w:r>
            <w:r w:rsidRPr="001D6558">
              <w:rPr>
                <w:rFonts w:eastAsia="David"/>
                <w:rtl/>
              </w:rPr>
              <w:t xml:space="preserve"> </w:t>
            </w:r>
            <w:r w:rsidRPr="001D6558">
              <w:rPr>
                <w:rFonts w:eastAsia="David" w:hint="eastAsia"/>
                <w:rtl/>
              </w:rPr>
              <w:t>של</w:t>
            </w:r>
            <w:r w:rsidRPr="001D6558">
              <w:rPr>
                <w:rFonts w:eastAsia="David"/>
                <w:rtl/>
              </w:rPr>
              <w:t xml:space="preserve"> </w:t>
            </w:r>
            <w:r w:rsidRPr="001D6558">
              <w:rPr>
                <w:rFonts w:eastAsia="David" w:hint="eastAsia"/>
                <w:rtl/>
              </w:rPr>
              <w:t>החברה</w:t>
            </w:r>
          </w:p>
        </w:tc>
      </w:tr>
      <w:tr w:rsidR="001D6558" w:rsidRPr="001D6558" w14:paraId="5F551603" w14:textId="77777777" w:rsidTr="00CA7589">
        <w:trPr>
          <w:trHeight w:val="577"/>
        </w:trPr>
        <w:tc>
          <w:tcPr>
            <w:tcW w:w="992" w:type="dxa"/>
            <w:shd w:val="clear" w:color="auto" w:fill="FBE4D5" w:themeFill="accent2" w:themeFillTint="33"/>
            <w:vAlign w:val="center"/>
          </w:tcPr>
          <w:p w14:paraId="2721D326"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P1</w:t>
            </w:r>
          </w:p>
        </w:tc>
        <w:tc>
          <w:tcPr>
            <w:tcW w:w="284" w:type="dxa"/>
            <w:vMerge/>
            <w:shd w:val="clear" w:color="auto" w:fill="FBE4D5" w:themeFill="accent2" w:themeFillTint="33"/>
            <w:vAlign w:val="center"/>
          </w:tcPr>
          <w:p w14:paraId="57AE1C04"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4D759CAB" w14:textId="77777777" w:rsidR="001D6558" w:rsidRPr="001D6558" w:rsidDel="00C014B2" w:rsidRDefault="001D6558" w:rsidP="001D6558">
            <w:pPr>
              <w:overflowPunct/>
              <w:autoSpaceDE/>
              <w:autoSpaceDN/>
              <w:adjustRightInd/>
              <w:spacing w:line="240" w:lineRule="auto"/>
              <w:jc w:val="center"/>
              <w:textAlignment w:val="auto"/>
              <w:rPr>
                <w:rFonts w:eastAsia="David"/>
              </w:rPr>
            </w:pPr>
            <w:r w:rsidRPr="001D6558">
              <w:rPr>
                <w:rFonts w:ascii="Arial" w:hAnsi="Arial"/>
                <w:rtl/>
                <w:lang w:eastAsia="en-US"/>
              </w:rPr>
              <w:t>סה"כ נכסים במאזן</w:t>
            </w:r>
          </w:p>
        </w:tc>
        <w:tc>
          <w:tcPr>
            <w:tcW w:w="283" w:type="dxa"/>
            <w:vMerge/>
            <w:shd w:val="clear" w:color="auto" w:fill="FBE4D5" w:themeFill="accent2" w:themeFillTint="33"/>
            <w:vAlign w:val="center"/>
          </w:tcPr>
          <w:p w14:paraId="34083672"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3A1D8397"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194DF8F9" w14:textId="77777777" w:rsidR="001D6558" w:rsidRPr="001D6558" w:rsidRDefault="001D6558" w:rsidP="001D6558">
            <w:pPr>
              <w:overflowPunct/>
              <w:autoSpaceDE/>
              <w:autoSpaceDN/>
              <w:adjustRightInd/>
              <w:spacing w:line="240" w:lineRule="auto"/>
              <w:jc w:val="left"/>
              <w:textAlignment w:val="auto"/>
              <w:rPr>
                <w:rFonts w:eastAsia="David"/>
              </w:rPr>
            </w:pPr>
          </w:p>
        </w:tc>
      </w:tr>
      <w:tr w:rsidR="001D6558" w:rsidRPr="001D6558" w14:paraId="07802C5E" w14:textId="77777777" w:rsidTr="00CA7589">
        <w:trPr>
          <w:trHeight w:val="577"/>
        </w:trPr>
        <w:tc>
          <w:tcPr>
            <w:tcW w:w="992" w:type="dxa"/>
            <w:shd w:val="clear" w:color="auto" w:fill="FBE4D5" w:themeFill="accent2" w:themeFillTint="33"/>
            <w:vAlign w:val="center"/>
          </w:tcPr>
          <w:p w14:paraId="5E3A5BB6"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P4</w:t>
            </w:r>
          </w:p>
        </w:tc>
        <w:tc>
          <w:tcPr>
            <w:tcW w:w="284" w:type="dxa"/>
            <w:vMerge w:val="restart"/>
            <w:shd w:val="clear" w:color="auto" w:fill="FBE4D5" w:themeFill="accent2" w:themeFillTint="33"/>
            <w:vAlign w:val="center"/>
          </w:tcPr>
          <w:p w14:paraId="7FDD4129"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2835" w:type="dxa"/>
            <w:shd w:val="clear" w:color="auto" w:fill="FBE4D5" w:themeFill="accent2" w:themeFillTint="33"/>
            <w:vAlign w:val="center"/>
          </w:tcPr>
          <w:p w14:paraId="6619BF3F" w14:textId="77777777" w:rsidR="001D6558" w:rsidRPr="001D6558" w:rsidRDefault="001D6558" w:rsidP="001D6558">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יתרת רווח במאזן</w:t>
            </w:r>
          </w:p>
        </w:tc>
        <w:tc>
          <w:tcPr>
            <w:tcW w:w="283" w:type="dxa"/>
            <w:vMerge w:val="restart"/>
            <w:shd w:val="clear" w:color="auto" w:fill="FBE4D5" w:themeFill="accent2" w:themeFillTint="33"/>
            <w:vAlign w:val="center"/>
          </w:tcPr>
          <w:p w14:paraId="04CACFBF"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567" w:type="dxa"/>
            <w:vMerge w:val="restart"/>
            <w:shd w:val="clear" w:color="auto" w:fill="FBE4D5" w:themeFill="accent2" w:themeFillTint="33"/>
            <w:vAlign w:val="center"/>
          </w:tcPr>
          <w:p w14:paraId="73908F86"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A2</w:t>
            </w:r>
          </w:p>
        </w:tc>
        <w:tc>
          <w:tcPr>
            <w:tcW w:w="4962" w:type="dxa"/>
            <w:vMerge w:val="restart"/>
            <w:shd w:val="clear" w:color="auto" w:fill="E2EFD9" w:themeFill="accent6" w:themeFillTint="33"/>
            <w:vAlign w:val="center"/>
          </w:tcPr>
          <w:p w14:paraId="0BDF1047" w14:textId="77777777" w:rsidR="001D6558" w:rsidRPr="001D6558" w:rsidRDefault="001D6558" w:rsidP="001D6558">
            <w:pPr>
              <w:overflowPunct/>
              <w:autoSpaceDE/>
              <w:autoSpaceDN/>
              <w:adjustRightInd/>
              <w:spacing w:line="240" w:lineRule="auto"/>
              <w:jc w:val="left"/>
              <w:textAlignment w:val="auto"/>
              <w:rPr>
                <w:rFonts w:eastAsia="David"/>
              </w:rPr>
            </w:pPr>
            <w:r w:rsidRPr="001D6558">
              <w:rPr>
                <w:rFonts w:eastAsia="David"/>
              </w:rPr>
              <w:t xml:space="preserve">A2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את</w:t>
            </w:r>
            <w:r w:rsidRPr="001D6558">
              <w:rPr>
                <w:rFonts w:eastAsia="David"/>
                <w:rtl/>
              </w:rPr>
              <w:t xml:space="preserve"> </w:t>
            </w:r>
            <w:r w:rsidRPr="001D6558">
              <w:rPr>
                <w:rFonts w:eastAsia="David" w:hint="eastAsia"/>
                <w:rtl/>
              </w:rPr>
              <w:t>יכולת</w:t>
            </w:r>
            <w:r w:rsidRPr="001D6558">
              <w:rPr>
                <w:rFonts w:eastAsia="David"/>
                <w:rtl/>
              </w:rPr>
              <w:t xml:space="preserve"> </w:t>
            </w:r>
            <w:r w:rsidRPr="001D6558">
              <w:rPr>
                <w:rFonts w:eastAsia="David" w:hint="eastAsia"/>
                <w:rtl/>
              </w:rPr>
              <w:t>המינוף</w:t>
            </w:r>
            <w:r w:rsidRPr="001D6558">
              <w:rPr>
                <w:rFonts w:eastAsia="David"/>
                <w:rtl/>
              </w:rPr>
              <w:t xml:space="preserve"> </w:t>
            </w:r>
            <w:r w:rsidRPr="001D6558">
              <w:rPr>
                <w:rFonts w:eastAsia="David" w:hint="eastAsia"/>
                <w:rtl/>
              </w:rPr>
              <w:t>החברה</w:t>
            </w:r>
          </w:p>
        </w:tc>
      </w:tr>
      <w:tr w:rsidR="001D6558" w:rsidRPr="001D6558" w14:paraId="233B9FD7" w14:textId="77777777" w:rsidTr="00CA7589">
        <w:trPr>
          <w:trHeight w:val="577"/>
        </w:trPr>
        <w:tc>
          <w:tcPr>
            <w:tcW w:w="992" w:type="dxa"/>
            <w:shd w:val="clear" w:color="auto" w:fill="FBE4D5" w:themeFill="accent2" w:themeFillTint="33"/>
            <w:vAlign w:val="center"/>
          </w:tcPr>
          <w:p w14:paraId="5B32CAF1"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P1</w:t>
            </w:r>
          </w:p>
        </w:tc>
        <w:tc>
          <w:tcPr>
            <w:tcW w:w="284" w:type="dxa"/>
            <w:vMerge/>
            <w:shd w:val="clear" w:color="auto" w:fill="FBE4D5" w:themeFill="accent2" w:themeFillTint="33"/>
            <w:vAlign w:val="center"/>
          </w:tcPr>
          <w:p w14:paraId="46A0739D"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148035BD" w14:textId="77777777" w:rsidR="001D6558" w:rsidRPr="001D6558" w:rsidRDefault="001D6558" w:rsidP="001D6558">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סה"כ נכסים במאזן</w:t>
            </w:r>
          </w:p>
        </w:tc>
        <w:tc>
          <w:tcPr>
            <w:tcW w:w="283" w:type="dxa"/>
            <w:vMerge/>
            <w:shd w:val="clear" w:color="auto" w:fill="FBE4D5" w:themeFill="accent2" w:themeFillTint="33"/>
            <w:vAlign w:val="center"/>
          </w:tcPr>
          <w:p w14:paraId="159A5620"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5CE6C185"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1B9AF87D" w14:textId="77777777" w:rsidR="001D6558" w:rsidRPr="001D6558" w:rsidRDefault="001D6558" w:rsidP="001D6558">
            <w:pPr>
              <w:overflowPunct/>
              <w:autoSpaceDE/>
              <w:autoSpaceDN/>
              <w:adjustRightInd/>
              <w:spacing w:line="240" w:lineRule="auto"/>
              <w:jc w:val="left"/>
              <w:textAlignment w:val="auto"/>
              <w:rPr>
                <w:rFonts w:eastAsia="David"/>
              </w:rPr>
            </w:pPr>
          </w:p>
        </w:tc>
      </w:tr>
      <w:tr w:rsidR="001D6558" w:rsidRPr="001D6558" w14:paraId="0FA28AA0" w14:textId="77777777" w:rsidTr="00CA7589">
        <w:trPr>
          <w:trHeight w:val="577"/>
        </w:trPr>
        <w:tc>
          <w:tcPr>
            <w:tcW w:w="992" w:type="dxa"/>
            <w:shd w:val="clear" w:color="auto" w:fill="FBE4D5" w:themeFill="accent2" w:themeFillTint="33"/>
            <w:vAlign w:val="center"/>
          </w:tcPr>
          <w:p w14:paraId="416FB912"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P5</w:t>
            </w:r>
          </w:p>
        </w:tc>
        <w:tc>
          <w:tcPr>
            <w:tcW w:w="284" w:type="dxa"/>
            <w:vMerge w:val="restart"/>
            <w:shd w:val="clear" w:color="auto" w:fill="FBE4D5" w:themeFill="accent2" w:themeFillTint="33"/>
            <w:vAlign w:val="center"/>
          </w:tcPr>
          <w:p w14:paraId="761BC9B1"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2835" w:type="dxa"/>
            <w:shd w:val="clear" w:color="auto" w:fill="FBE4D5" w:themeFill="accent2" w:themeFillTint="33"/>
            <w:vAlign w:val="center"/>
          </w:tcPr>
          <w:p w14:paraId="2315898F" w14:textId="77777777" w:rsidR="001D6558" w:rsidRPr="001D6558" w:rsidRDefault="001D6558" w:rsidP="001D6558">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רווח לפני מס והוצ' מימון</w:t>
            </w:r>
          </w:p>
        </w:tc>
        <w:tc>
          <w:tcPr>
            <w:tcW w:w="283" w:type="dxa"/>
            <w:vMerge w:val="restart"/>
            <w:shd w:val="clear" w:color="auto" w:fill="FBE4D5" w:themeFill="accent2" w:themeFillTint="33"/>
            <w:vAlign w:val="center"/>
          </w:tcPr>
          <w:p w14:paraId="0C4AE8FA"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567" w:type="dxa"/>
            <w:vMerge w:val="restart"/>
            <w:shd w:val="clear" w:color="auto" w:fill="FBE4D5" w:themeFill="accent2" w:themeFillTint="33"/>
            <w:vAlign w:val="center"/>
          </w:tcPr>
          <w:p w14:paraId="30D870E0"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A3</w:t>
            </w:r>
          </w:p>
        </w:tc>
        <w:tc>
          <w:tcPr>
            <w:tcW w:w="4962" w:type="dxa"/>
            <w:vMerge w:val="restart"/>
            <w:shd w:val="clear" w:color="auto" w:fill="E2EFD9" w:themeFill="accent6" w:themeFillTint="33"/>
            <w:vAlign w:val="center"/>
          </w:tcPr>
          <w:p w14:paraId="7A6F01BC" w14:textId="77777777" w:rsidR="001D6558" w:rsidRPr="001D6558" w:rsidRDefault="001D6558" w:rsidP="001D6558">
            <w:pPr>
              <w:overflowPunct/>
              <w:autoSpaceDE/>
              <w:autoSpaceDN/>
              <w:adjustRightInd/>
              <w:spacing w:line="240" w:lineRule="auto"/>
              <w:jc w:val="left"/>
              <w:textAlignment w:val="auto"/>
              <w:rPr>
                <w:rFonts w:eastAsia="David"/>
              </w:rPr>
            </w:pPr>
            <w:r w:rsidRPr="001D6558">
              <w:rPr>
                <w:rFonts w:eastAsia="David"/>
              </w:rPr>
              <w:t xml:space="preserve">A3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רווחיות</w:t>
            </w:r>
            <w:r w:rsidRPr="001D6558">
              <w:rPr>
                <w:rFonts w:eastAsia="David"/>
                <w:rtl/>
              </w:rPr>
              <w:t xml:space="preserve"> </w:t>
            </w:r>
            <w:r w:rsidRPr="001D6558">
              <w:rPr>
                <w:rFonts w:eastAsia="David" w:hint="eastAsia"/>
                <w:rtl/>
              </w:rPr>
              <w:t>תפעולית</w:t>
            </w:r>
            <w:r w:rsidRPr="001D6558">
              <w:rPr>
                <w:rFonts w:eastAsia="David"/>
                <w:rtl/>
              </w:rPr>
              <w:t xml:space="preserve"> </w:t>
            </w:r>
            <w:r w:rsidRPr="001D6558">
              <w:rPr>
                <w:rFonts w:eastAsia="David" w:hint="eastAsia"/>
                <w:rtl/>
              </w:rPr>
              <w:t>החברה</w:t>
            </w:r>
          </w:p>
        </w:tc>
      </w:tr>
      <w:tr w:rsidR="001D6558" w:rsidRPr="001D6558" w14:paraId="6A3B0F6E" w14:textId="77777777" w:rsidTr="00CA7589">
        <w:trPr>
          <w:trHeight w:val="577"/>
        </w:trPr>
        <w:tc>
          <w:tcPr>
            <w:tcW w:w="992" w:type="dxa"/>
            <w:shd w:val="clear" w:color="auto" w:fill="FBE4D5" w:themeFill="accent2" w:themeFillTint="33"/>
            <w:vAlign w:val="center"/>
          </w:tcPr>
          <w:p w14:paraId="69ACE361"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P1</w:t>
            </w:r>
          </w:p>
        </w:tc>
        <w:tc>
          <w:tcPr>
            <w:tcW w:w="284" w:type="dxa"/>
            <w:vMerge/>
            <w:shd w:val="clear" w:color="auto" w:fill="FBE4D5" w:themeFill="accent2" w:themeFillTint="33"/>
            <w:vAlign w:val="center"/>
          </w:tcPr>
          <w:p w14:paraId="289BF67A"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024B71ED" w14:textId="77777777" w:rsidR="001D6558" w:rsidRPr="001D6558" w:rsidRDefault="001D6558" w:rsidP="001D6558">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סה"כ נכסים במאזן</w:t>
            </w:r>
          </w:p>
        </w:tc>
        <w:tc>
          <w:tcPr>
            <w:tcW w:w="283" w:type="dxa"/>
            <w:vMerge/>
            <w:shd w:val="clear" w:color="auto" w:fill="FBE4D5" w:themeFill="accent2" w:themeFillTint="33"/>
            <w:vAlign w:val="center"/>
          </w:tcPr>
          <w:p w14:paraId="235E4F24"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740EDAD7"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78EE54E0" w14:textId="77777777" w:rsidR="001D6558" w:rsidRPr="001D6558" w:rsidRDefault="001D6558" w:rsidP="001D6558">
            <w:pPr>
              <w:overflowPunct/>
              <w:autoSpaceDE/>
              <w:autoSpaceDN/>
              <w:adjustRightInd/>
              <w:spacing w:line="240" w:lineRule="auto"/>
              <w:jc w:val="left"/>
              <w:textAlignment w:val="auto"/>
              <w:rPr>
                <w:rFonts w:eastAsia="David"/>
              </w:rPr>
            </w:pPr>
          </w:p>
        </w:tc>
      </w:tr>
      <w:tr w:rsidR="001D6558" w:rsidRPr="001D6558" w14:paraId="3A80FB02" w14:textId="77777777" w:rsidTr="00CA7589">
        <w:trPr>
          <w:trHeight w:val="577"/>
        </w:trPr>
        <w:tc>
          <w:tcPr>
            <w:tcW w:w="992" w:type="dxa"/>
            <w:shd w:val="clear" w:color="auto" w:fill="FBE4D5" w:themeFill="accent2" w:themeFillTint="33"/>
            <w:vAlign w:val="center"/>
          </w:tcPr>
          <w:p w14:paraId="76CBEB1D"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P6</w:t>
            </w:r>
          </w:p>
        </w:tc>
        <w:tc>
          <w:tcPr>
            <w:tcW w:w="284" w:type="dxa"/>
            <w:vMerge w:val="restart"/>
            <w:shd w:val="clear" w:color="auto" w:fill="FBE4D5" w:themeFill="accent2" w:themeFillTint="33"/>
            <w:vAlign w:val="center"/>
          </w:tcPr>
          <w:p w14:paraId="0807B6EB"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2835" w:type="dxa"/>
            <w:shd w:val="clear" w:color="auto" w:fill="FBE4D5" w:themeFill="accent2" w:themeFillTint="33"/>
            <w:vAlign w:val="center"/>
          </w:tcPr>
          <w:p w14:paraId="2B0100C2" w14:textId="77777777" w:rsidR="001D6558" w:rsidRPr="001D6558" w:rsidRDefault="001D6558" w:rsidP="001D6558">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הון עצמי</w:t>
            </w:r>
          </w:p>
        </w:tc>
        <w:tc>
          <w:tcPr>
            <w:tcW w:w="283" w:type="dxa"/>
            <w:vMerge w:val="restart"/>
            <w:shd w:val="clear" w:color="auto" w:fill="FBE4D5" w:themeFill="accent2" w:themeFillTint="33"/>
            <w:vAlign w:val="center"/>
          </w:tcPr>
          <w:p w14:paraId="6086CC78"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567" w:type="dxa"/>
            <w:vMerge w:val="restart"/>
            <w:shd w:val="clear" w:color="auto" w:fill="FBE4D5" w:themeFill="accent2" w:themeFillTint="33"/>
            <w:vAlign w:val="center"/>
          </w:tcPr>
          <w:p w14:paraId="2E5F0810"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A4</w:t>
            </w:r>
          </w:p>
        </w:tc>
        <w:tc>
          <w:tcPr>
            <w:tcW w:w="4962" w:type="dxa"/>
            <w:vMerge w:val="restart"/>
            <w:shd w:val="clear" w:color="auto" w:fill="E2EFD9" w:themeFill="accent6" w:themeFillTint="33"/>
            <w:vAlign w:val="center"/>
          </w:tcPr>
          <w:p w14:paraId="0EC519F1" w14:textId="77777777" w:rsidR="001D6558" w:rsidRPr="001D6558" w:rsidRDefault="001D6558" w:rsidP="001D6558">
            <w:pPr>
              <w:overflowPunct/>
              <w:autoSpaceDE/>
              <w:autoSpaceDN/>
              <w:adjustRightInd/>
              <w:spacing w:line="240" w:lineRule="auto"/>
              <w:jc w:val="left"/>
              <w:textAlignment w:val="auto"/>
              <w:rPr>
                <w:rFonts w:eastAsia="David"/>
              </w:rPr>
            </w:pPr>
            <w:r w:rsidRPr="001D6558">
              <w:rPr>
                <w:rFonts w:eastAsia="David"/>
              </w:rPr>
              <w:t xml:space="preserve">A4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את</w:t>
            </w:r>
            <w:r w:rsidRPr="001D6558">
              <w:rPr>
                <w:rFonts w:eastAsia="David"/>
                <w:rtl/>
              </w:rPr>
              <w:t xml:space="preserve"> </w:t>
            </w:r>
            <w:r w:rsidRPr="001D6558">
              <w:rPr>
                <w:rFonts w:eastAsia="David" w:hint="eastAsia"/>
                <w:rtl/>
              </w:rPr>
              <w:t>כושר</w:t>
            </w:r>
            <w:r w:rsidRPr="001D6558">
              <w:rPr>
                <w:rFonts w:eastAsia="David"/>
                <w:rtl/>
              </w:rPr>
              <w:t xml:space="preserve"> </w:t>
            </w:r>
            <w:r w:rsidRPr="001D6558">
              <w:rPr>
                <w:rFonts w:eastAsia="David" w:hint="eastAsia"/>
                <w:rtl/>
              </w:rPr>
              <w:t>הפירעון</w:t>
            </w:r>
            <w:r w:rsidRPr="001D6558">
              <w:rPr>
                <w:rFonts w:eastAsia="David"/>
                <w:rtl/>
              </w:rPr>
              <w:t xml:space="preserve"> </w:t>
            </w:r>
            <w:r w:rsidRPr="001D6558">
              <w:rPr>
                <w:rFonts w:eastAsia="David" w:hint="eastAsia"/>
                <w:rtl/>
              </w:rPr>
              <w:t>של</w:t>
            </w:r>
            <w:r w:rsidRPr="001D6558">
              <w:rPr>
                <w:rFonts w:eastAsia="David"/>
                <w:rtl/>
              </w:rPr>
              <w:t xml:space="preserve"> </w:t>
            </w:r>
            <w:r w:rsidRPr="001D6558">
              <w:rPr>
                <w:rFonts w:eastAsia="David" w:hint="eastAsia"/>
                <w:rtl/>
              </w:rPr>
              <w:t>החברה</w:t>
            </w:r>
          </w:p>
        </w:tc>
      </w:tr>
      <w:tr w:rsidR="001D6558" w:rsidRPr="001D6558" w14:paraId="21C32659" w14:textId="77777777" w:rsidTr="00CA7589">
        <w:trPr>
          <w:trHeight w:val="577"/>
        </w:trPr>
        <w:tc>
          <w:tcPr>
            <w:tcW w:w="992" w:type="dxa"/>
            <w:shd w:val="clear" w:color="auto" w:fill="FBE4D5" w:themeFill="accent2" w:themeFillTint="33"/>
            <w:vAlign w:val="center"/>
          </w:tcPr>
          <w:p w14:paraId="012A4802" w14:textId="77777777" w:rsidR="001D6558" w:rsidRPr="001D6558" w:rsidRDefault="001D6558" w:rsidP="001D6558">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P7</w:t>
            </w:r>
          </w:p>
        </w:tc>
        <w:tc>
          <w:tcPr>
            <w:tcW w:w="284" w:type="dxa"/>
            <w:vMerge/>
            <w:shd w:val="clear" w:color="auto" w:fill="FBE4D5" w:themeFill="accent2" w:themeFillTint="33"/>
            <w:vAlign w:val="center"/>
          </w:tcPr>
          <w:p w14:paraId="4E1924C1"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35A3EA83" w14:textId="77777777" w:rsidR="001D6558" w:rsidRPr="001D6558" w:rsidRDefault="001D6558" w:rsidP="001D6558">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סה"כ התחייבויות במאזן</w:t>
            </w:r>
          </w:p>
        </w:tc>
        <w:tc>
          <w:tcPr>
            <w:tcW w:w="283" w:type="dxa"/>
            <w:vMerge/>
            <w:shd w:val="clear" w:color="auto" w:fill="FBE4D5" w:themeFill="accent2" w:themeFillTint="33"/>
            <w:vAlign w:val="center"/>
          </w:tcPr>
          <w:p w14:paraId="6C688631"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00F10781" w14:textId="77777777" w:rsidR="001D6558" w:rsidRPr="001D6558" w:rsidRDefault="001D6558" w:rsidP="001D6558">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39B9A386" w14:textId="77777777" w:rsidR="001D6558" w:rsidRPr="001D6558" w:rsidRDefault="001D6558" w:rsidP="001D6558">
            <w:pPr>
              <w:overflowPunct/>
              <w:autoSpaceDE/>
              <w:autoSpaceDN/>
              <w:adjustRightInd/>
              <w:spacing w:line="240" w:lineRule="auto"/>
              <w:jc w:val="left"/>
              <w:textAlignment w:val="auto"/>
              <w:rPr>
                <w:rFonts w:eastAsia="David"/>
              </w:rPr>
            </w:pPr>
          </w:p>
        </w:tc>
      </w:tr>
      <w:tr w:rsidR="001D6558" w:rsidRPr="001D6558" w14:paraId="40B98C4F" w14:textId="77777777" w:rsidTr="00CA7589">
        <w:trPr>
          <w:trHeight w:val="850"/>
        </w:trPr>
        <w:tc>
          <w:tcPr>
            <w:tcW w:w="9923" w:type="dxa"/>
            <w:gridSpan w:val="6"/>
            <w:tcBorders>
              <w:top w:val="single" w:sz="4" w:space="0" w:color="auto"/>
              <w:left w:val="nil"/>
              <w:bottom w:val="single" w:sz="4" w:space="0" w:color="auto"/>
              <w:right w:val="nil"/>
            </w:tcBorders>
            <w:shd w:val="clear" w:color="auto" w:fill="auto"/>
            <w:vAlign w:val="center"/>
          </w:tcPr>
          <w:p w14:paraId="56A2DB07" w14:textId="77777777" w:rsidR="001D6558" w:rsidRPr="001D6558" w:rsidRDefault="001D6558" w:rsidP="001703F2">
            <w:pPr>
              <w:overflowPunct/>
              <w:autoSpaceDE/>
              <w:autoSpaceDN/>
              <w:adjustRightInd/>
              <w:spacing w:line="240" w:lineRule="auto"/>
              <w:textAlignment w:val="auto"/>
              <w:rPr>
                <w:rFonts w:eastAsia="David"/>
                <w:b/>
                <w:bCs/>
                <w:rtl/>
              </w:rPr>
            </w:pPr>
          </w:p>
        </w:tc>
      </w:tr>
      <w:tr w:rsidR="001D6558" w:rsidRPr="001D6558" w14:paraId="6163A35C" w14:textId="77777777" w:rsidTr="00CA7589">
        <w:trPr>
          <w:trHeight w:val="850"/>
        </w:trPr>
        <w:tc>
          <w:tcPr>
            <w:tcW w:w="9923" w:type="dxa"/>
            <w:gridSpan w:val="6"/>
            <w:tcBorders>
              <w:top w:val="single" w:sz="4" w:space="0" w:color="auto"/>
            </w:tcBorders>
            <w:shd w:val="clear" w:color="auto" w:fill="FFE599" w:themeFill="accent4" w:themeFillTint="66"/>
            <w:vAlign w:val="center"/>
          </w:tcPr>
          <w:p w14:paraId="29489AB4" w14:textId="77777777" w:rsidR="001D6558" w:rsidRPr="001D6558" w:rsidRDefault="001D6558" w:rsidP="001D6558">
            <w:pPr>
              <w:overflowPunct/>
              <w:autoSpaceDE/>
              <w:autoSpaceDN/>
              <w:bidi w:val="0"/>
              <w:adjustRightInd/>
              <w:spacing w:line="240" w:lineRule="auto"/>
              <w:jc w:val="left"/>
              <w:textAlignment w:val="auto"/>
              <w:rPr>
                <w:rFonts w:eastAsia="David"/>
              </w:rPr>
            </w:pPr>
            <w:r w:rsidRPr="001D6558">
              <w:rPr>
                <w:rFonts w:eastAsia="David"/>
              </w:rPr>
              <w:t>Z</w:t>
            </w:r>
            <w:r w:rsidRPr="001D6558">
              <w:rPr>
                <w:rFonts w:eastAsia="David"/>
                <w:rtl/>
              </w:rPr>
              <w:t xml:space="preserve">= </w:t>
            </w:r>
            <w:r w:rsidRPr="001D6558">
              <w:rPr>
                <w:rFonts w:eastAsia="David"/>
              </w:rPr>
              <w:t xml:space="preserve"> (A1 * 6.5</w:t>
            </w:r>
            <w:r w:rsidRPr="001D6558">
              <w:rPr>
                <w:rFonts w:eastAsia="David"/>
                <w:rtl/>
              </w:rPr>
              <w:t>6</w:t>
            </w:r>
            <w:r w:rsidRPr="001D6558">
              <w:rPr>
                <w:rFonts w:eastAsia="David"/>
              </w:rPr>
              <w:t>) +  (A2 * 3.26) +  (A3 * 6.72) + (A4 * 1.05)</w:t>
            </w:r>
            <w:r w:rsidRPr="001D6558">
              <w:rPr>
                <w:rFonts w:eastAsia="David" w:hint="eastAsia"/>
                <w:b/>
                <w:bCs/>
                <w:rtl/>
              </w:rPr>
              <w:t>חישוב</w:t>
            </w:r>
            <w:r w:rsidRPr="001D6558">
              <w:rPr>
                <w:rFonts w:eastAsia="David"/>
                <w:b/>
                <w:bCs/>
                <w:rtl/>
              </w:rPr>
              <w:t xml:space="preserve"> </w:t>
            </w:r>
            <w:r w:rsidRPr="001D6558">
              <w:rPr>
                <w:rFonts w:eastAsia="David" w:hint="eastAsia"/>
                <w:b/>
                <w:bCs/>
                <w:rtl/>
              </w:rPr>
              <w:t>מדד</w:t>
            </w:r>
            <w:r w:rsidRPr="001D6558">
              <w:rPr>
                <w:rFonts w:eastAsia="David"/>
                <w:b/>
                <w:bCs/>
                <w:rtl/>
              </w:rPr>
              <w:t xml:space="preserve"> </w:t>
            </w:r>
            <w:r w:rsidRPr="001D6558">
              <w:rPr>
                <w:rFonts w:eastAsia="David" w:hint="eastAsia"/>
                <w:b/>
                <w:bCs/>
                <w:rtl/>
              </w:rPr>
              <w:t>אלטמן</w:t>
            </w:r>
            <w:r w:rsidRPr="001D6558">
              <w:rPr>
                <w:rFonts w:eastAsia="David"/>
                <w:b/>
                <w:bCs/>
                <w:rtl/>
              </w:rPr>
              <w:t xml:space="preserve">:  </w:t>
            </w:r>
            <w:r w:rsidRPr="001D6558">
              <w:rPr>
                <w:rFonts w:eastAsia="David"/>
                <w:rtl/>
              </w:rPr>
              <w:t xml:space="preserve">              </w:t>
            </w:r>
          </w:p>
        </w:tc>
      </w:tr>
    </w:tbl>
    <w:p w14:paraId="467EF490" w14:textId="77777777" w:rsidR="001D6558" w:rsidRPr="001D6558" w:rsidRDefault="001D6558" w:rsidP="001D6558">
      <w:pPr>
        <w:tabs>
          <w:tab w:val="left" w:pos="709"/>
          <w:tab w:val="left" w:pos="1418"/>
          <w:tab w:val="left" w:pos="2268"/>
          <w:tab w:val="left" w:pos="3289"/>
        </w:tabs>
        <w:overflowPunct/>
        <w:autoSpaceDE/>
        <w:autoSpaceDN/>
        <w:adjustRightInd/>
        <w:spacing w:line="240" w:lineRule="auto"/>
        <w:jc w:val="left"/>
        <w:textAlignment w:val="auto"/>
        <w:rPr>
          <w:rFonts w:eastAsia="David"/>
          <w:szCs w:val="26"/>
          <w:rtl/>
        </w:rPr>
      </w:pPr>
    </w:p>
    <w:p w14:paraId="0F79009F" w14:textId="77777777" w:rsidR="001D6558" w:rsidRPr="001D6558" w:rsidRDefault="001D6558" w:rsidP="001D6558">
      <w:pPr>
        <w:tabs>
          <w:tab w:val="left" w:pos="709"/>
          <w:tab w:val="left" w:pos="1418"/>
          <w:tab w:val="left" w:pos="2268"/>
          <w:tab w:val="left" w:pos="3289"/>
        </w:tabs>
        <w:overflowPunct/>
        <w:autoSpaceDE/>
        <w:autoSpaceDN/>
        <w:adjustRightInd/>
        <w:spacing w:line="240" w:lineRule="auto"/>
        <w:jc w:val="left"/>
        <w:textAlignment w:val="auto"/>
        <w:rPr>
          <w:rFonts w:eastAsia="David"/>
          <w:szCs w:val="26"/>
          <w:rtl/>
        </w:rPr>
      </w:pPr>
    </w:p>
    <w:p w14:paraId="3019921A" w14:textId="77777777" w:rsidR="001D6558" w:rsidRPr="001D6558" w:rsidRDefault="001D6558" w:rsidP="001D6558">
      <w:pPr>
        <w:tabs>
          <w:tab w:val="left" w:pos="709"/>
          <w:tab w:val="left" w:pos="1418"/>
          <w:tab w:val="left" w:pos="2268"/>
          <w:tab w:val="left" w:pos="3289"/>
        </w:tabs>
        <w:overflowPunct/>
        <w:autoSpaceDE/>
        <w:autoSpaceDN/>
        <w:adjustRightInd/>
        <w:spacing w:line="240" w:lineRule="auto"/>
        <w:jc w:val="center"/>
        <w:textAlignment w:val="auto"/>
        <w:rPr>
          <w:b/>
          <w:bCs/>
          <w:szCs w:val="26"/>
          <w:rtl/>
          <w:lang w:eastAsia="en-US"/>
        </w:rPr>
      </w:pPr>
      <w:r w:rsidRPr="001D6558">
        <w:rPr>
          <w:rFonts w:hint="eastAsia"/>
          <w:b/>
          <w:bCs/>
          <w:szCs w:val="26"/>
          <w:rtl/>
          <w:lang w:eastAsia="en-US"/>
        </w:rPr>
        <w:t>לראיה</w:t>
      </w:r>
      <w:r w:rsidRPr="001D6558">
        <w:rPr>
          <w:b/>
          <w:bCs/>
          <w:szCs w:val="26"/>
          <w:rtl/>
          <w:lang w:eastAsia="en-US"/>
        </w:rPr>
        <w:t xml:space="preserve"> </w:t>
      </w:r>
      <w:r w:rsidRPr="001D6558">
        <w:rPr>
          <w:rFonts w:hint="eastAsia"/>
          <w:b/>
          <w:bCs/>
          <w:szCs w:val="26"/>
          <w:rtl/>
          <w:lang w:eastAsia="en-US"/>
        </w:rPr>
        <w:t>באתי</w:t>
      </w:r>
      <w:r w:rsidRPr="001D6558">
        <w:rPr>
          <w:b/>
          <w:bCs/>
          <w:szCs w:val="26"/>
          <w:rtl/>
          <w:lang w:eastAsia="en-US"/>
        </w:rPr>
        <w:t xml:space="preserve"> </w:t>
      </w:r>
      <w:r w:rsidRPr="001D6558">
        <w:rPr>
          <w:rFonts w:hint="eastAsia"/>
          <w:b/>
          <w:bCs/>
          <w:szCs w:val="26"/>
          <w:rtl/>
          <w:lang w:eastAsia="en-US"/>
        </w:rPr>
        <w:t>על</w:t>
      </w:r>
      <w:r w:rsidRPr="001D6558">
        <w:rPr>
          <w:b/>
          <w:bCs/>
          <w:szCs w:val="26"/>
          <w:rtl/>
          <w:lang w:eastAsia="en-US"/>
        </w:rPr>
        <w:t xml:space="preserve"> </w:t>
      </w:r>
      <w:r w:rsidRPr="001D6558">
        <w:rPr>
          <w:rFonts w:hint="eastAsia"/>
          <w:b/>
          <w:bCs/>
          <w:szCs w:val="26"/>
          <w:rtl/>
          <w:lang w:eastAsia="en-US"/>
        </w:rPr>
        <w:t>החתום</w:t>
      </w:r>
      <w:r w:rsidRPr="001D6558">
        <w:rPr>
          <w:b/>
          <w:bCs/>
          <w:szCs w:val="26"/>
          <w:rtl/>
          <w:lang w:eastAsia="en-US"/>
        </w:rPr>
        <w:t>:</w:t>
      </w:r>
    </w:p>
    <w:tbl>
      <w:tblPr>
        <w:tblStyle w:val="43"/>
        <w:bidiVisual/>
        <w:tblW w:w="0" w:type="auto"/>
        <w:tblLook w:val="04A0" w:firstRow="1" w:lastRow="0" w:firstColumn="1" w:lastColumn="0" w:noHBand="0" w:noVBand="1"/>
      </w:tblPr>
      <w:tblGrid>
        <w:gridCol w:w="2840"/>
        <w:gridCol w:w="2841"/>
        <w:gridCol w:w="2841"/>
      </w:tblGrid>
      <w:tr w:rsidR="001D6558" w:rsidRPr="001D6558" w14:paraId="7F3A82F9" w14:textId="77777777" w:rsidTr="00CA7589">
        <w:tc>
          <w:tcPr>
            <w:tcW w:w="2840" w:type="dxa"/>
            <w:tcBorders>
              <w:bottom w:val="single" w:sz="4" w:space="0" w:color="auto"/>
            </w:tcBorders>
          </w:tcPr>
          <w:p w14:paraId="6006CE14" w14:textId="77777777" w:rsidR="001D6558" w:rsidRPr="001D6558" w:rsidRDefault="001D6558" w:rsidP="001D6558">
            <w:pPr>
              <w:overflowPunct/>
              <w:autoSpaceDE/>
              <w:autoSpaceDN/>
              <w:adjustRightInd/>
              <w:spacing w:line="240" w:lineRule="auto"/>
              <w:jc w:val="left"/>
              <w:textAlignment w:val="auto"/>
              <w:rPr>
                <w:rtl/>
                <w:lang w:eastAsia="en-US"/>
              </w:rPr>
            </w:pPr>
          </w:p>
          <w:p w14:paraId="001CBEEB" w14:textId="77777777" w:rsidR="001D6558" w:rsidRPr="001D6558" w:rsidRDefault="001D6558" w:rsidP="001D6558">
            <w:pPr>
              <w:overflowPunct/>
              <w:autoSpaceDE/>
              <w:autoSpaceDN/>
              <w:adjustRightInd/>
              <w:spacing w:line="240" w:lineRule="auto"/>
              <w:jc w:val="center"/>
              <w:textAlignment w:val="auto"/>
              <w:rPr>
                <w:rtl/>
                <w:lang w:eastAsia="en-US"/>
              </w:rPr>
            </w:pPr>
            <w:r w:rsidRPr="001D6558">
              <w:rPr>
                <w:rtl/>
                <w:lang w:eastAsia="en-US"/>
              </w:rPr>
              <w:t>_______________</w:t>
            </w:r>
          </w:p>
          <w:p w14:paraId="69D4F531" w14:textId="77777777" w:rsidR="001D6558" w:rsidRPr="001D6558" w:rsidRDefault="001D6558" w:rsidP="001D6558">
            <w:pPr>
              <w:overflowPunct/>
              <w:autoSpaceDE/>
              <w:autoSpaceDN/>
              <w:adjustRightInd/>
              <w:spacing w:line="240" w:lineRule="auto"/>
              <w:jc w:val="left"/>
              <w:textAlignment w:val="auto"/>
              <w:rPr>
                <w:rtl/>
                <w:lang w:eastAsia="en-US"/>
              </w:rPr>
            </w:pPr>
            <w:r w:rsidRPr="001D6558">
              <w:rPr>
                <w:rtl/>
                <w:lang w:eastAsia="en-US"/>
              </w:rPr>
              <w:t xml:space="preserve">                   </w:t>
            </w:r>
            <w:r w:rsidRPr="001D6558">
              <w:rPr>
                <w:rFonts w:hint="cs"/>
                <w:rtl/>
                <w:lang w:eastAsia="en-US"/>
              </w:rPr>
              <w:t>תאריך</w:t>
            </w:r>
          </w:p>
          <w:p w14:paraId="29CF3F02" w14:textId="77777777" w:rsidR="001D6558" w:rsidRPr="001D6558" w:rsidRDefault="001D6558" w:rsidP="001D6558">
            <w:pPr>
              <w:overflowPunct/>
              <w:autoSpaceDE/>
              <w:autoSpaceDN/>
              <w:adjustRightInd/>
              <w:spacing w:line="240" w:lineRule="auto"/>
              <w:jc w:val="left"/>
              <w:textAlignment w:val="auto"/>
              <w:rPr>
                <w:rtl/>
                <w:lang w:eastAsia="en-US"/>
              </w:rPr>
            </w:pPr>
          </w:p>
        </w:tc>
        <w:tc>
          <w:tcPr>
            <w:tcW w:w="2841" w:type="dxa"/>
            <w:tcBorders>
              <w:bottom w:val="single" w:sz="4" w:space="0" w:color="auto"/>
            </w:tcBorders>
          </w:tcPr>
          <w:p w14:paraId="0EB0E84D" w14:textId="77777777" w:rsidR="001D6558" w:rsidRPr="001D6558" w:rsidRDefault="001D6558" w:rsidP="001D6558">
            <w:pPr>
              <w:overflowPunct/>
              <w:autoSpaceDE/>
              <w:autoSpaceDN/>
              <w:adjustRightInd/>
              <w:spacing w:line="240" w:lineRule="auto"/>
              <w:jc w:val="left"/>
              <w:textAlignment w:val="auto"/>
              <w:rPr>
                <w:rtl/>
                <w:lang w:eastAsia="en-US"/>
              </w:rPr>
            </w:pPr>
          </w:p>
          <w:p w14:paraId="33CC8AC5" w14:textId="77777777" w:rsidR="001D6558" w:rsidRPr="001D6558" w:rsidRDefault="001D6558" w:rsidP="001D6558">
            <w:pPr>
              <w:overflowPunct/>
              <w:autoSpaceDE/>
              <w:autoSpaceDN/>
              <w:adjustRightInd/>
              <w:spacing w:line="240" w:lineRule="auto"/>
              <w:jc w:val="center"/>
              <w:textAlignment w:val="auto"/>
              <w:rPr>
                <w:rtl/>
                <w:lang w:eastAsia="en-US"/>
              </w:rPr>
            </w:pPr>
            <w:r w:rsidRPr="001D6558">
              <w:rPr>
                <w:rtl/>
                <w:lang w:eastAsia="en-US"/>
              </w:rPr>
              <w:t>_______________</w:t>
            </w:r>
          </w:p>
          <w:p w14:paraId="48F47544" w14:textId="77777777" w:rsidR="001D6558" w:rsidRPr="001D6558" w:rsidRDefault="001D6558" w:rsidP="001D6558">
            <w:pPr>
              <w:tabs>
                <w:tab w:val="left" w:pos="-96"/>
              </w:tabs>
              <w:overflowPunct/>
              <w:autoSpaceDE/>
              <w:autoSpaceDN/>
              <w:adjustRightInd/>
              <w:spacing w:line="240" w:lineRule="auto"/>
              <w:jc w:val="left"/>
              <w:textAlignment w:val="auto"/>
              <w:rPr>
                <w:rtl/>
                <w:lang w:eastAsia="en-US"/>
              </w:rPr>
            </w:pPr>
            <w:r w:rsidRPr="001D6558">
              <w:rPr>
                <w:rtl/>
                <w:lang w:eastAsia="en-US"/>
              </w:rPr>
              <w:t xml:space="preserve">          </w:t>
            </w:r>
            <w:r w:rsidRPr="001D6558">
              <w:rPr>
                <w:rFonts w:hint="cs"/>
                <w:rtl/>
                <w:lang w:eastAsia="en-US"/>
              </w:rPr>
              <w:t>שם</w:t>
            </w:r>
            <w:r w:rsidRPr="001D6558">
              <w:rPr>
                <w:rtl/>
                <w:lang w:eastAsia="en-US"/>
              </w:rPr>
              <w:t xml:space="preserve"> </w:t>
            </w:r>
            <w:r w:rsidRPr="001D6558">
              <w:rPr>
                <w:rFonts w:hint="cs"/>
                <w:rtl/>
                <w:lang w:eastAsia="en-US"/>
              </w:rPr>
              <w:t>מלא</w:t>
            </w:r>
            <w:r w:rsidRPr="001D6558">
              <w:rPr>
                <w:rtl/>
                <w:lang w:eastAsia="en-US"/>
              </w:rPr>
              <w:t xml:space="preserve"> </w:t>
            </w:r>
            <w:r w:rsidRPr="001D6558">
              <w:rPr>
                <w:rFonts w:hint="cs"/>
                <w:rtl/>
                <w:lang w:eastAsia="en-US"/>
              </w:rPr>
              <w:t>של</w:t>
            </w:r>
            <w:r w:rsidRPr="001D6558">
              <w:rPr>
                <w:rtl/>
                <w:lang w:eastAsia="en-US"/>
              </w:rPr>
              <w:t xml:space="preserve"> </w:t>
            </w:r>
            <w:r w:rsidRPr="001D6558">
              <w:rPr>
                <w:rFonts w:hint="cs"/>
                <w:rtl/>
                <w:lang w:eastAsia="en-US"/>
              </w:rPr>
              <w:t>הנציג</w:t>
            </w:r>
          </w:p>
        </w:tc>
        <w:tc>
          <w:tcPr>
            <w:tcW w:w="2841" w:type="dxa"/>
            <w:tcBorders>
              <w:bottom w:val="single" w:sz="4" w:space="0" w:color="auto"/>
            </w:tcBorders>
          </w:tcPr>
          <w:p w14:paraId="65439967" w14:textId="77777777" w:rsidR="001D6558" w:rsidRPr="001D6558" w:rsidRDefault="001D6558" w:rsidP="001D6558">
            <w:pPr>
              <w:overflowPunct/>
              <w:autoSpaceDE/>
              <w:autoSpaceDN/>
              <w:adjustRightInd/>
              <w:spacing w:line="240" w:lineRule="auto"/>
              <w:jc w:val="left"/>
              <w:textAlignment w:val="auto"/>
              <w:rPr>
                <w:rtl/>
                <w:lang w:eastAsia="en-US"/>
              </w:rPr>
            </w:pPr>
          </w:p>
          <w:p w14:paraId="6D60ED3D" w14:textId="77777777" w:rsidR="001D6558" w:rsidRPr="001D6558" w:rsidRDefault="001D6558" w:rsidP="001D6558">
            <w:pPr>
              <w:overflowPunct/>
              <w:autoSpaceDE/>
              <w:autoSpaceDN/>
              <w:adjustRightInd/>
              <w:spacing w:line="240" w:lineRule="auto"/>
              <w:jc w:val="center"/>
              <w:textAlignment w:val="auto"/>
              <w:rPr>
                <w:rtl/>
                <w:lang w:eastAsia="en-US"/>
              </w:rPr>
            </w:pPr>
            <w:r w:rsidRPr="001D6558">
              <w:rPr>
                <w:rtl/>
                <w:lang w:eastAsia="en-US"/>
              </w:rPr>
              <w:t>_______________</w:t>
            </w:r>
          </w:p>
          <w:p w14:paraId="3A7A41C9" w14:textId="77777777" w:rsidR="001D6558" w:rsidRPr="001D6558" w:rsidRDefault="001D6558" w:rsidP="001D6558">
            <w:pPr>
              <w:overflowPunct/>
              <w:autoSpaceDE/>
              <w:autoSpaceDN/>
              <w:adjustRightInd/>
              <w:spacing w:line="240" w:lineRule="auto"/>
              <w:jc w:val="left"/>
              <w:textAlignment w:val="auto"/>
              <w:rPr>
                <w:rtl/>
                <w:lang w:eastAsia="en-US"/>
              </w:rPr>
            </w:pPr>
            <w:r w:rsidRPr="001D6558">
              <w:rPr>
                <w:rtl/>
                <w:lang w:eastAsia="en-US"/>
              </w:rPr>
              <w:t xml:space="preserve">            </w:t>
            </w:r>
            <w:r w:rsidRPr="001D6558">
              <w:rPr>
                <w:rFonts w:hint="cs"/>
                <w:rtl/>
                <w:lang w:eastAsia="en-US"/>
              </w:rPr>
              <w:t>חתימה</w:t>
            </w:r>
            <w:r w:rsidRPr="001D6558">
              <w:rPr>
                <w:rtl/>
                <w:lang w:eastAsia="en-US"/>
              </w:rPr>
              <w:t xml:space="preserve"> </w:t>
            </w:r>
            <w:r w:rsidRPr="001D6558">
              <w:rPr>
                <w:rFonts w:hint="cs"/>
                <w:rtl/>
                <w:lang w:eastAsia="en-US"/>
              </w:rPr>
              <w:t>וחותמת</w:t>
            </w:r>
          </w:p>
        </w:tc>
      </w:tr>
      <w:tr w:rsidR="001D6558" w:rsidRPr="001D6558" w14:paraId="673F1B1A" w14:textId="77777777" w:rsidTr="00CA7589">
        <w:tc>
          <w:tcPr>
            <w:tcW w:w="2840" w:type="dxa"/>
            <w:tcBorders>
              <w:left w:val="nil"/>
              <w:right w:val="nil"/>
            </w:tcBorders>
          </w:tcPr>
          <w:p w14:paraId="02BF8B30" w14:textId="77777777" w:rsidR="001D6558" w:rsidRPr="001D6558" w:rsidRDefault="001D6558" w:rsidP="001D6558">
            <w:pPr>
              <w:overflowPunct/>
              <w:autoSpaceDE/>
              <w:autoSpaceDN/>
              <w:adjustRightInd/>
              <w:spacing w:line="240" w:lineRule="auto"/>
              <w:jc w:val="left"/>
              <w:textAlignment w:val="auto"/>
              <w:rPr>
                <w:rtl/>
                <w:lang w:eastAsia="en-US"/>
              </w:rPr>
            </w:pPr>
          </w:p>
          <w:p w14:paraId="094B6651" w14:textId="77777777" w:rsidR="001D6558" w:rsidRPr="001D6558" w:rsidRDefault="001D6558" w:rsidP="001D6558">
            <w:pPr>
              <w:overflowPunct/>
              <w:autoSpaceDE/>
              <w:autoSpaceDN/>
              <w:adjustRightInd/>
              <w:spacing w:line="240" w:lineRule="auto"/>
              <w:jc w:val="left"/>
              <w:textAlignment w:val="auto"/>
              <w:rPr>
                <w:rtl/>
                <w:lang w:eastAsia="en-US"/>
              </w:rPr>
            </w:pPr>
          </w:p>
        </w:tc>
        <w:tc>
          <w:tcPr>
            <w:tcW w:w="2841" w:type="dxa"/>
            <w:tcBorders>
              <w:left w:val="nil"/>
              <w:right w:val="nil"/>
            </w:tcBorders>
          </w:tcPr>
          <w:p w14:paraId="2CA0D58C" w14:textId="77777777" w:rsidR="001D6558" w:rsidRPr="001D6558" w:rsidRDefault="001D6558" w:rsidP="001D6558">
            <w:pPr>
              <w:overflowPunct/>
              <w:autoSpaceDE/>
              <w:autoSpaceDN/>
              <w:adjustRightInd/>
              <w:spacing w:line="240" w:lineRule="auto"/>
              <w:jc w:val="left"/>
              <w:textAlignment w:val="auto"/>
              <w:rPr>
                <w:rtl/>
                <w:lang w:eastAsia="en-US"/>
              </w:rPr>
            </w:pPr>
          </w:p>
          <w:p w14:paraId="312D1519" w14:textId="77777777" w:rsidR="001D6558" w:rsidRPr="001D6558" w:rsidRDefault="001D6558" w:rsidP="001D6558">
            <w:pPr>
              <w:overflowPunct/>
              <w:autoSpaceDE/>
              <w:autoSpaceDN/>
              <w:adjustRightInd/>
              <w:spacing w:line="240" w:lineRule="auto"/>
              <w:jc w:val="left"/>
              <w:textAlignment w:val="auto"/>
              <w:rPr>
                <w:b/>
                <w:bCs/>
                <w:rtl/>
                <w:lang w:eastAsia="en-US"/>
              </w:rPr>
            </w:pPr>
            <w:r w:rsidRPr="001D6558">
              <w:rPr>
                <w:rFonts w:hint="cs"/>
                <w:b/>
                <w:bCs/>
                <w:rtl/>
                <w:lang w:eastAsia="en-US"/>
              </w:rPr>
              <w:t>חתימת</w:t>
            </w:r>
            <w:r w:rsidRPr="001D6558">
              <w:rPr>
                <w:b/>
                <w:bCs/>
                <w:rtl/>
                <w:lang w:eastAsia="en-US"/>
              </w:rPr>
              <w:t xml:space="preserve"> </w:t>
            </w:r>
            <w:r w:rsidRPr="001D6558">
              <w:rPr>
                <w:rFonts w:hint="cs"/>
                <w:b/>
                <w:bCs/>
                <w:rtl/>
                <w:lang w:eastAsia="en-US"/>
              </w:rPr>
              <w:t>רו</w:t>
            </w:r>
            <w:r w:rsidRPr="001D6558">
              <w:rPr>
                <w:b/>
                <w:bCs/>
                <w:rtl/>
                <w:lang w:eastAsia="en-US"/>
              </w:rPr>
              <w:t>"</w:t>
            </w:r>
            <w:r w:rsidRPr="001D6558">
              <w:rPr>
                <w:rFonts w:hint="cs"/>
                <w:b/>
                <w:bCs/>
                <w:rtl/>
                <w:lang w:eastAsia="en-US"/>
              </w:rPr>
              <w:t>ח</w:t>
            </w:r>
            <w:r w:rsidRPr="001D6558">
              <w:rPr>
                <w:b/>
                <w:bCs/>
                <w:rtl/>
                <w:lang w:eastAsia="en-US"/>
              </w:rPr>
              <w:t xml:space="preserve"> </w:t>
            </w:r>
            <w:r w:rsidRPr="001D6558">
              <w:rPr>
                <w:rFonts w:hint="cs"/>
                <w:b/>
                <w:bCs/>
                <w:rtl/>
                <w:lang w:eastAsia="en-US"/>
              </w:rPr>
              <w:t>לשם</w:t>
            </w:r>
            <w:r w:rsidRPr="001D6558">
              <w:rPr>
                <w:b/>
                <w:bCs/>
                <w:rtl/>
                <w:lang w:eastAsia="en-US"/>
              </w:rPr>
              <w:t xml:space="preserve"> </w:t>
            </w:r>
            <w:r w:rsidRPr="001D6558">
              <w:rPr>
                <w:rFonts w:hint="cs"/>
                <w:b/>
                <w:bCs/>
                <w:rtl/>
                <w:lang w:eastAsia="en-US"/>
              </w:rPr>
              <w:t>זיהוי</w:t>
            </w:r>
            <w:r w:rsidRPr="001D6558">
              <w:rPr>
                <w:b/>
                <w:bCs/>
                <w:rtl/>
                <w:lang w:eastAsia="en-US"/>
              </w:rPr>
              <w:t xml:space="preserve"> </w:t>
            </w:r>
            <w:r w:rsidRPr="001D6558">
              <w:rPr>
                <w:rFonts w:hint="cs"/>
                <w:b/>
                <w:bCs/>
                <w:rtl/>
                <w:lang w:eastAsia="en-US"/>
              </w:rPr>
              <w:t>בלבד</w:t>
            </w:r>
          </w:p>
          <w:p w14:paraId="298F21FC" w14:textId="77777777" w:rsidR="001D6558" w:rsidRPr="001D6558" w:rsidRDefault="001D6558" w:rsidP="001D6558">
            <w:pPr>
              <w:overflowPunct/>
              <w:autoSpaceDE/>
              <w:autoSpaceDN/>
              <w:adjustRightInd/>
              <w:spacing w:line="240" w:lineRule="auto"/>
              <w:jc w:val="left"/>
              <w:textAlignment w:val="auto"/>
              <w:rPr>
                <w:rtl/>
                <w:lang w:eastAsia="en-US"/>
              </w:rPr>
            </w:pPr>
          </w:p>
        </w:tc>
        <w:tc>
          <w:tcPr>
            <w:tcW w:w="2841" w:type="dxa"/>
            <w:tcBorders>
              <w:left w:val="nil"/>
              <w:right w:val="nil"/>
            </w:tcBorders>
          </w:tcPr>
          <w:p w14:paraId="73177DB9" w14:textId="77777777" w:rsidR="001D6558" w:rsidRPr="001D6558" w:rsidRDefault="001D6558" w:rsidP="001D6558">
            <w:pPr>
              <w:overflowPunct/>
              <w:autoSpaceDE/>
              <w:autoSpaceDN/>
              <w:adjustRightInd/>
              <w:spacing w:line="240" w:lineRule="auto"/>
              <w:jc w:val="left"/>
              <w:textAlignment w:val="auto"/>
              <w:rPr>
                <w:rtl/>
                <w:lang w:eastAsia="en-US"/>
              </w:rPr>
            </w:pPr>
          </w:p>
        </w:tc>
      </w:tr>
      <w:tr w:rsidR="001D6558" w:rsidRPr="001D6558" w14:paraId="11F78711" w14:textId="77777777" w:rsidTr="00CA7589">
        <w:tc>
          <w:tcPr>
            <w:tcW w:w="2840" w:type="dxa"/>
          </w:tcPr>
          <w:p w14:paraId="7AFFA476" w14:textId="77777777" w:rsidR="001D6558" w:rsidRPr="001D6558" w:rsidRDefault="001D6558" w:rsidP="001D6558">
            <w:pPr>
              <w:overflowPunct/>
              <w:autoSpaceDE/>
              <w:autoSpaceDN/>
              <w:adjustRightInd/>
              <w:spacing w:line="240" w:lineRule="auto"/>
              <w:jc w:val="left"/>
              <w:textAlignment w:val="auto"/>
              <w:rPr>
                <w:rtl/>
                <w:lang w:eastAsia="en-US"/>
              </w:rPr>
            </w:pPr>
          </w:p>
          <w:p w14:paraId="3C5531E9" w14:textId="77777777" w:rsidR="001D6558" w:rsidRPr="001D6558" w:rsidRDefault="001D6558" w:rsidP="001D6558">
            <w:pPr>
              <w:overflowPunct/>
              <w:autoSpaceDE/>
              <w:autoSpaceDN/>
              <w:adjustRightInd/>
              <w:spacing w:line="240" w:lineRule="auto"/>
              <w:jc w:val="center"/>
              <w:textAlignment w:val="auto"/>
              <w:rPr>
                <w:rtl/>
                <w:lang w:eastAsia="en-US"/>
              </w:rPr>
            </w:pPr>
            <w:r w:rsidRPr="001D6558">
              <w:rPr>
                <w:rtl/>
                <w:lang w:eastAsia="en-US"/>
              </w:rPr>
              <w:t>_______________</w:t>
            </w:r>
          </w:p>
          <w:p w14:paraId="2B6898FA" w14:textId="77777777" w:rsidR="001D6558" w:rsidRPr="001D6558" w:rsidRDefault="001D6558" w:rsidP="001D6558">
            <w:pPr>
              <w:overflowPunct/>
              <w:autoSpaceDE/>
              <w:autoSpaceDN/>
              <w:adjustRightInd/>
              <w:spacing w:line="240" w:lineRule="auto"/>
              <w:jc w:val="left"/>
              <w:textAlignment w:val="auto"/>
              <w:rPr>
                <w:rtl/>
                <w:lang w:eastAsia="en-US"/>
              </w:rPr>
            </w:pPr>
            <w:r w:rsidRPr="001D6558">
              <w:rPr>
                <w:rtl/>
                <w:lang w:eastAsia="en-US"/>
              </w:rPr>
              <w:t xml:space="preserve">                   </w:t>
            </w:r>
            <w:r w:rsidRPr="001D6558">
              <w:rPr>
                <w:rFonts w:hint="cs"/>
                <w:rtl/>
                <w:lang w:eastAsia="en-US"/>
              </w:rPr>
              <w:t>תאריך</w:t>
            </w:r>
          </w:p>
          <w:p w14:paraId="66C186C9" w14:textId="77777777" w:rsidR="001D6558" w:rsidRPr="001D6558" w:rsidRDefault="001D6558" w:rsidP="001D6558">
            <w:pPr>
              <w:overflowPunct/>
              <w:autoSpaceDE/>
              <w:autoSpaceDN/>
              <w:adjustRightInd/>
              <w:spacing w:line="240" w:lineRule="auto"/>
              <w:jc w:val="left"/>
              <w:textAlignment w:val="auto"/>
              <w:rPr>
                <w:rtl/>
                <w:lang w:eastAsia="en-US"/>
              </w:rPr>
            </w:pPr>
          </w:p>
        </w:tc>
        <w:tc>
          <w:tcPr>
            <w:tcW w:w="2841" w:type="dxa"/>
          </w:tcPr>
          <w:p w14:paraId="295CB04D" w14:textId="77777777" w:rsidR="001D6558" w:rsidRPr="001D6558" w:rsidRDefault="001D6558" w:rsidP="001D6558">
            <w:pPr>
              <w:overflowPunct/>
              <w:autoSpaceDE/>
              <w:autoSpaceDN/>
              <w:adjustRightInd/>
              <w:spacing w:line="240" w:lineRule="auto"/>
              <w:jc w:val="left"/>
              <w:textAlignment w:val="auto"/>
              <w:rPr>
                <w:rtl/>
                <w:lang w:eastAsia="en-US"/>
              </w:rPr>
            </w:pPr>
          </w:p>
          <w:p w14:paraId="63E4474C" w14:textId="77777777" w:rsidR="001D6558" w:rsidRPr="001D6558" w:rsidRDefault="001D6558" w:rsidP="001D6558">
            <w:pPr>
              <w:overflowPunct/>
              <w:autoSpaceDE/>
              <w:autoSpaceDN/>
              <w:adjustRightInd/>
              <w:spacing w:line="240" w:lineRule="auto"/>
              <w:jc w:val="center"/>
              <w:textAlignment w:val="auto"/>
              <w:rPr>
                <w:rtl/>
                <w:lang w:eastAsia="en-US"/>
              </w:rPr>
            </w:pPr>
            <w:r w:rsidRPr="001D6558">
              <w:rPr>
                <w:rtl/>
                <w:lang w:eastAsia="en-US"/>
              </w:rPr>
              <w:t>_______________</w:t>
            </w:r>
          </w:p>
          <w:p w14:paraId="479019D5" w14:textId="77777777" w:rsidR="001D6558" w:rsidRPr="001D6558" w:rsidRDefault="001D6558" w:rsidP="001D6558">
            <w:pPr>
              <w:overflowPunct/>
              <w:autoSpaceDE/>
              <w:autoSpaceDN/>
              <w:adjustRightInd/>
              <w:spacing w:line="240" w:lineRule="auto"/>
              <w:jc w:val="left"/>
              <w:textAlignment w:val="auto"/>
              <w:rPr>
                <w:rtl/>
                <w:lang w:eastAsia="en-US"/>
              </w:rPr>
            </w:pPr>
            <w:r w:rsidRPr="001D6558">
              <w:rPr>
                <w:rtl/>
                <w:lang w:eastAsia="en-US"/>
              </w:rPr>
              <w:t xml:space="preserve">           </w:t>
            </w:r>
            <w:r w:rsidRPr="001D6558">
              <w:rPr>
                <w:rFonts w:hint="cs"/>
                <w:rtl/>
                <w:lang w:eastAsia="en-US"/>
              </w:rPr>
              <w:t>שם</w:t>
            </w:r>
            <w:r w:rsidRPr="001D6558">
              <w:rPr>
                <w:rtl/>
                <w:lang w:eastAsia="en-US"/>
              </w:rPr>
              <w:t xml:space="preserve"> </w:t>
            </w:r>
            <w:r w:rsidRPr="001D6558">
              <w:rPr>
                <w:rFonts w:hint="cs"/>
                <w:rtl/>
                <w:lang w:eastAsia="en-US"/>
              </w:rPr>
              <w:t>מלא</w:t>
            </w:r>
            <w:r w:rsidRPr="001D6558">
              <w:rPr>
                <w:rtl/>
                <w:lang w:eastAsia="en-US"/>
              </w:rPr>
              <w:t xml:space="preserve"> </w:t>
            </w:r>
            <w:r w:rsidRPr="001D6558">
              <w:rPr>
                <w:rFonts w:hint="cs"/>
                <w:rtl/>
                <w:lang w:eastAsia="en-US"/>
              </w:rPr>
              <w:t>של</w:t>
            </w:r>
            <w:r w:rsidRPr="001D6558">
              <w:rPr>
                <w:rtl/>
                <w:lang w:eastAsia="en-US"/>
              </w:rPr>
              <w:t xml:space="preserve"> </w:t>
            </w:r>
            <w:r w:rsidRPr="001D6558">
              <w:rPr>
                <w:rFonts w:hint="cs"/>
                <w:rtl/>
                <w:lang w:eastAsia="en-US"/>
              </w:rPr>
              <w:t>רו</w:t>
            </w:r>
            <w:r w:rsidRPr="001D6558">
              <w:rPr>
                <w:rtl/>
                <w:lang w:eastAsia="en-US"/>
              </w:rPr>
              <w:t>"</w:t>
            </w:r>
            <w:r w:rsidRPr="001D6558">
              <w:rPr>
                <w:rFonts w:hint="cs"/>
                <w:rtl/>
                <w:lang w:eastAsia="en-US"/>
              </w:rPr>
              <w:t>ח</w:t>
            </w:r>
          </w:p>
        </w:tc>
        <w:tc>
          <w:tcPr>
            <w:tcW w:w="2841" w:type="dxa"/>
          </w:tcPr>
          <w:p w14:paraId="7E3BD771" w14:textId="77777777" w:rsidR="001D6558" w:rsidRPr="001D6558" w:rsidRDefault="001D6558" w:rsidP="001D6558">
            <w:pPr>
              <w:overflowPunct/>
              <w:autoSpaceDE/>
              <w:autoSpaceDN/>
              <w:adjustRightInd/>
              <w:spacing w:line="240" w:lineRule="auto"/>
              <w:jc w:val="left"/>
              <w:textAlignment w:val="auto"/>
              <w:rPr>
                <w:rtl/>
                <w:lang w:eastAsia="en-US"/>
              </w:rPr>
            </w:pPr>
          </w:p>
          <w:p w14:paraId="58C50CCD" w14:textId="77777777" w:rsidR="001D6558" w:rsidRPr="001D6558" w:rsidRDefault="001D6558" w:rsidP="001D6558">
            <w:pPr>
              <w:overflowPunct/>
              <w:autoSpaceDE/>
              <w:autoSpaceDN/>
              <w:adjustRightInd/>
              <w:spacing w:line="240" w:lineRule="auto"/>
              <w:jc w:val="center"/>
              <w:textAlignment w:val="auto"/>
              <w:rPr>
                <w:rtl/>
                <w:lang w:eastAsia="en-US"/>
              </w:rPr>
            </w:pPr>
            <w:r w:rsidRPr="001D6558">
              <w:rPr>
                <w:rtl/>
                <w:lang w:eastAsia="en-US"/>
              </w:rPr>
              <w:t>_______________</w:t>
            </w:r>
          </w:p>
          <w:p w14:paraId="1A88ECF7" w14:textId="77777777" w:rsidR="001D6558" w:rsidRPr="001D6558" w:rsidRDefault="001D6558" w:rsidP="001D6558">
            <w:pPr>
              <w:overflowPunct/>
              <w:autoSpaceDE/>
              <w:autoSpaceDN/>
              <w:adjustRightInd/>
              <w:spacing w:line="240" w:lineRule="auto"/>
              <w:jc w:val="left"/>
              <w:textAlignment w:val="auto"/>
              <w:rPr>
                <w:rtl/>
                <w:lang w:eastAsia="en-US"/>
              </w:rPr>
            </w:pPr>
            <w:r w:rsidRPr="001D6558">
              <w:rPr>
                <w:rtl/>
                <w:lang w:eastAsia="en-US"/>
              </w:rPr>
              <w:t xml:space="preserve">             </w:t>
            </w:r>
            <w:r w:rsidRPr="001D6558">
              <w:rPr>
                <w:rFonts w:hint="cs"/>
                <w:rtl/>
                <w:lang w:eastAsia="en-US"/>
              </w:rPr>
              <w:t>חתימה</w:t>
            </w:r>
            <w:r w:rsidRPr="001D6558">
              <w:rPr>
                <w:rtl/>
                <w:lang w:eastAsia="en-US"/>
              </w:rPr>
              <w:t xml:space="preserve"> </w:t>
            </w:r>
            <w:r w:rsidRPr="001D6558">
              <w:rPr>
                <w:rFonts w:hint="cs"/>
                <w:rtl/>
                <w:lang w:eastAsia="en-US"/>
              </w:rPr>
              <w:t>וחותמת</w:t>
            </w:r>
          </w:p>
        </w:tc>
      </w:tr>
    </w:tbl>
    <w:p w14:paraId="600547A7" w14:textId="77777777" w:rsidR="001D6558" w:rsidRPr="001D6558" w:rsidRDefault="001D6558" w:rsidP="001D6558">
      <w:pPr>
        <w:tabs>
          <w:tab w:val="left" w:pos="709"/>
          <w:tab w:val="left" w:pos="1418"/>
          <w:tab w:val="left" w:pos="2268"/>
          <w:tab w:val="left" w:pos="3289"/>
        </w:tabs>
        <w:overflowPunct/>
        <w:autoSpaceDE/>
        <w:autoSpaceDN/>
        <w:adjustRightInd/>
        <w:spacing w:line="240" w:lineRule="auto"/>
        <w:jc w:val="left"/>
        <w:textAlignment w:val="auto"/>
        <w:rPr>
          <w:szCs w:val="26"/>
          <w:rtl/>
          <w:lang w:eastAsia="en-US"/>
        </w:rPr>
      </w:pPr>
    </w:p>
    <w:p w14:paraId="459ABF83" w14:textId="77777777" w:rsidR="001D6558" w:rsidRPr="001D6558" w:rsidRDefault="001D6558" w:rsidP="001D6558">
      <w:pPr>
        <w:overflowPunct/>
        <w:autoSpaceDE/>
        <w:autoSpaceDN/>
        <w:adjustRightInd/>
        <w:spacing w:before="60" w:after="60"/>
        <w:ind w:left="564" w:hanging="425"/>
        <w:textAlignment w:val="auto"/>
        <w:rPr>
          <w:rFonts w:ascii="David" w:eastAsia="David" w:hAnsi="David"/>
          <w:sz w:val="18"/>
          <w:szCs w:val="18"/>
          <w:rtl/>
        </w:rPr>
      </w:pPr>
      <w:r w:rsidRPr="001D6558">
        <w:rPr>
          <w:rFonts w:ascii="David" w:eastAsia="David" w:hAnsi="David"/>
          <w:sz w:val="18"/>
          <w:szCs w:val="18"/>
          <w:rtl/>
        </w:rPr>
        <w:t>*</w:t>
      </w:r>
      <w:r w:rsidRPr="001D6558">
        <w:rPr>
          <w:rFonts w:ascii="David" w:eastAsia="David" w:hAnsi="David"/>
          <w:sz w:val="18"/>
          <w:szCs w:val="18"/>
          <w:rtl/>
        </w:rPr>
        <w:tab/>
        <w:t xml:space="preserve">לעניין זה עובדים הינם עובדים שהועסקו ע"י המציע במסגרת אספקת </w:t>
      </w:r>
      <w:r w:rsidRPr="001D6558">
        <w:rPr>
          <w:rFonts w:ascii="David" w:eastAsia="David" w:hAnsi="David" w:hint="eastAsia"/>
          <w:sz w:val="18"/>
          <w:szCs w:val="18"/>
          <w:rtl/>
        </w:rPr>
        <w:t>שירותי</w:t>
      </w:r>
      <w:r w:rsidRPr="001D6558">
        <w:rPr>
          <w:rFonts w:ascii="David" w:eastAsia="David" w:hAnsi="David"/>
          <w:sz w:val="18"/>
          <w:szCs w:val="18"/>
          <w:rtl/>
        </w:rPr>
        <w:t xml:space="preserve"> </w:t>
      </w:r>
      <w:r w:rsidRPr="001D6558">
        <w:rPr>
          <w:rFonts w:ascii="David" w:eastAsia="David" w:hAnsi="David" w:hint="eastAsia"/>
          <w:sz w:val="18"/>
          <w:szCs w:val="18"/>
          <w:rtl/>
        </w:rPr>
        <w:t>ניקיון</w:t>
      </w:r>
      <w:r w:rsidRPr="001D6558">
        <w:rPr>
          <w:rFonts w:ascii="David" w:eastAsia="David" w:hAnsi="David"/>
          <w:sz w:val="18"/>
          <w:szCs w:val="18"/>
          <w:rtl/>
        </w:rPr>
        <w:t>, אין לכלול מניין זה עובדי מנהלה ומשק וכן עובדים אשר אינם עוסקים בתחו</w:t>
      </w:r>
      <w:r w:rsidRPr="001D6558">
        <w:rPr>
          <w:rFonts w:ascii="David" w:eastAsia="David" w:hAnsi="David" w:hint="eastAsia"/>
          <w:sz w:val="18"/>
          <w:szCs w:val="18"/>
          <w:rtl/>
        </w:rPr>
        <w:t>ם</w:t>
      </w:r>
      <w:r w:rsidRPr="001D6558">
        <w:rPr>
          <w:rFonts w:ascii="David" w:eastAsia="David" w:hAnsi="David"/>
          <w:sz w:val="18"/>
          <w:szCs w:val="18"/>
          <w:rtl/>
        </w:rPr>
        <w:t xml:space="preserve"> </w:t>
      </w:r>
      <w:r w:rsidRPr="001D6558">
        <w:rPr>
          <w:rFonts w:ascii="David" w:eastAsia="David" w:hAnsi="David" w:hint="eastAsia"/>
          <w:sz w:val="18"/>
          <w:szCs w:val="18"/>
          <w:rtl/>
        </w:rPr>
        <w:t>הניקיון</w:t>
      </w:r>
      <w:r w:rsidRPr="001D6558">
        <w:rPr>
          <w:rFonts w:ascii="David" w:eastAsia="David" w:hAnsi="David"/>
          <w:sz w:val="18"/>
          <w:szCs w:val="18"/>
          <w:rtl/>
        </w:rPr>
        <w:t>.</w:t>
      </w:r>
    </w:p>
    <w:p w14:paraId="5CB1E95E" w14:textId="77777777" w:rsidR="001D6558" w:rsidRDefault="001D6558" w:rsidP="001D6558">
      <w:pPr>
        <w:overflowPunct/>
        <w:autoSpaceDE/>
        <w:autoSpaceDN/>
        <w:adjustRightInd/>
        <w:spacing w:before="60" w:after="60"/>
        <w:ind w:left="564" w:hanging="425"/>
        <w:textAlignment w:val="auto"/>
        <w:rPr>
          <w:rFonts w:eastAsia="David"/>
          <w:sz w:val="18"/>
          <w:szCs w:val="18"/>
          <w:rtl/>
        </w:rPr>
      </w:pPr>
      <w:r w:rsidRPr="001D6558">
        <w:rPr>
          <w:rFonts w:ascii="David" w:eastAsia="David" w:hAnsi="David"/>
          <w:sz w:val="18"/>
          <w:szCs w:val="18"/>
          <w:rtl/>
        </w:rPr>
        <w:t>**</w:t>
      </w:r>
      <w:r w:rsidRPr="001D6558">
        <w:rPr>
          <w:rFonts w:ascii="David" w:eastAsia="David" w:hAnsi="David"/>
          <w:sz w:val="18"/>
          <w:szCs w:val="18"/>
          <w:rtl/>
        </w:rPr>
        <w:tab/>
        <w:t xml:space="preserve"> ממוצע לפי ההגדרה בסעיף 2 למכרז.</w:t>
      </w:r>
    </w:p>
    <w:p w14:paraId="3052A0C1" w14:textId="77777777" w:rsidR="00AB1248" w:rsidRDefault="00AB1248" w:rsidP="001D6558">
      <w:pPr>
        <w:overflowPunct/>
        <w:autoSpaceDE/>
        <w:autoSpaceDN/>
        <w:adjustRightInd/>
        <w:spacing w:before="60" w:after="60"/>
        <w:ind w:left="564" w:hanging="425"/>
        <w:textAlignment w:val="auto"/>
        <w:rPr>
          <w:rFonts w:eastAsia="David"/>
          <w:sz w:val="18"/>
          <w:szCs w:val="18"/>
          <w:rtl/>
        </w:rPr>
        <w:sectPr w:rsidR="00AB1248" w:rsidSect="00870BAF">
          <w:endnotePr>
            <w:numFmt w:val="lowerLetter"/>
          </w:endnotePr>
          <w:pgSz w:w="11907" w:h="16840" w:code="9"/>
          <w:pgMar w:top="1134" w:right="1134" w:bottom="992" w:left="1134" w:header="720" w:footer="482" w:gutter="0"/>
          <w:cols w:space="720"/>
          <w:titlePg/>
          <w:bidi/>
          <w:rtlGutter/>
        </w:sectPr>
      </w:pPr>
    </w:p>
    <w:p w14:paraId="12F2AB0F" w14:textId="03C8366C" w:rsidR="005A0E9E" w:rsidRPr="006965C0" w:rsidRDefault="005A0E9E" w:rsidP="00C54C5F">
      <w:pPr>
        <w:keepNext/>
        <w:pageBreakBefore/>
        <w:ind w:right="709"/>
        <w:jc w:val="center"/>
        <w:textAlignment w:val="auto"/>
        <w:outlineLvl w:val="1"/>
        <w:rPr>
          <w:rFonts w:ascii="Arial" w:hAnsi="Arial"/>
          <w:b/>
          <w:bCs/>
          <w:i/>
          <w:u w:val="single"/>
          <w:rtl/>
        </w:rPr>
      </w:pPr>
      <w:bookmarkStart w:id="186" w:name="_Toc328477304"/>
      <w:bookmarkStart w:id="187" w:name="_Toc329181722"/>
      <w:bookmarkStart w:id="188" w:name="_Toc417468505"/>
      <w:bookmarkStart w:id="189" w:name="_Toc417468515"/>
      <w:bookmarkStart w:id="190" w:name="נספח_ב12ב"/>
      <w:bookmarkStart w:id="191" w:name="_Toc328477306"/>
      <w:bookmarkStart w:id="192" w:name="_Toc329181724"/>
      <w:r>
        <w:rPr>
          <w:rFonts w:ascii="Arial" w:hAnsi="Arial" w:hint="cs"/>
          <w:b/>
          <w:bCs/>
          <w:i/>
          <w:u w:val="single"/>
          <w:rtl/>
        </w:rPr>
        <w:t>נספח ב'</w:t>
      </w:r>
      <w:r w:rsidR="00C54C5F">
        <w:rPr>
          <w:rFonts w:ascii="Arial" w:hAnsi="Arial" w:hint="cs"/>
          <w:b/>
          <w:bCs/>
          <w:i/>
          <w:u w:val="single"/>
          <w:rtl/>
        </w:rPr>
        <w:t>11</w:t>
      </w:r>
      <w:r>
        <w:rPr>
          <w:rFonts w:ascii="Arial" w:hAnsi="Arial" w:hint="cs"/>
          <w:b/>
          <w:bCs/>
          <w:i/>
          <w:u w:val="single"/>
          <w:rtl/>
        </w:rPr>
        <w:t>(ב)</w:t>
      </w:r>
      <w:r w:rsidRPr="006965C0">
        <w:rPr>
          <w:rFonts w:ascii="Arial" w:hAnsi="Arial" w:hint="cs"/>
          <w:b/>
          <w:bCs/>
          <w:i/>
          <w:u w:val="single"/>
          <w:rtl/>
        </w:rPr>
        <w:t xml:space="preserve"> </w:t>
      </w:r>
      <w:r>
        <w:rPr>
          <w:rFonts w:ascii="Arial" w:hAnsi="Arial"/>
          <w:b/>
          <w:bCs/>
          <w:i/>
          <w:u w:val="single"/>
          <w:rtl/>
        </w:rPr>
        <w:t>–</w:t>
      </w:r>
      <w:r w:rsidRPr="006965C0">
        <w:rPr>
          <w:rFonts w:ascii="Arial" w:hAnsi="Arial" w:hint="cs"/>
          <w:b/>
          <w:bCs/>
          <w:i/>
          <w:u w:val="single"/>
          <w:rtl/>
        </w:rPr>
        <w:t xml:space="preserve"> </w:t>
      </w:r>
      <w:r>
        <w:rPr>
          <w:rFonts w:ascii="Arial" w:hAnsi="Arial" w:hint="cs"/>
          <w:b/>
          <w:bCs/>
          <w:i/>
          <w:u w:val="single"/>
          <w:rtl/>
        </w:rPr>
        <w:t>אישור רו"ח אודות נתונים מהדוחו"ת הכספיים</w:t>
      </w:r>
    </w:p>
    <w:bookmarkEnd w:id="186"/>
    <w:bookmarkEnd w:id="187"/>
    <w:bookmarkEnd w:id="188"/>
    <w:p w14:paraId="02990E42" w14:textId="77777777" w:rsidR="005A0E9E" w:rsidRPr="00A22FEF" w:rsidRDefault="005A0E9E" w:rsidP="005A0E9E">
      <w:pPr>
        <w:textAlignment w:val="auto"/>
        <w:rPr>
          <w:b/>
          <w:bCs/>
          <w:rtl/>
        </w:rPr>
      </w:pPr>
      <w:r w:rsidRPr="00A22FEF">
        <w:rPr>
          <w:rFonts w:hint="eastAsia"/>
          <w:b/>
          <w:bCs/>
          <w:rtl/>
        </w:rPr>
        <w:t>נספח</w:t>
      </w:r>
      <w:r w:rsidRPr="00A22FEF">
        <w:rPr>
          <w:b/>
          <w:bCs/>
          <w:rtl/>
        </w:rPr>
        <w:t xml:space="preserve"> </w:t>
      </w:r>
      <w:r w:rsidRPr="00A22FEF">
        <w:rPr>
          <w:rFonts w:hint="eastAsia"/>
          <w:b/>
          <w:bCs/>
          <w:rtl/>
        </w:rPr>
        <w:t>זה</w:t>
      </w:r>
      <w:r w:rsidRPr="00A22FEF">
        <w:rPr>
          <w:b/>
          <w:bCs/>
          <w:rtl/>
        </w:rPr>
        <w:t xml:space="preserve"> </w:t>
      </w:r>
      <w:r w:rsidRPr="00A22FEF">
        <w:rPr>
          <w:rFonts w:hint="eastAsia"/>
          <w:b/>
          <w:bCs/>
          <w:rtl/>
        </w:rPr>
        <w:t>יודפס</w:t>
      </w:r>
      <w:r w:rsidRPr="00A22FEF">
        <w:rPr>
          <w:b/>
          <w:bCs/>
          <w:rtl/>
        </w:rPr>
        <w:t xml:space="preserve"> </w:t>
      </w:r>
      <w:r w:rsidRPr="00A22FEF">
        <w:rPr>
          <w:rFonts w:hint="eastAsia"/>
          <w:b/>
          <w:bCs/>
          <w:rtl/>
        </w:rPr>
        <w:t>על</w:t>
      </w:r>
      <w:r w:rsidRPr="00A22FEF">
        <w:rPr>
          <w:b/>
          <w:bCs/>
          <w:rtl/>
        </w:rPr>
        <w:t xml:space="preserve"> </w:t>
      </w:r>
      <w:r w:rsidRPr="00A22FEF">
        <w:rPr>
          <w:rFonts w:hint="eastAsia"/>
          <w:b/>
          <w:bCs/>
          <w:rtl/>
        </w:rPr>
        <w:t>נייר</w:t>
      </w:r>
      <w:r w:rsidRPr="00A22FEF">
        <w:rPr>
          <w:b/>
          <w:bCs/>
          <w:rtl/>
        </w:rPr>
        <w:t xml:space="preserve"> </w:t>
      </w:r>
      <w:r w:rsidRPr="00A22FEF">
        <w:rPr>
          <w:rFonts w:hint="eastAsia"/>
          <w:b/>
          <w:bCs/>
          <w:rtl/>
        </w:rPr>
        <w:t>לוגו</w:t>
      </w:r>
      <w:r w:rsidRPr="00A22FEF">
        <w:rPr>
          <w:b/>
          <w:bCs/>
          <w:rtl/>
        </w:rPr>
        <w:t xml:space="preserve"> </w:t>
      </w:r>
      <w:r w:rsidRPr="00A22FEF">
        <w:rPr>
          <w:rFonts w:hint="eastAsia"/>
          <w:b/>
          <w:bCs/>
          <w:rtl/>
        </w:rPr>
        <w:t>של</w:t>
      </w:r>
      <w:r w:rsidRPr="00A22FEF">
        <w:rPr>
          <w:b/>
          <w:bCs/>
          <w:rtl/>
        </w:rPr>
        <w:t xml:space="preserve"> </w:t>
      </w:r>
      <w:r w:rsidRPr="00A22FEF">
        <w:rPr>
          <w:rFonts w:hint="eastAsia"/>
          <w:b/>
          <w:bCs/>
          <w:rtl/>
        </w:rPr>
        <w:t>רואה</w:t>
      </w:r>
      <w:r w:rsidRPr="00A22FEF">
        <w:rPr>
          <w:b/>
          <w:bCs/>
          <w:rtl/>
        </w:rPr>
        <w:t xml:space="preserve"> </w:t>
      </w:r>
      <w:r w:rsidRPr="00A22FEF">
        <w:rPr>
          <w:rFonts w:hint="eastAsia"/>
          <w:b/>
          <w:bCs/>
          <w:rtl/>
        </w:rPr>
        <w:t>החשבון</w:t>
      </w:r>
      <w:r w:rsidRPr="00A22FEF">
        <w:rPr>
          <w:b/>
          <w:bCs/>
          <w:rtl/>
        </w:rPr>
        <w:t xml:space="preserve">  </w:t>
      </w:r>
    </w:p>
    <w:p w14:paraId="44C4A91B" w14:textId="77777777" w:rsidR="005A0E9E" w:rsidRPr="00A22FEF" w:rsidRDefault="005A0E9E" w:rsidP="005A0E9E">
      <w:pPr>
        <w:textAlignment w:val="auto"/>
        <w:rPr>
          <w:b/>
          <w:bCs/>
          <w:rtl/>
        </w:rPr>
      </w:pPr>
      <w:r w:rsidRPr="00A22FEF">
        <w:rPr>
          <w:b/>
          <w:bCs/>
          <w:rtl/>
        </w:rPr>
        <w:t xml:space="preserve">                         </w:t>
      </w:r>
    </w:p>
    <w:p w14:paraId="47985451" w14:textId="77777777" w:rsidR="005A0E9E" w:rsidRPr="00A22FEF" w:rsidRDefault="005A0E9E" w:rsidP="005A0E9E">
      <w:pPr>
        <w:textAlignment w:val="auto"/>
        <w:rPr>
          <w:rtl/>
        </w:rPr>
      </w:pPr>
      <w:r w:rsidRPr="00A22FEF">
        <w:rPr>
          <w:rFonts w:hint="eastAsia"/>
          <w:rtl/>
        </w:rPr>
        <w:t>תאריך</w:t>
      </w:r>
      <w:r w:rsidRPr="00A22FEF">
        <w:rPr>
          <w:rtl/>
        </w:rPr>
        <w:t xml:space="preserve"> : ___/___/____</w:t>
      </w:r>
    </w:p>
    <w:p w14:paraId="39E77A4C" w14:textId="77777777" w:rsidR="005A0E9E" w:rsidRPr="00A22FEF" w:rsidRDefault="005A0E9E" w:rsidP="005A0E9E">
      <w:pPr>
        <w:textAlignment w:val="auto"/>
        <w:rPr>
          <w:rtl/>
        </w:rPr>
      </w:pPr>
      <w:r w:rsidRPr="00A22FEF">
        <w:rPr>
          <w:rFonts w:hint="eastAsia"/>
          <w:rtl/>
        </w:rPr>
        <w:t>לכבוד</w:t>
      </w:r>
      <w:r w:rsidRPr="00A22FEF">
        <w:rPr>
          <w:rtl/>
        </w:rPr>
        <w:t xml:space="preserve"> _____________ (יש </w:t>
      </w:r>
      <w:r w:rsidRPr="00A22FEF">
        <w:rPr>
          <w:rFonts w:hint="eastAsia"/>
          <w:rtl/>
        </w:rPr>
        <w:t>למלא</w:t>
      </w:r>
      <w:r w:rsidRPr="00A22FEF">
        <w:rPr>
          <w:rtl/>
        </w:rPr>
        <w:t xml:space="preserve"> </w:t>
      </w:r>
      <w:r w:rsidRPr="00A22FEF">
        <w:rPr>
          <w:rFonts w:hint="eastAsia"/>
          <w:rtl/>
        </w:rPr>
        <w:t>את</w:t>
      </w:r>
      <w:r w:rsidRPr="00A22FEF">
        <w:rPr>
          <w:rtl/>
        </w:rPr>
        <w:t xml:space="preserve"> </w:t>
      </w:r>
      <w:r w:rsidRPr="00A22FEF">
        <w:rPr>
          <w:rFonts w:hint="eastAsia"/>
          <w:rtl/>
        </w:rPr>
        <w:t>שם</w:t>
      </w:r>
      <w:r w:rsidRPr="00A22FEF">
        <w:rPr>
          <w:rtl/>
        </w:rPr>
        <w:t xml:space="preserve"> </w:t>
      </w:r>
      <w:r w:rsidRPr="00A22FEF">
        <w:rPr>
          <w:rFonts w:hint="eastAsia"/>
          <w:rtl/>
        </w:rPr>
        <w:t>המציע</w:t>
      </w:r>
      <w:r w:rsidRPr="00A22FEF">
        <w:rPr>
          <w:rtl/>
        </w:rPr>
        <w:t>)</w:t>
      </w:r>
    </w:p>
    <w:p w14:paraId="004B8B68" w14:textId="77777777" w:rsidR="005A0E9E" w:rsidRPr="00A22FEF" w:rsidRDefault="005A0E9E" w:rsidP="005A0E9E">
      <w:pPr>
        <w:textAlignment w:val="auto"/>
        <w:rPr>
          <w:rtl/>
        </w:rPr>
      </w:pPr>
      <w:r w:rsidRPr="00A22FEF">
        <w:rPr>
          <w:rtl/>
        </w:rPr>
        <w:tab/>
      </w:r>
    </w:p>
    <w:p w14:paraId="6D2FC76E" w14:textId="77777777" w:rsidR="005A0E9E" w:rsidRPr="00A22FEF" w:rsidRDefault="005A0E9E" w:rsidP="005A0E9E">
      <w:pPr>
        <w:textAlignment w:val="auto"/>
        <w:rPr>
          <w:u w:val="single"/>
          <w:rtl/>
        </w:rPr>
      </w:pPr>
      <w:r w:rsidRPr="00A22FEF">
        <w:rPr>
          <w:rtl/>
        </w:rPr>
        <w:t xml:space="preserve">הנדון : </w:t>
      </w:r>
      <w:r w:rsidRPr="00A22FEF">
        <w:rPr>
          <w:u w:val="single"/>
          <w:rtl/>
        </w:rPr>
        <w:t xml:space="preserve">אישור על </w:t>
      </w:r>
      <w:r w:rsidRPr="00A22FEF">
        <w:rPr>
          <w:rFonts w:hint="eastAsia"/>
          <w:u w:val="single"/>
          <w:rtl/>
        </w:rPr>
        <w:t>נתונים</w:t>
      </w:r>
      <w:r w:rsidRPr="00A22FEF">
        <w:rPr>
          <w:u w:val="single"/>
          <w:rtl/>
        </w:rPr>
        <w:t xml:space="preserve"> </w:t>
      </w:r>
      <w:r w:rsidRPr="00A22FEF">
        <w:rPr>
          <w:rFonts w:hint="eastAsia"/>
          <w:u w:val="single"/>
          <w:rtl/>
        </w:rPr>
        <w:t>מהדו</w:t>
      </w:r>
      <w:r w:rsidRPr="00A22FEF">
        <w:rPr>
          <w:u w:val="single"/>
          <w:rtl/>
        </w:rPr>
        <w:t xml:space="preserve">"חות </w:t>
      </w:r>
      <w:r w:rsidRPr="00A22FEF">
        <w:rPr>
          <w:rFonts w:hint="eastAsia"/>
          <w:u w:val="single"/>
          <w:rtl/>
        </w:rPr>
        <w:t>הכספיים</w:t>
      </w:r>
      <w:r w:rsidRPr="00A22FEF">
        <w:rPr>
          <w:u w:val="single"/>
          <w:rtl/>
        </w:rPr>
        <w:t xml:space="preserve"> לכל אחת מ</w:t>
      </w:r>
      <w:r w:rsidRPr="00A22FEF">
        <w:rPr>
          <w:rFonts w:hint="eastAsia"/>
          <w:u w:val="single"/>
          <w:rtl/>
        </w:rPr>
        <w:t>שלוש</w:t>
      </w:r>
      <w:r w:rsidRPr="00A22FEF">
        <w:rPr>
          <w:u w:val="single"/>
          <w:rtl/>
        </w:rPr>
        <w:t xml:space="preserve"> השנים שנסתיימו ביום 31.12.201</w:t>
      </w:r>
      <w:r>
        <w:rPr>
          <w:rFonts w:hint="cs"/>
          <w:u w:val="single"/>
          <w:rtl/>
        </w:rPr>
        <w:t>5</w:t>
      </w:r>
      <w:r w:rsidRPr="00A22FEF">
        <w:rPr>
          <w:u w:val="single"/>
          <w:rtl/>
        </w:rPr>
        <w:t xml:space="preserve"> </w:t>
      </w:r>
    </w:p>
    <w:p w14:paraId="5D02BF12" w14:textId="77777777" w:rsidR="005A0E9E" w:rsidRPr="00A22FEF" w:rsidRDefault="005A0E9E" w:rsidP="005A0E9E">
      <w:pPr>
        <w:textAlignment w:val="auto"/>
        <w:rPr>
          <w:rtl/>
        </w:rPr>
      </w:pPr>
      <w:r w:rsidRPr="00A22FEF">
        <w:rPr>
          <w:rtl/>
        </w:rPr>
        <w:t xml:space="preserve"> </w:t>
      </w:r>
    </w:p>
    <w:p w14:paraId="4D69045C" w14:textId="77777777" w:rsidR="005A0E9E" w:rsidRPr="00A22FEF" w:rsidRDefault="005A0E9E" w:rsidP="005A0E9E">
      <w:pPr>
        <w:textAlignment w:val="auto"/>
        <w:rPr>
          <w:rtl/>
        </w:rPr>
      </w:pPr>
      <w:r w:rsidRPr="00A22FEF">
        <w:rPr>
          <w:rtl/>
        </w:rPr>
        <w:t>לבקשתכם וכרואי החשבון של חברת</w:t>
      </w:r>
      <w:r w:rsidRPr="00A22FEF">
        <w:rPr>
          <w:rFonts w:hint="eastAsia"/>
          <w:rtl/>
        </w:rPr>
        <w:t>כם</w:t>
      </w:r>
      <w:r w:rsidRPr="00A22FEF">
        <w:rPr>
          <w:rtl/>
        </w:rPr>
        <w:t xml:space="preserve"> הרינו לאשר כדלקמן:  </w:t>
      </w:r>
    </w:p>
    <w:p w14:paraId="50D909B3" w14:textId="77777777" w:rsidR="005A0E9E" w:rsidRPr="00A22FEF" w:rsidRDefault="005A0E9E" w:rsidP="005A0E9E">
      <w:pPr>
        <w:numPr>
          <w:ilvl w:val="0"/>
          <w:numId w:val="34"/>
        </w:numPr>
        <w:textAlignment w:val="auto"/>
      </w:pPr>
      <w:r w:rsidRPr="00A22FEF">
        <w:rPr>
          <w:rtl/>
        </w:rPr>
        <w:t xml:space="preserve">הננו משמשים כרואי החשבון של </w:t>
      </w:r>
      <w:r w:rsidRPr="00A22FEF">
        <w:rPr>
          <w:rFonts w:hint="eastAsia"/>
          <w:rtl/>
        </w:rPr>
        <w:t>המציע</w:t>
      </w:r>
      <w:r w:rsidRPr="00A22FEF">
        <w:rPr>
          <w:rtl/>
        </w:rPr>
        <w:t xml:space="preserve"> </w:t>
      </w:r>
      <w:r w:rsidRPr="00A22FEF">
        <w:rPr>
          <w:rFonts w:hint="eastAsia"/>
          <w:rtl/>
        </w:rPr>
        <w:t>מ</w:t>
      </w:r>
      <w:r w:rsidRPr="00A22FEF">
        <w:rPr>
          <w:rtl/>
        </w:rPr>
        <w:t xml:space="preserve">שנת_________. </w:t>
      </w:r>
    </w:p>
    <w:p w14:paraId="3155EE6C" w14:textId="77777777" w:rsidR="005A0E9E" w:rsidRPr="00A22FEF" w:rsidRDefault="005A0E9E" w:rsidP="005A0E9E">
      <w:pPr>
        <w:numPr>
          <w:ilvl w:val="0"/>
          <w:numId w:val="34"/>
        </w:numPr>
        <w:textAlignment w:val="auto"/>
        <w:rPr>
          <w:rtl/>
        </w:rPr>
      </w:pPr>
      <w:r w:rsidRPr="00A22FEF">
        <w:rPr>
          <w:rtl/>
        </w:rPr>
        <w:t>הדוחות הכספיים המבוקרים/סקורים של חברתכם ליום 31.12.201</w:t>
      </w:r>
      <w:r>
        <w:rPr>
          <w:rFonts w:hint="cs"/>
          <w:rtl/>
        </w:rPr>
        <w:t>3</w:t>
      </w:r>
      <w:r w:rsidRPr="00A22FEF">
        <w:rPr>
          <w:rtl/>
        </w:rPr>
        <w:t>, 31.12.201</w:t>
      </w:r>
      <w:r>
        <w:rPr>
          <w:rFonts w:hint="cs"/>
          <w:rtl/>
        </w:rPr>
        <w:t>4</w:t>
      </w:r>
      <w:r w:rsidRPr="00A22FEF">
        <w:rPr>
          <w:rtl/>
        </w:rPr>
        <w:t xml:space="preserve"> </w:t>
      </w:r>
      <w:r w:rsidRPr="00A22FEF">
        <w:rPr>
          <w:rFonts w:hint="eastAsia"/>
          <w:rtl/>
        </w:rPr>
        <w:t>ול</w:t>
      </w:r>
      <w:r w:rsidRPr="00A22FEF">
        <w:rPr>
          <w:rtl/>
        </w:rPr>
        <w:t>-31.12.201</w:t>
      </w:r>
      <w:r>
        <w:rPr>
          <w:rFonts w:hint="cs"/>
          <w:rtl/>
        </w:rPr>
        <w:t>5</w:t>
      </w:r>
      <w:r w:rsidRPr="00A22FEF">
        <w:rPr>
          <w:rtl/>
        </w:rPr>
        <w:t xml:space="preserve"> * בוקרו/נסקרו (בהתאמה) על ידי משרדנו.</w:t>
      </w:r>
    </w:p>
    <w:p w14:paraId="48A86945" w14:textId="77777777" w:rsidR="005A0E9E" w:rsidRPr="00A22FEF" w:rsidRDefault="005A0E9E" w:rsidP="005A0E9E">
      <w:pPr>
        <w:textAlignment w:val="auto"/>
        <w:rPr>
          <w:b/>
          <w:bCs/>
          <w:rtl/>
        </w:rPr>
      </w:pPr>
      <w:r w:rsidRPr="00A22FEF">
        <w:rPr>
          <w:b/>
          <w:bCs/>
          <w:rtl/>
        </w:rPr>
        <w:t>לחילופין:</w:t>
      </w:r>
    </w:p>
    <w:p w14:paraId="7FDB5334" w14:textId="77777777" w:rsidR="005A0E9E" w:rsidRPr="00A22FEF" w:rsidRDefault="005A0E9E" w:rsidP="005A0E9E">
      <w:pPr>
        <w:textAlignment w:val="auto"/>
        <w:rPr>
          <w:rtl/>
        </w:rPr>
      </w:pPr>
      <w:r w:rsidRPr="00A22FEF">
        <w:rPr>
          <w:rtl/>
        </w:rPr>
        <w:t>הדוחות הכספיים המבוקרים/סקורים של חברתכם ליום/ימי</w:t>
      </w:r>
      <w:r w:rsidRPr="00A22FEF">
        <w:rPr>
          <w:rFonts w:hint="eastAsia"/>
          <w:rtl/>
        </w:rPr>
        <w:t>ם</w:t>
      </w:r>
      <w:r w:rsidRPr="00A22FEF">
        <w:rPr>
          <w:rtl/>
        </w:rPr>
        <w:t xml:space="preserve">* _______________  בוקרו על ידי רואי חשבון אחרים. </w:t>
      </w:r>
    </w:p>
    <w:p w14:paraId="1C13FB9D" w14:textId="77777777" w:rsidR="005A0E9E" w:rsidRPr="00A22FEF" w:rsidRDefault="005A0E9E" w:rsidP="005A0E9E">
      <w:pPr>
        <w:numPr>
          <w:ilvl w:val="0"/>
          <w:numId w:val="34"/>
        </w:numPr>
        <w:textAlignment w:val="auto"/>
        <w:rPr>
          <w:rtl/>
        </w:rPr>
      </w:pPr>
      <w:r w:rsidRPr="00A22FEF">
        <w:rPr>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45A8641E" w14:textId="77777777" w:rsidR="005A0E9E" w:rsidRPr="00A22FEF" w:rsidRDefault="005A0E9E" w:rsidP="005A0E9E">
      <w:pPr>
        <w:textAlignment w:val="auto"/>
        <w:rPr>
          <w:b/>
          <w:bCs/>
          <w:rtl/>
        </w:rPr>
      </w:pPr>
      <w:r w:rsidRPr="00A22FEF">
        <w:rPr>
          <w:b/>
          <w:bCs/>
          <w:rtl/>
        </w:rPr>
        <w:t>לחילופין:</w:t>
      </w:r>
    </w:p>
    <w:p w14:paraId="6815A192" w14:textId="77777777" w:rsidR="005A0E9E" w:rsidRPr="00A22FEF" w:rsidRDefault="005A0E9E" w:rsidP="005A0E9E">
      <w:pPr>
        <w:textAlignment w:val="auto"/>
        <w:rPr>
          <w:rtl/>
        </w:rPr>
      </w:pPr>
      <w:r w:rsidRPr="00A22FEF">
        <w:rPr>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A22FEF">
        <w:rPr>
          <w:rtl/>
        </w:rPr>
        <w:fldChar w:fldCharType="begin"/>
      </w:r>
      <w:r w:rsidRPr="00A22FEF">
        <w:rPr>
          <w:rtl/>
        </w:rPr>
        <w:instrText xml:space="preserve"> </w:instrText>
      </w:r>
      <w:r w:rsidRPr="00A22FEF">
        <w:instrText>REF</w:instrText>
      </w:r>
      <w:r w:rsidRPr="00A22FEF">
        <w:rPr>
          <w:rtl/>
        </w:rPr>
        <w:instrText xml:space="preserve"> _</w:instrText>
      </w:r>
      <w:r w:rsidRPr="00A22FEF">
        <w:instrText>Ref342909349 \r \h</w:instrText>
      </w:r>
      <w:r w:rsidRPr="00A22FEF">
        <w:rPr>
          <w:rtl/>
        </w:rPr>
        <w:instrText xml:space="preserve">  \* </w:instrText>
      </w:r>
      <w:r w:rsidRPr="00A22FEF">
        <w:instrText>MERGEFORMAT</w:instrText>
      </w:r>
      <w:r w:rsidRPr="00A22FEF">
        <w:rPr>
          <w:rtl/>
        </w:rPr>
        <w:instrText xml:space="preserve"> </w:instrText>
      </w:r>
      <w:r w:rsidRPr="00A22FEF">
        <w:rPr>
          <w:rtl/>
        </w:rPr>
      </w:r>
      <w:r w:rsidRPr="00A22FEF">
        <w:rPr>
          <w:rtl/>
        </w:rPr>
        <w:fldChar w:fldCharType="separate"/>
      </w:r>
      <w:r w:rsidR="00594B48">
        <w:rPr>
          <w:cs/>
        </w:rPr>
        <w:t>‎</w:t>
      </w:r>
      <w:r w:rsidR="00594B48">
        <w:t>9</w:t>
      </w:r>
      <w:r w:rsidRPr="00A22FEF">
        <w:rPr>
          <w:rtl/>
        </w:rPr>
        <w:fldChar w:fldCharType="end"/>
      </w:r>
      <w:r w:rsidRPr="00A22FEF">
        <w:rPr>
          <w:rtl/>
        </w:rPr>
        <w:t xml:space="preserve"> להלן.</w:t>
      </w:r>
    </w:p>
    <w:p w14:paraId="20E4539B" w14:textId="77777777" w:rsidR="005A0E9E" w:rsidRPr="00A22FEF" w:rsidRDefault="005A0E9E" w:rsidP="005A0E9E">
      <w:pPr>
        <w:textAlignment w:val="auto"/>
        <w:rPr>
          <w:b/>
          <w:bCs/>
          <w:rtl/>
        </w:rPr>
      </w:pPr>
      <w:r w:rsidRPr="00A22FEF">
        <w:rPr>
          <w:b/>
          <w:bCs/>
          <w:rtl/>
        </w:rPr>
        <w:t>לחילופין:</w:t>
      </w:r>
    </w:p>
    <w:p w14:paraId="7268148F" w14:textId="77777777" w:rsidR="005A0E9E" w:rsidRPr="00A22FEF" w:rsidRDefault="005A0E9E" w:rsidP="005A0E9E">
      <w:pPr>
        <w:textAlignment w:val="auto"/>
        <w:rPr>
          <w:rtl/>
        </w:rPr>
      </w:pPr>
      <w:r w:rsidRPr="00A22FEF">
        <w:rPr>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1DE99515" w14:textId="77777777" w:rsidR="005A0E9E" w:rsidRPr="00A22FEF" w:rsidRDefault="005A0E9E" w:rsidP="005A0E9E">
      <w:pPr>
        <w:numPr>
          <w:ilvl w:val="0"/>
          <w:numId w:val="14"/>
        </w:numPr>
        <w:textAlignment w:val="auto"/>
        <w:rPr>
          <w:rtl/>
        </w:rPr>
      </w:pPr>
      <w:bookmarkStart w:id="193" w:name="_Ref353122584"/>
      <w:bookmarkStart w:id="194" w:name="_Ref328314795"/>
      <w:r w:rsidRPr="00A22FEF">
        <w:rPr>
          <w:rFonts w:hint="eastAsia"/>
          <w:rtl/>
        </w:rPr>
        <w:t>בהתאם</w:t>
      </w:r>
      <w:r w:rsidRPr="00A22FEF">
        <w:rPr>
          <w:rtl/>
        </w:rPr>
        <w:t xml:space="preserve"> לדוחות הכספיים האמורים המבוקרים/סקורים, </w:t>
      </w:r>
      <w:bookmarkStart w:id="195" w:name="_Ref328300135"/>
      <w:r w:rsidRPr="00A22FEF">
        <w:rPr>
          <w:rFonts w:hint="eastAsia"/>
          <w:rtl/>
        </w:rPr>
        <w:t>המחזור</w:t>
      </w:r>
      <w:r w:rsidRPr="00A22FEF">
        <w:rPr>
          <w:rtl/>
        </w:rPr>
        <w:t xml:space="preserve"> </w:t>
      </w:r>
      <w:r w:rsidRPr="00A22FEF">
        <w:rPr>
          <w:rFonts w:hint="eastAsia"/>
          <w:rtl/>
        </w:rPr>
        <w:t>הכספי</w:t>
      </w:r>
      <w:r w:rsidRPr="00A22FEF">
        <w:rPr>
          <w:rtl/>
        </w:rPr>
        <w:t xml:space="preserve"> </w:t>
      </w:r>
      <w:r w:rsidRPr="00A22FEF">
        <w:rPr>
          <w:rFonts w:hint="eastAsia"/>
          <w:rtl/>
        </w:rPr>
        <w:t>של</w:t>
      </w:r>
      <w:r w:rsidRPr="00A22FEF">
        <w:rPr>
          <w:rtl/>
        </w:rPr>
        <w:t xml:space="preserve"> </w:t>
      </w:r>
      <w:r w:rsidRPr="00A22FEF">
        <w:rPr>
          <w:rFonts w:hint="eastAsia"/>
          <w:rtl/>
        </w:rPr>
        <w:t>המציע</w:t>
      </w:r>
      <w:r w:rsidRPr="00A22FEF">
        <w:rPr>
          <w:rtl/>
        </w:rPr>
        <w:t xml:space="preserve"> </w:t>
      </w:r>
      <w:r w:rsidRPr="00A22FEF">
        <w:rPr>
          <w:rFonts w:hint="eastAsia"/>
          <w:rtl/>
        </w:rPr>
        <w:t>ללא</w:t>
      </w:r>
      <w:r w:rsidRPr="00A22FEF">
        <w:rPr>
          <w:rtl/>
        </w:rPr>
        <w:t xml:space="preserve"> מע"מ הנובע משירותי ניקיון </w:t>
      </w:r>
      <w:r w:rsidRPr="00A22FEF">
        <w:rPr>
          <w:rFonts w:hint="eastAsia"/>
          <w:rtl/>
        </w:rPr>
        <w:t>לתקופה</w:t>
      </w:r>
      <w:r w:rsidRPr="00A22FEF">
        <w:rPr>
          <w:rtl/>
        </w:rPr>
        <w:t xml:space="preserve"> </w:t>
      </w:r>
      <w:r w:rsidRPr="00A22FEF">
        <w:rPr>
          <w:rFonts w:hint="eastAsia"/>
          <w:rtl/>
        </w:rPr>
        <w:t>המנויה</w:t>
      </w:r>
      <w:r w:rsidRPr="00A22FEF">
        <w:rPr>
          <w:rtl/>
        </w:rPr>
        <w:t xml:space="preserve"> </w:t>
      </w:r>
      <w:r w:rsidRPr="00A22FEF">
        <w:rPr>
          <w:rFonts w:hint="eastAsia"/>
          <w:rtl/>
        </w:rPr>
        <w:t>להלן</w:t>
      </w:r>
      <w:r w:rsidRPr="00A22FEF">
        <w:rPr>
          <w:rtl/>
        </w:rPr>
        <w:t xml:space="preserve"> </w:t>
      </w:r>
      <w:r w:rsidRPr="00A22FEF">
        <w:rPr>
          <w:rFonts w:hint="eastAsia"/>
          <w:rtl/>
        </w:rPr>
        <w:t>הינו</w:t>
      </w:r>
      <w:r w:rsidRPr="00A22FEF">
        <w:rPr>
          <w:rtl/>
        </w:rPr>
        <w:t xml:space="preserve"> לפחות (אין חובה לרשום את הסכום המדויק):</w:t>
      </w:r>
      <w:bookmarkEnd w:id="195"/>
      <w:r w:rsidRPr="00A22FEF">
        <w:rPr>
          <w:rtl/>
        </w:rPr>
        <w:t xml:space="preserve"> </w:t>
      </w:r>
      <w:bookmarkEnd w:id="193"/>
    </w:p>
    <w:p w14:paraId="25090618" w14:textId="77777777" w:rsidR="005A0E9E" w:rsidRPr="00A22FEF" w:rsidRDefault="005A0E9E" w:rsidP="005A0E9E">
      <w:pPr>
        <w:numPr>
          <w:ilvl w:val="1"/>
          <w:numId w:val="14"/>
        </w:numPr>
        <w:textAlignment w:val="auto"/>
      </w:pPr>
      <w:r w:rsidRPr="00A22FEF">
        <w:rPr>
          <w:rFonts w:hint="eastAsia"/>
          <w:rtl/>
        </w:rPr>
        <w:t>בשנת</w:t>
      </w:r>
      <w:r w:rsidRPr="00A22FEF">
        <w:rPr>
          <w:rtl/>
        </w:rPr>
        <w:t xml:space="preserve"> 201</w:t>
      </w:r>
      <w:r>
        <w:rPr>
          <w:rFonts w:hint="cs"/>
          <w:rtl/>
        </w:rPr>
        <w:t>3</w:t>
      </w:r>
      <w:r w:rsidRPr="00A22FEF">
        <w:rPr>
          <w:rtl/>
        </w:rPr>
        <w:t xml:space="preserve">: ________________ </w:t>
      </w:r>
      <w:r w:rsidRPr="00A22FEF">
        <w:rPr>
          <w:rFonts w:hint="eastAsia"/>
          <w:rtl/>
        </w:rPr>
        <w:t>₪</w:t>
      </w:r>
      <w:r w:rsidRPr="00A22FEF">
        <w:rPr>
          <w:rtl/>
        </w:rPr>
        <w:t xml:space="preserve"> </w:t>
      </w:r>
      <w:r w:rsidRPr="00A22FEF">
        <w:rPr>
          <w:rFonts w:hint="eastAsia"/>
          <w:rtl/>
        </w:rPr>
        <w:t>לפחות</w:t>
      </w:r>
    </w:p>
    <w:p w14:paraId="663B9AC9" w14:textId="77777777" w:rsidR="005A0E9E" w:rsidRPr="00A22FEF" w:rsidRDefault="005A0E9E" w:rsidP="005A0E9E">
      <w:pPr>
        <w:numPr>
          <w:ilvl w:val="1"/>
          <w:numId w:val="14"/>
        </w:numPr>
        <w:textAlignment w:val="auto"/>
      </w:pPr>
      <w:r w:rsidRPr="00A22FEF">
        <w:rPr>
          <w:rFonts w:hint="eastAsia"/>
          <w:rtl/>
        </w:rPr>
        <w:t>בשנת</w:t>
      </w:r>
      <w:r w:rsidRPr="00A22FEF">
        <w:rPr>
          <w:rtl/>
        </w:rPr>
        <w:t xml:space="preserve"> 201</w:t>
      </w:r>
      <w:r>
        <w:rPr>
          <w:rFonts w:hint="cs"/>
          <w:rtl/>
        </w:rPr>
        <w:t>4</w:t>
      </w:r>
      <w:r w:rsidRPr="00A22FEF">
        <w:rPr>
          <w:rtl/>
        </w:rPr>
        <w:t xml:space="preserve">: ________________ ₪ </w:t>
      </w:r>
      <w:bookmarkEnd w:id="194"/>
      <w:r w:rsidRPr="00A22FEF">
        <w:rPr>
          <w:rFonts w:hint="eastAsia"/>
          <w:rtl/>
        </w:rPr>
        <w:t>לפחות</w:t>
      </w:r>
    </w:p>
    <w:p w14:paraId="17AE0995" w14:textId="77777777" w:rsidR="005A0E9E" w:rsidRPr="00A22FEF" w:rsidRDefault="005A0E9E" w:rsidP="005A0E9E">
      <w:pPr>
        <w:numPr>
          <w:ilvl w:val="1"/>
          <w:numId w:val="14"/>
        </w:numPr>
        <w:textAlignment w:val="auto"/>
      </w:pPr>
      <w:r w:rsidRPr="00A22FEF">
        <w:rPr>
          <w:rFonts w:hint="eastAsia"/>
          <w:rtl/>
        </w:rPr>
        <w:t>בשנת</w:t>
      </w:r>
      <w:r w:rsidRPr="00A22FEF">
        <w:rPr>
          <w:rtl/>
        </w:rPr>
        <w:t xml:space="preserve"> 201</w:t>
      </w:r>
      <w:r>
        <w:rPr>
          <w:rFonts w:hint="cs"/>
          <w:rtl/>
        </w:rPr>
        <w:t>5</w:t>
      </w:r>
      <w:r w:rsidRPr="00A22FEF">
        <w:rPr>
          <w:rtl/>
        </w:rPr>
        <w:t xml:space="preserve">: ________________ </w:t>
      </w:r>
      <w:r w:rsidRPr="00A22FEF">
        <w:rPr>
          <w:rFonts w:hint="eastAsia"/>
          <w:rtl/>
        </w:rPr>
        <w:t>₪</w:t>
      </w:r>
      <w:r w:rsidRPr="00A22FEF">
        <w:rPr>
          <w:rtl/>
        </w:rPr>
        <w:t xml:space="preserve"> </w:t>
      </w:r>
      <w:r w:rsidRPr="00A22FEF">
        <w:rPr>
          <w:rFonts w:hint="eastAsia"/>
          <w:rtl/>
        </w:rPr>
        <w:t>לפחות</w:t>
      </w:r>
    </w:p>
    <w:p w14:paraId="0AB25693" w14:textId="77777777" w:rsidR="005A0E9E" w:rsidRPr="00A22FEF" w:rsidRDefault="005A0E9E" w:rsidP="005A0E9E">
      <w:pPr>
        <w:numPr>
          <w:ilvl w:val="0"/>
          <w:numId w:val="34"/>
        </w:numPr>
        <w:textAlignment w:val="auto"/>
        <w:rPr>
          <w:rtl/>
        </w:rPr>
      </w:pPr>
      <w:bookmarkStart w:id="196" w:name="_Ref342909349"/>
      <w:r w:rsidRPr="00A22FEF">
        <w:rPr>
          <w:rFonts w:hint="eastAsia"/>
          <w:rtl/>
        </w:rPr>
        <w:t>ה</w:t>
      </w:r>
      <w:r w:rsidRPr="00A22FEF">
        <w:rPr>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96"/>
    </w:p>
    <w:p w14:paraId="76AFF6C7" w14:textId="77777777" w:rsidR="005A0E9E" w:rsidRDefault="005A0E9E" w:rsidP="005A0E9E">
      <w:pPr>
        <w:numPr>
          <w:ilvl w:val="0"/>
          <w:numId w:val="34"/>
        </w:numPr>
        <w:textAlignment w:val="auto"/>
      </w:pPr>
      <w:bookmarkStart w:id="197" w:name="_Ref328038653"/>
      <w:r w:rsidRPr="00A22FEF">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97"/>
    </w:p>
    <w:p w14:paraId="5C529280" w14:textId="77777777" w:rsidR="005A0E9E" w:rsidRDefault="005A0E9E" w:rsidP="005A0E9E">
      <w:pPr>
        <w:ind w:left="360"/>
        <w:textAlignment w:val="auto"/>
        <w:rPr>
          <w:rtl/>
        </w:rPr>
      </w:pPr>
    </w:p>
    <w:p w14:paraId="708CF236" w14:textId="77777777" w:rsidR="005A0E9E" w:rsidRDefault="005A0E9E" w:rsidP="005A0E9E">
      <w:pPr>
        <w:ind w:left="360"/>
        <w:textAlignment w:val="auto"/>
        <w:rPr>
          <w:rtl/>
        </w:rPr>
      </w:pPr>
    </w:p>
    <w:p w14:paraId="3A3EC1AB" w14:textId="77777777" w:rsidR="005A0E9E" w:rsidRPr="00A22FEF" w:rsidRDefault="005A0E9E" w:rsidP="005A0E9E">
      <w:pPr>
        <w:ind w:left="360"/>
        <w:textAlignment w:val="auto"/>
        <w:rPr>
          <w:rtl/>
        </w:rPr>
      </w:pPr>
    </w:p>
    <w:p w14:paraId="579B2508" w14:textId="77777777" w:rsidR="005A0E9E" w:rsidRPr="00A22FEF" w:rsidRDefault="005A0E9E" w:rsidP="005A0E9E">
      <w:pPr>
        <w:numPr>
          <w:ilvl w:val="0"/>
          <w:numId w:val="34"/>
        </w:numPr>
        <w:textAlignment w:val="auto"/>
      </w:pPr>
      <w:bookmarkStart w:id="198" w:name="_Ref328038686"/>
      <w:r w:rsidRPr="00A22FEF">
        <w:rPr>
          <w:rtl/>
        </w:rPr>
        <w:t xml:space="preserve">ממועד החתימה על הדוחות הכספיים הנ"ל ועד למועד חתימתי על מכתב זה לא בא לידיעתי, לרבות בהתבסס על הבדיקות כמפורט בסעיף </w:t>
      </w:r>
      <w:r w:rsidRPr="00A22FEF">
        <w:fldChar w:fldCharType="begin"/>
      </w:r>
      <w:r w:rsidRPr="00A22FEF">
        <w:instrText xml:space="preserve"> REF _Ref328038653 \r \h  \* MERGEFORMAT </w:instrText>
      </w:r>
      <w:r w:rsidRPr="00A22FEF">
        <w:fldChar w:fldCharType="separate"/>
      </w:r>
      <w:r w:rsidR="00594B48">
        <w:rPr>
          <w:cs/>
        </w:rPr>
        <w:t>‎</w:t>
      </w:r>
      <w:r w:rsidR="00594B48">
        <w:t>10</w:t>
      </w:r>
      <w:r w:rsidRPr="00A22FEF">
        <w:fldChar w:fldCharType="end"/>
      </w:r>
      <w:r w:rsidRPr="00A22FEF">
        <w:rPr>
          <w:rtl/>
        </w:rPr>
        <w:t xml:space="preserve"> לעיל, מידע על שינוי מהותי לרעה במצבו העסקי של המציע עד לכדי העלאת ספקות ממשיים לגבי המשך קיומו של המציע "כעסק חי".</w:t>
      </w:r>
      <w:bookmarkEnd w:id="198"/>
    </w:p>
    <w:p w14:paraId="75E87DBE" w14:textId="77777777" w:rsidR="005A0E9E" w:rsidRPr="00A22FEF" w:rsidRDefault="005A0E9E" w:rsidP="005A0E9E">
      <w:pPr>
        <w:textAlignment w:val="auto"/>
        <w:rPr>
          <w:rtl/>
        </w:rPr>
      </w:pPr>
    </w:p>
    <w:p w14:paraId="732CDA0E" w14:textId="77777777" w:rsidR="005A0E9E" w:rsidRPr="00A22FEF" w:rsidRDefault="005A0E9E" w:rsidP="005A0E9E">
      <w:pPr>
        <w:textAlignment w:val="auto"/>
        <w:rPr>
          <w:rtl/>
        </w:rPr>
      </w:pPr>
      <w:r w:rsidRPr="00A22FEF">
        <w:rPr>
          <w:rtl/>
        </w:rPr>
        <w:t>בכבוד רב,</w:t>
      </w:r>
    </w:p>
    <w:p w14:paraId="1AB64AFE" w14:textId="77777777" w:rsidR="005A0E9E" w:rsidRPr="00A22FEF" w:rsidRDefault="005A0E9E" w:rsidP="005A0E9E">
      <w:pPr>
        <w:textAlignment w:val="auto"/>
        <w:rPr>
          <w:rtl/>
        </w:rPr>
      </w:pPr>
    </w:p>
    <w:p w14:paraId="5E67A825" w14:textId="77777777" w:rsidR="005A0E9E" w:rsidRPr="00A22FEF" w:rsidRDefault="005A0E9E" w:rsidP="005A0E9E">
      <w:pPr>
        <w:textAlignment w:val="auto"/>
        <w:rPr>
          <w:rtl/>
        </w:rPr>
      </w:pPr>
      <w:r w:rsidRPr="00A22FEF">
        <w:rPr>
          <w:rtl/>
        </w:rPr>
        <w:t>________________________</w:t>
      </w:r>
    </w:p>
    <w:p w14:paraId="49AA8448" w14:textId="77777777" w:rsidR="005A0E9E" w:rsidRPr="00A22FEF" w:rsidRDefault="005A0E9E" w:rsidP="005A0E9E">
      <w:pPr>
        <w:textAlignment w:val="auto"/>
      </w:pPr>
      <w:r w:rsidRPr="00A22FEF">
        <w:rPr>
          <w:rtl/>
        </w:rPr>
        <w:t>רואי חשבון</w:t>
      </w:r>
      <w:r w:rsidRPr="00A22FEF" w:rsidDel="001E471B">
        <w:rPr>
          <w:rtl/>
        </w:rPr>
        <w:t xml:space="preserve"> </w:t>
      </w:r>
    </w:p>
    <w:p w14:paraId="2DA1AD20" w14:textId="77777777" w:rsidR="005A0E9E" w:rsidRPr="00A22FEF" w:rsidRDefault="00425C0F" w:rsidP="005A0E9E">
      <w:pPr>
        <w:textAlignment w:val="auto"/>
        <w:rPr>
          <w:rtl/>
        </w:rPr>
      </w:pPr>
      <w:r>
        <w:pict w14:anchorId="18B92CA6">
          <v:rect id="_x0000_i1025" style="width:0;height:1.5pt" o:hralign="center" o:hrstd="t" o:hr="t" fillcolor="#a0a0a0" stroked="f"/>
        </w:pict>
      </w:r>
    </w:p>
    <w:p w14:paraId="2E7B7ED7" w14:textId="77777777" w:rsidR="005A0E9E" w:rsidRPr="00CE5B9A" w:rsidRDefault="005A0E9E" w:rsidP="005A0E9E">
      <w:pPr>
        <w:textAlignment w:val="auto"/>
        <w:rPr>
          <w:sz w:val="22"/>
          <w:szCs w:val="22"/>
          <w:rtl/>
        </w:rPr>
      </w:pPr>
      <w:r w:rsidRPr="00CE5B9A">
        <w:rPr>
          <w:sz w:val="22"/>
          <w:szCs w:val="22"/>
          <w:rtl/>
        </w:rPr>
        <w:t xml:space="preserve">* יצוינו התאריכים בהתאם לנדרש במסמכי המכרז או בהתאם לשינויים הרלוונטים בכל סעיף וסעיף.  </w:t>
      </w:r>
    </w:p>
    <w:p w14:paraId="52BDCC41" w14:textId="77777777" w:rsidR="005A0E9E" w:rsidRPr="00CE5B9A" w:rsidRDefault="005A0E9E" w:rsidP="005A0E9E">
      <w:pPr>
        <w:textAlignment w:val="auto"/>
        <w:rPr>
          <w:sz w:val="22"/>
          <w:szCs w:val="22"/>
          <w:rtl/>
        </w:rPr>
      </w:pPr>
      <w:r w:rsidRPr="00CE5B9A">
        <w:rPr>
          <w:sz w:val="22"/>
          <w:szCs w:val="22"/>
          <w:rtl/>
        </w:rPr>
        <w:t>**לצרכי מכתב זה חוות הדעת הכוללות תוספות המפורטות בדוגמאות לתקן ביקורת מספר 99, יראו אותן כחוות דעת ללא סטייה מהנוסח האחיד.</w:t>
      </w:r>
    </w:p>
    <w:p w14:paraId="5651C4C2" w14:textId="77777777" w:rsidR="005A0E9E" w:rsidRPr="00CE5B9A" w:rsidRDefault="005A0E9E" w:rsidP="005A0E9E">
      <w:pPr>
        <w:textAlignment w:val="auto"/>
        <w:rPr>
          <w:sz w:val="22"/>
          <w:szCs w:val="22"/>
          <w:rtl/>
        </w:rPr>
      </w:pPr>
      <w:r w:rsidRPr="00CE5B9A">
        <w:rPr>
          <w:sz w:val="22"/>
          <w:szCs w:val="22"/>
          <w:rtl/>
        </w:rPr>
        <w:t>***לעניין מכתבי זה "עסק חי" – כהגדרתו בהתאם לתקן ביקורת מספר 58 של לשכת רו"ח בישראל.</w:t>
      </w:r>
    </w:p>
    <w:p w14:paraId="19F63CF1" w14:textId="77777777" w:rsidR="005A0E9E" w:rsidRPr="00CE5B9A" w:rsidRDefault="005A0E9E" w:rsidP="005A0E9E">
      <w:pPr>
        <w:textAlignment w:val="auto"/>
        <w:rPr>
          <w:sz w:val="22"/>
          <w:szCs w:val="22"/>
          <w:rtl/>
        </w:rPr>
      </w:pPr>
      <w:r w:rsidRPr="00CE5B9A">
        <w:rPr>
          <w:sz w:val="22"/>
          <w:szCs w:val="22"/>
          <w:rtl/>
        </w:rPr>
        <w:t xml:space="preserve">****אם מאז מועד חתימת דוח המבקרים/דוח הסקירה האחרון חלפו פחות מ-3 חודשים כי אז אין דרישה לסעיפים </w:t>
      </w:r>
      <w:r w:rsidRPr="00CE5B9A">
        <w:rPr>
          <w:sz w:val="22"/>
          <w:szCs w:val="22"/>
        </w:rPr>
        <w:fldChar w:fldCharType="begin"/>
      </w:r>
      <w:r w:rsidRPr="00CE5B9A">
        <w:rPr>
          <w:sz w:val="22"/>
          <w:szCs w:val="22"/>
        </w:rPr>
        <w:instrText xml:space="preserve"> REF _Ref328038653 \r \h  \* MERGEFORMAT </w:instrText>
      </w:r>
      <w:r w:rsidRPr="00CE5B9A">
        <w:rPr>
          <w:sz w:val="22"/>
          <w:szCs w:val="22"/>
        </w:rPr>
      </w:r>
      <w:r w:rsidRPr="00CE5B9A">
        <w:rPr>
          <w:sz w:val="22"/>
          <w:szCs w:val="22"/>
        </w:rPr>
        <w:fldChar w:fldCharType="separate"/>
      </w:r>
      <w:r w:rsidR="00594B48">
        <w:rPr>
          <w:sz w:val="22"/>
          <w:szCs w:val="22"/>
          <w:cs/>
        </w:rPr>
        <w:t>‎</w:t>
      </w:r>
      <w:r w:rsidR="00594B48">
        <w:rPr>
          <w:sz w:val="22"/>
          <w:szCs w:val="22"/>
        </w:rPr>
        <w:t>10</w:t>
      </w:r>
      <w:r w:rsidRPr="00CE5B9A">
        <w:rPr>
          <w:sz w:val="22"/>
          <w:szCs w:val="22"/>
        </w:rPr>
        <w:fldChar w:fldCharType="end"/>
      </w:r>
      <w:r w:rsidRPr="00CE5B9A">
        <w:rPr>
          <w:sz w:val="22"/>
          <w:szCs w:val="22"/>
          <w:rtl/>
        </w:rPr>
        <w:t xml:space="preserve"> ו- </w:t>
      </w:r>
      <w:r w:rsidRPr="00CE5B9A">
        <w:rPr>
          <w:sz w:val="22"/>
          <w:szCs w:val="22"/>
        </w:rPr>
        <w:fldChar w:fldCharType="begin"/>
      </w:r>
      <w:r w:rsidRPr="00CE5B9A">
        <w:rPr>
          <w:sz w:val="22"/>
          <w:szCs w:val="22"/>
        </w:rPr>
        <w:instrText xml:space="preserve"> REF _Ref328038686 \r \h  \* MERGEFORMAT </w:instrText>
      </w:r>
      <w:r w:rsidRPr="00CE5B9A">
        <w:rPr>
          <w:sz w:val="22"/>
          <w:szCs w:val="22"/>
        </w:rPr>
      </w:r>
      <w:r w:rsidRPr="00CE5B9A">
        <w:rPr>
          <w:sz w:val="22"/>
          <w:szCs w:val="22"/>
        </w:rPr>
        <w:fldChar w:fldCharType="separate"/>
      </w:r>
      <w:r w:rsidR="00594B48">
        <w:rPr>
          <w:sz w:val="22"/>
          <w:szCs w:val="22"/>
          <w:cs/>
        </w:rPr>
        <w:t>‎</w:t>
      </w:r>
      <w:r w:rsidR="00594B48">
        <w:rPr>
          <w:sz w:val="22"/>
          <w:szCs w:val="22"/>
        </w:rPr>
        <w:t>11</w:t>
      </w:r>
      <w:r w:rsidRPr="00CE5B9A">
        <w:rPr>
          <w:sz w:val="22"/>
          <w:szCs w:val="22"/>
        </w:rPr>
        <w:fldChar w:fldCharType="end"/>
      </w:r>
    </w:p>
    <w:p w14:paraId="168CA3B3" w14:textId="77777777" w:rsidR="005A0E9E" w:rsidRDefault="005A0E9E" w:rsidP="005A0E9E">
      <w:pPr>
        <w:rPr>
          <w:rtl/>
        </w:rPr>
      </w:pPr>
    </w:p>
    <w:p w14:paraId="1FDE59FC" w14:textId="2C70BBB5" w:rsidR="005A0E9E" w:rsidRDefault="005A0E9E" w:rsidP="005A0E9E">
      <w:pPr>
        <w:keepNext/>
        <w:tabs>
          <w:tab w:val="left" w:pos="709"/>
          <w:tab w:val="left" w:pos="1418"/>
          <w:tab w:val="left" w:pos="2268"/>
          <w:tab w:val="left" w:pos="3289"/>
        </w:tabs>
        <w:overflowPunct/>
        <w:autoSpaceDE/>
        <w:autoSpaceDN/>
        <w:adjustRightInd/>
        <w:spacing w:before="240" w:after="360" w:line="240" w:lineRule="auto"/>
        <w:ind w:left="48"/>
        <w:jc w:val="left"/>
        <w:textAlignment w:val="auto"/>
        <w:outlineLvl w:val="0"/>
        <w:rPr>
          <w:rFonts w:eastAsia="David"/>
          <w:b/>
          <w:bCs/>
          <w:kern w:val="28"/>
          <w:rtl/>
        </w:rPr>
      </w:pPr>
      <w:r>
        <w:rPr>
          <w:rtl/>
        </w:rPr>
        <w:br w:type="page"/>
      </w:r>
    </w:p>
    <w:p w14:paraId="6CEDCB47" w14:textId="69E5DAD8" w:rsidR="00AB1248" w:rsidRPr="00AB1248" w:rsidRDefault="00AB1248" w:rsidP="00C54C5F">
      <w:pPr>
        <w:keepNext/>
        <w:tabs>
          <w:tab w:val="left" w:pos="709"/>
          <w:tab w:val="left" w:pos="1418"/>
          <w:tab w:val="left" w:pos="2268"/>
          <w:tab w:val="left" w:pos="3289"/>
        </w:tabs>
        <w:overflowPunct/>
        <w:autoSpaceDE/>
        <w:autoSpaceDN/>
        <w:adjustRightInd/>
        <w:spacing w:before="240" w:after="360" w:line="240" w:lineRule="auto"/>
        <w:ind w:left="48"/>
        <w:jc w:val="left"/>
        <w:textAlignment w:val="auto"/>
        <w:outlineLvl w:val="0"/>
        <w:rPr>
          <w:rFonts w:eastAsia="David"/>
          <w:kern w:val="28"/>
          <w:sz w:val="34"/>
          <w:rtl/>
        </w:rPr>
      </w:pPr>
      <w:r w:rsidRPr="00AB1248">
        <w:rPr>
          <w:rFonts w:eastAsia="David"/>
          <w:b/>
          <w:bCs/>
          <w:kern w:val="28"/>
          <w:rtl/>
        </w:rPr>
        <w:t xml:space="preserve">נספח </w:t>
      </w:r>
      <w:r>
        <w:rPr>
          <w:rFonts w:eastAsia="David" w:hint="cs"/>
          <w:b/>
          <w:bCs/>
          <w:kern w:val="28"/>
          <w:rtl/>
        </w:rPr>
        <w:t>ב'1</w:t>
      </w:r>
      <w:r w:rsidR="00C54C5F">
        <w:rPr>
          <w:rFonts w:eastAsia="David" w:hint="cs"/>
          <w:b/>
          <w:bCs/>
          <w:kern w:val="28"/>
          <w:rtl/>
        </w:rPr>
        <w:t>1</w:t>
      </w:r>
      <w:r w:rsidRPr="00AB1248">
        <w:rPr>
          <w:rFonts w:eastAsia="David"/>
          <w:b/>
          <w:bCs/>
          <w:kern w:val="28"/>
          <w:rtl/>
        </w:rPr>
        <w:t>(</w:t>
      </w:r>
      <w:r w:rsidR="005A0E9E">
        <w:rPr>
          <w:rFonts w:eastAsia="David" w:hint="cs"/>
          <w:b/>
          <w:bCs/>
          <w:kern w:val="28"/>
          <w:rtl/>
        </w:rPr>
        <w:t>ג</w:t>
      </w:r>
      <w:r w:rsidRPr="00AB1248">
        <w:rPr>
          <w:rFonts w:eastAsia="David"/>
          <w:b/>
          <w:bCs/>
          <w:kern w:val="28"/>
          <w:rtl/>
        </w:rPr>
        <w:t xml:space="preserve">)  </w:t>
      </w:r>
      <w:r w:rsidRPr="00AB1248">
        <w:rPr>
          <w:rFonts w:eastAsia="David" w:hint="eastAsia"/>
          <w:b/>
          <w:bCs/>
          <w:kern w:val="28"/>
          <w:rtl/>
        </w:rPr>
        <w:t>חוות</w:t>
      </w:r>
      <w:r w:rsidRPr="00AB1248">
        <w:rPr>
          <w:rFonts w:eastAsia="David"/>
          <w:b/>
          <w:bCs/>
          <w:kern w:val="28"/>
          <w:rtl/>
        </w:rPr>
        <w:t xml:space="preserve"> </w:t>
      </w:r>
      <w:r w:rsidRPr="00AB1248">
        <w:rPr>
          <w:rFonts w:eastAsia="David" w:hint="eastAsia"/>
          <w:b/>
          <w:bCs/>
          <w:kern w:val="28"/>
          <w:rtl/>
        </w:rPr>
        <w:t>דעת</w:t>
      </w:r>
      <w:r w:rsidRPr="00AB1248">
        <w:rPr>
          <w:rFonts w:eastAsia="David"/>
          <w:b/>
          <w:bCs/>
          <w:kern w:val="28"/>
          <w:rtl/>
        </w:rPr>
        <w:t xml:space="preserve"> </w:t>
      </w:r>
      <w:r w:rsidRPr="00AB1248">
        <w:rPr>
          <w:rFonts w:eastAsia="David" w:hint="eastAsia"/>
          <w:b/>
          <w:bCs/>
          <w:kern w:val="28"/>
          <w:rtl/>
        </w:rPr>
        <w:t>רו</w:t>
      </w:r>
      <w:r w:rsidRPr="00AB1248">
        <w:rPr>
          <w:rFonts w:eastAsia="David"/>
          <w:b/>
          <w:bCs/>
          <w:kern w:val="28"/>
          <w:rtl/>
        </w:rPr>
        <w:t>"ח אודות נתונים מהדו"חות הכספיים</w:t>
      </w:r>
      <w:bookmarkEnd w:id="189"/>
      <w:r w:rsidRPr="00AB1248">
        <w:rPr>
          <w:rFonts w:eastAsia="David"/>
          <w:b/>
          <w:bCs/>
          <w:kern w:val="28"/>
          <w:rtl/>
        </w:rPr>
        <w:t xml:space="preserve"> </w:t>
      </w:r>
    </w:p>
    <w:bookmarkEnd w:id="190"/>
    <w:p w14:paraId="799C4159" w14:textId="77777777" w:rsidR="00AB1248" w:rsidRPr="00AB1248" w:rsidRDefault="00AB1248" w:rsidP="00AB1248">
      <w:pPr>
        <w:widowControl w:val="0"/>
        <w:overflowPunct/>
        <w:autoSpaceDE/>
        <w:autoSpaceDN/>
        <w:adjustRightInd/>
        <w:spacing w:before="120" w:after="120"/>
        <w:ind w:left="1101"/>
        <w:jc w:val="left"/>
        <w:textAlignment w:val="auto"/>
        <w:rPr>
          <w:rFonts w:ascii="David" w:eastAsia="David" w:hAnsi="David"/>
          <w:b/>
          <w:bCs/>
          <w:rtl/>
        </w:rPr>
      </w:pPr>
      <w:r w:rsidRPr="00AB1248">
        <w:rPr>
          <w:rFonts w:ascii="David" w:eastAsia="David" w:hAnsi="David" w:hint="eastAsia"/>
          <w:b/>
          <w:bCs/>
          <w:rtl/>
        </w:rPr>
        <w:t>נספח</w:t>
      </w:r>
      <w:r w:rsidRPr="00AB1248">
        <w:rPr>
          <w:rFonts w:ascii="David" w:eastAsia="David" w:hAnsi="David"/>
          <w:b/>
          <w:bCs/>
          <w:rtl/>
        </w:rPr>
        <w:t xml:space="preserve"> </w:t>
      </w:r>
      <w:r w:rsidRPr="00AB1248">
        <w:rPr>
          <w:rFonts w:ascii="David" w:eastAsia="David" w:hAnsi="David" w:hint="eastAsia"/>
          <w:b/>
          <w:bCs/>
          <w:rtl/>
        </w:rPr>
        <w:t>זה</w:t>
      </w:r>
      <w:r w:rsidRPr="00AB1248">
        <w:rPr>
          <w:rFonts w:ascii="David" w:eastAsia="David" w:hAnsi="David"/>
          <w:b/>
          <w:bCs/>
          <w:rtl/>
        </w:rPr>
        <w:t xml:space="preserve"> </w:t>
      </w:r>
      <w:r w:rsidRPr="00AB1248">
        <w:rPr>
          <w:rFonts w:ascii="David" w:eastAsia="David" w:hAnsi="David" w:hint="eastAsia"/>
          <w:b/>
          <w:bCs/>
          <w:rtl/>
        </w:rPr>
        <w:t>יודפס</w:t>
      </w:r>
      <w:r w:rsidRPr="00AB1248">
        <w:rPr>
          <w:rFonts w:ascii="David" w:eastAsia="David" w:hAnsi="David"/>
          <w:b/>
          <w:bCs/>
          <w:rtl/>
        </w:rPr>
        <w:t xml:space="preserve"> </w:t>
      </w:r>
      <w:r w:rsidRPr="00AB1248">
        <w:rPr>
          <w:rFonts w:ascii="David" w:eastAsia="David" w:hAnsi="David" w:hint="eastAsia"/>
          <w:b/>
          <w:bCs/>
          <w:rtl/>
        </w:rPr>
        <w:t>על</w:t>
      </w:r>
      <w:r w:rsidRPr="00AB1248">
        <w:rPr>
          <w:rFonts w:ascii="David" w:eastAsia="David" w:hAnsi="David"/>
          <w:b/>
          <w:bCs/>
          <w:rtl/>
        </w:rPr>
        <w:t xml:space="preserve"> </w:t>
      </w:r>
      <w:r w:rsidRPr="00AB1248">
        <w:rPr>
          <w:rFonts w:ascii="David" w:eastAsia="David" w:hAnsi="David" w:hint="eastAsia"/>
          <w:b/>
          <w:bCs/>
          <w:rtl/>
        </w:rPr>
        <w:t>נייר</w:t>
      </w:r>
      <w:r w:rsidRPr="00AB1248">
        <w:rPr>
          <w:rFonts w:ascii="David" w:eastAsia="David" w:hAnsi="David"/>
          <w:b/>
          <w:bCs/>
          <w:rtl/>
        </w:rPr>
        <w:t xml:space="preserve"> </w:t>
      </w:r>
      <w:r w:rsidRPr="00AB1248">
        <w:rPr>
          <w:rFonts w:ascii="David" w:eastAsia="David" w:hAnsi="David" w:hint="eastAsia"/>
          <w:b/>
          <w:bCs/>
          <w:rtl/>
        </w:rPr>
        <w:t>לוגו</w:t>
      </w:r>
      <w:r w:rsidRPr="00AB1248">
        <w:rPr>
          <w:rFonts w:ascii="David" w:eastAsia="David" w:hAnsi="David"/>
          <w:b/>
          <w:bCs/>
          <w:rtl/>
        </w:rPr>
        <w:t xml:space="preserve"> </w:t>
      </w:r>
      <w:r w:rsidRPr="00AB1248">
        <w:rPr>
          <w:rFonts w:ascii="David" w:eastAsia="David" w:hAnsi="David" w:hint="eastAsia"/>
          <w:b/>
          <w:bCs/>
          <w:rtl/>
        </w:rPr>
        <w:t>של</w:t>
      </w:r>
      <w:r w:rsidRPr="00AB1248">
        <w:rPr>
          <w:rFonts w:ascii="David" w:eastAsia="David" w:hAnsi="David"/>
          <w:b/>
          <w:bCs/>
          <w:rtl/>
        </w:rPr>
        <w:t xml:space="preserve"> </w:t>
      </w:r>
      <w:r w:rsidRPr="00AB1248">
        <w:rPr>
          <w:rFonts w:ascii="David" w:eastAsia="David" w:hAnsi="David" w:hint="eastAsia"/>
          <w:b/>
          <w:bCs/>
          <w:rtl/>
        </w:rPr>
        <w:t>רואה</w:t>
      </w:r>
      <w:r w:rsidRPr="00AB1248">
        <w:rPr>
          <w:rFonts w:ascii="David" w:eastAsia="David" w:hAnsi="David"/>
          <w:b/>
          <w:bCs/>
          <w:rtl/>
        </w:rPr>
        <w:t xml:space="preserve"> </w:t>
      </w:r>
      <w:r w:rsidRPr="00AB1248">
        <w:rPr>
          <w:rFonts w:ascii="David" w:eastAsia="David" w:hAnsi="David" w:hint="eastAsia"/>
          <w:b/>
          <w:bCs/>
          <w:rtl/>
        </w:rPr>
        <w:t>החשבון</w:t>
      </w:r>
      <w:r w:rsidRPr="00AB1248">
        <w:rPr>
          <w:rFonts w:ascii="David" w:eastAsia="David" w:hAnsi="David"/>
          <w:b/>
          <w:bCs/>
          <w:rtl/>
        </w:rPr>
        <w:t xml:space="preserve">    </w:t>
      </w:r>
    </w:p>
    <w:p w14:paraId="7A83FC86" w14:textId="3322921E" w:rsidR="00AB1248" w:rsidRPr="00AB1248" w:rsidRDefault="00AB1248" w:rsidP="00C54C5F">
      <w:pPr>
        <w:widowControl w:val="0"/>
        <w:overflowPunct/>
        <w:autoSpaceDE/>
        <w:autoSpaceDN/>
        <w:adjustRightInd/>
        <w:spacing w:before="120" w:after="120"/>
        <w:ind w:left="1101"/>
        <w:jc w:val="left"/>
        <w:textAlignment w:val="auto"/>
        <w:rPr>
          <w:rFonts w:ascii="David" w:eastAsia="David" w:hAnsi="David"/>
          <w:b/>
          <w:bCs/>
          <w:rtl/>
        </w:rPr>
      </w:pPr>
      <w:r w:rsidRPr="00AB1248">
        <w:rPr>
          <w:rFonts w:ascii="David" w:eastAsia="David" w:hAnsi="David" w:hint="eastAsia"/>
          <w:b/>
          <w:bCs/>
          <w:rtl/>
        </w:rPr>
        <w:t>יצורף</w:t>
      </w:r>
      <w:r w:rsidRPr="00AB1248">
        <w:rPr>
          <w:rFonts w:ascii="David" w:eastAsia="David" w:hAnsi="David"/>
          <w:b/>
          <w:bCs/>
          <w:rtl/>
        </w:rPr>
        <w:t xml:space="preserve"> </w:t>
      </w:r>
      <w:r w:rsidRPr="00AB1248">
        <w:rPr>
          <w:rFonts w:ascii="David" w:eastAsia="David" w:hAnsi="David" w:hint="eastAsia"/>
          <w:b/>
          <w:bCs/>
          <w:rtl/>
        </w:rPr>
        <w:t>ל</w:t>
      </w:r>
      <w:r>
        <w:rPr>
          <w:rFonts w:ascii="David" w:eastAsia="David" w:hAnsi="David" w:hint="cs"/>
          <w:b/>
          <w:bCs/>
          <w:rtl/>
        </w:rPr>
        <w:t>-</w:t>
      </w:r>
      <w:r w:rsidRPr="00AB1248">
        <w:rPr>
          <w:rFonts w:ascii="David" w:eastAsia="David" w:hAnsi="David"/>
          <w:b/>
          <w:bCs/>
          <w:rtl/>
        </w:rPr>
        <w:t xml:space="preserve"> </w:t>
      </w:r>
      <w:r w:rsidRPr="00AB1248">
        <w:rPr>
          <w:rFonts w:ascii="David" w:eastAsia="David" w:hAnsi="David" w:hint="eastAsia"/>
          <w:b/>
          <w:bCs/>
          <w:rtl/>
        </w:rPr>
        <w:t>נספח</w:t>
      </w:r>
      <w:r w:rsidRPr="00AB1248">
        <w:rPr>
          <w:rFonts w:ascii="David" w:eastAsia="David" w:hAnsi="David"/>
          <w:b/>
          <w:bCs/>
          <w:rtl/>
        </w:rPr>
        <w:t xml:space="preserve"> </w:t>
      </w:r>
      <w:r>
        <w:rPr>
          <w:rFonts w:ascii="David" w:eastAsia="David" w:hAnsi="David" w:hint="cs"/>
          <w:b/>
          <w:bCs/>
          <w:rtl/>
        </w:rPr>
        <w:t>ב'1</w:t>
      </w:r>
      <w:r w:rsidR="00C54C5F">
        <w:rPr>
          <w:rFonts w:ascii="David" w:eastAsia="David" w:hAnsi="David" w:hint="cs"/>
          <w:b/>
          <w:bCs/>
          <w:rtl/>
        </w:rPr>
        <w:t>1</w:t>
      </w:r>
      <w:r w:rsidRPr="00AB1248">
        <w:rPr>
          <w:rFonts w:ascii="David" w:eastAsia="David" w:hAnsi="David"/>
          <w:b/>
          <w:bCs/>
          <w:rtl/>
        </w:rPr>
        <w:t xml:space="preserve"> (א</w:t>
      </w:r>
      <w:r w:rsidR="005A0E9E">
        <w:rPr>
          <w:rFonts w:ascii="David" w:eastAsia="David" w:hAnsi="David" w:hint="cs"/>
          <w:b/>
          <w:bCs/>
          <w:rtl/>
        </w:rPr>
        <w:t>-ב</w:t>
      </w:r>
      <w:r w:rsidRPr="00AB1248">
        <w:rPr>
          <w:rFonts w:ascii="David" w:eastAsia="David" w:hAnsi="David"/>
          <w:b/>
          <w:bCs/>
          <w:rtl/>
        </w:rPr>
        <w:t xml:space="preserve">) </w:t>
      </w:r>
      <w:r w:rsidRPr="00AB1248">
        <w:rPr>
          <w:rFonts w:ascii="David" w:eastAsia="David" w:hAnsi="David" w:hint="eastAsia"/>
          <w:b/>
          <w:bCs/>
          <w:rtl/>
        </w:rPr>
        <w:t>לעיל</w:t>
      </w:r>
      <w:r w:rsidRPr="00AB1248">
        <w:rPr>
          <w:rFonts w:ascii="David" w:eastAsia="David" w:hAnsi="David"/>
          <w:b/>
          <w:bCs/>
          <w:rtl/>
        </w:rPr>
        <w:t xml:space="preserve">                       </w:t>
      </w:r>
    </w:p>
    <w:p w14:paraId="347B9100" w14:textId="77777777" w:rsidR="00AB1248" w:rsidRPr="00AB1248" w:rsidRDefault="00AB1248" w:rsidP="00AB1248">
      <w:pPr>
        <w:overflowPunct/>
        <w:autoSpaceDE/>
        <w:autoSpaceDN/>
        <w:bidi w:val="0"/>
        <w:adjustRightInd/>
        <w:spacing w:before="60" w:after="60"/>
        <w:ind w:left="408"/>
        <w:textAlignment w:val="auto"/>
        <w:rPr>
          <w:rFonts w:ascii="Calibri" w:eastAsia="David" w:hAnsi="Calibri"/>
        </w:rPr>
      </w:pPr>
      <w:r w:rsidRPr="00AB1248">
        <w:rPr>
          <w:rFonts w:ascii="David" w:eastAsia="David" w:hAnsi="David"/>
          <w:rtl/>
        </w:rPr>
        <w:t>תאריך:_______________</w:t>
      </w:r>
    </w:p>
    <w:p w14:paraId="03766B45" w14:textId="77777777" w:rsidR="00AB1248" w:rsidRPr="00AB1248" w:rsidRDefault="00AB1248" w:rsidP="00AB1248">
      <w:pPr>
        <w:overflowPunct/>
        <w:autoSpaceDE/>
        <w:autoSpaceDN/>
        <w:adjustRightInd/>
        <w:spacing w:before="60" w:after="60"/>
        <w:ind w:left="408"/>
        <w:textAlignment w:val="auto"/>
        <w:rPr>
          <w:rFonts w:ascii="David" w:eastAsia="David" w:hAnsi="David"/>
          <w:rtl/>
        </w:rPr>
      </w:pPr>
    </w:p>
    <w:p w14:paraId="70FDE75E" w14:textId="77777777" w:rsidR="00AB1248" w:rsidRPr="00AB1248" w:rsidRDefault="00AB1248" w:rsidP="00AB1248">
      <w:pPr>
        <w:overflowPunct/>
        <w:autoSpaceDE/>
        <w:autoSpaceDN/>
        <w:adjustRightInd/>
        <w:spacing w:before="60" w:after="60"/>
        <w:ind w:left="408"/>
        <w:textAlignment w:val="auto"/>
        <w:rPr>
          <w:rFonts w:ascii="David" w:eastAsia="David" w:hAnsi="David"/>
          <w:rtl/>
        </w:rPr>
      </w:pPr>
      <w:r w:rsidRPr="00AB1248">
        <w:rPr>
          <w:rFonts w:ascii="David" w:eastAsia="David" w:hAnsi="David"/>
          <w:rtl/>
        </w:rPr>
        <w:t>לכבוד______________ (שם המציע)</w:t>
      </w:r>
    </w:p>
    <w:p w14:paraId="57A1EEEB" w14:textId="77777777" w:rsidR="00AB1248" w:rsidRPr="00AB1248" w:rsidRDefault="00AB1248" w:rsidP="00AB1248">
      <w:pPr>
        <w:overflowPunct/>
        <w:autoSpaceDE/>
        <w:autoSpaceDN/>
        <w:adjustRightInd/>
        <w:spacing w:before="60" w:after="60"/>
        <w:ind w:left="408"/>
        <w:jc w:val="center"/>
        <w:textAlignment w:val="auto"/>
        <w:rPr>
          <w:rFonts w:ascii="David" w:eastAsia="David" w:hAnsi="David"/>
          <w:u w:val="single"/>
          <w:rtl/>
        </w:rPr>
      </w:pPr>
      <w:r w:rsidRPr="00AB1248">
        <w:rPr>
          <w:rFonts w:ascii="David" w:eastAsia="David" w:hAnsi="David"/>
          <w:u w:val="single"/>
          <w:rtl/>
        </w:rPr>
        <w:t xml:space="preserve">הנדון: </w:t>
      </w:r>
      <w:r w:rsidRPr="00AB1248">
        <w:rPr>
          <w:rFonts w:ascii="David" w:eastAsia="David" w:hAnsi="David" w:hint="eastAsia"/>
          <w:u w:val="single"/>
          <w:rtl/>
        </w:rPr>
        <w:t>חוות</w:t>
      </w:r>
      <w:r w:rsidRPr="00AB1248">
        <w:rPr>
          <w:rFonts w:ascii="David" w:eastAsia="David" w:hAnsi="David"/>
          <w:u w:val="single"/>
          <w:rtl/>
        </w:rPr>
        <w:t xml:space="preserve"> </w:t>
      </w:r>
      <w:r w:rsidRPr="00AB1248">
        <w:rPr>
          <w:rFonts w:ascii="David" w:eastAsia="David" w:hAnsi="David" w:hint="eastAsia"/>
          <w:u w:val="single"/>
          <w:rtl/>
        </w:rPr>
        <w:t>דעתנו</w:t>
      </w:r>
      <w:r w:rsidRPr="00AB1248">
        <w:rPr>
          <w:rFonts w:ascii="David" w:eastAsia="David" w:hAnsi="David"/>
          <w:u w:val="single"/>
          <w:rtl/>
        </w:rPr>
        <w:t xml:space="preserve"> </w:t>
      </w:r>
      <w:r w:rsidRPr="00AB1248">
        <w:rPr>
          <w:rFonts w:ascii="David" w:eastAsia="David" w:hAnsi="David" w:hint="eastAsia"/>
          <w:u w:val="single"/>
          <w:rtl/>
        </w:rPr>
        <w:t>אודות</w:t>
      </w:r>
      <w:r w:rsidRPr="00AB1248">
        <w:rPr>
          <w:rFonts w:ascii="David" w:eastAsia="David" w:hAnsi="David"/>
          <w:u w:val="single"/>
          <w:rtl/>
        </w:rPr>
        <w:t xml:space="preserve"> </w:t>
      </w:r>
      <w:r w:rsidRPr="00AB1248">
        <w:rPr>
          <w:rFonts w:ascii="David" w:eastAsia="David" w:hAnsi="David" w:hint="eastAsia"/>
          <w:u w:val="single"/>
          <w:rtl/>
        </w:rPr>
        <w:t>נתונים</w:t>
      </w:r>
      <w:r w:rsidRPr="00AB1248">
        <w:rPr>
          <w:rFonts w:ascii="David" w:eastAsia="David" w:hAnsi="David"/>
          <w:u w:val="single"/>
          <w:rtl/>
        </w:rPr>
        <w:t xml:space="preserve"> </w:t>
      </w:r>
      <w:r w:rsidRPr="00AB1248">
        <w:rPr>
          <w:rFonts w:ascii="David" w:eastAsia="David" w:hAnsi="David" w:hint="eastAsia"/>
          <w:u w:val="single"/>
          <w:rtl/>
        </w:rPr>
        <w:t>מהדו</w:t>
      </w:r>
      <w:r w:rsidRPr="00AB1248">
        <w:rPr>
          <w:rFonts w:ascii="David" w:eastAsia="David" w:hAnsi="David"/>
          <w:u w:val="single"/>
          <w:rtl/>
        </w:rPr>
        <w:t>"חו</w:t>
      </w:r>
      <w:r w:rsidRPr="00AB1248">
        <w:rPr>
          <w:rFonts w:ascii="David" w:eastAsia="David" w:hAnsi="David" w:hint="eastAsia"/>
          <w:u w:val="single"/>
          <w:rtl/>
        </w:rPr>
        <w:t>ת</w:t>
      </w:r>
      <w:r w:rsidRPr="00AB1248">
        <w:rPr>
          <w:rFonts w:ascii="David" w:eastAsia="David" w:hAnsi="David"/>
          <w:u w:val="single"/>
          <w:rtl/>
        </w:rPr>
        <w:t xml:space="preserve"> הכספיים ונתונים נדרשים נוספים</w:t>
      </w:r>
    </w:p>
    <w:p w14:paraId="7A578B41" w14:textId="0A333839" w:rsidR="00AB1248" w:rsidRPr="00AB1248" w:rsidRDefault="00AB1248" w:rsidP="00A452EF">
      <w:pPr>
        <w:overflowPunct/>
        <w:autoSpaceDE/>
        <w:autoSpaceDN/>
        <w:adjustRightInd/>
        <w:spacing w:before="60" w:after="60"/>
        <w:ind w:left="408"/>
        <w:textAlignment w:val="auto"/>
        <w:rPr>
          <w:rFonts w:ascii="David" w:eastAsia="David" w:hAnsi="David"/>
          <w:rtl/>
        </w:rPr>
      </w:pPr>
      <w:r w:rsidRPr="00AB1248">
        <w:rPr>
          <w:rFonts w:ascii="David" w:eastAsia="David" w:hAnsi="David"/>
          <w:rtl/>
        </w:rPr>
        <w:t xml:space="preserve">אנו משרד רו"ח _____________________, רואי החשבון המבקר של ________ (להלן "המציע"), מאשר/ת כי ביקרנו את ההצהרה של המציע </w:t>
      </w:r>
      <w:r w:rsidRPr="00AB1248">
        <w:rPr>
          <w:rFonts w:ascii="David" w:eastAsia="David" w:hAnsi="David" w:hint="eastAsia"/>
          <w:rtl/>
        </w:rPr>
        <w:t>כמפורט</w:t>
      </w:r>
      <w:r w:rsidRPr="00AB1248">
        <w:rPr>
          <w:rFonts w:ascii="David" w:eastAsia="David" w:hAnsi="David"/>
          <w:rtl/>
        </w:rPr>
        <w:t xml:space="preserve"> </w:t>
      </w:r>
      <w:r w:rsidRPr="00AB1248">
        <w:rPr>
          <w:rFonts w:ascii="David" w:eastAsia="David" w:hAnsi="David" w:hint="eastAsia"/>
          <w:rtl/>
        </w:rPr>
        <w:t>בנספח</w:t>
      </w:r>
      <w:r w:rsidRPr="00AB1248">
        <w:rPr>
          <w:rFonts w:ascii="David" w:eastAsia="David" w:hAnsi="David"/>
          <w:rtl/>
        </w:rPr>
        <w:t xml:space="preserve"> </w:t>
      </w:r>
      <w:r>
        <w:rPr>
          <w:rFonts w:ascii="David" w:eastAsia="David" w:hAnsi="David" w:hint="cs"/>
          <w:rtl/>
        </w:rPr>
        <w:t>ב'</w:t>
      </w:r>
      <w:r w:rsidR="00A452EF">
        <w:rPr>
          <w:rFonts w:ascii="David" w:eastAsia="David" w:hAnsi="David" w:hint="cs"/>
          <w:rtl/>
        </w:rPr>
        <w:t>11</w:t>
      </w:r>
      <w:r>
        <w:rPr>
          <w:rFonts w:ascii="David" w:eastAsia="David" w:hAnsi="David" w:hint="cs"/>
          <w:rtl/>
        </w:rPr>
        <w:t xml:space="preserve"> (א)</w:t>
      </w:r>
      <w:r w:rsidR="009C31BF">
        <w:rPr>
          <w:rFonts w:ascii="David" w:eastAsia="David" w:hAnsi="David"/>
          <w:rtl/>
        </w:rPr>
        <w:t xml:space="preserve"> הכלולה בהצעה </w:t>
      </w:r>
      <w:r w:rsidRPr="00AB1248">
        <w:rPr>
          <w:rFonts w:ascii="David" w:eastAsia="David" w:hAnsi="David"/>
          <w:rtl/>
        </w:rPr>
        <w:t xml:space="preserve">של המציע. המתייחסת לתאריכים כמפורט </w:t>
      </w:r>
      <w:r w:rsidRPr="00AB1248">
        <w:rPr>
          <w:rFonts w:ascii="David" w:eastAsia="David" w:hAnsi="David" w:hint="eastAsia"/>
          <w:rtl/>
        </w:rPr>
        <w:t>בנספח</w:t>
      </w:r>
      <w:r w:rsidRPr="00AB1248">
        <w:rPr>
          <w:rFonts w:ascii="David" w:eastAsia="David" w:hAnsi="David"/>
          <w:rtl/>
        </w:rPr>
        <w:t xml:space="preserve"> </w:t>
      </w:r>
      <w:r>
        <w:rPr>
          <w:rFonts w:ascii="David" w:eastAsia="David" w:hAnsi="David" w:hint="cs"/>
          <w:rtl/>
        </w:rPr>
        <w:t>ב'1</w:t>
      </w:r>
      <w:r w:rsidR="00A452EF">
        <w:rPr>
          <w:rFonts w:ascii="David" w:eastAsia="David" w:hAnsi="David" w:hint="cs"/>
          <w:rtl/>
        </w:rPr>
        <w:t>1</w:t>
      </w:r>
      <w:r>
        <w:rPr>
          <w:rFonts w:ascii="David" w:eastAsia="David" w:hAnsi="David" w:hint="cs"/>
          <w:rtl/>
        </w:rPr>
        <w:t xml:space="preserve"> </w:t>
      </w:r>
      <w:r w:rsidRPr="00AB1248">
        <w:rPr>
          <w:rFonts w:ascii="David" w:eastAsia="David" w:hAnsi="David"/>
          <w:rtl/>
        </w:rPr>
        <w:t>(</w:t>
      </w:r>
      <w:r w:rsidR="000D085D">
        <w:rPr>
          <w:rFonts w:ascii="David" w:eastAsia="David" w:hAnsi="David" w:hint="cs"/>
          <w:rtl/>
        </w:rPr>
        <w:t>ב</w:t>
      </w:r>
      <w:r w:rsidRPr="00AB1248">
        <w:rPr>
          <w:rFonts w:ascii="David" w:eastAsia="David" w:hAnsi="David"/>
          <w:rtl/>
        </w:rPr>
        <w:t xml:space="preserve">) המצורפת בזאת ומסומנת בחותמת משרדנו לשם זיהוי בלבד. </w:t>
      </w:r>
    </w:p>
    <w:p w14:paraId="0B862D4F" w14:textId="77777777" w:rsidR="00AB1248" w:rsidRPr="00AB1248" w:rsidRDefault="00AB1248" w:rsidP="00AB1248">
      <w:pPr>
        <w:overflowPunct/>
        <w:autoSpaceDE/>
        <w:autoSpaceDN/>
        <w:adjustRightInd/>
        <w:spacing w:before="60" w:after="60"/>
        <w:ind w:left="408"/>
        <w:textAlignment w:val="auto"/>
        <w:rPr>
          <w:rFonts w:ascii="David" w:eastAsia="David" w:hAnsi="David"/>
          <w:rtl/>
        </w:rPr>
      </w:pPr>
      <w:r w:rsidRPr="00AB1248">
        <w:rPr>
          <w:rFonts w:ascii="David" w:eastAsia="David" w:hAnsi="David"/>
          <w:rtl/>
        </w:rPr>
        <w:t>הצהרה זו הינה באחריות ההנהלה של המציע. אחריותנו היא לחוות דעה על ההצהרה בהתבסס על ביקורתנו.</w:t>
      </w:r>
    </w:p>
    <w:p w14:paraId="3584EA5E" w14:textId="77777777" w:rsidR="00AB1248" w:rsidRPr="00AB1248" w:rsidRDefault="00AB1248" w:rsidP="00AB1248">
      <w:pPr>
        <w:overflowPunct/>
        <w:autoSpaceDE/>
        <w:autoSpaceDN/>
        <w:adjustRightInd/>
        <w:spacing w:before="60" w:after="60"/>
        <w:ind w:left="408"/>
        <w:textAlignment w:val="auto"/>
        <w:rPr>
          <w:rFonts w:ascii="David" w:eastAsia="David" w:hAnsi="David"/>
          <w:rtl/>
        </w:rPr>
      </w:pPr>
      <w:r w:rsidRPr="00AB1248">
        <w:rPr>
          <w:rFonts w:ascii="David" w:eastAsia="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71FFA9B" w14:textId="77777777" w:rsidR="00AB1248" w:rsidRPr="00AB1248" w:rsidRDefault="00AB1248" w:rsidP="00066710">
      <w:pPr>
        <w:overflowPunct/>
        <w:autoSpaceDE/>
        <w:autoSpaceDN/>
        <w:adjustRightInd/>
        <w:spacing w:before="60" w:after="60"/>
        <w:ind w:left="408"/>
        <w:textAlignment w:val="auto"/>
        <w:rPr>
          <w:rFonts w:ascii="David" w:eastAsia="David" w:hAnsi="David"/>
          <w:rtl/>
        </w:rPr>
      </w:pPr>
      <w:r w:rsidRPr="00AB1248">
        <w:rPr>
          <w:rFonts w:ascii="David" w:eastAsia="David" w:hAnsi="David"/>
          <w:rtl/>
        </w:rPr>
        <w:t xml:space="preserve">לדעתנו, ההצהרה כמפורט </w:t>
      </w:r>
      <w:r w:rsidR="00066710" w:rsidRPr="00AB1248">
        <w:rPr>
          <w:rFonts w:ascii="David" w:eastAsia="David" w:hAnsi="David" w:hint="eastAsia"/>
          <w:rtl/>
        </w:rPr>
        <w:t>בנספח</w:t>
      </w:r>
      <w:r w:rsidR="00066710" w:rsidRPr="00AB1248">
        <w:rPr>
          <w:rFonts w:ascii="David" w:eastAsia="David" w:hAnsi="David"/>
          <w:rtl/>
        </w:rPr>
        <w:t xml:space="preserve"> </w:t>
      </w:r>
      <w:r w:rsidR="00066710">
        <w:rPr>
          <w:rFonts w:ascii="David" w:eastAsia="David" w:hAnsi="David" w:hint="cs"/>
          <w:rtl/>
        </w:rPr>
        <w:t xml:space="preserve">ב'12 (א) </w:t>
      </w:r>
      <w:r w:rsidRPr="00AB1248">
        <w:rPr>
          <w:rFonts w:ascii="David" w:eastAsia="David" w:hAnsi="David"/>
          <w:rtl/>
        </w:rPr>
        <w:t>משקפת באופן נאות מכל הבחינות המהותיות את המפורט בה וזאת בהתאם לרשומות עליהם התבססה.</w:t>
      </w:r>
    </w:p>
    <w:p w14:paraId="30DDD9B6" w14:textId="77777777" w:rsidR="00AB1248" w:rsidRPr="00AB1248" w:rsidRDefault="00AB1248" w:rsidP="00AB1248">
      <w:pPr>
        <w:overflowPunct/>
        <w:autoSpaceDE/>
        <w:autoSpaceDN/>
        <w:adjustRightInd/>
        <w:spacing w:before="60" w:after="60"/>
        <w:ind w:left="408"/>
        <w:textAlignment w:val="auto"/>
        <w:rPr>
          <w:rFonts w:ascii="David" w:eastAsia="David" w:hAnsi="David"/>
          <w:rtl/>
        </w:rPr>
      </w:pPr>
    </w:p>
    <w:p w14:paraId="49F5E6F2" w14:textId="77777777" w:rsidR="00AB1248" w:rsidRPr="00AB1248" w:rsidRDefault="00AB1248" w:rsidP="00AB1248">
      <w:pPr>
        <w:overflowPunct/>
        <w:autoSpaceDE/>
        <w:autoSpaceDN/>
        <w:adjustRightInd/>
        <w:spacing w:before="60" w:after="60"/>
        <w:ind w:left="48"/>
        <w:jc w:val="right"/>
        <w:textAlignment w:val="auto"/>
        <w:rPr>
          <w:rFonts w:ascii="David" w:eastAsia="David" w:hAnsi="David"/>
          <w:rtl/>
        </w:rPr>
      </w:pPr>
      <w:r w:rsidRPr="00AB1248">
        <w:rPr>
          <w:rFonts w:ascii="David" w:eastAsia="David" w:hAnsi="David"/>
          <w:rtl/>
        </w:rPr>
        <w:tab/>
      </w:r>
      <w:r w:rsidRPr="00AB1248">
        <w:rPr>
          <w:rFonts w:ascii="David" w:eastAsia="David" w:hAnsi="David"/>
          <w:rtl/>
        </w:rPr>
        <w:tab/>
        <w:t>בכבוד רב,</w:t>
      </w:r>
    </w:p>
    <w:p w14:paraId="79A9A4DB" w14:textId="77777777" w:rsidR="00AB1248" w:rsidRPr="00AB1248" w:rsidRDefault="00AB1248" w:rsidP="00AB1248">
      <w:pPr>
        <w:overflowPunct/>
        <w:autoSpaceDE/>
        <w:autoSpaceDN/>
        <w:adjustRightInd/>
        <w:spacing w:before="60" w:after="60"/>
        <w:ind w:left="48"/>
        <w:jc w:val="right"/>
        <w:textAlignment w:val="auto"/>
        <w:rPr>
          <w:rFonts w:ascii="David" w:eastAsia="David" w:hAnsi="David"/>
          <w:rtl/>
        </w:rPr>
      </w:pPr>
    </w:p>
    <w:p w14:paraId="7C2668AE" w14:textId="77777777" w:rsidR="00AB1248" w:rsidRPr="00AB1248" w:rsidRDefault="00AB1248" w:rsidP="00AB1248">
      <w:pPr>
        <w:overflowPunct/>
        <w:autoSpaceDE/>
        <w:autoSpaceDN/>
        <w:adjustRightInd/>
        <w:spacing w:before="60" w:after="60"/>
        <w:ind w:left="48"/>
        <w:jc w:val="right"/>
        <w:textAlignment w:val="auto"/>
        <w:rPr>
          <w:rFonts w:ascii="David" w:eastAsia="David" w:hAnsi="David"/>
          <w:rtl/>
        </w:rPr>
      </w:pPr>
      <w:r w:rsidRPr="00AB1248">
        <w:rPr>
          <w:rFonts w:ascii="David" w:eastAsia="David" w:hAnsi="David"/>
          <w:rtl/>
        </w:rPr>
        <w:t>________________________</w:t>
      </w:r>
    </w:p>
    <w:p w14:paraId="688AD69E" w14:textId="77777777" w:rsidR="00AB1248" w:rsidRPr="00AB1248" w:rsidRDefault="00AB1248" w:rsidP="00AB1248">
      <w:pPr>
        <w:overflowPunct/>
        <w:autoSpaceDE/>
        <w:autoSpaceDN/>
        <w:adjustRightInd/>
        <w:spacing w:before="60" w:after="60"/>
        <w:ind w:left="48"/>
        <w:jc w:val="right"/>
        <w:textAlignment w:val="auto"/>
        <w:rPr>
          <w:rFonts w:ascii="David" w:eastAsia="David" w:hAnsi="David"/>
          <w:rtl/>
        </w:rPr>
      </w:pPr>
    </w:p>
    <w:p w14:paraId="3B19A40C" w14:textId="77777777" w:rsidR="005A0E9E" w:rsidRDefault="00AB1248" w:rsidP="00AB1248">
      <w:pPr>
        <w:overflowPunct/>
        <w:autoSpaceDE/>
        <w:autoSpaceDN/>
        <w:adjustRightInd/>
        <w:spacing w:before="60" w:after="60"/>
        <w:ind w:left="48"/>
        <w:jc w:val="right"/>
        <w:textAlignment w:val="auto"/>
        <w:rPr>
          <w:rFonts w:ascii="David" w:eastAsia="David" w:hAnsi="David"/>
        </w:rPr>
        <w:sectPr w:rsidR="005A0E9E" w:rsidSect="00870BAF">
          <w:endnotePr>
            <w:numFmt w:val="lowerLetter"/>
          </w:endnotePr>
          <w:pgSz w:w="11907" w:h="16840" w:code="9"/>
          <w:pgMar w:top="1134" w:right="1134" w:bottom="992" w:left="1134" w:header="720" w:footer="482" w:gutter="0"/>
          <w:cols w:space="720"/>
          <w:titlePg/>
          <w:bidi/>
          <w:rtlGutter/>
        </w:sectPr>
      </w:pPr>
      <w:r w:rsidRPr="00AB1248">
        <w:rPr>
          <w:rFonts w:ascii="David" w:eastAsia="David" w:hAnsi="David"/>
          <w:rtl/>
        </w:rPr>
        <w:t>רואי חשבון</w:t>
      </w:r>
    </w:p>
    <w:p w14:paraId="454F8ED3" w14:textId="086C1D27" w:rsidR="00155BB6" w:rsidRPr="00D8134F" w:rsidRDefault="00155BB6" w:rsidP="00C54C5F">
      <w:pPr>
        <w:keepNext/>
        <w:tabs>
          <w:tab w:val="left" w:pos="709"/>
          <w:tab w:val="left" w:pos="1418"/>
          <w:tab w:val="left" w:pos="2268"/>
          <w:tab w:val="left" w:pos="3289"/>
        </w:tabs>
        <w:spacing w:before="240" w:after="360" w:line="240" w:lineRule="auto"/>
        <w:ind w:left="370"/>
        <w:outlineLvl w:val="0"/>
        <w:rPr>
          <w:rFonts w:eastAsia="David"/>
          <w:b/>
          <w:bCs/>
          <w:kern w:val="28"/>
          <w:sz w:val="34"/>
          <w:rtl/>
        </w:rPr>
      </w:pPr>
      <w:bookmarkStart w:id="199" w:name="_Toc417468516"/>
      <w:bookmarkStart w:id="200" w:name="נספח_ב13"/>
      <w:r w:rsidRPr="00D8134F">
        <w:rPr>
          <w:rFonts w:eastAsia="David" w:hint="eastAsia"/>
          <w:b/>
          <w:bCs/>
          <w:kern w:val="28"/>
          <w:sz w:val="34"/>
          <w:rtl/>
        </w:rPr>
        <w:t>נספח</w:t>
      </w:r>
      <w:r w:rsidRPr="00D8134F">
        <w:rPr>
          <w:rFonts w:eastAsia="David"/>
          <w:b/>
          <w:bCs/>
          <w:kern w:val="28"/>
          <w:sz w:val="34"/>
          <w:rtl/>
        </w:rPr>
        <w:t xml:space="preserve"> </w:t>
      </w:r>
      <w:r>
        <w:rPr>
          <w:rFonts w:eastAsia="David" w:hint="cs"/>
          <w:b/>
          <w:bCs/>
          <w:kern w:val="28"/>
          <w:sz w:val="34"/>
          <w:rtl/>
        </w:rPr>
        <w:t>ב</w:t>
      </w:r>
      <w:r w:rsidRPr="00D8134F">
        <w:rPr>
          <w:rFonts w:eastAsia="David"/>
          <w:b/>
          <w:bCs/>
          <w:kern w:val="28"/>
          <w:sz w:val="34"/>
          <w:rtl/>
        </w:rPr>
        <w:t>'1</w:t>
      </w:r>
      <w:r w:rsidR="00C54C5F">
        <w:rPr>
          <w:rFonts w:eastAsia="David" w:hint="cs"/>
          <w:b/>
          <w:bCs/>
          <w:kern w:val="28"/>
          <w:sz w:val="34"/>
          <w:rtl/>
        </w:rPr>
        <w:t>2</w:t>
      </w:r>
      <w:r w:rsidRPr="00D8134F">
        <w:rPr>
          <w:rFonts w:eastAsia="David"/>
          <w:b/>
          <w:bCs/>
          <w:kern w:val="28"/>
          <w:sz w:val="34"/>
          <w:rtl/>
        </w:rPr>
        <w:t xml:space="preserve"> - </w:t>
      </w:r>
      <w:r w:rsidRPr="00D8134F">
        <w:rPr>
          <w:rFonts w:eastAsia="David" w:hint="eastAsia"/>
          <w:b/>
          <w:bCs/>
          <w:kern w:val="28"/>
          <w:sz w:val="34"/>
          <w:rtl/>
        </w:rPr>
        <w:t>עלות</w:t>
      </w:r>
      <w:r w:rsidRPr="00D8134F">
        <w:rPr>
          <w:rFonts w:eastAsia="David"/>
          <w:b/>
          <w:bCs/>
          <w:kern w:val="28"/>
          <w:sz w:val="34"/>
          <w:rtl/>
        </w:rPr>
        <w:t xml:space="preserve"> </w:t>
      </w:r>
      <w:r w:rsidRPr="00D8134F">
        <w:rPr>
          <w:rFonts w:eastAsia="David" w:hint="eastAsia"/>
          <w:b/>
          <w:bCs/>
          <w:kern w:val="28"/>
          <w:sz w:val="34"/>
          <w:rtl/>
        </w:rPr>
        <w:t>השכר</w:t>
      </w:r>
      <w:r w:rsidRPr="00D8134F">
        <w:rPr>
          <w:rFonts w:eastAsia="David"/>
          <w:b/>
          <w:bCs/>
          <w:kern w:val="28"/>
          <w:sz w:val="34"/>
          <w:rtl/>
        </w:rPr>
        <w:t xml:space="preserve"> </w:t>
      </w:r>
      <w:r w:rsidRPr="00D8134F">
        <w:rPr>
          <w:rFonts w:eastAsia="David" w:hint="eastAsia"/>
          <w:b/>
          <w:bCs/>
          <w:kern w:val="28"/>
          <w:sz w:val="34"/>
          <w:rtl/>
        </w:rPr>
        <w:t>למעביד</w:t>
      </w:r>
      <w:bookmarkEnd w:id="199"/>
    </w:p>
    <w:bookmarkEnd w:id="200"/>
    <w:p w14:paraId="18270B7F" w14:textId="77777777" w:rsidR="00155BB6" w:rsidRPr="00D8134F" w:rsidRDefault="00155BB6" w:rsidP="00155BB6">
      <w:pPr>
        <w:spacing w:line="240" w:lineRule="auto"/>
        <w:jc w:val="center"/>
        <w:rPr>
          <w:rFonts w:eastAsia="David"/>
          <w:sz w:val="20"/>
          <w:rtl/>
        </w:rPr>
      </w:pPr>
      <w:r w:rsidRPr="00D8134F">
        <w:rPr>
          <w:rFonts w:eastAsia="David" w:hint="eastAsia"/>
          <w:sz w:val="20"/>
          <w:rtl/>
        </w:rPr>
        <w:t>הצהרת</w:t>
      </w:r>
      <w:r w:rsidRPr="00D8134F">
        <w:rPr>
          <w:rFonts w:eastAsia="David"/>
          <w:sz w:val="20"/>
          <w:rtl/>
        </w:rPr>
        <w:t xml:space="preserve"> </w:t>
      </w:r>
      <w:r w:rsidRPr="00D8134F">
        <w:rPr>
          <w:rFonts w:eastAsia="David" w:hint="eastAsia"/>
          <w:sz w:val="20"/>
          <w:rtl/>
        </w:rPr>
        <w:t>המעביד</w:t>
      </w:r>
    </w:p>
    <w:p w14:paraId="2CF0CE9F" w14:textId="77777777" w:rsidR="00155BB6" w:rsidRPr="00D8134F" w:rsidRDefault="00155BB6" w:rsidP="00155BB6">
      <w:pPr>
        <w:spacing w:line="240" w:lineRule="auto"/>
        <w:jc w:val="center"/>
        <w:rPr>
          <w:rFonts w:eastAsia="David"/>
          <w:sz w:val="20"/>
          <w:rtl/>
        </w:rPr>
      </w:pPr>
    </w:p>
    <w:p w14:paraId="2D33682E" w14:textId="77777777" w:rsidR="00155BB6" w:rsidRPr="00D8134F" w:rsidRDefault="00155BB6" w:rsidP="00155BB6">
      <w:pPr>
        <w:spacing w:line="240" w:lineRule="auto"/>
        <w:jc w:val="center"/>
        <w:rPr>
          <w:rFonts w:eastAsia="David"/>
          <w:sz w:val="20"/>
          <w:rtl/>
        </w:rPr>
      </w:pPr>
    </w:p>
    <w:p w14:paraId="28306BF4" w14:textId="77777777" w:rsidR="00155BB6" w:rsidRPr="00D8134F" w:rsidRDefault="00155BB6" w:rsidP="00E812B8">
      <w:pPr>
        <w:numPr>
          <w:ilvl w:val="0"/>
          <w:numId w:val="40"/>
        </w:numPr>
        <w:tabs>
          <w:tab w:val="left" w:pos="1418"/>
          <w:tab w:val="left" w:pos="2268"/>
          <w:tab w:val="left" w:pos="3289"/>
        </w:tabs>
        <w:overflowPunct/>
        <w:autoSpaceDE/>
        <w:autoSpaceDN/>
        <w:adjustRightInd/>
        <w:spacing w:line="240" w:lineRule="auto"/>
        <w:jc w:val="left"/>
        <w:textAlignment w:val="auto"/>
        <w:rPr>
          <w:rFonts w:eastAsia="David"/>
          <w:sz w:val="20"/>
          <w:rtl/>
        </w:rPr>
      </w:pPr>
      <w:r w:rsidRPr="00D8134F">
        <w:rPr>
          <w:rFonts w:eastAsia="David" w:hint="eastAsia"/>
          <w:sz w:val="20"/>
          <w:rtl/>
        </w:rPr>
        <w:t>השכר</w:t>
      </w:r>
      <w:r w:rsidRPr="00D8134F">
        <w:rPr>
          <w:rFonts w:eastAsia="David"/>
          <w:sz w:val="20"/>
          <w:rtl/>
        </w:rPr>
        <w:t xml:space="preserve"> שישולם על ידינו לעובד עבור שעת עבודה ביום חול רגיל לא יפחת מ- _______ שקלים חדשים לשעה. </w:t>
      </w:r>
    </w:p>
    <w:p w14:paraId="64AA2ECE" w14:textId="77777777" w:rsidR="00155BB6" w:rsidRPr="00D8134F" w:rsidRDefault="00155BB6" w:rsidP="00E812B8">
      <w:pPr>
        <w:numPr>
          <w:ilvl w:val="0"/>
          <w:numId w:val="40"/>
        </w:numPr>
        <w:tabs>
          <w:tab w:val="left" w:pos="1418"/>
          <w:tab w:val="left" w:pos="2268"/>
          <w:tab w:val="left" w:pos="3289"/>
        </w:tabs>
        <w:overflowPunct/>
        <w:autoSpaceDE/>
        <w:autoSpaceDN/>
        <w:adjustRightInd/>
        <w:spacing w:line="240" w:lineRule="auto"/>
        <w:jc w:val="left"/>
        <w:textAlignment w:val="auto"/>
        <w:rPr>
          <w:rFonts w:eastAsia="David"/>
          <w:kern w:val="28"/>
          <w:sz w:val="20"/>
          <w:rtl/>
        </w:rPr>
      </w:pPr>
      <w:r w:rsidRPr="00D8134F">
        <w:rPr>
          <w:rFonts w:eastAsia="David" w:hint="eastAsia"/>
          <w:kern w:val="28"/>
          <w:sz w:val="20"/>
          <w:rtl/>
        </w:rPr>
        <w:t>עלות</w:t>
      </w:r>
      <w:r w:rsidRPr="00D8134F">
        <w:rPr>
          <w:rFonts w:eastAsia="David"/>
          <w:kern w:val="28"/>
          <w:sz w:val="20"/>
          <w:rtl/>
        </w:rPr>
        <w:t xml:space="preserve"> השכר למעביד לשעת עבודה, כולל כל המרכיבים המפורטים בנספח התמחיר שצירפנו, לא  תפחת מ-_______ שקלים חדשים לשעה. </w:t>
      </w:r>
    </w:p>
    <w:p w14:paraId="6FD27365" w14:textId="77777777" w:rsidR="00155BB6" w:rsidRPr="00D8134F" w:rsidRDefault="00155BB6" w:rsidP="00155BB6">
      <w:pPr>
        <w:spacing w:line="240" w:lineRule="auto"/>
        <w:rPr>
          <w:sz w:val="20"/>
          <w:rtl/>
        </w:rPr>
      </w:pPr>
    </w:p>
    <w:p w14:paraId="77A1CC5E" w14:textId="77777777" w:rsidR="00155BB6" w:rsidRPr="00D8134F" w:rsidRDefault="00155BB6" w:rsidP="00155BB6">
      <w:pPr>
        <w:spacing w:line="240" w:lineRule="auto"/>
        <w:rPr>
          <w:sz w:val="20"/>
          <w:rtl/>
        </w:rPr>
      </w:pPr>
      <w:r w:rsidRPr="00D8134F">
        <w:rPr>
          <w:rFonts w:hint="eastAsia"/>
          <w:sz w:val="20"/>
          <w:rtl/>
        </w:rPr>
        <w:t>עלות</w:t>
      </w:r>
      <w:r w:rsidRPr="00D8134F">
        <w:rPr>
          <w:sz w:val="20"/>
          <w:rtl/>
        </w:rPr>
        <w:t xml:space="preserve"> </w:t>
      </w:r>
      <w:r w:rsidRPr="00D8134F">
        <w:rPr>
          <w:rFonts w:hint="eastAsia"/>
          <w:sz w:val="20"/>
          <w:rtl/>
        </w:rPr>
        <w:t>השכר</w:t>
      </w:r>
      <w:r w:rsidRPr="00D8134F">
        <w:rPr>
          <w:sz w:val="20"/>
          <w:rtl/>
        </w:rPr>
        <w:t xml:space="preserve"> </w:t>
      </w:r>
      <w:r w:rsidRPr="00D8134F">
        <w:rPr>
          <w:rFonts w:hint="eastAsia"/>
          <w:sz w:val="20"/>
          <w:rtl/>
        </w:rPr>
        <w:t>תעודכן</w:t>
      </w:r>
      <w:r w:rsidRPr="00D8134F">
        <w:rPr>
          <w:sz w:val="20"/>
          <w:rtl/>
        </w:rPr>
        <w:t xml:space="preserve"> </w:t>
      </w:r>
      <w:r w:rsidRPr="00D8134F">
        <w:rPr>
          <w:rFonts w:hint="eastAsia"/>
          <w:sz w:val="20"/>
          <w:rtl/>
        </w:rPr>
        <w:t>בהתאם</w:t>
      </w:r>
      <w:r w:rsidRPr="00D8134F">
        <w:rPr>
          <w:sz w:val="20"/>
          <w:rtl/>
        </w:rPr>
        <w:t xml:space="preserve"> </w:t>
      </w:r>
      <w:r w:rsidRPr="00D8134F">
        <w:rPr>
          <w:rFonts w:hint="eastAsia"/>
          <w:sz w:val="20"/>
          <w:rtl/>
        </w:rPr>
        <w:t>לשינויים</w:t>
      </w:r>
      <w:r w:rsidRPr="00D8134F">
        <w:rPr>
          <w:sz w:val="20"/>
          <w:rtl/>
        </w:rPr>
        <w:t xml:space="preserve"> </w:t>
      </w:r>
      <w:r w:rsidRPr="00D8134F">
        <w:rPr>
          <w:rFonts w:hint="eastAsia"/>
          <w:sz w:val="20"/>
          <w:rtl/>
        </w:rPr>
        <w:t>מכוח</w:t>
      </w:r>
      <w:r w:rsidRPr="00D8134F">
        <w:rPr>
          <w:sz w:val="20"/>
          <w:rtl/>
        </w:rPr>
        <w:t xml:space="preserve"> </w:t>
      </w:r>
      <w:r w:rsidRPr="00D8134F">
        <w:rPr>
          <w:rFonts w:hint="eastAsia"/>
          <w:sz w:val="20"/>
          <w:rtl/>
        </w:rPr>
        <w:t>הוראות</w:t>
      </w:r>
      <w:r w:rsidRPr="00D8134F">
        <w:rPr>
          <w:sz w:val="20"/>
          <w:rtl/>
        </w:rPr>
        <w:t xml:space="preserve"> </w:t>
      </w:r>
      <w:r w:rsidRPr="00D8134F">
        <w:rPr>
          <w:rFonts w:hint="eastAsia"/>
          <w:sz w:val="20"/>
          <w:rtl/>
        </w:rPr>
        <w:t>חוק</w:t>
      </w:r>
      <w:r w:rsidRPr="00D8134F">
        <w:rPr>
          <w:sz w:val="20"/>
          <w:rtl/>
        </w:rPr>
        <w:t xml:space="preserve"> </w:t>
      </w:r>
      <w:r w:rsidRPr="00D8134F">
        <w:rPr>
          <w:rFonts w:hint="eastAsia"/>
          <w:sz w:val="20"/>
          <w:rtl/>
        </w:rPr>
        <w:t>או</w:t>
      </w:r>
      <w:r w:rsidRPr="00D8134F">
        <w:rPr>
          <w:sz w:val="20"/>
          <w:rtl/>
        </w:rPr>
        <w:t xml:space="preserve"> </w:t>
      </w:r>
      <w:r w:rsidRPr="00D8134F">
        <w:rPr>
          <w:rFonts w:hint="eastAsia"/>
          <w:sz w:val="20"/>
          <w:rtl/>
        </w:rPr>
        <w:t>צו</w:t>
      </w:r>
      <w:r w:rsidRPr="00D8134F">
        <w:rPr>
          <w:sz w:val="20"/>
          <w:rtl/>
        </w:rPr>
        <w:t xml:space="preserve"> </w:t>
      </w:r>
      <w:r w:rsidRPr="00D8134F">
        <w:rPr>
          <w:rFonts w:hint="eastAsia"/>
          <w:sz w:val="20"/>
          <w:rtl/>
        </w:rPr>
        <w:t>הרחבה</w:t>
      </w:r>
      <w:r w:rsidRPr="00D8134F">
        <w:rPr>
          <w:sz w:val="20"/>
          <w:rtl/>
        </w:rPr>
        <w:t xml:space="preserve"> </w:t>
      </w:r>
      <w:r w:rsidRPr="00D8134F">
        <w:rPr>
          <w:rFonts w:hint="eastAsia"/>
          <w:sz w:val="20"/>
          <w:rtl/>
        </w:rPr>
        <w:t>או</w:t>
      </w:r>
      <w:r w:rsidRPr="00D8134F">
        <w:rPr>
          <w:sz w:val="20"/>
          <w:rtl/>
        </w:rPr>
        <w:t xml:space="preserve"> </w:t>
      </w:r>
      <w:r w:rsidRPr="00D8134F">
        <w:rPr>
          <w:rFonts w:hint="eastAsia"/>
          <w:sz w:val="20"/>
          <w:rtl/>
        </w:rPr>
        <w:t>כל</w:t>
      </w:r>
      <w:r w:rsidRPr="00D8134F">
        <w:rPr>
          <w:sz w:val="20"/>
          <w:rtl/>
        </w:rPr>
        <w:t xml:space="preserve"> </w:t>
      </w:r>
      <w:r w:rsidRPr="00D8134F">
        <w:rPr>
          <w:rFonts w:hint="eastAsia"/>
          <w:sz w:val="20"/>
          <w:rtl/>
        </w:rPr>
        <w:t>הסכם</w:t>
      </w:r>
      <w:r w:rsidRPr="00D8134F">
        <w:rPr>
          <w:sz w:val="20"/>
          <w:rtl/>
        </w:rPr>
        <w:t xml:space="preserve"> </w:t>
      </w:r>
      <w:r w:rsidRPr="00D8134F">
        <w:rPr>
          <w:rFonts w:hint="eastAsia"/>
          <w:sz w:val="20"/>
          <w:rtl/>
        </w:rPr>
        <w:t>שחתמה</w:t>
      </w:r>
      <w:r w:rsidRPr="00D8134F">
        <w:rPr>
          <w:sz w:val="20"/>
          <w:rtl/>
        </w:rPr>
        <w:t xml:space="preserve"> </w:t>
      </w:r>
      <w:r w:rsidRPr="00D8134F">
        <w:rPr>
          <w:rFonts w:hint="eastAsia"/>
          <w:sz w:val="20"/>
          <w:rtl/>
        </w:rPr>
        <w:t>המדינה</w:t>
      </w:r>
      <w:r w:rsidRPr="00D8134F">
        <w:rPr>
          <w:sz w:val="20"/>
          <w:rtl/>
        </w:rPr>
        <w:t>.</w:t>
      </w:r>
    </w:p>
    <w:p w14:paraId="152A3AE5" w14:textId="77777777" w:rsidR="00155BB6" w:rsidRPr="00D8134F" w:rsidRDefault="00155BB6" w:rsidP="00155BB6">
      <w:pPr>
        <w:tabs>
          <w:tab w:val="left" w:pos="709"/>
          <w:tab w:val="left" w:pos="1418"/>
          <w:tab w:val="left" w:pos="2268"/>
          <w:tab w:val="left" w:pos="3289"/>
        </w:tabs>
        <w:spacing w:line="480" w:lineRule="auto"/>
        <w:rPr>
          <w:rFonts w:ascii="Arial" w:hAnsi="Arial"/>
          <w:rtl/>
        </w:rPr>
      </w:pPr>
    </w:p>
    <w:p w14:paraId="102229B4" w14:textId="77777777" w:rsidR="00155BB6" w:rsidRPr="00D8134F" w:rsidRDefault="00155BB6" w:rsidP="00155BB6">
      <w:pPr>
        <w:spacing w:line="240" w:lineRule="auto"/>
        <w:rPr>
          <w:sz w:val="20"/>
          <w:rtl/>
        </w:rPr>
      </w:pPr>
      <w:r w:rsidRPr="00D8134F">
        <w:rPr>
          <w:rFonts w:hint="eastAsia"/>
          <w:sz w:val="20"/>
          <w:rtl/>
        </w:rPr>
        <w:t>פרטי</w:t>
      </w:r>
      <w:r w:rsidRPr="00D8134F">
        <w:rPr>
          <w:sz w:val="20"/>
          <w:rtl/>
        </w:rPr>
        <w:t xml:space="preserve"> </w:t>
      </w:r>
      <w:r w:rsidRPr="00D8134F">
        <w:rPr>
          <w:rFonts w:hint="eastAsia"/>
          <w:sz w:val="20"/>
          <w:rtl/>
        </w:rPr>
        <w:t>המעביד</w:t>
      </w:r>
      <w:r w:rsidRPr="00D8134F">
        <w:rPr>
          <w:sz w:val="20"/>
          <w:rtl/>
        </w:rPr>
        <w:t>:_____________________________</w:t>
      </w:r>
    </w:p>
    <w:p w14:paraId="09A68EF3" w14:textId="77777777" w:rsidR="00155BB6" w:rsidRPr="00D8134F" w:rsidRDefault="00155BB6" w:rsidP="00155BB6">
      <w:pPr>
        <w:spacing w:line="240" w:lineRule="auto"/>
        <w:rPr>
          <w:sz w:val="20"/>
          <w:rtl/>
        </w:rPr>
      </w:pPr>
    </w:p>
    <w:p w14:paraId="55C6A85D" w14:textId="77777777" w:rsidR="00155BB6" w:rsidRPr="00D8134F" w:rsidRDefault="00155BB6" w:rsidP="00155BB6">
      <w:pPr>
        <w:spacing w:line="240" w:lineRule="auto"/>
        <w:rPr>
          <w:sz w:val="20"/>
          <w:rtl/>
        </w:rPr>
      </w:pPr>
      <w:r w:rsidRPr="00D8134F">
        <w:rPr>
          <w:rFonts w:hint="eastAsia"/>
          <w:sz w:val="20"/>
          <w:rtl/>
        </w:rPr>
        <w:t>תאריך</w:t>
      </w:r>
      <w:r w:rsidRPr="00D8134F">
        <w:rPr>
          <w:sz w:val="20"/>
          <w:rtl/>
        </w:rPr>
        <w:t>:__________________________________</w:t>
      </w:r>
    </w:p>
    <w:p w14:paraId="4135D871" w14:textId="77777777" w:rsidR="00155BB6" w:rsidRPr="00D8134F" w:rsidRDefault="00155BB6" w:rsidP="00155BB6">
      <w:pPr>
        <w:spacing w:line="240" w:lineRule="auto"/>
        <w:rPr>
          <w:sz w:val="20"/>
          <w:rtl/>
        </w:rPr>
      </w:pPr>
    </w:p>
    <w:p w14:paraId="49BD4D07" w14:textId="77777777" w:rsidR="00155BB6" w:rsidRPr="00D8134F" w:rsidRDefault="00155BB6" w:rsidP="00155BB6">
      <w:pPr>
        <w:spacing w:line="240" w:lineRule="auto"/>
        <w:rPr>
          <w:sz w:val="20"/>
          <w:rtl/>
        </w:rPr>
      </w:pPr>
      <w:r w:rsidRPr="00D8134F">
        <w:rPr>
          <w:rFonts w:hint="eastAsia"/>
          <w:sz w:val="20"/>
          <w:rtl/>
        </w:rPr>
        <w:t>שם</w:t>
      </w:r>
      <w:r w:rsidRPr="00D8134F">
        <w:rPr>
          <w:sz w:val="20"/>
          <w:rtl/>
        </w:rPr>
        <w:t xml:space="preserve"> </w:t>
      </w:r>
      <w:r w:rsidRPr="00D8134F">
        <w:rPr>
          <w:rFonts w:hint="eastAsia"/>
          <w:sz w:val="20"/>
          <w:rtl/>
        </w:rPr>
        <w:t>מורשה</w:t>
      </w:r>
      <w:r w:rsidRPr="00D8134F">
        <w:rPr>
          <w:sz w:val="20"/>
          <w:rtl/>
        </w:rPr>
        <w:t xml:space="preserve"> </w:t>
      </w:r>
      <w:r w:rsidRPr="00D8134F">
        <w:rPr>
          <w:rFonts w:hint="eastAsia"/>
          <w:sz w:val="20"/>
          <w:rtl/>
        </w:rPr>
        <w:t>החתימה</w:t>
      </w:r>
      <w:r w:rsidRPr="00D8134F">
        <w:rPr>
          <w:sz w:val="20"/>
          <w:rtl/>
        </w:rPr>
        <w:t>: _______________________</w:t>
      </w:r>
    </w:p>
    <w:p w14:paraId="7E40E78C" w14:textId="77777777" w:rsidR="00155BB6" w:rsidRPr="00D8134F" w:rsidRDefault="00155BB6" w:rsidP="00155BB6">
      <w:pPr>
        <w:spacing w:line="240" w:lineRule="auto"/>
        <w:rPr>
          <w:sz w:val="20"/>
          <w:rtl/>
        </w:rPr>
      </w:pPr>
    </w:p>
    <w:p w14:paraId="1AFFD62E" w14:textId="77777777" w:rsidR="00155BB6" w:rsidRPr="00D8134F" w:rsidRDefault="00155BB6" w:rsidP="00155BB6">
      <w:pPr>
        <w:spacing w:line="240" w:lineRule="auto"/>
        <w:rPr>
          <w:sz w:val="20"/>
          <w:rtl/>
        </w:rPr>
      </w:pPr>
      <w:r w:rsidRPr="00D8134F">
        <w:rPr>
          <w:rFonts w:hint="eastAsia"/>
          <w:sz w:val="20"/>
          <w:rtl/>
        </w:rPr>
        <w:t>חתימה</w:t>
      </w:r>
      <w:r w:rsidRPr="00D8134F">
        <w:rPr>
          <w:sz w:val="20"/>
          <w:rtl/>
        </w:rPr>
        <w:t>:_________________________________</w:t>
      </w:r>
    </w:p>
    <w:p w14:paraId="63C860F9" w14:textId="77777777" w:rsidR="00155BB6" w:rsidRPr="00D8134F" w:rsidRDefault="00155BB6" w:rsidP="00155BB6">
      <w:pPr>
        <w:spacing w:line="240" w:lineRule="auto"/>
        <w:rPr>
          <w:sz w:val="20"/>
          <w:rtl/>
        </w:rPr>
      </w:pPr>
    </w:p>
    <w:p w14:paraId="193D2E7D" w14:textId="77777777" w:rsidR="00155BB6" w:rsidRPr="00D8134F" w:rsidRDefault="00155BB6" w:rsidP="00155BB6">
      <w:pPr>
        <w:spacing w:line="240" w:lineRule="auto"/>
        <w:rPr>
          <w:rFonts w:eastAsia="David"/>
          <w:rtl/>
        </w:rPr>
      </w:pPr>
    </w:p>
    <w:p w14:paraId="5B2D38D1" w14:textId="77777777" w:rsidR="00AB1248" w:rsidRPr="00AB1248" w:rsidRDefault="00AB1248" w:rsidP="00155BB6">
      <w:pPr>
        <w:overflowPunct/>
        <w:autoSpaceDE/>
        <w:autoSpaceDN/>
        <w:adjustRightInd/>
        <w:spacing w:line="240" w:lineRule="auto"/>
        <w:textAlignment w:val="auto"/>
        <w:rPr>
          <w:rFonts w:eastAsia="David"/>
          <w:b/>
          <w:bCs/>
          <w:kern w:val="28"/>
        </w:rPr>
      </w:pPr>
    </w:p>
    <w:bookmarkEnd w:id="191"/>
    <w:bookmarkEnd w:id="192"/>
    <w:p w14:paraId="70E987BC" w14:textId="77777777" w:rsidR="00AB1248" w:rsidRPr="001D6558" w:rsidRDefault="00AB1248" w:rsidP="001D6558">
      <w:pPr>
        <w:overflowPunct/>
        <w:autoSpaceDE/>
        <w:autoSpaceDN/>
        <w:adjustRightInd/>
        <w:spacing w:before="60" w:after="60"/>
        <w:ind w:left="564" w:hanging="425"/>
        <w:textAlignment w:val="auto"/>
        <w:rPr>
          <w:rFonts w:eastAsia="David"/>
          <w:sz w:val="18"/>
          <w:szCs w:val="18"/>
          <w:rtl/>
        </w:rPr>
      </w:pPr>
    </w:p>
    <w:p w14:paraId="4A092105" w14:textId="77777777" w:rsidR="00155BB6" w:rsidRDefault="00155BB6" w:rsidP="0095774F">
      <w:pPr>
        <w:keepNext/>
        <w:tabs>
          <w:tab w:val="left" w:pos="709"/>
          <w:tab w:val="left" w:pos="1418"/>
          <w:tab w:val="left" w:pos="2268"/>
          <w:tab w:val="left" w:pos="3289"/>
        </w:tabs>
        <w:spacing w:before="240" w:after="360" w:line="240" w:lineRule="auto"/>
        <w:outlineLvl w:val="0"/>
        <w:rPr>
          <w:rFonts w:ascii="David" w:eastAsia="David" w:hAnsi="David"/>
          <w:b/>
          <w:bCs/>
          <w:kern w:val="28"/>
          <w:rtl/>
        </w:rPr>
        <w:sectPr w:rsidR="00155BB6" w:rsidSect="00870BAF">
          <w:endnotePr>
            <w:numFmt w:val="lowerLetter"/>
          </w:endnotePr>
          <w:pgSz w:w="11907" w:h="16840" w:code="9"/>
          <w:pgMar w:top="1134" w:right="1134" w:bottom="992" w:left="1134" w:header="720" w:footer="482" w:gutter="0"/>
          <w:cols w:space="720"/>
          <w:titlePg/>
          <w:bidi/>
          <w:rtlGutter/>
        </w:sectPr>
      </w:pPr>
    </w:p>
    <w:p w14:paraId="5B44A20B" w14:textId="08820AC9" w:rsidR="00155BB6" w:rsidRPr="00155BB6" w:rsidRDefault="00155BB6" w:rsidP="00C54C5F">
      <w:pPr>
        <w:keepNext/>
        <w:tabs>
          <w:tab w:val="left" w:pos="709"/>
          <w:tab w:val="left" w:pos="1418"/>
          <w:tab w:val="left" w:pos="2268"/>
          <w:tab w:val="left" w:pos="3289"/>
        </w:tabs>
        <w:overflowPunct/>
        <w:autoSpaceDE/>
        <w:autoSpaceDN/>
        <w:adjustRightInd/>
        <w:spacing w:before="240" w:after="360" w:line="240" w:lineRule="auto"/>
        <w:ind w:left="48"/>
        <w:jc w:val="left"/>
        <w:textAlignment w:val="auto"/>
        <w:outlineLvl w:val="0"/>
        <w:rPr>
          <w:rFonts w:eastAsia="David"/>
          <w:b/>
          <w:bCs/>
          <w:kern w:val="28"/>
          <w:rtl/>
        </w:rPr>
      </w:pPr>
      <w:bookmarkStart w:id="201" w:name="_Toc417468517"/>
      <w:bookmarkStart w:id="202" w:name="נספח_ב14"/>
      <w:r w:rsidRPr="00155BB6">
        <w:rPr>
          <w:rFonts w:eastAsia="David" w:hint="eastAsia"/>
          <w:b/>
          <w:bCs/>
          <w:kern w:val="28"/>
          <w:rtl/>
        </w:rPr>
        <w:t>נספח</w:t>
      </w:r>
      <w:r w:rsidRPr="00155BB6">
        <w:rPr>
          <w:rFonts w:eastAsia="David"/>
          <w:b/>
          <w:bCs/>
          <w:kern w:val="28"/>
          <w:rtl/>
        </w:rPr>
        <w:t xml:space="preserve"> </w:t>
      </w:r>
      <w:r w:rsidRPr="00155BB6">
        <w:rPr>
          <w:rFonts w:eastAsia="David" w:hint="eastAsia"/>
          <w:b/>
          <w:bCs/>
          <w:kern w:val="28"/>
          <w:rtl/>
        </w:rPr>
        <w:t>ב</w:t>
      </w:r>
      <w:r w:rsidRPr="00155BB6">
        <w:rPr>
          <w:rFonts w:eastAsia="David"/>
          <w:b/>
          <w:bCs/>
          <w:kern w:val="28"/>
          <w:rtl/>
        </w:rPr>
        <w:t>'</w:t>
      </w:r>
      <w:r>
        <w:rPr>
          <w:rFonts w:eastAsia="David" w:hint="cs"/>
          <w:b/>
          <w:bCs/>
          <w:kern w:val="28"/>
          <w:rtl/>
        </w:rPr>
        <w:t>1</w:t>
      </w:r>
      <w:r w:rsidR="00C54C5F">
        <w:rPr>
          <w:rFonts w:eastAsia="David" w:hint="cs"/>
          <w:b/>
          <w:bCs/>
          <w:kern w:val="28"/>
          <w:rtl/>
        </w:rPr>
        <w:t>3</w:t>
      </w:r>
      <w:r w:rsidRPr="00155BB6">
        <w:rPr>
          <w:rFonts w:eastAsia="David"/>
          <w:b/>
          <w:bCs/>
          <w:kern w:val="28"/>
          <w:rtl/>
        </w:rPr>
        <w:t xml:space="preserve">  - </w:t>
      </w:r>
      <w:r w:rsidRPr="00155BB6">
        <w:rPr>
          <w:rFonts w:eastAsia="David" w:hint="eastAsia"/>
          <w:b/>
          <w:bCs/>
          <w:kern w:val="28"/>
          <w:rtl/>
        </w:rPr>
        <w:t>טופס</w:t>
      </w:r>
      <w:r w:rsidRPr="00155BB6">
        <w:rPr>
          <w:rFonts w:eastAsia="David"/>
          <w:b/>
          <w:bCs/>
          <w:kern w:val="28"/>
          <w:rtl/>
        </w:rPr>
        <w:t xml:space="preserve"> </w:t>
      </w:r>
      <w:r w:rsidRPr="00155BB6">
        <w:rPr>
          <w:rFonts w:eastAsia="David" w:hint="eastAsia"/>
          <w:b/>
          <w:bCs/>
          <w:kern w:val="28"/>
          <w:rtl/>
        </w:rPr>
        <w:t>הצעת</w:t>
      </w:r>
      <w:r w:rsidRPr="00155BB6">
        <w:rPr>
          <w:rFonts w:eastAsia="David"/>
          <w:b/>
          <w:bCs/>
          <w:kern w:val="28"/>
          <w:rtl/>
        </w:rPr>
        <w:t xml:space="preserve"> </w:t>
      </w:r>
      <w:r w:rsidR="00EF22E5">
        <w:rPr>
          <w:rFonts w:eastAsia="David" w:hint="cs"/>
          <w:b/>
          <w:bCs/>
          <w:kern w:val="28"/>
          <w:rtl/>
        </w:rPr>
        <w:t>ה</w:t>
      </w:r>
      <w:r w:rsidRPr="00155BB6">
        <w:rPr>
          <w:rFonts w:eastAsia="David" w:hint="eastAsia"/>
          <w:b/>
          <w:bCs/>
          <w:kern w:val="28"/>
          <w:rtl/>
        </w:rPr>
        <w:t>מחיר</w:t>
      </w:r>
      <w:bookmarkEnd w:id="201"/>
      <w:r w:rsidRPr="00155BB6">
        <w:rPr>
          <w:rFonts w:eastAsia="David"/>
          <w:b/>
          <w:bCs/>
          <w:kern w:val="28"/>
          <w:rtl/>
        </w:rPr>
        <w:t xml:space="preserve"> </w:t>
      </w:r>
    </w:p>
    <w:p w14:paraId="7309690B" w14:textId="77777777" w:rsidR="00155BB6" w:rsidRPr="00155BB6" w:rsidRDefault="00155BB6" w:rsidP="00155BB6">
      <w:pPr>
        <w:tabs>
          <w:tab w:val="left" w:pos="709"/>
          <w:tab w:val="left" w:pos="1418"/>
          <w:tab w:val="left" w:pos="2268"/>
          <w:tab w:val="left" w:pos="3289"/>
        </w:tabs>
        <w:overflowPunct/>
        <w:autoSpaceDE/>
        <w:autoSpaceDN/>
        <w:adjustRightInd/>
        <w:spacing w:before="60" w:after="60"/>
        <w:jc w:val="left"/>
        <w:textAlignment w:val="auto"/>
        <w:rPr>
          <w:b/>
          <w:bCs/>
          <w:u w:val="single"/>
          <w:rtl/>
          <w:lang w:eastAsia="en-US"/>
        </w:rPr>
      </w:pPr>
      <w:bookmarkStart w:id="203" w:name="_נספח_א'_9"/>
      <w:bookmarkEnd w:id="202"/>
      <w:bookmarkEnd w:id="203"/>
      <w:r w:rsidRPr="00155BB6">
        <w:rPr>
          <w:rFonts w:hint="cs"/>
          <w:b/>
          <w:bCs/>
          <w:u w:val="single"/>
          <w:rtl/>
          <w:lang w:eastAsia="en-US"/>
        </w:rPr>
        <w:t>(יש להגיש במעטפה סגורה ונפרדת)</w:t>
      </w:r>
    </w:p>
    <w:p w14:paraId="2E4A5860" w14:textId="77777777" w:rsidR="009C31BF" w:rsidRDefault="00155BB6" w:rsidP="009C31BF">
      <w:pPr>
        <w:tabs>
          <w:tab w:val="left" w:pos="709"/>
          <w:tab w:val="left" w:pos="1418"/>
          <w:tab w:val="left" w:pos="2268"/>
          <w:tab w:val="left" w:pos="3289"/>
        </w:tabs>
        <w:overflowPunct/>
        <w:autoSpaceDE/>
        <w:autoSpaceDN/>
        <w:adjustRightInd/>
        <w:spacing w:before="60" w:after="60"/>
        <w:jc w:val="center"/>
        <w:textAlignment w:val="auto"/>
        <w:rPr>
          <w:b/>
          <w:bCs/>
          <w:u w:val="single"/>
          <w:rtl/>
          <w:lang w:eastAsia="en-US"/>
        </w:rPr>
      </w:pPr>
      <w:r w:rsidRPr="00155BB6">
        <w:rPr>
          <w:rFonts w:hint="eastAsia"/>
          <w:b/>
          <w:bCs/>
          <w:u w:val="single"/>
          <w:rtl/>
          <w:lang w:eastAsia="en-US"/>
        </w:rPr>
        <w:t>הצעת</w:t>
      </w:r>
      <w:r w:rsidRPr="00155BB6">
        <w:rPr>
          <w:b/>
          <w:bCs/>
          <w:u w:val="single"/>
          <w:rtl/>
          <w:lang w:eastAsia="en-US"/>
        </w:rPr>
        <w:t xml:space="preserve"> </w:t>
      </w:r>
      <w:r w:rsidRPr="00155BB6">
        <w:rPr>
          <w:rFonts w:hint="eastAsia"/>
          <w:b/>
          <w:bCs/>
          <w:u w:val="single"/>
          <w:rtl/>
          <w:lang w:eastAsia="en-US"/>
        </w:rPr>
        <w:t>מחיר</w:t>
      </w:r>
      <w:r w:rsidRPr="00155BB6">
        <w:rPr>
          <w:b/>
          <w:bCs/>
          <w:u w:val="single"/>
          <w:rtl/>
          <w:lang w:eastAsia="en-US"/>
        </w:rPr>
        <w:t xml:space="preserve"> </w:t>
      </w:r>
      <w:bookmarkStart w:id="204" w:name="_Toc179603302"/>
      <w:r w:rsidR="009C31BF">
        <w:rPr>
          <w:b/>
          <w:bCs/>
          <w:u w:val="single"/>
          <w:rtl/>
          <w:lang w:eastAsia="en-US"/>
        </w:rPr>
        <w:fldChar w:fldCharType="begin"/>
      </w:r>
      <w:r w:rsidR="009C31BF">
        <w:rPr>
          <w:rtl/>
          <w:lang w:eastAsia="en-US"/>
        </w:rPr>
        <w:instrText xml:space="preserve"> </w:instrText>
      </w:r>
      <w:r w:rsidR="009C31BF">
        <w:rPr>
          <w:rFonts w:hint="eastAsia"/>
          <w:lang w:eastAsia="en-US"/>
        </w:rPr>
        <w:instrText>REF</w:instrText>
      </w:r>
      <w:r w:rsidR="009C31BF">
        <w:rPr>
          <w:rFonts w:hint="eastAsia"/>
          <w:rtl/>
          <w:lang w:eastAsia="en-US"/>
        </w:rPr>
        <w:instrText xml:space="preserve"> שם_ניקיון \</w:instrText>
      </w:r>
      <w:r w:rsidR="009C31BF">
        <w:rPr>
          <w:rFonts w:hint="eastAsia"/>
          <w:lang w:eastAsia="en-US"/>
        </w:rPr>
        <w:instrText>h</w:instrText>
      </w:r>
      <w:r w:rsidR="009C31BF">
        <w:rPr>
          <w:rtl/>
          <w:lang w:eastAsia="en-US"/>
        </w:rPr>
        <w:instrText xml:space="preserve"> </w:instrText>
      </w:r>
      <w:r w:rsidR="009C31BF">
        <w:rPr>
          <w:b/>
          <w:bCs/>
          <w:u w:val="single"/>
          <w:rtl/>
          <w:lang w:eastAsia="en-US"/>
        </w:rPr>
      </w:r>
      <w:r w:rsidR="009C31BF">
        <w:rPr>
          <w:b/>
          <w:bCs/>
          <w:u w:val="single"/>
          <w:rtl/>
          <w:lang w:eastAsia="en-US"/>
        </w:rP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9C31BF">
        <w:rPr>
          <w:b/>
          <w:bCs/>
          <w:u w:val="single"/>
          <w:rtl/>
          <w:lang w:eastAsia="en-US"/>
        </w:rPr>
        <w:fldChar w:fldCharType="end"/>
      </w:r>
    </w:p>
    <w:p w14:paraId="35FF0BC7" w14:textId="752D18D7" w:rsidR="00155BB6" w:rsidRPr="00155BB6" w:rsidRDefault="00155BB6" w:rsidP="009C31BF">
      <w:pPr>
        <w:tabs>
          <w:tab w:val="left" w:pos="709"/>
          <w:tab w:val="left" w:pos="1418"/>
          <w:tab w:val="left" w:pos="2268"/>
          <w:tab w:val="left" w:pos="3289"/>
        </w:tabs>
        <w:overflowPunct/>
        <w:autoSpaceDE/>
        <w:autoSpaceDN/>
        <w:adjustRightInd/>
        <w:spacing w:before="60" w:after="60"/>
        <w:textAlignment w:val="auto"/>
        <w:rPr>
          <w:lang w:eastAsia="en-US"/>
        </w:rPr>
      </w:pPr>
      <w:r w:rsidRPr="00155BB6">
        <w:rPr>
          <w:rFonts w:hint="eastAsia"/>
          <w:rtl/>
          <w:lang w:eastAsia="en-US"/>
        </w:rPr>
        <w:t>את</w:t>
      </w:r>
      <w:r w:rsidRPr="00155BB6">
        <w:rPr>
          <w:rtl/>
          <w:lang w:eastAsia="en-US"/>
        </w:rPr>
        <w:t xml:space="preserve"> </w:t>
      </w:r>
      <w:r w:rsidRPr="00155BB6">
        <w:rPr>
          <w:rFonts w:hint="eastAsia"/>
          <w:rtl/>
          <w:lang w:eastAsia="en-US"/>
        </w:rPr>
        <w:t>ההצעה</w:t>
      </w:r>
      <w:r w:rsidRPr="00155BB6">
        <w:rPr>
          <w:rtl/>
          <w:lang w:eastAsia="en-US"/>
        </w:rPr>
        <w:t xml:space="preserve"> </w:t>
      </w:r>
      <w:r w:rsidRPr="00155BB6">
        <w:rPr>
          <w:rFonts w:hint="eastAsia"/>
          <w:rtl/>
          <w:lang w:eastAsia="en-US"/>
        </w:rPr>
        <w:t>יש</w:t>
      </w:r>
      <w:r w:rsidRPr="00155BB6">
        <w:rPr>
          <w:rtl/>
          <w:lang w:eastAsia="en-US"/>
        </w:rPr>
        <w:t xml:space="preserve"> </w:t>
      </w:r>
      <w:r w:rsidRPr="00155BB6">
        <w:rPr>
          <w:rFonts w:hint="eastAsia"/>
          <w:rtl/>
          <w:lang w:eastAsia="en-US"/>
        </w:rPr>
        <w:t>למלא</w:t>
      </w:r>
      <w:r w:rsidRPr="00155BB6">
        <w:rPr>
          <w:rtl/>
          <w:lang w:eastAsia="en-US"/>
        </w:rPr>
        <w:t xml:space="preserve"> </w:t>
      </w:r>
      <w:r w:rsidRPr="00155BB6">
        <w:rPr>
          <w:rFonts w:hint="eastAsia"/>
          <w:rtl/>
          <w:lang w:eastAsia="en-US"/>
        </w:rPr>
        <w:t>בעט</w:t>
      </w:r>
      <w:r w:rsidRPr="00155BB6">
        <w:rPr>
          <w:rtl/>
          <w:lang w:eastAsia="en-US"/>
        </w:rPr>
        <w:t xml:space="preserve"> </w:t>
      </w:r>
      <w:r w:rsidRPr="00155BB6">
        <w:rPr>
          <w:rFonts w:hint="eastAsia"/>
          <w:rtl/>
          <w:lang w:eastAsia="en-US"/>
        </w:rPr>
        <w:t>ובכתב</w:t>
      </w:r>
      <w:r w:rsidRPr="00155BB6">
        <w:rPr>
          <w:rtl/>
          <w:lang w:eastAsia="en-US"/>
        </w:rPr>
        <w:t xml:space="preserve"> </w:t>
      </w:r>
      <w:r w:rsidRPr="00155BB6">
        <w:rPr>
          <w:rFonts w:hint="eastAsia"/>
          <w:rtl/>
          <w:lang w:eastAsia="en-US"/>
        </w:rPr>
        <w:t>יד</w:t>
      </w:r>
      <w:r w:rsidRPr="00155BB6">
        <w:rPr>
          <w:rtl/>
          <w:lang w:eastAsia="en-US"/>
        </w:rPr>
        <w:t xml:space="preserve"> </w:t>
      </w:r>
      <w:r w:rsidRPr="00155BB6">
        <w:rPr>
          <w:rFonts w:hint="eastAsia"/>
          <w:rtl/>
          <w:lang w:eastAsia="en-US"/>
        </w:rPr>
        <w:t>ברור</w:t>
      </w:r>
      <w:r w:rsidRPr="00155BB6">
        <w:rPr>
          <w:rtl/>
          <w:lang w:eastAsia="en-US"/>
        </w:rPr>
        <w:t xml:space="preserve"> </w:t>
      </w:r>
      <w:r w:rsidRPr="00155BB6">
        <w:rPr>
          <w:rFonts w:hint="eastAsia"/>
          <w:rtl/>
          <w:lang w:eastAsia="en-US"/>
        </w:rPr>
        <w:t>או</w:t>
      </w:r>
      <w:r w:rsidRPr="00155BB6">
        <w:rPr>
          <w:rtl/>
          <w:lang w:eastAsia="en-US"/>
        </w:rPr>
        <w:t xml:space="preserve"> </w:t>
      </w:r>
      <w:r w:rsidR="005913AE" w:rsidRPr="00155BB6">
        <w:rPr>
          <w:rFonts w:hint="eastAsia"/>
          <w:rtl/>
          <w:lang w:eastAsia="en-US"/>
        </w:rPr>
        <w:t>ב</w:t>
      </w:r>
      <w:r w:rsidR="005913AE">
        <w:rPr>
          <w:rFonts w:hint="cs"/>
          <w:rtl/>
          <w:lang w:eastAsia="en-US"/>
        </w:rPr>
        <w:t>הקלדה במחשב</w:t>
      </w:r>
      <w:r w:rsidRPr="00155BB6">
        <w:rPr>
          <w:rtl/>
          <w:lang w:eastAsia="en-US"/>
        </w:rPr>
        <w:t xml:space="preserve">. </w:t>
      </w:r>
      <w:r w:rsidRPr="00155BB6">
        <w:rPr>
          <w:rFonts w:hint="eastAsia"/>
          <w:rtl/>
          <w:lang w:eastAsia="en-US"/>
        </w:rPr>
        <w:t>מחיקות</w:t>
      </w:r>
      <w:r w:rsidRPr="00155BB6">
        <w:rPr>
          <w:rtl/>
          <w:lang w:eastAsia="en-US"/>
        </w:rPr>
        <w:t xml:space="preserve"> </w:t>
      </w:r>
      <w:r w:rsidRPr="00155BB6">
        <w:rPr>
          <w:rFonts w:hint="eastAsia"/>
          <w:rtl/>
          <w:lang w:eastAsia="en-US"/>
        </w:rPr>
        <w:t>יעשו</w:t>
      </w:r>
      <w:r w:rsidRPr="00155BB6">
        <w:rPr>
          <w:rtl/>
          <w:lang w:eastAsia="en-US"/>
        </w:rPr>
        <w:t xml:space="preserve"> </w:t>
      </w:r>
      <w:r w:rsidRPr="00155BB6">
        <w:rPr>
          <w:rFonts w:hint="eastAsia"/>
          <w:rtl/>
          <w:lang w:eastAsia="en-US"/>
        </w:rPr>
        <w:t>בצורה</w:t>
      </w:r>
      <w:r w:rsidRPr="00155BB6">
        <w:rPr>
          <w:rtl/>
          <w:lang w:eastAsia="en-US"/>
        </w:rPr>
        <w:t xml:space="preserve"> </w:t>
      </w:r>
      <w:r w:rsidRPr="00155BB6">
        <w:rPr>
          <w:rFonts w:hint="eastAsia"/>
          <w:rtl/>
          <w:lang w:eastAsia="en-US"/>
        </w:rPr>
        <w:t>ברורה</w:t>
      </w:r>
      <w:r w:rsidRPr="00155BB6">
        <w:rPr>
          <w:rtl/>
          <w:lang w:eastAsia="en-US"/>
        </w:rPr>
        <w:t xml:space="preserve"> </w:t>
      </w:r>
      <w:r w:rsidRPr="00155BB6">
        <w:rPr>
          <w:rFonts w:hint="eastAsia"/>
          <w:rtl/>
          <w:lang w:eastAsia="en-US"/>
        </w:rPr>
        <w:t>ובהירה</w:t>
      </w:r>
      <w:r w:rsidRPr="00155BB6">
        <w:rPr>
          <w:rtl/>
          <w:lang w:eastAsia="en-US"/>
        </w:rPr>
        <w:t xml:space="preserve">. </w:t>
      </w:r>
      <w:r w:rsidRPr="00155BB6">
        <w:rPr>
          <w:rFonts w:hint="eastAsia"/>
          <w:rtl/>
          <w:lang w:eastAsia="en-US"/>
        </w:rPr>
        <w:t>ועדת</w:t>
      </w:r>
      <w:r w:rsidRPr="00155BB6">
        <w:rPr>
          <w:rtl/>
          <w:lang w:eastAsia="en-US"/>
        </w:rPr>
        <w:t xml:space="preserve"> </w:t>
      </w:r>
      <w:r w:rsidRPr="00155BB6">
        <w:rPr>
          <w:rFonts w:hint="eastAsia"/>
          <w:rtl/>
          <w:lang w:eastAsia="en-US"/>
        </w:rPr>
        <w:t>המכרזים</w:t>
      </w:r>
      <w:r w:rsidRPr="00155BB6">
        <w:rPr>
          <w:rtl/>
          <w:lang w:eastAsia="en-US"/>
        </w:rPr>
        <w:t xml:space="preserve"> </w:t>
      </w:r>
      <w:r w:rsidRPr="00155BB6">
        <w:rPr>
          <w:rFonts w:hint="eastAsia"/>
          <w:rtl/>
          <w:lang w:eastAsia="en-US"/>
        </w:rPr>
        <w:t>רשאית</w:t>
      </w:r>
      <w:r w:rsidRPr="00155BB6">
        <w:rPr>
          <w:rtl/>
          <w:lang w:eastAsia="en-US"/>
        </w:rPr>
        <w:t xml:space="preserve"> </w:t>
      </w:r>
      <w:r w:rsidRPr="00155BB6">
        <w:rPr>
          <w:rFonts w:hint="eastAsia"/>
          <w:rtl/>
          <w:lang w:eastAsia="en-US"/>
        </w:rPr>
        <w:t>לפסול</w:t>
      </w:r>
      <w:r w:rsidRPr="00155BB6">
        <w:rPr>
          <w:rtl/>
          <w:lang w:eastAsia="en-US"/>
        </w:rPr>
        <w:t xml:space="preserve"> </w:t>
      </w:r>
      <w:r w:rsidRPr="00155BB6">
        <w:rPr>
          <w:rFonts w:hint="eastAsia"/>
          <w:rtl/>
          <w:lang w:eastAsia="en-US"/>
        </w:rPr>
        <w:t>הצעות</w:t>
      </w:r>
      <w:r w:rsidRPr="00155BB6">
        <w:rPr>
          <w:rtl/>
          <w:lang w:eastAsia="en-US"/>
        </w:rPr>
        <w:t xml:space="preserve"> </w:t>
      </w:r>
      <w:r w:rsidRPr="00155BB6">
        <w:rPr>
          <w:rFonts w:hint="eastAsia"/>
          <w:rtl/>
          <w:lang w:eastAsia="en-US"/>
        </w:rPr>
        <w:t>שהמחירים</w:t>
      </w:r>
      <w:r w:rsidRPr="00155BB6">
        <w:rPr>
          <w:rtl/>
          <w:lang w:eastAsia="en-US"/>
        </w:rPr>
        <w:t xml:space="preserve"> </w:t>
      </w:r>
      <w:r w:rsidRPr="00155BB6">
        <w:rPr>
          <w:rFonts w:hint="eastAsia"/>
          <w:rtl/>
          <w:lang w:eastAsia="en-US"/>
        </w:rPr>
        <w:t>בהן</w:t>
      </w:r>
      <w:r w:rsidRPr="00155BB6">
        <w:rPr>
          <w:rtl/>
          <w:lang w:eastAsia="en-US"/>
        </w:rPr>
        <w:t xml:space="preserve"> </w:t>
      </w:r>
      <w:r w:rsidRPr="00155BB6">
        <w:rPr>
          <w:rFonts w:hint="eastAsia"/>
          <w:rtl/>
          <w:lang w:eastAsia="en-US"/>
        </w:rPr>
        <w:t>אינם</w:t>
      </w:r>
      <w:r w:rsidRPr="00155BB6">
        <w:rPr>
          <w:rtl/>
          <w:lang w:eastAsia="en-US"/>
        </w:rPr>
        <w:t xml:space="preserve"> </w:t>
      </w:r>
      <w:r w:rsidRPr="00155BB6">
        <w:rPr>
          <w:rFonts w:hint="eastAsia"/>
          <w:rtl/>
          <w:lang w:eastAsia="en-US"/>
        </w:rPr>
        <w:t>ברורים</w:t>
      </w:r>
      <w:r w:rsidRPr="00155BB6">
        <w:rPr>
          <w:rtl/>
          <w:lang w:eastAsia="en-US"/>
        </w:rPr>
        <w:t xml:space="preserve"> </w:t>
      </w:r>
      <w:r w:rsidRPr="00155BB6">
        <w:rPr>
          <w:rFonts w:hint="eastAsia"/>
          <w:rtl/>
          <w:lang w:eastAsia="en-US"/>
        </w:rPr>
        <w:t>ולפיכך</w:t>
      </w:r>
      <w:r w:rsidRPr="00155BB6">
        <w:rPr>
          <w:rtl/>
          <w:lang w:eastAsia="en-US"/>
        </w:rPr>
        <w:t xml:space="preserve"> </w:t>
      </w:r>
      <w:r w:rsidRPr="00155BB6">
        <w:rPr>
          <w:rFonts w:hint="eastAsia"/>
          <w:rtl/>
          <w:lang w:eastAsia="en-US"/>
        </w:rPr>
        <w:t>לא</w:t>
      </w:r>
      <w:r w:rsidRPr="00155BB6">
        <w:rPr>
          <w:rtl/>
          <w:lang w:eastAsia="en-US"/>
        </w:rPr>
        <w:t xml:space="preserve"> </w:t>
      </w:r>
      <w:r w:rsidRPr="00155BB6">
        <w:rPr>
          <w:rFonts w:hint="eastAsia"/>
          <w:rtl/>
          <w:lang w:eastAsia="en-US"/>
        </w:rPr>
        <w:t>ניתן</w:t>
      </w:r>
      <w:r w:rsidRPr="00155BB6">
        <w:rPr>
          <w:rtl/>
          <w:lang w:eastAsia="en-US"/>
        </w:rPr>
        <w:t xml:space="preserve"> </w:t>
      </w:r>
      <w:r w:rsidRPr="00155BB6">
        <w:rPr>
          <w:rFonts w:hint="eastAsia"/>
          <w:rtl/>
          <w:lang w:eastAsia="en-US"/>
        </w:rPr>
        <w:t>להעריכן</w:t>
      </w:r>
      <w:r w:rsidRPr="00155BB6">
        <w:rPr>
          <w:rtl/>
          <w:lang w:eastAsia="en-US"/>
        </w:rPr>
        <w:t>.</w:t>
      </w:r>
    </w:p>
    <w:p w14:paraId="1473A5D1"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bookmarkStart w:id="205" w:name="_Ref330907441"/>
      <w:r w:rsidRPr="00155BB6">
        <w:rPr>
          <w:rFonts w:hint="eastAsia"/>
          <w:rtl/>
          <w:lang w:eastAsia="en-US"/>
        </w:rPr>
        <w:t>יובהר</w:t>
      </w:r>
      <w:r w:rsidRPr="00155BB6">
        <w:rPr>
          <w:rtl/>
          <w:lang w:eastAsia="en-US"/>
        </w:rPr>
        <w:t xml:space="preserve">, כי התמורה הנדרשת בהצעת המחיר תכלול את כל המרכיבים כגון עלויות הארגון והניהול של הספק, תשלומי הוצאות, עלויות כח אדם, זכויות סוציאליות והפרשות מעביד וכל התוספות, לרבות רווח </w:t>
      </w:r>
      <w:r w:rsidRPr="00155BB6">
        <w:rPr>
          <w:rFonts w:hint="eastAsia"/>
          <w:rtl/>
          <w:lang w:eastAsia="en-US"/>
        </w:rPr>
        <w:t>הספק</w:t>
      </w:r>
      <w:r w:rsidRPr="00155BB6">
        <w:rPr>
          <w:rtl/>
          <w:lang w:eastAsia="en-US"/>
        </w:rPr>
        <w:t xml:space="preserve"> </w:t>
      </w:r>
      <w:r w:rsidRPr="00155BB6">
        <w:rPr>
          <w:rFonts w:hint="eastAsia"/>
          <w:rtl/>
          <w:lang w:eastAsia="en-US"/>
        </w:rPr>
        <w:t>וכל</w:t>
      </w:r>
      <w:r w:rsidRPr="00155BB6">
        <w:rPr>
          <w:rtl/>
          <w:lang w:eastAsia="en-US"/>
        </w:rPr>
        <w:t xml:space="preserve"> מס או היטל נוסף לפי חוק לרבות מע"מ, בין אם </w:t>
      </w:r>
      <w:r w:rsidRPr="00155BB6">
        <w:rPr>
          <w:rFonts w:hint="eastAsia"/>
          <w:rtl/>
          <w:lang w:eastAsia="en-US"/>
        </w:rPr>
        <w:t>מצוינות</w:t>
      </w:r>
      <w:r w:rsidRPr="00155BB6">
        <w:rPr>
          <w:rtl/>
          <w:lang w:eastAsia="en-US"/>
        </w:rPr>
        <w:t xml:space="preserve"> </w:t>
      </w:r>
      <w:r w:rsidRPr="00155BB6">
        <w:rPr>
          <w:rFonts w:hint="eastAsia"/>
          <w:rtl/>
          <w:lang w:eastAsia="en-US"/>
        </w:rPr>
        <w:t>במסמכי</w:t>
      </w:r>
      <w:r w:rsidRPr="00155BB6">
        <w:rPr>
          <w:rtl/>
          <w:lang w:eastAsia="en-US"/>
        </w:rPr>
        <w:t xml:space="preserve"> </w:t>
      </w:r>
      <w:r w:rsidRPr="00155BB6">
        <w:rPr>
          <w:rFonts w:hint="eastAsia"/>
          <w:rtl/>
          <w:lang w:eastAsia="en-US"/>
        </w:rPr>
        <w:t>המכרז</w:t>
      </w:r>
      <w:r w:rsidRPr="00155BB6">
        <w:rPr>
          <w:rtl/>
          <w:lang w:eastAsia="en-US"/>
        </w:rPr>
        <w:t xml:space="preserve"> ובין אם לא, ויכללו את כל התמורה המגיעה לזוכה במכרז.</w:t>
      </w:r>
      <w:bookmarkEnd w:id="205"/>
      <w:r w:rsidRPr="00155BB6">
        <w:rPr>
          <w:rtl/>
          <w:lang w:eastAsia="en-US"/>
        </w:rPr>
        <w:t xml:space="preserve"> </w:t>
      </w:r>
    </w:p>
    <w:p w14:paraId="33ACF235"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יובהר</w:t>
      </w:r>
      <w:r w:rsidRPr="00155BB6">
        <w:rPr>
          <w:rtl/>
          <w:lang w:eastAsia="en-US"/>
        </w:rPr>
        <w:t xml:space="preserve">, שלמרות האמור בסעיף </w:t>
      </w:r>
      <w:r w:rsidRPr="00155BB6">
        <w:rPr>
          <w:rtl/>
          <w:lang w:eastAsia="en-US"/>
        </w:rPr>
        <w:fldChar w:fldCharType="begin"/>
      </w:r>
      <w:r w:rsidRPr="00155BB6">
        <w:rPr>
          <w:rtl/>
          <w:lang w:eastAsia="en-US"/>
        </w:rPr>
        <w:instrText xml:space="preserve"> </w:instrText>
      </w:r>
      <w:r w:rsidRPr="00155BB6">
        <w:rPr>
          <w:lang w:eastAsia="en-US"/>
        </w:rPr>
        <w:instrText>REF</w:instrText>
      </w:r>
      <w:r w:rsidRPr="00155BB6">
        <w:rPr>
          <w:rtl/>
          <w:lang w:eastAsia="en-US"/>
        </w:rPr>
        <w:instrText xml:space="preserve"> _</w:instrText>
      </w:r>
      <w:r w:rsidRPr="00155BB6">
        <w:rPr>
          <w:lang w:eastAsia="en-US"/>
        </w:rPr>
        <w:instrText>Ref330907441 \r \h</w:instrText>
      </w:r>
      <w:r w:rsidRPr="00155BB6">
        <w:rPr>
          <w:rtl/>
          <w:lang w:eastAsia="en-US"/>
        </w:rPr>
        <w:instrText xml:space="preserve">  \* </w:instrText>
      </w:r>
      <w:r w:rsidRPr="00155BB6">
        <w:rPr>
          <w:lang w:eastAsia="en-US"/>
        </w:rPr>
        <w:instrText>MERGEFORMAT</w:instrText>
      </w:r>
      <w:r w:rsidRPr="00155BB6">
        <w:rPr>
          <w:rtl/>
          <w:lang w:eastAsia="en-US"/>
        </w:rPr>
        <w:instrText xml:space="preserve"> </w:instrText>
      </w:r>
      <w:r w:rsidRPr="00155BB6">
        <w:rPr>
          <w:rtl/>
          <w:lang w:eastAsia="en-US"/>
        </w:rPr>
      </w:r>
      <w:r w:rsidRPr="00155BB6">
        <w:rPr>
          <w:rtl/>
          <w:lang w:eastAsia="en-US"/>
        </w:rPr>
        <w:fldChar w:fldCharType="separate"/>
      </w:r>
      <w:r w:rsidR="00594B48">
        <w:rPr>
          <w:cs/>
          <w:lang w:eastAsia="en-US"/>
        </w:rPr>
        <w:t>‎</w:t>
      </w:r>
      <w:r w:rsidR="00594B48">
        <w:rPr>
          <w:lang w:eastAsia="en-US"/>
        </w:rPr>
        <w:t>1</w:t>
      </w:r>
      <w:r w:rsidRPr="00155BB6">
        <w:rPr>
          <w:rtl/>
          <w:lang w:eastAsia="en-US"/>
        </w:rPr>
        <w:fldChar w:fldCharType="end"/>
      </w:r>
      <w:r w:rsidRPr="00155BB6">
        <w:rPr>
          <w:rtl/>
          <w:lang w:eastAsia="en-US"/>
        </w:rPr>
        <w:t xml:space="preserve"> לעיל, המרכיבים של הפרשות לגמל עבור החזר הוצאות נסיעה, </w:t>
      </w:r>
      <w:r w:rsidRPr="00155BB6">
        <w:rPr>
          <w:rFonts w:hint="eastAsia"/>
          <w:rtl/>
          <w:lang w:eastAsia="en-US"/>
        </w:rPr>
        <w:t>מחלה</w:t>
      </w:r>
      <w:r w:rsidRPr="00155BB6">
        <w:rPr>
          <w:rtl/>
          <w:lang w:eastAsia="en-US"/>
        </w:rPr>
        <w:t xml:space="preserve"> </w:t>
      </w:r>
      <w:r w:rsidRPr="00155BB6">
        <w:rPr>
          <w:rFonts w:hint="eastAsia"/>
          <w:rtl/>
          <w:lang w:eastAsia="en-US"/>
        </w:rPr>
        <w:t>ותוספת</w:t>
      </w:r>
      <w:r w:rsidRPr="00155BB6">
        <w:rPr>
          <w:rtl/>
          <w:lang w:eastAsia="en-US"/>
        </w:rPr>
        <w:t xml:space="preserve"> </w:t>
      </w:r>
      <w:r w:rsidRPr="00155BB6">
        <w:rPr>
          <w:rFonts w:hint="eastAsia"/>
          <w:rtl/>
          <w:lang w:eastAsia="en-US"/>
        </w:rPr>
        <w:t>ותק</w:t>
      </w:r>
      <w:r w:rsidRPr="00155BB6">
        <w:rPr>
          <w:rtl/>
          <w:lang w:eastAsia="en-US"/>
        </w:rPr>
        <w:t xml:space="preserve"> </w:t>
      </w:r>
      <w:r w:rsidRPr="00155BB6">
        <w:rPr>
          <w:rFonts w:hint="eastAsia"/>
          <w:rtl/>
          <w:lang w:eastAsia="en-US"/>
        </w:rPr>
        <w:t>ישולמו</w:t>
      </w:r>
      <w:r w:rsidRPr="00155BB6">
        <w:rPr>
          <w:rtl/>
          <w:lang w:eastAsia="en-US"/>
        </w:rPr>
        <w:t xml:space="preserve"> </w:t>
      </w:r>
      <w:r w:rsidRPr="00155BB6">
        <w:rPr>
          <w:rFonts w:hint="eastAsia"/>
          <w:rtl/>
          <w:lang w:eastAsia="en-US"/>
        </w:rPr>
        <w:t>כנגד</w:t>
      </w:r>
      <w:r w:rsidRPr="00155BB6">
        <w:rPr>
          <w:rtl/>
          <w:lang w:eastAsia="en-US"/>
        </w:rPr>
        <w:t xml:space="preserve"> </w:t>
      </w:r>
      <w:r w:rsidRPr="00155BB6">
        <w:rPr>
          <w:rFonts w:hint="eastAsia"/>
          <w:rtl/>
          <w:lang w:eastAsia="en-US"/>
        </w:rPr>
        <w:t>ביצוע</w:t>
      </w:r>
      <w:r w:rsidRPr="00155BB6">
        <w:rPr>
          <w:rtl/>
          <w:lang w:eastAsia="en-US"/>
        </w:rPr>
        <w:t xml:space="preserve"> </w:t>
      </w:r>
      <w:r w:rsidRPr="00155BB6">
        <w:rPr>
          <w:rFonts w:hint="eastAsia"/>
          <w:rtl/>
          <w:lang w:eastAsia="en-US"/>
        </w:rPr>
        <w:t>בפועל</w:t>
      </w:r>
      <w:r w:rsidRPr="00155BB6">
        <w:rPr>
          <w:rtl/>
          <w:lang w:eastAsia="en-US"/>
        </w:rPr>
        <w:t xml:space="preserve"> </w:t>
      </w:r>
      <w:r w:rsidRPr="00155BB6">
        <w:rPr>
          <w:rFonts w:hint="eastAsia"/>
          <w:rtl/>
          <w:lang w:eastAsia="en-US"/>
        </w:rPr>
        <w:t>בכפוף</w:t>
      </w:r>
      <w:r w:rsidRPr="00155BB6">
        <w:rPr>
          <w:rtl/>
          <w:lang w:eastAsia="en-US"/>
        </w:rPr>
        <w:t xml:space="preserve"> </w:t>
      </w:r>
      <w:r w:rsidRPr="00155BB6">
        <w:rPr>
          <w:rFonts w:hint="eastAsia"/>
          <w:rtl/>
          <w:lang w:eastAsia="en-US"/>
        </w:rPr>
        <w:t>הצגת</w:t>
      </w:r>
      <w:r w:rsidRPr="00155BB6">
        <w:rPr>
          <w:rtl/>
          <w:lang w:eastAsia="en-US"/>
        </w:rPr>
        <w:t xml:space="preserve"> </w:t>
      </w:r>
      <w:r w:rsidRPr="00155BB6">
        <w:rPr>
          <w:rFonts w:hint="eastAsia"/>
          <w:rtl/>
          <w:lang w:eastAsia="en-US"/>
        </w:rPr>
        <w:t>אישור</w:t>
      </w:r>
      <w:r w:rsidRPr="00155BB6">
        <w:rPr>
          <w:rtl/>
          <w:lang w:eastAsia="en-US"/>
        </w:rPr>
        <w:t xml:space="preserve"> </w:t>
      </w:r>
      <w:r w:rsidRPr="00155BB6">
        <w:rPr>
          <w:rFonts w:hint="eastAsia"/>
          <w:rtl/>
          <w:lang w:eastAsia="en-US"/>
        </w:rPr>
        <w:t>רו</w:t>
      </w:r>
      <w:r w:rsidRPr="00155BB6">
        <w:rPr>
          <w:rtl/>
          <w:lang w:eastAsia="en-US"/>
        </w:rPr>
        <w:t>"ח.</w:t>
      </w:r>
    </w:p>
    <w:p w14:paraId="0CD4A656"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בנוסף</w:t>
      </w:r>
      <w:r w:rsidRPr="00155BB6">
        <w:rPr>
          <w:rtl/>
          <w:lang w:eastAsia="en-US"/>
        </w:rPr>
        <w:t xml:space="preserve">, יובהר כי  השכר שישולם </w:t>
      </w:r>
      <w:r w:rsidRPr="00155BB6">
        <w:rPr>
          <w:rFonts w:hint="eastAsia"/>
          <w:rtl/>
          <w:lang w:eastAsia="en-US"/>
        </w:rPr>
        <w:t>על</w:t>
      </w:r>
      <w:r w:rsidRPr="00155BB6">
        <w:rPr>
          <w:rtl/>
          <w:lang w:eastAsia="en-US"/>
        </w:rPr>
        <w:t xml:space="preserve"> ידי המציע </w:t>
      </w:r>
      <w:r w:rsidRPr="00155BB6">
        <w:rPr>
          <w:rFonts w:hint="eastAsia"/>
          <w:rtl/>
          <w:lang w:eastAsia="en-US"/>
        </w:rPr>
        <w:t>לא</w:t>
      </w:r>
      <w:r w:rsidRPr="00155BB6">
        <w:rPr>
          <w:rtl/>
          <w:lang w:eastAsia="en-US"/>
        </w:rPr>
        <w:t xml:space="preserve"> </w:t>
      </w:r>
      <w:r w:rsidRPr="00155BB6">
        <w:rPr>
          <w:rFonts w:hint="eastAsia"/>
          <w:rtl/>
          <w:lang w:eastAsia="en-US"/>
        </w:rPr>
        <w:t>יפחת</w:t>
      </w:r>
      <w:r w:rsidRPr="00155BB6">
        <w:rPr>
          <w:rtl/>
          <w:lang w:eastAsia="en-US"/>
        </w:rPr>
        <w:t xml:space="preserve"> </w:t>
      </w:r>
      <w:r w:rsidRPr="00155BB6">
        <w:rPr>
          <w:rFonts w:hint="eastAsia"/>
          <w:rtl/>
          <w:lang w:eastAsia="en-US"/>
        </w:rPr>
        <w:t>משכר</w:t>
      </w:r>
      <w:r w:rsidRPr="00155BB6">
        <w:rPr>
          <w:rtl/>
          <w:lang w:eastAsia="en-US"/>
        </w:rPr>
        <w:t xml:space="preserve"> המינימום </w:t>
      </w:r>
      <w:r w:rsidRPr="00155BB6">
        <w:rPr>
          <w:rFonts w:hint="eastAsia"/>
          <w:rtl/>
          <w:lang w:eastAsia="en-US"/>
        </w:rPr>
        <w:t>העדכני</w:t>
      </w:r>
      <w:r w:rsidRPr="00155BB6">
        <w:rPr>
          <w:rtl/>
          <w:lang w:eastAsia="en-US"/>
        </w:rPr>
        <w:t xml:space="preserve"> </w:t>
      </w:r>
      <w:r w:rsidRPr="00155BB6">
        <w:rPr>
          <w:rFonts w:hint="eastAsia"/>
          <w:rtl/>
          <w:lang w:eastAsia="en-US"/>
        </w:rPr>
        <w:t>הקבוע</w:t>
      </w:r>
      <w:r w:rsidRPr="00155BB6">
        <w:rPr>
          <w:rtl/>
          <w:lang w:eastAsia="en-US"/>
        </w:rPr>
        <w:t xml:space="preserve"> בחוק וכן בתוספת הזכויות הסוציאליות  </w:t>
      </w:r>
      <w:r w:rsidRPr="00155BB6">
        <w:rPr>
          <w:rFonts w:hint="eastAsia"/>
          <w:rtl/>
          <w:lang w:eastAsia="en-US"/>
        </w:rPr>
        <w:t>המוקנות</w:t>
      </w:r>
      <w:r w:rsidRPr="00155BB6">
        <w:rPr>
          <w:rtl/>
          <w:lang w:eastAsia="en-US"/>
        </w:rPr>
        <w:t xml:space="preserve"> </w:t>
      </w:r>
      <w:r w:rsidRPr="00155BB6">
        <w:rPr>
          <w:rFonts w:hint="eastAsia"/>
          <w:rtl/>
          <w:lang w:eastAsia="en-US"/>
        </w:rPr>
        <w:t>לעובד</w:t>
      </w:r>
      <w:r w:rsidRPr="00155BB6">
        <w:rPr>
          <w:rtl/>
          <w:lang w:eastAsia="en-US"/>
        </w:rPr>
        <w:t xml:space="preserve"> </w:t>
      </w:r>
      <w:r w:rsidRPr="00155BB6">
        <w:rPr>
          <w:rFonts w:hint="eastAsia"/>
          <w:rtl/>
          <w:lang w:eastAsia="en-US"/>
        </w:rPr>
        <w:t>עפ</w:t>
      </w:r>
      <w:r w:rsidRPr="00155BB6">
        <w:rPr>
          <w:rtl/>
          <w:lang w:eastAsia="en-US"/>
        </w:rPr>
        <w:t xml:space="preserve">"י </w:t>
      </w:r>
      <w:r w:rsidRPr="00155BB6">
        <w:rPr>
          <w:rFonts w:hint="eastAsia"/>
          <w:rtl/>
          <w:lang w:eastAsia="en-US"/>
        </w:rPr>
        <w:t>חוק</w:t>
      </w:r>
      <w:r w:rsidRPr="00155BB6">
        <w:rPr>
          <w:rtl/>
          <w:lang w:eastAsia="en-US"/>
        </w:rPr>
        <w:t>.</w:t>
      </w:r>
    </w:p>
    <w:p w14:paraId="54FDE4DE" w14:textId="77777777" w:rsidR="00155BB6" w:rsidRPr="00155BB6" w:rsidRDefault="00155BB6" w:rsidP="005913AE">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כמו</w:t>
      </w:r>
      <w:r w:rsidRPr="00155BB6">
        <w:rPr>
          <w:rtl/>
          <w:lang w:eastAsia="en-US"/>
        </w:rPr>
        <w:t xml:space="preserve"> כן יובהר, כי המזמין יערוך בדיקות תקופתיות על מנת לוודא שהספק עומד במחויבותו לשלם לעובדים </w:t>
      </w:r>
      <w:r>
        <w:rPr>
          <w:rtl/>
          <w:lang w:eastAsia="en-US"/>
        </w:rPr>
        <w:t>את השכר המינימאלי אליו הוא מחוי</w:t>
      </w:r>
      <w:r w:rsidRPr="00155BB6">
        <w:rPr>
          <w:rtl/>
          <w:lang w:eastAsia="en-US"/>
        </w:rPr>
        <w:t xml:space="preserve">ב על פי האמור בסעיף </w:t>
      </w:r>
      <w:r w:rsidR="005913AE">
        <w:rPr>
          <w:rtl/>
          <w:lang w:eastAsia="en-US"/>
        </w:rPr>
        <w:fldChar w:fldCharType="begin"/>
      </w:r>
      <w:r w:rsidR="005913AE">
        <w:rPr>
          <w:rtl/>
          <w:lang w:eastAsia="en-US"/>
        </w:rPr>
        <w:instrText xml:space="preserve"> </w:instrText>
      </w:r>
      <w:r w:rsidR="005913AE">
        <w:rPr>
          <w:lang w:eastAsia="en-US"/>
        </w:rPr>
        <w:instrText>REF</w:instrText>
      </w:r>
      <w:r w:rsidR="005913AE">
        <w:rPr>
          <w:rtl/>
          <w:lang w:eastAsia="en-US"/>
        </w:rPr>
        <w:instrText xml:space="preserve"> _</w:instrText>
      </w:r>
      <w:r w:rsidR="005913AE">
        <w:rPr>
          <w:lang w:eastAsia="en-US"/>
        </w:rPr>
        <w:instrText>Ref451330083 \r \h</w:instrText>
      </w:r>
      <w:r w:rsidR="005913AE">
        <w:rPr>
          <w:rtl/>
          <w:lang w:eastAsia="en-US"/>
        </w:rPr>
        <w:instrText xml:space="preserve"> </w:instrText>
      </w:r>
      <w:r w:rsidR="005913AE">
        <w:rPr>
          <w:rtl/>
          <w:lang w:eastAsia="en-US"/>
        </w:rPr>
      </w:r>
      <w:r w:rsidR="005913AE">
        <w:rPr>
          <w:rtl/>
          <w:lang w:eastAsia="en-US"/>
        </w:rPr>
        <w:fldChar w:fldCharType="separate"/>
      </w:r>
      <w:r w:rsidR="00594B48">
        <w:rPr>
          <w:cs/>
          <w:lang w:eastAsia="en-US"/>
        </w:rPr>
        <w:t>‎</w:t>
      </w:r>
      <w:r w:rsidR="00594B48">
        <w:rPr>
          <w:lang w:eastAsia="en-US"/>
        </w:rPr>
        <w:t>10.7.4</w:t>
      </w:r>
      <w:r w:rsidR="005913AE">
        <w:rPr>
          <w:rtl/>
          <w:lang w:eastAsia="en-US"/>
        </w:rPr>
        <w:fldChar w:fldCharType="end"/>
      </w:r>
      <w:r w:rsidRPr="00155BB6">
        <w:rPr>
          <w:rtl/>
          <w:lang w:eastAsia="en-US"/>
        </w:rPr>
        <w:fldChar w:fldCharType="begin"/>
      </w:r>
      <w:r w:rsidRPr="00155BB6">
        <w:rPr>
          <w:rtl/>
          <w:lang w:eastAsia="en-US"/>
        </w:rPr>
        <w:instrText xml:space="preserve"> </w:instrText>
      </w:r>
      <w:r w:rsidRPr="00155BB6">
        <w:rPr>
          <w:lang w:eastAsia="en-US"/>
        </w:rPr>
        <w:instrText>REF</w:instrText>
      </w:r>
      <w:r w:rsidRPr="00155BB6">
        <w:rPr>
          <w:rtl/>
          <w:lang w:eastAsia="en-US"/>
        </w:rPr>
        <w:instrText xml:space="preserve"> _</w:instrText>
      </w:r>
      <w:r w:rsidRPr="00155BB6">
        <w:rPr>
          <w:lang w:eastAsia="en-US"/>
        </w:rPr>
        <w:instrText>Ref319326248 \r \h</w:instrText>
      </w:r>
      <w:r w:rsidRPr="00155BB6">
        <w:rPr>
          <w:rtl/>
          <w:lang w:eastAsia="en-US"/>
        </w:rPr>
        <w:instrText xml:space="preserve">  \* </w:instrText>
      </w:r>
      <w:r w:rsidRPr="00155BB6">
        <w:rPr>
          <w:lang w:eastAsia="en-US"/>
        </w:rPr>
        <w:instrText>MERGEFORMAT</w:instrText>
      </w:r>
      <w:r w:rsidRPr="00155BB6">
        <w:rPr>
          <w:rtl/>
          <w:lang w:eastAsia="en-US"/>
        </w:rPr>
        <w:instrText xml:space="preserve"> </w:instrText>
      </w:r>
      <w:r w:rsidRPr="00155BB6">
        <w:rPr>
          <w:rtl/>
          <w:lang w:eastAsia="en-US"/>
        </w:rPr>
      </w:r>
      <w:r w:rsidRPr="00155BB6">
        <w:rPr>
          <w:rtl/>
          <w:lang w:eastAsia="en-US"/>
        </w:rPr>
        <w:fldChar w:fldCharType="separate"/>
      </w:r>
      <w:r w:rsidR="00594B48">
        <w:rPr>
          <w:cs/>
          <w:lang w:eastAsia="en-US"/>
        </w:rPr>
        <w:t>‎</w:t>
      </w:r>
      <w:r w:rsidR="00594B48">
        <w:rPr>
          <w:lang w:eastAsia="en-US"/>
        </w:rPr>
        <w:t>0</w:t>
      </w:r>
      <w:r w:rsidRPr="00155BB6">
        <w:rPr>
          <w:rtl/>
          <w:lang w:eastAsia="en-US"/>
        </w:rPr>
        <w:fldChar w:fldCharType="end"/>
      </w:r>
      <w:r w:rsidRPr="00155BB6">
        <w:rPr>
          <w:rtl/>
          <w:lang w:eastAsia="en-US"/>
        </w:rPr>
        <w:t xml:space="preserve"> לפרק 1 במכרז. הפרת התחייבותו של הספק לספק תשלום לעובדיו בהתאם להתחייבות המופיעה בנספח זה תחשב להפרה יסודית של תנאי ההסכם ותהווה עילה לביטולו המידי ונקיטת צעדים משפטיים.</w:t>
      </w:r>
    </w:p>
    <w:p w14:paraId="2B41F842" w14:textId="77777777" w:rsidR="00155BB6" w:rsidRPr="00155BB6" w:rsidRDefault="00155BB6" w:rsidP="005913AE">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המשרד</w:t>
      </w:r>
      <w:r w:rsidRPr="00155BB6">
        <w:rPr>
          <w:rtl/>
          <w:lang w:eastAsia="en-US"/>
        </w:rPr>
        <w:t xml:space="preserve"> </w:t>
      </w:r>
      <w:r w:rsidRPr="00155BB6">
        <w:rPr>
          <w:rFonts w:hint="eastAsia"/>
          <w:rtl/>
          <w:lang w:eastAsia="en-US"/>
        </w:rPr>
        <w:t>לא</w:t>
      </w:r>
      <w:r w:rsidRPr="00155BB6">
        <w:rPr>
          <w:rtl/>
          <w:lang w:eastAsia="en-US"/>
        </w:rPr>
        <w:t xml:space="preserve"> </w:t>
      </w:r>
      <w:r w:rsidRPr="00155BB6">
        <w:rPr>
          <w:rFonts w:hint="eastAsia"/>
          <w:rtl/>
          <w:lang w:eastAsia="en-US"/>
        </w:rPr>
        <w:t>ישלם</w:t>
      </w:r>
      <w:r w:rsidRPr="00155BB6">
        <w:rPr>
          <w:rtl/>
          <w:lang w:eastAsia="en-US"/>
        </w:rPr>
        <w:t xml:space="preserve"> </w:t>
      </w:r>
      <w:r w:rsidRPr="00155BB6">
        <w:rPr>
          <w:rFonts w:hint="eastAsia"/>
          <w:rtl/>
          <w:lang w:eastAsia="en-US"/>
        </w:rPr>
        <w:t>כל</w:t>
      </w:r>
      <w:r w:rsidRPr="00155BB6">
        <w:rPr>
          <w:rtl/>
          <w:lang w:eastAsia="en-US"/>
        </w:rPr>
        <w:t xml:space="preserve"> </w:t>
      </w:r>
      <w:r w:rsidRPr="00155BB6">
        <w:rPr>
          <w:rFonts w:hint="eastAsia"/>
          <w:rtl/>
          <w:lang w:eastAsia="en-US"/>
        </w:rPr>
        <w:t>תוספת</w:t>
      </w:r>
      <w:r w:rsidRPr="00155BB6">
        <w:rPr>
          <w:rtl/>
          <w:lang w:eastAsia="en-US"/>
        </w:rPr>
        <w:t xml:space="preserve"> </w:t>
      </w:r>
      <w:r w:rsidRPr="00155BB6">
        <w:rPr>
          <w:rFonts w:hint="eastAsia"/>
          <w:rtl/>
          <w:lang w:eastAsia="en-US"/>
        </w:rPr>
        <w:t>למחיר</w:t>
      </w:r>
      <w:r w:rsidRPr="00155BB6">
        <w:rPr>
          <w:rtl/>
          <w:lang w:eastAsia="en-US"/>
        </w:rPr>
        <w:t xml:space="preserve"> </w:t>
      </w:r>
      <w:r w:rsidRPr="00155BB6">
        <w:rPr>
          <w:rFonts w:hint="eastAsia"/>
          <w:rtl/>
          <w:lang w:eastAsia="en-US"/>
        </w:rPr>
        <w:t>המוצג</w:t>
      </w:r>
      <w:r w:rsidRPr="00155BB6">
        <w:rPr>
          <w:rtl/>
          <w:lang w:eastAsia="en-US"/>
        </w:rPr>
        <w:t xml:space="preserve"> </w:t>
      </w:r>
      <w:r w:rsidRPr="00155BB6">
        <w:rPr>
          <w:rFonts w:hint="eastAsia"/>
          <w:rtl/>
          <w:lang w:eastAsia="en-US"/>
        </w:rPr>
        <w:t>בהצעת</w:t>
      </w:r>
      <w:r w:rsidRPr="00155BB6">
        <w:rPr>
          <w:rtl/>
          <w:lang w:eastAsia="en-US"/>
        </w:rPr>
        <w:t xml:space="preserve"> </w:t>
      </w:r>
      <w:r w:rsidRPr="00155BB6">
        <w:rPr>
          <w:rFonts w:hint="eastAsia"/>
          <w:rtl/>
          <w:lang w:eastAsia="en-US"/>
        </w:rPr>
        <w:t>המחיר</w:t>
      </w:r>
      <w:r w:rsidRPr="00155BB6">
        <w:rPr>
          <w:rtl/>
          <w:lang w:eastAsia="en-US"/>
        </w:rPr>
        <w:t xml:space="preserve">, </w:t>
      </w:r>
      <w:r w:rsidRPr="00155BB6">
        <w:rPr>
          <w:rFonts w:hint="eastAsia"/>
          <w:rtl/>
          <w:lang w:eastAsia="en-US"/>
        </w:rPr>
        <w:t>למעט</w:t>
      </w:r>
      <w:r w:rsidRPr="00155BB6">
        <w:rPr>
          <w:rtl/>
          <w:lang w:eastAsia="en-US"/>
        </w:rPr>
        <w:t xml:space="preserve"> </w:t>
      </w:r>
      <w:r w:rsidRPr="00155BB6">
        <w:rPr>
          <w:rFonts w:hint="eastAsia"/>
          <w:rtl/>
          <w:lang w:eastAsia="en-US"/>
        </w:rPr>
        <w:t>המרכיבים</w:t>
      </w:r>
      <w:r w:rsidRPr="00155BB6">
        <w:rPr>
          <w:rtl/>
          <w:lang w:eastAsia="en-US"/>
        </w:rPr>
        <w:t xml:space="preserve"> </w:t>
      </w:r>
      <w:r w:rsidRPr="00155BB6">
        <w:rPr>
          <w:rFonts w:hint="eastAsia"/>
          <w:rtl/>
          <w:lang w:eastAsia="en-US"/>
        </w:rPr>
        <w:t>שישולמו</w:t>
      </w:r>
      <w:r w:rsidRPr="00155BB6">
        <w:rPr>
          <w:rtl/>
          <w:lang w:eastAsia="en-US"/>
        </w:rPr>
        <w:t xml:space="preserve"> </w:t>
      </w:r>
      <w:r w:rsidRPr="00155BB6">
        <w:rPr>
          <w:rFonts w:hint="eastAsia"/>
          <w:rtl/>
          <w:lang w:eastAsia="en-US"/>
        </w:rPr>
        <w:t>כנגד</w:t>
      </w:r>
      <w:r w:rsidRPr="00155BB6">
        <w:rPr>
          <w:rtl/>
          <w:lang w:eastAsia="en-US"/>
        </w:rPr>
        <w:t xml:space="preserve"> </w:t>
      </w:r>
      <w:r w:rsidRPr="00155BB6">
        <w:rPr>
          <w:rFonts w:hint="eastAsia"/>
          <w:rtl/>
          <w:lang w:eastAsia="en-US"/>
        </w:rPr>
        <w:t>ביצוע</w:t>
      </w:r>
      <w:r w:rsidRPr="00155BB6">
        <w:rPr>
          <w:rtl/>
          <w:lang w:eastAsia="en-US"/>
        </w:rPr>
        <w:t xml:space="preserve"> </w:t>
      </w:r>
      <w:r w:rsidRPr="00155BB6">
        <w:rPr>
          <w:rFonts w:hint="eastAsia"/>
          <w:rtl/>
          <w:lang w:eastAsia="en-US"/>
        </w:rPr>
        <w:t>בפועל</w:t>
      </w:r>
      <w:r w:rsidRPr="00155BB6">
        <w:rPr>
          <w:rtl/>
          <w:lang w:eastAsia="en-US"/>
        </w:rPr>
        <w:t xml:space="preserve"> (מחלקה, </w:t>
      </w:r>
      <w:r w:rsidRPr="00155BB6">
        <w:rPr>
          <w:rFonts w:hint="eastAsia"/>
          <w:rtl/>
          <w:lang w:eastAsia="en-US"/>
        </w:rPr>
        <w:t>הפרשות</w:t>
      </w:r>
      <w:r w:rsidRPr="00155BB6">
        <w:rPr>
          <w:rtl/>
          <w:lang w:eastAsia="en-US"/>
        </w:rPr>
        <w:t xml:space="preserve"> </w:t>
      </w:r>
      <w:r w:rsidRPr="00155BB6">
        <w:rPr>
          <w:rFonts w:hint="eastAsia"/>
          <w:rtl/>
          <w:lang w:eastAsia="en-US"/>
        </w:rPr>
        <w:t>לגמל</w:t>
      </w:r>
      <w:r w:rsidRPr="00155BB6">
        <w:rPr>
          <w:rtl/>
          <w:lang w:eastAsia="en-US"/>
        </w:rPr>
        <w:t xml:space="preserve"> </w:t>
      </w:r>
      <w:r w:rsidRPr="00155BB6">
        <w:rPr>
          <w:rFonts w:hint="eastAsia"/>
          <w:rtl/>
          <w:lang w:eastAsia="en-US"/>
        </w:rPr>
        <w:t>עבור</w:t>
      </w:r>
      <w:r w:rsidRPr="00155BB6">
        <w:rPr>
          <w:rtl/>
          <w:lang w:eastAsia="en-US"/>
        </w:rPr>
        <w:t xml:space="preserve"> </w:t>
      </w:r>
      <w:r w:rsidRPr="00155BB6">
        <w:rPr>
          <w:rFonts w:hint="eastAsia"/>
          <w:rtl/>
          <w:lang w:eastAsia="en-US"/>
        </w:rPr>
        <w:t>החזר</w:t>
      </w:r>
      <w:r w:rsidRPr="00155BB6">
        <w:rPr>
          <w:rtl/>
          <w:lang w:eastAsia="en-US"/>
        </w:rPr>
        <w:t xml:space="preserve"> </w:t>
      </w:r>
      <w:r w:rsidRPr="00155BB6">
        <w:rPr>
          <w:rFonts w:hint="eastAsia"/>
          <w:rtl/>
          <w:lang w:eastAsia="en-US"/>
        </w:rPr>
        <w:t>הוצאות</w:t>
      </w:r>
      <w:r w:rsidRPr="00155BB6">
        <w:rPr>
          <w:rtl/>
          <w:lang w:eastAsia="en-US"/>
        </w:rPr>
        <w:t xml:space="preserve"> </w:t>
      </w:r>
      <w:r w:rsidRPr="00155BB6">
        <w:rPr>
          <w:rFonts w:hint="eastAsia"/>
          <w:rtl/>
          <w:lang w:eastAsia="en-US"/>
        </w:rPr>
        <w:t>נסיעה</w:t>
      </w:r>
      <w:r w:rsidRPr="00155BB6">
        <w:rPr>
          <w:rtl/>
          <w:lang w:eastAsia="en-US"/>
        </w:rPr>
        <w:t xml:space="preserve"> </w:t>
      </w:r>
      <w:r w:rsidRPr="00155BB6">
        <w:rPr>
          <w:rFonts w:hint="eastAsia"/>
          <w:rtl/>
          <w:lang w:eastAsia="en-US"/>
        </w:rPr>
        <w:t>ותוספת</w:t>
      </w:r>
      <w:r w:rsidRPr="00155BB6">
        <w:rPr>
          <w:rtl/>
          <w:lang w:eastAsia="en-US"/>
        </w:rPr>
        <w:t xml:space="preserve"> </w:t>
      </w:r>
      <w:r w:rsidRPr="00155BB6">
        <w:rPr>
          <w:rFonts w:hint="eastAsia"/>
          <w:rtl/>
          <w:lang w:eastAsia="en-US"/>
        </w:rPr>
        <w:t>ותק</w:t>
      </w:r>
      <w:r w:rsidRPr="00155BB6">
        <w:rPr>
          <w:rtl/>
          <w:lang w:eastAsia="en-US"/>
        </w:rPr>
        <w:t xml:space="preserve">) </w:t>
      </w:r>
      <w:r w:rsidRPr="00155BB6">
        <w:rPr>
          <w:rFonts w:hint="eastAsia"/>
          <w:rtl/>
          <w:lang w:eastAsia="en-US"/>
        </w:rPr>
        <w:t>כמפורט</w:t>
      </w:r>
      <w:r w:rsidRPr="00155BB6">
        <w:rPr>
          <w:rtl/>
          <w:lang w:eastAsia="en-US"/>
        </w:rPr>
        <w:t xml:space="preserve"> </w:t>
      </w:r>
      <w:r w:rsidRPr="00155BB6">
        <w:rPr>
          <w:rFonts w:hint="eastAsia"/>
          <w:rtl/>
          <w:lang w:eastAsia="en-US"/>
        </w:rPr>
        <w:t>בנספח</w:t>
      </w:r>
      <w:r w:rsidRPr="00155BB6">
        <w:rPr>
          <w:rtl/>
          <w:lang w:eastAsia="en-US"/>
        </w:rPr>
        <w:t xml:space="preserve"> </w:t>
      </w:r>
      <w:r w:rsidR="005913AE">
        <w:rPr>
          <w:rFonts w:hint="cs"/>
          <w:rtl/>
          <w:lang w:eastAsia="en-US"/>
        </w:rPr>
        <w:t>ד'2</w:t>
      </w:r>
      <w:r w:rsidR="005913AE" w:rsidRPr="00155BB6">
        <w:rPr>
          <w:rtl/>
          <w:lang w:eastAsia="en-US"/>
        </w:rPr>
        <w:t xml:space="preserve"> </w:t>
      </w:r>
      <w:r w:rsidRPr="00155BB6">
        <w:rPr>
          <w:rFonts w:hint="eastAsia"/>
          <w:rtl/>
          <w:lang w:eastAsia="en-US"/>
        </w:rPr>
        <w:t>והעלויות</w:t>
      </w:r>
      <w:r w:rsidRPr="00155BB6">
        <w:rPr>
          <w:rtl/>
          <w:lang w:eastAsia="en-US"/>
        </w:rPr>
        <w:t xml:space="preserve"> </w:t>
      </w:r>
      <w:r w:rsidRPr="00155BB6">
        <w:rPr>
          <w:rFonts w:hint="eastAsia"/>
          <w:rtl/>
          <w:lang w:eastAsia="en-US"/>
        </w:rPr>
        <w:t>שישולמו</w:t>
      </w:r>
      <w:r w:rsidRPr="00155BB6">
        <w:rPr>
          <w:rtl/>
          <w:lang w:eastAsia="en-US"/>
        </w:rPr>
        <w:t xml:space="preserve"> </w:t>
      </w:r>
      <w:r w:rsidRPr="00155BB6">
        <w:rPr>
          <w:rFonts w:hint="eastAsia"/>
          <w:rtl/>
          <w:lang w:eastAsia="en-US"/>
        </w:rPr>
        <w:t>כנגד</w:t>
      </w:r>
      <w:r w:rsidRPr="00155BB6">
        <w:rPr>
          <w:rtl/>
          <w:lang w:eastAsia="en-US"/>
        </w:rPr>
        <w:t xml:space="preserve"> </w:t>
      </w:r>
      <w:r w:rsidRPr="00155BB6">
        <w:rPr>
          <w:rFonts w:hint="eastAsia"/>
          <w:rtl/>
          <w:lang w:eastAsia="en-US"/>
        </w:rPr>
        <w:t>ביצוע</w:t>
      </w:r>
      <w:r w:rsidRPr="00155BB6">
        <w:rPr>
          <w:rtl/>
          <w:lang w:eastAsia="en-US"/>
        </w:rPr>
        <w:t xml:space="preserve"> </w:t>
      </w:r>
      <w:r w:rsidRPr="00155BB6">
        <w:rPr>
          <w:rFonts w:hint="eastAsia"/>
          <w:rtl/>
          <w:lang w:eastAsia="en-US"/>
        </w:rPr>
        <w:t>בפועל</w:t>
      </w:r>
      <w:r w:rsidRPr="00155BB6">
        <w:rPr>
          <w:rtl/>
          <w:lang w:eastAsia="en-US"/>
        </w:rPr>
        <w:t xml:space="preserve"> </w:t>
      </w:r>
      <w:r w:rsidRPr="00155BB6">
        <w:rPr>
          <w:rFonts w:hint="eastAsia"/>
          <w:rtl/>
          <w:lang w:eastAsia="en-US"/>
        </w:rPr>
        <w:t>בהתאם</w:t>
      </w:r>
      <w:r w:rsidRPr="00155BB6">
        <w:rPr>
          <w:rtl/>
          <w:lang w:eastAsia="en-US"/>
        </w:rPr>
        <w:t xml:space="preserve"> </w:t>
      </w:r>
      <w:r>
        <w:rPr>
          <w:rFonts w:hint="cs"/>
          <w:rtl/>
          <w:lang w:eastAsia="en-US"/>
        </w:rPr>
        <w:t>ל</w:t>
      </w:r>
      <w:r w:rsidRPr="00155BB6">
        <w:rPr>
          <w:rFonts w:hint="eastAsia"/>
          <w:rtl/>
          <w:lang w:eastAsia="en-US"/>
        </w:rPr>
        <w:t>נספח</w:t>
      </w:r>
      <w:r w:rsidRPr="00155BB6">
        <w:rPr>
          <w:rtl/>
          <w:lang w:eastAsia="en-US"/>
        </w:rPr>
        <w:t xml:space="preserve"> </w:t>
      </w:r>
      <w:r w:rsidR="005913AE">
        <w:rPr>
          <w:rFonts w:hint="cs"/>
          <w:rtl/>
          <w:lang w:eastAsia="en-US"/>
        </w:rPr>
        <w:t>ד'1.</w:t>
      </w:r>
    </w:p>
    <w:p w14:paraId="1CDDCD20"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התשלום</w:t>
      </w:r>
      <w:r w:rsidRPr="00155BB6">
        <w:rPr>
          <w:rtl/>
          <w:lang w:eastAsia="en-US"/>
        </w:rPr>
        <w:t xml:space="preserve"> </w:t>
      </w:r>
      <w:r w:rsidRPr="00155BB6">
        <w:rPr>
          <w:rFonts w:hint="eastAsia"/>
          <w:rtl/>
          <w:lang w:eastAsia="en-US"/>
        </w:rPr>
        <w:t>בפועל</w:t>
      </w:r>
      <w:r w:rsidRPr="00155BB6">
        <w:rPr>
          <w:rtl/>
          <w:lang w:eastAsia="en-US"/>
        </w:rPr>
        <w:t xml:space="preserve"> </w:t>
      </w:r>
      <w:r w:rsidRPr="00155BB6">
        <w:rPr>
          <w:rFonts w:hint="eastAsia"/>
          <w:rtl/>
          <w:lang w:eastAsia="en-US"/>
        </w:rPr>
        <w:t>לזוכה</w:t>
      </w:r>
      <w:r w:rsidRPr="00155BB6">
        <w:rPr>
          <w:rtl/>
          <w:lang w:eastAsia="en-US"/>
        </w:rPr>
        <w:t xml:space="preserve"> </w:t>
      </w:r>
      <w:r w:rsidRPr="00155BB6">
        <w:rPr>
          <w:rFonts w:hint="eastAsia"/>
          <w:rtl/>
          <w:lang w:eastAsia="en-US"/>
        </w:rPr>
        <w:t>יהיה</w:t>
      </w:r>
      <w:r w:rsidRPr="00155BB6">
        <w:rPr>
          <w:rtl/>
          <w:lang w:eastAsia="en-US"/>
        </w:rPr>
        <w:t xml:space="preserve"> </w:t>
      </w:r>
      <w:r w:rsidRPr="00155BB6">
        <w:rPr>
          <w:rFonts w:hint="eastAsia"/>
          <w:rtl/>
          <w:lang w:eastAsia="en-US"/>
        </w:rPr>
        <w:t>על</w:t>
      </w:r>
      <w:r w:rsidRPr="00155BB6">
        <w:rPr>
          <w:rtl/>
          <w:lang w:eastAsia="en-US"/>
        </w:rPr>
        <w:t xml:space="preserve"> </w:t>
      </w:r>
      <w:r w:rsidRPr="00155BB6">
        <w:rPr>
          <w:rFonts w:hint="eastAsia"/>
          <w:rtl/>
          <w:lang w:eastAsia="en-US"/>
        </w:rPr>
        <w:t>בסיס</w:t>
      </w:r>
      <w:r w:rsidRPr="00155BB6">
        <w:rPr>
          <w:rtl/>
          <w:lang w:eastAsia="en-US"/>
        </w:rPr>
        <w:t xml:space="preserve"> </w:t>
      </w:r>
      <w:r w:rsidRPr="00155BB6">
        <w:rPr>
          <w:rFonts w:hint="eastAsia"/>
          <w:rtl/>
          <w:lang w:eastAsia="en-US"/>
        </w:rPr>
        <w:t>המחירים</w:t>
      </w:r>
      <w:r w:rsidRPr="00155BB6">
        <w:rPr>
          <w:rtl/>
          <w:lang w:eastAsia="en-US"/>
        </w:rPr>
        <w:t xml:space="preserve"> </w:t>
      </w:r>
      <w:r w:rsidRPr="00155BB6">
        <w:rPr>
          <w:rFonts w:hint="eastAsia"/>
          <w:rtl/>
          <w:lang w:eastAsia="en-US"/>
        </w:rPr>
        <w:t>המצוינים</w:t>
      </w:r>
      <w:r w:rsidRPr="00155BB6">
        <w:rPr>
          <w:rtl/>
          <w:lang w:eastAsia="en-US"/>
        </w:rPr>
        <w:t xml:space="preserve"> </w:t>
      </w:r>
      <w:r w:rsidRPr="00155BB6">
        <w:rPr>
          <w:rFonts w:hint="eastAsia"/>
          <w:rtl/>
          <w:lang w:eastAsia="en-US"/>
        </w:rPr>
        <w:t>בטופס</w:t>
      </w:r>
      <w:r w:rsidRPr="00155BB6">
        <w:rPr>
          <w:rtl/>
          <w:lang w:eastAsia="en-US"/>
        </w:rPr>
        <w:t xml:space="preserve"> </w:t>
      </w:r>
      <w:r w:rsidRPr="00155BB6">
        <w:rPr>
          <w:rFonts w:hint="eastAsia"/>
          <w:rtl/>
          <w:lang w:eastAsia="en-US"/>
        </w:rPr>
        <w:t>הצעת</w:t>
      </w:r>
      <w:r w:rsidRPr="00155BB6">
        <w:rPr>
          <w:rtl/>
          <w:lang w:eastAsia="en-US"/>
        </w:rPr>
        <w:t xml:space="preserve"> </w:t>
      </w:r>
      <w:r w:rsidRPr="00155BB6">
        <w:rPr>
          <w:rFonts w:hint="eastAsia"/>
          <w:rtl/>
          <w:lang w:eastAsia="en-US"/>
        </w:rPr>
        <w:t>המחיר</w:t>
      </w:r>
      <w:r w:rsidRPr="00155BB6">
        <w:rPr>
          <w:rtl/>
          <w:lang w:eastAsia="en-US"/>
        </w:rPr>
        <w:t xml:space="preserve">, </w:t>
      </w:r>
      <w:r w:rsidRPr="00155BB6">
        <w:rPr>
          <w:rFonts w:hint="eastAsia"/>
          <w:rtl/>
          <w:lang w:eastAsia="en-US"/>
        </w:rPr>
        <w:t>כפי</w:t>
      </w:r>
      <w:r w:rsidRPr="00155BB6">
        <w:rPr>
          <w:rtl/>
          <w:lang w:eastAsia="en-US"/>
        </w:rPr>
        <w:t xml:space="preserve"> </w:t>
      </w:r>
      <w:r w:rsidRPr="00155BB6">
        <w:rPr>
          <w:rFonts w:hint="eastAsia"/>
          <w:rtl/>
          <w:lang w:eastAsia="en-US"/>
        </w:rPr>
        <w:t>שציין</w:t>
      </w:r>
      <w:r w:rsidRPr="00155BB6">
        <w:rPr>
          <w:rtl/>
          <w:lang w:eastAsia="en-US"/>
        </w:rPr>
        <w:t xml:space="preserve"> </w:t>
      </w:r>
      <w:r w:rsidRPr="00155BB6">
        <w:rPr>
          <w:rFonts w:hint="eastAsia"/>
          <w:rtl/>
          <w:lang w:eastAsia="en-US"/>
        </w:rPr>
        <w:t>המציע</w:t>
      </w:r>
      <w:r w:rsidRPr="00155BB6">
        <w:rPr>
          <w:rtl/>
          <w:lang w:eastAsia="en-US"/>
        </w:rPr>
        <w:t xml:space="preserve">, </w:t>
      </w:r>
      <w:r w:rsidRPr="00155BB6">
        <w:rPr>
          <w:rFonts w:hint="eastAsia"/>
          <w:rtl/>
          <w:lang w:eastAsia="en-US"/>
        </w:rPr>
        <w:t>ובהתאם</w:t>
      </w:r>
      <w:r w:rsidRPr="00155BB6">
        <w:rPr>
          <w:rtl/>
          <w:lang w:eastAsia="en-US"/>
        </w:rPr>
        <w:t xml:space="preserve"> לביצוע בפועל ול</w:t>
      </w:r>
      <w:r w:rsidRPr="00155BB6">
        <w:rPr>
          <w:rFonts w:hint="eastAsia"/>
          <w:rtl/>
          <w:lang w:eastAsia="en-US"/>
        </w:rPr>
        <w:t>השלמה</w:t>
      </w:r>
      <w:r w:rsidRPr="00155BB6">
        <w:rPr>
          <w:rtl/>
          <w:lang w:eastAsia="en-US"/>
        </w:rPr>
        <w:t xml:space="preserve"> של </w:t>
      </w:r>
      <w:r w:rsidRPr="00155BB6">
        <w:rPr>
          <w:rFonts w:hint="eastAsia"/>
          <w:rtl/>
          <w:lang w:eastAsia="en-US"/>
        </w:rPr>
        <w:t>שעות</w:t>
      </w:r>
      <w:r w:rsidRPr="00155BB6">
        <w:rPr>
          <w:rtl/>
          <w:lang w:eastAsia="en-US"/>
        </w:rPr>
        <w:t xml:space="preserve"> </w:t>
      </w:r>
      <w:r w:rsidRPr="00155BB6">
        <w:rPr>
          <w:rFonts w:hint="eastAsia"/>
          <w:rtl/>
          <w:lang w:eastAsia="en-US"/>
        </w:rPr>
        <w:t>הניקיון</w:t>
      </w:r>
      <w:r w:rsidRPr="00155BB6">
        <w:rPr>
          <w:rtl/>
          <w:lang w:eastAsia="en-US"/>
        </w:rPr>
        <w:t>.</w:t>
      </w:r>
    </w:p>
    <w:p w14:paraId="0413139A"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tl/>
          <w:lang w:eastAsia="en-US"/>
        </w:rPr>
        <w:t xml:space="preserve">הצעות חלקיות ו/או במתכונת השונה </w:t>
      </w:r>
      <w:r w:rsidRPr="00155BB6">
        <w:rPr>
          <w:rFonts w:hint="eastAsia"/>
          <w:rtl/>
          <w:lang w:eastAsia="en-US"/>
        </w:rPr>
        <w:t>מנספח</w:t>
      </w:r>
      <w:r w:rsidRPr="00155BB6">
        <w:rPr>
          <w:rtl/>
          <w:lang w:eastAsia="en-US"/>
        </w:rPr>
        <w:t xml:space="preserve"> </w:t>
      </w:r>
      <w:r w:rsidRPr="00155BB6">
        <w:rPr>
          <w:rFonts w:hint="eastAsia"/>
          <w:rtl/>
          <w:lang w:eastAsia="en-US"/>
        </w:rPr>
        <w:t>זה</w:t>
      </w:r>
      <w:r w:rsidRPr="00155BB6">
        <w:rPr>
          <w:rtl/>
          <w:lang w:eastAsia="en-US"/>
        </w:rPr>
        <w:t xml:space="preserve"> - </w:t>
      </w:r>
      <w:r w:rsidRPr="00155BB6">
        <w:rPr>
          <w:rFonts w:hint="eastAsia"/>
          <w:rtl/>
          <w:lang w:eastAsia="en-US"/>
        </w:rPr>
        <w:t>תפסלנה</w:t>
      </w:r>
      <w:r w:rsidRPr="00155BB6">
        <w:rPr>
          <w:rtl/>
          <w:lang w:eastAsia="en-US"/>
        </w:rPr>
        <w:t xml:space="preserve"> </w:t>
      </w:r>
      <w:r w:rsidRPr="00155BB6">
        <w:rPr>
          <w:rFonts w:hint="eastAsia"/>
          <w:rtl/>
          <w:lang w:eastAsia="en-US"/>
        </w:rPr>
        <w:t>או</w:t>
      </w:r>
      <w:r w:rsidRPr="00155BB6">
        <w:rPr>
          <w:rtl/>
          <w:lang w:eastAsia="en-US"/>
        </w:rPr>
        <w:t xml:space="preserve"> </w:t>
      </w:r>
      <w:r w:rsidRPr="00155BB6">
        <w:rPr>
          <w:rFonts w:hint="eastAsia"/>
          <w:rtl/>
          <w:lang w:eastAsia="en-US"/>
        </w:rPr>
        <w:t>תחושבנה</w:t>
      </w:r>
      <w:r w:rsidRPr="00155BB6">
        <w:rPr>
          <w:rtl/>
          <w:lang w:eastAsia="en-US"/>
        </w:rPr>
        <w:t xml:space="preserve"> </w:t>
      </w:r>
      <w:r w:rsidRPr="00155BB6">
        <w:rPr>
          <w:rFonts w:hint="eastAsia"/>
          <w:rtl/>
          <w:lang w:eastAsia="en-US"/>
        </w:rPr>
        <w:t>כמחיר</w:t>
      </w:r>
      <w:r w:rsidRPr="00155BB6">
        <w:rPr>
          <w:rtl/>
          <w:lang w:eastAsia="en-US"/>
        </w:rPr>
        <w:t xml:space="preserve"> </w:t>
      </w:r>
      <w:r w:rsidRPr="00155BB6">
        <w:rPr>
          <w:rFonts w:hint="eastAsia"/>
          <w:rtl/>
          <w:lang w:eastAsia="en-US"/>
        </w:rPr>
        <w:t>אפס</w:t>
      </w:r>
      <w:r w:rsidRPr="00155BB6">
        <w:rPr>
          <w:rtl/>
          <w:lang w:eastAsia="en-US"/>
        </w:rPr>
        <w:t xml:space="preserve"> </w:t>
      </w:r>
      <w:r w:rsidRPr="00155BB6">
        <w:rPr>
          <w:rFonts w:hint="eastAsia"/>
          <w:rtl/>
          <w:lang w:eastAsia="en-US"/>
        </w:rPr>
        <w:t>על</w:t>
      </w:r>
      <w:r w:rsidRPr="00155BB6">
        <w:rPr>
          <w:rtl/>
          <w:lang w:eastAsia="en-US"/>
        </w:rPr>
        <w:t xml:space="preserve"> </w:t>
      </w:r>
      <w:r w:rsidRPr="00155BB6">
        <w:rPr>
          <w:rFonts w:hint="eastAsia"/>
          <w:rtl/>
          <w:lang w:eastAsia="en-US"/>
        </w:rPr>
        <w:t>פי</w:t>
      </w:r>
      <w:r w:rsidRPr="00155BB6">
        <w:rPr>
          <w:rtl/>
          <w:lang w:eastAsia="en-US"/>
        </w:rPr>
        <w:t xml:space="preserve"> </w:t>
      </w:r>
      <w:r w:rsidRPr="00155BB6">
        <w:rPr>
          <w:rFonts w:hint="eastAsia"/>
          <w:rtl/>
          <w:lang w:eastAsia="en-US"/>
        </w:rPr>
        <w:t>שיקול</w:t>
      </w:r>
      <w:r w:rsidRPr="00155BB6">
        <w:rPr>
          <w:rtl/>
          <w:lang w:eastAsia="en-US"/>
        </w:rPr>
        <w:t xml:space="preserve"> </w:t>
      </w:r>
      <w:r w:rsidRPr="00155BB6">
        <w:rPr>
          <w:rFonts w:hint="eastAsia"/>
          <w:rtl/>
          <w:lang w:eastAsia="en-US"/>
        </w:rPr>
        <w:t>ועדת</w:t>
      </w:r>
      <w:r w:rsidRPr="00155BB6">
        <w:rPr>
          <w:rtl/>
          <w:lang w:eastAsia="en-US"/>
        </w:rPr>
        <w:t xml:space="preserve"> </w:t>
      </w:r>
      <w:r w:rsidRPr="00155BB6">
        <w:rPr>
          <w:rFonts w:hint="eastAsia"/>
          <w:rtl/>
          <w:lang w:eastAsia="en-US"/>
        </w:rPr>
        <w:t>המכרזים</w:t>
      </w:r>
      <w:r w:rsidRPr="00155BB6">
        <w:rPr>
          <w:rtl/>
          <w:lang w:eastAsia="en-US"/>
        </w:rPr>
        <w:t>.</w:t>
      </w:r>
    </w:p>
    <w:p w14:paraId="6AE3BFA7"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הצהרת</w:t>
      </w:r>
      <w:r w:rsidRPr="00155BB6">
        <w:rPr>
          <w:rtl/>
          <w:lang w:eastAsia="en-US"/>
        </w:rPr>
        <w:t xml:space="preserve"> </w:t>
      </w:r>
      <w:r w:rsidRPr="00155BB6">
        <w:rPr>
          <w:rFonts w:hint="eastAsia"/>
          <w:rtl/>
          <w:lang w:eastAsia="en-US"/>
        </w:rPr>
        <w:t>המציע</w:t>
      </w:r>
      <w:r w:rsidRPr="00155BB6">
        <w:rPr>
          <w:rtl/>
          <w:lang w:eastAsia="en-US"/>
        </w:rPr>
        <w:t xml:space="preserve"> </w:t>
      </w:r>
      <w:r w:rsidRPr="00155BB6">
        <w:rPr>
          <w:rFonts w:hint="eastAsia"/>
          <w:rtl/>
          <w:lang w:eastAsia="en-US"/>
        </w:rPr>
        <w:t>לעניין</w:t>
      </w:r>
      <w:r w:rsidRPr="00155BB6">
        <w:rPr>
          <w:rtl/>
          <w:lang w:eastAsia="en-US"/>
        </w:rPr>
        <w:t xml:space="preserve"> </w:t>
      </w:r>
      <w:r w:rsidRPr="00155BB6">
        <w:rPr>
          <w:rFonts w:hint="eastAsia"/>
          <w:rtl/>
          <w:lang w:eastAsia="en-US"/>
        </w:rPr>
        <w:t>הצעת</w:t>
      </w:r>
      <w:r w:rsidRPr="00155BB6">
        <w:rPr>
          <w:rtl/>
          <w:lang w:eastAsia="en-US"/>
        </w:rPr>
        <w:t xml:space="preserve"> </w:t>
      </w:r>
      <w:r w:rsidRPr="00155BB6">
        <w:rPr>
          <w:rFonts w:hint="eastAsia"/>
          <w:rtl/>
          <w:lang w:eastAsia="en-US"/>
        </w:rPr>
        <w:t>המחיר</w:t>
      </w:r>
      <w:r w:rsidRPr="00155BB6">
        <w:rPr>
          <w:rtl/>
          <w:lang w:eastAsia="en-US"/>
        </w:rPr>
        <w:t>:</w:t>
      </w:r>
    </w:p>
    <w:p w14:paraId="3E3C5929" w14:textId="77777777" w:rsidR="00155BB6" w:rsidRPr="00155BB6" w:rsidRDefault="00155BB6" w:rsidP="00E812B8">
      <w:pPr>
        <w:numPr>
          <w:ilvl w:val="1"/>
          <w:numId w:val="41"/>
        </w:numPr>
        <w:tabs>
          <w:tab w:val="num" w:pos="722"/>
          <w:tab w:val="left" w:pos="1418"/>
          <w:tab w:val="left" w:pos="2268"/>
          <w:tab w:val="left" w:pos="3289"/>
        </w:tabs>
        <w:overflowPunct/>
        <w:autoSpaceDE/>
        <w:autoSpaceDN/>
        <w:adjustRightInd/>
        <w:spacing w:after="160" w:line="360" w:lineRule="exact"/>
        <w:ind w:left="722" w:hanging="425"/>
        <w:jc w:val="left"/>
        <w:textAlignment w:val="auto"/>
        <w:rPr>
          <w:lang w:eastAsia="en-US"/>
        </w:rPr>
      </w:pPr>
      <w:r w:rsidRPr="00155BB6">
        <w:rPr>
          <w:rFonts w:hint="eastAsia"/>
          <w:rtl/>
          <w:lang w:eastAsia="en-US"/>
        </w:rPr>
        <w:t>לאחר</w:t>
      </w:r>
      <w:r w:rsidRPr="00155BB6">
        <w:rPr>
          <w:rtl/>
          <w:lang w:eastAsia="en-US"/>
        </w:rPr>
        <w:t xml:space="preserve"> </w:t>
      </w:r>
      <w:r w:rsidRPr="00155BB6">
        <w:rPr>
          <w:rFonts w:hint="eastAsia"/>
          <w:rtl/>
          <w:lang w:eastAsia="en-US"/>
        </w:rPr>
        <w:t>שקראתי</w:t>
      </w:r>
      <w:r w:rsidRPr="00155BB6">
        <w:rPr>
          <w:rtl/>
          <w:lang w:eastAsia="en-US"/>
        </w:rPr>
        <w:t xml:space="preserve"> </w:t>
      </w:r>
      <w:r w:rsidRPr="00155BB6">
        <w:rPr>
          <w:rFonts w:hint="eastAsia"/>
          <w:rtl/>
          <w:lang w:eastAsia="en-US"/>
        </w:rPr>
        <w:t>את</w:t>
      </w:r>
      <w:r w:rsidRPr="00155BB6">
        <w:rPr>
          <w:rtl/>
          <w:lang w:eastAsia="en-US"/>
        </w:rPr>
        <w:t xml:space="preserve"> </w:t>
      </w:r>
      <w:r w:rsidRPr="00155BB6">
        <w:rPr>
          <w:rFonts w:hint="eastAsia"/>
          <w:rtl/>
          <w:lang w:eastAsia="en-US"/>
        </w:rPr>
        <w:t>מסמכי</w:t>
      </w:r>
      <w:r w:rsidRPr="00155BB6">
        <w:rPr>
          <w:rtl/>
          <w:lang w:eastAsia="en-US"/>
        </w:rPr>
        <w:t xml:space="preserve"> </w:t>
      </w:r>
      <w:r w:rsidRPr="00155BB6">
        <w:rPr>
          <w:rFonts w:hint="eastAsia"/>
          <w:rtl/>
          <w:lang w:eastAsia="en-US"/>
        </w:rPr>
        <w:t>המכרז</w:t>
      </w:r>
      <w:r w:rsidRPr="00155BB6">
        <w:rPr>
          <w:rtl/>
          <w:lang w:eastAsia="en-US"/>
        </w:rPr>
        <w:t xml:space="preserve">, </w:t>
      </w:r>
      <w:r w:rsidRPr="00155BB6">
        <w:rPr>
          <w:rFonts w:hint="eastAsia"/>
          <w:rtl/>
          <w:lang w:eastAsia="en-US"/>
        </w:rPr>
        <w:t>קיבלתי</w:t>
      </w:r>
      <w:r w:rsidRPr="00155BB6">
        <w:rPr>
          <w:rtl/>
          <w:lang w:eastAsia="en-US"/>
        </w:rPr>
        <w:t xml:space="preserve"> </w:t>
      </w:r>
      <w:r w:rsidRPr="00155BB6">
        <w:rPr>
          <w:rFonts w:hint="eastAsia"/>
          <w:rtl/>
          <w:lang w:eastAsia="en-US"/>
        </w:rPr>
        <w:t>הסברים</w:t>
      </w:r>
      <w:r w:rsidRPr="00155BB6">
        <w:rPr>
          <w:rtl/>
          <w:lang w:eastAsia="en-US"/>
        </w:rPr>
        <w:t xml:space="preserve">, </w:t>
      </w:r>
      <w:r w:rsidRPr="00155BB6">
        <w:rPr>
          <w:rFonts w:hint="eastAsia"/>
          <w:rtl/>
          <w:lang w:eastAsia="en-US"/>
        </w:rPr>
        <w:t>ושאלותי</w:t>
      </w:r>
      <w:r w:rsidRPr="00155BB6">
        <w:rPr>
          <w:rtl/>
          <w:lang w:eastAsia="en-US"/>
        </w:rPr>
        <w:t>י נענו על ידי המזמין, אני מגיש בזאת את הצעתי לאספקת השירותים כמפורט במסמך זה.</w:t>
      </w:r>
    </w:p>
    <w:p w14:paraId="2C355E86" w14:textId="77777777" w:rsidR="00155BB6" w:rsidRPr="00155BB6" w:rsidRDefault="00155BB6" w:rsidP="00E812B8">
      <w:pPr>
        <w:numPr>
          <w:ilvl w:val="1"/>
          <w:numId w:val="41"/>
        </w:numPr>
        <w:tabs>
          <w:tab w:val="num" w:pos="722"/>
          <w:tab w:val="left" w:pos="1418"/>
          <w:tab w:val="left" w:pos="2268"/>
          <w:tab w:val="left" w:pos="3289"/>
        </w:tabs>
        <w:overflowPunct/>
        <w:autoSpaceDE/>
        <w:autoSpaceDN/>
        <w:adjustRightInd/>
        <w:spacing w:after="160" w:line="360" w:lineRule="exact"/>
        <w:ind w:left="722" w:hanging="425"/>
        <w:jc w:val="left"/>
        <w:textAlignment w:val="auto"/>
        <w:rPr>
          <w:lang w:eastAsia="en-US"/>
        </w:rPr>
      </w:pPr>
      <w:r w:rsidRPr="00155BB6">
        <w:rPr>
          <w:rFonts w:hint="eastAsia"/>
          <w:rtl/>
          <w:lang w:eastAsia="en-US"/>
        </w:rPr>
        <w:t>ידוע</w:t>
      </w:r>
      <w:r w:rsidRPr="00155BB6">
        <w:rPr>
          <w:rtl/>
          <w:lang w:eastAsia="en-US"/>
        </w:rPr>
        <w:t xml:space="preserve"> </w:t>
      </w:r>
      <w:r w:rsidRPr="00155BB6">
        <w:rPr>
          <w:rFonts w:hint="eastAsia"/>
          <w:rtl/>
          <w:lang w:eastAsia="en-US"/>
        </w:rPr>
        <w:t>לי</w:t>
      </w:r>
      <w:r w:rsidRPr="00155BB6">
        <w:rPr>
          <w:rtl/>
          <w:lang w:eastAsia="en-US"/>
        </w:rPr>
        <w:t xml:space="preserve">, </w:t>
      </w:r>
      <w:r w:rsidRPr="00155BB6">
        <w:rPr>
          <w:rFonts w:hint="eastAsia"/>
          <w:rtl/>
          <w:lang w:eastAsia="en-US"/>
        </w:rPr>
        <w:t>כי</w:t>
      </w:r>
      <w:r w:rsidRPr="00155BB6">
        <w:rPr>
          <w:rtl/>
          <w:lang w:eastAsia="en-US"/>
        </w:rPr>
        <w:t xml:space="preserve"> </w:t>
      </w:r>
      <w:r w:rsidRPr="00155BB6">
        <w:rPr>
          <w:rFonts w:hint="eastAsia"/>
          <w:rtl/>
          <w:lang w:eastAsia="en-US"/>
        </w:rPr>
        <w:t>החלטות</w:t>
      </w:r>
      <w:r w:rsidRPr="00155BB6">
        <w:rPr>
          <w:rtl/>
          <w:lang w:eastAsia="en-US"/>
        </w:rPr>
        <w:t xml:space="preserve"> </w:t>
      </w:r>
      <w:r w:rsidRPr="00155BB6">
        <w:rPr>
          <w:rFonts w:hint="eastAsia"/>
          <w:rtl/>
          <w:lang w:eastAsia="en-US"/>
        </w:rPr>
        <w:t>ועדת</w:t>
      </w:r>
      <w:r w:rsidRPr="00155BB6">
        <w:rPr>
          <w:rtl/>
          <w:lang w:eastAsia="en-US"/>
        </w:rPr>
        <w:t xml:space="preserve"> </w:t>
      </w:r>
      <w:r w:rsidRPr="00155BB6">
        <w:rPr>
          <w:rFonts w:hint="eastAsia"/>
          <w:rtl/>
          <w:lang w:eastAsia="en-US"/>
        </w:rPr>
        <w:t>המכרזים</w:t>
      </w:r>
      <w:r w:rsidRPr="00155BB6">
        <w:rPr>
          <w:rtl/>
          <w:lang w:eastAsia="en-US"/>
        </w:rPr>
        <w:t xml:space="preserve"> </w:t>
      </w:r>
      <w:r w:rsidRPr="00155BB6">
        <w:rPr>
          <w:rFonts w:hint="eastAsia"/>
          <w:rtl/>
          <w:lang w:eastAsia="en-US"/>
        </w:rPr>
        <w:t>תתבססנה</w:t>
      </w:r>
      <w:r w:rsidRPr="00155BB6">
        <w:rPr>
          <w:rtl/>
          <w:lang w:eastAsia="en-US"/>
        </w:rPr>
        <w:t xml:space="preserve"> </w:t>
      </w:r>
      <w:r w:rsidRPr="00155BB6">
        <w:rPr>
          <w:rFonts w:hint="eastAsia"/>
          <w:rtl/>
          <w:lang w:eastAsia="en-US"/>
        </w:rPr>
        <w:t>על</w:t>
      </w:r>
      <w:r w:rsidRPr="00155BB6">
        <w:rPr>
          <w:rtl/>
          <w:lang w:eastAsia="en-US"/>
        </w:rPr>
        <w:t xml:space="preserve"> </w:t>
      </w:r>
      <w:r w:rsidRPr="00155BB6">
        <w:rPr>
          <w:rFonts w:hint="eastAsia"/>
          <w:rtl/>
          <w:lang w:eastAsia="en-US"/>
        </w:rPr>
        <w:t>האמור</w:t>
      </w:r>
      <w:r w:rsidRPr="00155BB6">
        <w:rPr>
          <w:rtl/>
          <w:lang w:eastAsia="en-US"/>
        </w:rPr>
        <w:t xml:space="preserve"> </w:t>
      </w:r>
      <w:r w:rsidRPr="00155BB6">
        <w:rPr>
          <w:rFonts w:hint="eastAsia"/>
          <w:rtl/>
          <w:lang w:eastAsia="en-US"/>
        </w:rPr>
        <w:t>בהצעת</w:t>
      </w:r>
      <w:r w:rsidRPr="00155BB6">
        <w:rPr>
          <w:rtl/>
          <w:lang w:eastAsia="en-US"/>
        </w:rPr>
        <w:t xml:space="preserve"> </w:t>
      </w:r>
      <w:r w:rsidRPr="00155BB6">
        <w:rPr>
          <w:rFonts w:hint="eastAsia"/>
          <w:rtl/>
          <w:lang w:eastAsia="en-US"/>
        </w:rPr>
        <w:t>המחיר</w:t>
      </w:r>
      <w:r w:rsidRPr="00155BB6">
        <w:rPr>
          <w:rtl/>
          <w:lang w:eastAsia="en-US"/>
        </w:rPr>
        <w:t xml:space="preserve"> </w:t>
      </w:r>
      <w:r w:rsidRPr="00155BB6">
        <w:rPr>
          <w:rFonts w:hint="eastAsia"/>
          <w:rtl/>
          <w:lang w:eastAsia="en-US"/>
        </w:rPr>
        <w:t>ויתר</w:t>
      </w:r>
      <w:r w:rsidRPr="00155BB6">
        <w:rPr>
          <w:rtl/>
          <w:lang w:eastAsia="en-US"/>
        </w:rPr>
        <w:t xml:space="preserve"> </w:t>
      </w:r>
      <w:r w:rsidRPr="00155BB6">
        <w:rPr>
          <w:rFonts w:hint="eastAsia"/>
          <w:rtl/>
          <w:lang w:eastAsia="en-US"/>
        </w:rPr>
        <w:t>המסמכים</w:t>
      </w:r>
      <w:r w:rsidRPr="00155BB6">
        <w:rPr>
          <w:rtl/>
          <w:lang w:eastAsia="en-US"/>
        </w:rPr>
        <w:t xml:space="preserve"> </w:t>
      </w:r>
      <w:r w:rsidRPr="00155BB6">
        <w:rPr>
          <w:rFonts w:hint="eastAsia"/>
          <w:rtl/>
          <w:lang w:eastAsia="en-US"/>
        </w:rPr>
        <w:t>שצורפו</w:t>
      </w:r>
      <w:r w:rsidRPr="00155BB6">
        <w:rPr>
          <w:rtl/>
          <w:lang w:eastAsia="en-US"/>
        </w:rPr>
        <w:t xml:space="preserve"> </w:t>
      </w:r>
      <w:r w:rsidRPr="00155BB6">
        <w:rPr>
          <w:rFonts w:hint="eastAsia"/>
          <w:rtl/>
          <w:lang w:eastAsia="en-US"/>
        </w:rPr>
        <w:t>להצעה</w:t>
      </w:r>
      <w:r w:rsidRPr="00155BB6">
        <w:rPr>
          <w:rtl/>
          <w:lang w:eastAsia="en-US"/>
        </w:rPr>
        <w:t xml:space="preserve"> </w:t>
      </w:r>
      <w:r w:rsidRPr="00155BB6">
        <w:rPr>
          <w:rFonts w:hint="eastAsia"/>
          <w:rtl/>
          <w:lang w:eastAsia="en-US"/>
        </w:rPr>
        <w:t>זו</w:t>
      </w:r>
      <w:r w:rsidRPr="00155BB6">
        <w:rPr>
          <w:rtl/>
          <w:lang w:eastAsia="en-US"/>
        </w:rPr>
        <w:t xml:space="preserve">, </w:t>
      </w:r>
      <w:r w:rsidRPr="00155BB6">
        <w:rPr>
          <w:rFonts w:hint="eastAsia"/>
          <w:rtl/>
          <w:lang w:eastAsia="en-US"/>
        </w:rPr>
        <w:t>ועל</w:t>
      </w:r>
      <w:r w:rsidRPr="00155BB6">
        <w:rPr>
          <w:rtl/>
          <w:lang w:eastAsia="en-US"/>
        </w:rPr>
        <w:t xml:space="preserve"> </w:t>
      </w:r>
      <w:r w:rsidRPr="00155BB6">
        <w:rPr>
          <w:rFonts w:hint="eastAsia"/>
          <w:rtl/>
          <w:lang w:eastAsia="en-US"/>
        </w:rPr>
        <w:t>אמות</w:t>
      </w:r>
      <w:r w:rsidRPr="00155BB6">
        <w:rPr>
          <w:rtl/>
          <w:lang w:eastAsia="en-US"/>
        </w:rPr>
        <w:t xml:space="preserve"> </w:t>
      </w:r>
      <w:r w:rsidRPr="00155BB6">
        <w:rPr>
          <w:rFonts w:hint="eastAsia"/>
          <w:rtl/>
          <w:lang w:eastAsia="en-US"/>
        </w:rPr>
        <w:t>המידה</w:t>
      </w:r>
      <w:r w:rsidRPr="00155BB6">
        <w:rPr>
          <w:rtl/>
          <w:lang w:eastAsia="en-US"/>
        </w:rPr>
        <w:t xml:space="preserve"> </w:t>
      </w:r>
      <w:r w:rsidRPr="00155BB6">
        <w:rPr>
          <w:rFonts w:hint="eastAsia"/>
          <w:rtl/>
          <w:lang w:eastAsia="en-US"/>
        </w:rPr>
        <w:t>כפי</w:t>
      </w:r>
      <w:r w:rsidRPr="00155BB6">
        <w:rPr>
          <w:rtl/>
          <w:lang w:eastAsia="en-US"/>
        </w:rPr>
        <w:t xml:space="preserve"> </w:t>
      </w:r>
      <w:r w:rsidRPr="00155BB6">
        <w:rPr>
          <w:rFonts w:hint="eastAsia"/>
          <w:rtl/>
          <w:lang w:eastAsia="en-US"/>
        </w:rPr>
        <w:t>שפורטו</w:t>
      </w:r>
      <w:r w:rsidRPr="00155BB6">
        <w:rPr>
          <w:rtl/>
          <w:lang w:eastAsia="en-US"/>
        </w:rPr>
        <w:t xml:space="preserve"> </w:t>
      </w:r>
      <w:r w:rsidRPr="00155BB6">
        <w:rPr>
          <w:rFonts w:hint="eastAsia"/>
          <w:rtl/>
          <w:lang w:eastAsia="en-US"/>
        </w:rPr>
        <w:t>במסמכי</w:t>
      </w:r>
      <w:r w:rsidRPr="00155BB6">
        <w:rPr>
          <w:rtl/>
          <w:lang w:eastAsia="en-US"/>
        </w:rPr>
        <w:t xml:space="preserve"> </w:t>
      </w:r>
      <w:r w:rsidRPr="00155BB6">
        <w:rPr>
          <w:rFonts w:hint="eastAsia"/>
          <w:rtl/>
          <w:lang w:eastAsia="en-US"/>
        </w:rPr>
        <w:t>המכרז</w:t>
      </w:r>
      <w:r w:rsidRPr="00155BB6">
        <w:rPr>
          <w:rtl/>
          <w:lang w:eastAsia="en-US"/>
        </w:rPr>
        <w:t>.</w:t>
      </w:r>
    </w:p>
    <w:p w14:paraId="16781259" w14:textId="77777777" w:rsidR="00155BB6" w:rsidRPr="00155BB6" w:rsidRDefault="00155BB6" w:rsidP="00E812B8">
      <w:pPr>
        <w:numPr>
          <w:ilvl w:val="1"/>
          <w:numId w:val="41"/>
        </w:numPr>
        <w:tabs>
          <w:tab w:val="num" w:pos="722"/>
          <w:tab w:val="left" w:pos="1418"/>
          <w:tab w:val="left" w:pos="2268"/>
          <w:tab w:val="left" w:pos="3289"/>
        </w:tabs>
        <w:overflowPunct/>
        <w:autoSpaceDE/>
        <w:autoSpaceDN/>
        <w:adjustRightInd/>
        <w:spacing w:after="160" w:line="360" w:lineRule="exact"/>
        <w:ind w:left="722" w:hanging="425"/>
        <w:jc w:val="left"/>
        <w:textAlignment w:val="auto"/>
        <w:rPr>
          <w:lang w:eastAsia="en-US"/>
        </w:rPr>
      </w:pPr>
      <w:r w:rsidRPr="00155BB6">
        <w:rPr>
          <w:rFonts w:hint="eastAsia"/>
          <w:rtl/>
          <w:lang w:eastAsia="en-US"/>
        </w:rPr>
        <w:t>ידוע</w:t>
      </w:r>
      <w:r w:rsidRPr="00155BB6">
        <w:rPr>
          <w:rtl/>
          <w:lang w:eastAsia="en-US"/>
        </w:rPr>
        <w:t xml:space="preserve"> </w:t>
      </w:r>
      <w:r w:rsidRPr="00155BB6">
        <w:rPr>
          <w:rFonts w:hint="eastAsia"/>
          <w:rtl/>
          <w:lang w:eastAsia="en-US"/>
        </w:rPr>
        <w:t>לי</w:t>
      </w:r>
      <w:r w:rsidRPr="00155BB6">
        <w:rPr>
          <w:rtl/>
          <w:lang w:eastAsia="en-US"/>
        </w:rPr>
        <w:t xml:space="preserve"> </w:t>
      </w:r>
      <w:r w:rsidRPr="00155BB6">
        <w:rPr>
          <w:rFonts w:hint="eastAsia"/>
          <w:rtl/>
          <w:lang w:eastAsia="en-US"/>
        </w:rPr>
        <w:t>כי</w:t>
      </w:r>
      <w:r w:rsidRPr="00155BB6">
        <w:rPr>
          <w:rtl/>
          <w:lang w:eastAsia="en-US"/>
        </w:rPr>
        <w:t xml:space="preserve"> </w:t>
      </w:r>
      <w:r w:rsidRPr="00155BB6">
        <w:rPr>
          <w:rFonts w:hint="eastAsia"/>
          <w:rtl/>
          <w:lang w:eastAsia="en-US"/>
        </w:rPr>
        <w:t>למזמין</w:t>
      </w:r>
      <w:r w:rsidRPr="00155BB6">
        <w:rPr>
          <w:rtl/>
          <w:lang w:eastAsia="en-US"/>
        </w:rPr>
        <w:t xml:space="preserve"> </w:t>
      </w:r>
      <w:r w:rsidRPr="00155BB6">
        <w:rPr>
          <w:rFonts w:hint="eastAsia"/>
          <w:rtl/>
          <w:lang w:eastAsia="en-US"/>
        </w:rPr>
        <w:t>שמורה</w:t>
      </w:r>
      <w:r w:rsidRPr="00155BB6">
        <w:rPr>
          <w:rtl/>
          <w:lang w:eastAsia="en-US"/>
        </w:rPr>
        <w:t xml:space="preserve"> </w:t>
      </w:r>
      <w:r w:rsidRPr="00155BB6">
        <w:rPr>
          <w:rFonts w:hint="eastAsia"/>
          <w:rtl/>
          <w:lang w:eastAsia="en-US"/>
        </w:rPr>
        <w:t>הזכות</w:t>
      </w:r>
      <w:r w:rsidRPr="00155BB6">
        <w:rPr>
          <w:rtl/>
          <w:lang w:eastAsia="en-US"/>
        </w:rPr>
        <w:t xml:space="preserve"> </w:t>
      </w:r>
      <w:r w:rsidRPr="00155BB6">
        <w:rPr>
          <w:rFonts w:hint="eastAsia"/>
          <w:rtl/>
          <w:lang w:eastAsia="en-US"/>
        </w:rPr>
        <w:t>שלא</w:t>
      </w:r>
      <w:r w:rsidRPr="00155BB6">
        <w:rPr>
          <w:rtl/>
          <w:lang w:eastAsia="en-US"/>
        </w:rPr>
        <w:t xml:space="preserve"> </w:t>
      </w:r>
      <w:r w:rsidRPr="00155BB6">
        <w:rPr>
          <w:rFonts w:hint="eastAsia"/>
          <w:rtl/>
          <w:lang w:eastAsia="en-US"/>
        </w:rPr>
        <w:t>לקבל</w:t>
      </w:r>
      <w:r w:rsidRPr="00155BB6">
        <w:rPr>
          <w:rtl/>
          <w:lang w:eastAsia="en-US"/>
        </w:rPr>
        <w:t xml:space="preserve"> </w:t>
      </w:r>
      <w:r w:rsidRPr="00155BB6">
        <w:rPr>
          <w:rFonts w:hint="eastAsia"/>
          <w:rtl/>
          <w:lang w:eastAsia="en-US"/>
        </w:rPr>
        <w:t>אף</w:t>
      </w:r>
      <w:r w:rsidRPr="00155BB6">
        <w:rPr>
          <w:rtl/>
          <w:lang w:eastAsia="en-US"/>
        </w:rPr>
        <w:t xml:space="preserve"> </w:t>
      </w:r>
      <w:r w:rsidRPr="00155BB6">
        <w:rPr>
          <w:rFonts w:hint="eastAsia"/>
          <w:rtl/>
          <w:lang w:eastAsia="en-US"/>
        </w:rPr>
        <w:t>הצעה</w:t>
      </w:r>
      <w:r w:rsidRPr="00155BB6">
        <w:rPr>
          <w:rtl/>
          <w:lang w:eastAsia="en-US"/>
        </w:rPr>
        <w:t xml:space="preserve"> </w:t>
      </w:r>
      <w:r w:rsidRPr="00155BB6">
        <w:rPr>
          <w:rFonts w:hint="eastAsia"/>
          <w:rtl/>
          <w:lang w:eastAsia="en-US"/>
        </w:rPr>
        <w:t>שהוגשה</w:t>
      </w:r>
      <w:r w:rsidRPr="00155BB6">
        <w:rPr>
          <w:rtl/>
          <w:lang w:eastAsia="en-US"/>
        </w:rPr>
        <w:t xml:space="preserve"> </w:t>
      </w:r>
      <w:r w:rsidRPr="00155BB6">
        <w:rPr>
          <w:rFonts w:hint="eastAsia"/>
          <w:rtl/>
          <w:lang w:eastAsia="en-US"/>
        </w:rPr>
        <w:t>במכרז</w:t>
      </w:r>
      <w:r w:rsidRPr="00155BB6">
        <w:rPr>
          <w:rtl/>
          <w:lang w:eastAsia="en-US"/>
        </w:rPr>
        <w:t xml:space="preserve"> </w:t>
      </w:r>
      <w:r w:rsidRPr="00155BB6">
        <w:rPr>
          <w:rFonts w:hint="eastAsia"/>
          <w:rtl/>
          <w:lang w:eastAsia="en-US"/>
        </w:rPr>
        <w:t>זה</w:t>
      </w:r>
      <w:r w:rsidRPr="00155BB6">
        <w:rPr>
          <w:rtl/>
          <w:lang w:eastAsia="en-US"/>
        </w:rPr>
        <w:t>.</w:t>
      </w:r>
    </w:p>
    <w:p w14:paraId="1764A7BE" w14:textId="77777777" w:rsidR="00155BB6" w:rsidRPr="00155BB6" w:rsidRDefault="00155BB6" w:rsidP="00E812B8">
      <w:pPr>
        <w:numPr>
          <w:ilvl w:val="1"/>
          <w:numId w:val="41"/>
        </w:numPr>
        <w:tabs>
          <w:tab w:val="num" w:pos="722"/>
          <w:tab w:val="left" w:pos="1418"/>
          <w:tab w:val="left" w:pos="2268"/>
          <w:tab w:val="left" w:pos="3289"/>
        </w:tabs>
        <w:overflowPunct/>
        <w:autoSpaceDE/>
        <w:autoSpaceDN/>
        <w:adjustRightInd/>
        <w:spacing w:after="160" w:line="360" w:lineRule="exact"/>
        <w:ind w:left="722" w:hanging="425"/>
        <w:jc w:val="left"/>
        <w:textAlignment w:val="auto"/>
        <w:rPr>
          <w:lang w:eastAsia="en-US"/>
        </w:rPr>
      </w:pPr>
      <w:r w:rsidRPr="00155BB6">
        <w:rPr>
          <w:rFonts w:hint="eastAsia"/>
          <w:rtl/>
          <w:lang w:eastAsia="en-US"/>
        </w:rPr>
        <w:t>הצעת</w:t>
      </w:r>
      <w:r w:rsidRPr="00155BB6">
        <w:rPr>
          <w:rtl/>
          <w:lang w:eastAsia="en-US"/>
        </w:rPr>
        <w:t xml:space="preserve"> המחיר שהצעתי להלן כוללת את כל העלויות כגון עלויות הארגון והניהול של, </w:t>
      </w:r>
      <w:r w:rsidRPr="00155BB6">
        <w:rPr>
          <w:rFonts w:hint="eastAsia"/>
          <w:rtl/>
          <w:lang w:eastAsia="en-US"/>
        </w:rPr>
        <w:t>תשלומי</w:t>
      </w:r>
      <w:r w:rsidRPr="00155BB6">
        <w:rPr>
          <w:rtl/>
          <w:lang w:eastAsia="en-US"/>
        </w:rPr>
        <w:t xml:space="preserve"> </w:t>
      </w:r>
      <w:r w:rsidRPr="00155BB6">
        <w:rPr>
          <w:rFonts w:hint="eastAsia"/>
          <w:rtl/>
          <w:lang w:eastAsia="en-US"/>
        </w:rPr>
        <w:t>הוצאות</w:t>
      </w:r>
      <w:r w:rsidRPr="00155BB6">
        <w:rPr>
          <w:rtl/>
          <w:lang w:eastAsia="en-US"/>
        </w:rPr>
        <w:t xml:space="preserve">, </w:t>
      </w:r>
      <w:r w:rsidRPr="00155BB6">
        <w:rPr>
          <w:rFonts w:hint="eastAsia"/>
          <w:rtl/>
          <w:lang w:eastAsia="en-US"/>
        </w:rPr>
        <w:t>עלויות</w:t>
      </w:r>
      <w:r w:rsidRPr="00155BB6">
        <w:rPr>
          <w:rtl/>
          <w:lang w:eastAsia="en-US"/>
        </w:rPr>
        <w:t xml:space="preserve"> </w:t>
      </w:r>
      <w:r w:rsidRPr="00155BB6">
        <w:rPr>
          <w:rFonts w:hint="eastAsia"/>
          <w:rtl/>
          <w:lang w:eastAsia="en-US"/>
        </w:rPr>
        <w:t>כח</w:t>
      </w:r>
      <w:r w:rsidRPr="00155BB6">
        <w:rPr>
          <w:rtl/>
          <w:lang w:eastAsia="en-US"/>
        </w:rPr>
        <w:t xml:space="preserve"> </w:t>
      </w:r>
      <w:r w:rsidRPr="00155BB6">
        <w:rPr>
          <w:rFonts w:hint="eastAsia"/>
          <w:rtl/>
          <w:lang w:eastAsia="en-US"/>
        </w:rPr>
        <w:t>אדם</w:t>
      </w:r>
      <w:r w:rsidRPr="00155BB6">
        <w:rPr>
          <w:rtl/>
          <w:lang w:eastAsia="en-US"/>
        </w:rPr>
        <w:t xml:space="preserve">, </w:t>
      </w:r>
      <w:r w:rsidRPr="00155BB6">
        <w:rPr>
          <w:rFonts w:hint="eastAsia"/>
          <w:rtl/>
          <w:lang w:eastAsia="en-US"/>
        </w:rPr>
        <w:t>זכויות</w:t>
      </w:r>
      <w:r w:rsidRPr="00155BB6">
        <w:rPr>
          <w:rtl/>
          <w:lang w:eastAsia="en-US"/>
        </w:rPr>
        <w:t xml:space="preserve"> </w:t>
      </w:r>
      <w:r w:rsidRPr="00155BB6">
        <w:rPr>
          <w:rFonts w:hint="eastAsia"/>
          <w:rtl/>
          <w:lang w:eastAsia="en-US"/>
        </w:rPr>
        <w:t>סוציאליות</w:t>
      </w:r>
      <w:r w:rsidRPr="00155BB6">
        <w:rPr>
          <w:rtl/>
          <w:lang w:eastAsia="en-US"/>
        </w:rPr>
        <w:t xml:space="preserve"> </w:t>
      </w:r>
      <w:r w:rsidRPr="00155BB6">
        <w:rPr>
          <w:rFonts w:hint="eastAsia"/>
          <w:rtl/>
          <w:lang w:eastAsia="en-US"/>
        </w:rPr>
        <w:t>והפרשות</w:t>
      </w:r>
      <w:r w:rsidRPr="00155BB6">
        <w:rPr>
          <w:rtl/>
          <w:lang w:eastAsia="en-US"/>
        </w:rPr>
        <w:t xml:space="preserve"> </w:t>
      </w:r>
      <w:r w:rsidRPr="00155BB6">
        <w:rPr>
          <w:rFonts w:hint="eastAsia"/>
          <w:rtl/>
          <w:lang w:eastAsia="en-US"/>
        </w:rPr>
        <w:t>מעביד</w:t>
      </w:r>
      <w:r w:rsidRPr="00155BB6">
        <w:rPr>
          <w:rtl/>
          <w:lang w:eastAsia="en-US"/>
        </w:rPr>
        <w:t xml:space="preserve"> </w:t>
      </w:r>
      <w:r w:rsidRPr="00155BB6">
        <w:rPr>
          <w:rFonts w:hint="eastAsia"/>
          <w:rtl/>
          <w:lang w:eastAsia="en-US"/>
        </w:rPr>
        <w:t>וכל</w:t>
      </w:r>
      <w:r w:rsidRPr="00155BB6">
        <w:rPr>
          <w:rtl/>
          <w:lang w:eastAsia="en-US"/>
        </w:rPr>
        <w:t xml:space="preserve"> </w:t>
      </w:r>
      <w:r w:rsidRPr="00155BB6">
        <w:rPr>
          <w:rFonts w:hint="eastAsia"/>
          <w:rtl/>
          <w:lang w:eastAsia="en-US"/>
        </w:rPr>
        <w:t>התוספות</w:t>
      </w:r>
      <w:r w:rsidRPr="00155BB6">
        <w:rPr>
          <w:rtl/>
          <w:lang w:eastAsia="en-US"/>
        </w:rPr>
        <w:t xml:space="preserve">, לרבות רווח </w:t>
      </w:r>
      <w:r w:rsidRPr="00155BB6">
        <w:rPr>
          <w:rFonts w:hint="eastAsia"/>
          <w:rtl/>
          <w:lang w:eastAsia="en-US"/>
        </w:rPr>
        <w:t>וכל</w:t>
      </w:r>
      <w:r w:rsidRPr="00155BB6">
        <w:rPr>
          <w:rtl/>
          <w:lang w:eastAsia="en-US"/>
        </w:rPr>
        <w:t xml:space="preserve"> מס או היטל נוסף לפי חוק לרבות מע"מ, בין אם </w:t>
      </w:r>
      <w:r w:rsidRPr="00155BB6">
        <w:rPr>
          <w:rFonts w:hint="eastAsia"/>
          <w:rtl/>
          <w:lang w:eastAsia="en-US"/>
        </w:rPr>
        <w:t>מצוינות</w:t>
      </w:r>
      <w:r w:rsidRPr="00155BB6">
        <w:rPr>
          <w:rtl/>
          <w:lang w:eastAsia="en-US"/>
        </w:rPr>
        <w:t xml:space="preserve"> </w:t>
      </w:r>
      <w:r w:rsidRPr="00155BB6">
        <w:rPr>
          <w:rFonts w:hint="eastAsia"/>
          <w:rtl/>
          <w:lang w:eastAsia="en-US"/>
        </w:rPr>
        <w:t>במסמכי</w:t>
      </w:r>
      <w:r w:rsidRPr="00155BB6">
        <w:rPr>
          <w:rtl/>
          <w:lang w:eastAsia="en-US"/>
        </w:rPr>
        <w:t xml:space="preserve"> </w:t>
      </w:r>
      <w:r w:rsidRPr="00155BB6">
        <w:rPr>
          <w:rFonts w:hint="eastAsia"/>
          <w:rtl/>
          <w:lang w:eastAsia="en-US"/>
        </w:rPr>
        <w:t>המכרז</w:t>
      </w:r>
      <w:r w:rsidRPr="00155BB6">
        <w:rPr>
          <w:rtl/>
          <w:lang w:eastAsia="en-US"/>
        </w:rPr>
        <w:t xml:space="preserve"> ובין אם לא. </w:t>
      </w:r>
    </w:p>
    <w:p w14:paraId="0B83DB79"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259" w:lineRule="auto"/>
        <w:ind w:left="295" w:hanging="284"/>
        <w:jc w:val="left"/>
        <w:textAlignment w:val="auto"/>
        <w:rPr>
          <w:lang w:eastAsia="en-US"/>
        </w:rPr>
      </w:pPr>
      <w:r w:rsidRPr="00155BB6">
        <w:rPr>
          <w:rFonts w:hint="eastAsia"/>
          <w:rtl/>
          <w:lang w:eastAsia="en-US"/>
        </w:rPr>
        <w:t>להלן</w:t>
      </w:r>
      <w:r w:rsidRPr="00155BB6">
        <w:rPr>
          <w:rtl/>
          <w:lang w:eastAsia="en-US"/>
        </w:rPr>
        <w:t xml:space="preserve"> </w:t>
      </w:r>
      <w:r w:rsidRPr="00155BB6">
        <w:rPr>
          <w:rFonts w:hint="eastAsia"/>
          <w:rtl/>
          <w:lang w:eastAsia="en-US"/>
        </w:rPr>
        <w:t>הצעות</w:t>
      </w:r>
      <w:r w:rsidRPr="00155BB6">
        <w:rPr>
          <w:rtl/>
          <w:lang w:eastAsia="en-US"/>
        </w:rPr>
        <w:t xml:space="preserve"> </w:t>
      </w:r>
      <w:r w:rsidRPr="00155BB6">
        <w:rPr>
          <w:rFonts w:hint="eastAsia"/>
          <w:rtl/>
          <w:lang w:eastAsia="en-US"/>
        </w:rPr>
        <w:t>המחיר</w:t>
      </w:r>
      <w:r w:rsidRPr="00155BB6">
        <w:rPr>
          <w:rtl/>
          <w:lang w:eastAsia="en-US"/>
        </w:rPr>
        <w:t xml:space="preserve"> </w:t>
      </w:r>
      <w:r w:rsidRPr="00155BB6">
        <w:rPr>
          <w:rFonts w:hint="eastAsia"/>
          <w:rtl/>
          <w:lang w:eastAsia="en-US"/>
        </w:rPr>
        <w:t>עבור</w:t>
      </w:r>
      <w:r w:rsidRPr="00155BB6">
        <w:rPr>
          <w:rtl/>
          <w:lang w:eastAsia="en-US"/>
        </w:rPr>
        <w:t xml:space="preserve"> </w:t>
      </w:r>
      <w:r w:rsidRPr="00155BB6">
        <w:rPr>
          <w:rFonts w:hint="eastAsia"/>
          <w:rtl/>
          <w:lang w:eastAsia="en-US"/>
        </w:rPr>
        <w:t>שעת</w:t>
      </w:r>
      <w:r w:rsidRPr="00155BB6">
        <w:rPr>
          <w:rtl/>
          <w:lang w:eastAsia="en-US"/>
        </w:rPr>
        <w:t xml:space="preserve"> </w:t>
      </w:r>
      <w:r w:rsidRPr="00155BB6">
        <w:rPr>
          <w:rFonts w:hint="eastAsia"/>
          <w:rtl/>
          <w:lang w:eastAsia="en-US"/>
        </w:rPr>
        <w:t>עבודה</w:t>
      </w:r>
      <w:r w:rsidRPr="00155BB6">
        <w:rPr>
          <w:rtl/>
          <w:lang w:eastAsia="en-US"/>
        </w:rPr>
        <w:t xml:space="preserve"> (כולל </w:t>
      </w:r>
      <w:r w:rsidRPr="00155BB6">
        <w:rPr>
          <w:rFonts w:hint="eastAsia"/>
          <w:rtl/>
          <w:lang w:eastAsia="en-US"/>
        </w:rPr>
        <w:t>מע</w:t>
      </w:r>
      <w:r w:rsidRPr="00155BB6">
        <w:rPr>
          <w:rtl/>
          <w:lang w:eastAsia="en-US"/>
        </w:rPr>
        <w:t>"מ)</w:t>
      </w:r>
      <w:r w:rsidRPr="00155BB6" w:rsidDel="00102E9C">
        <w:rPr>
          <w:rtl/>
          <w:lang w:eastAsia="en-US"/>
        </w:rPr>
        <w:t xml:space="preserve"> </w:t>
      </w:r>
      <w:r w:rsidRPr="00155BB6">
        <w:rPr>
          <w:rFonts w:hint="eastAsia"/>
          <w:rtl/>
          <w:lang w:eastAsia="en-US"/>
        </w:rPr>
        <w:t>לעובד</w:t>
      </w:r>
      <w:r w:rsidRPr="00155BB6">
        <w:rPr>
          <w:rtl/>
          <w:lang w:eastAsia="en-US"/>
        </w:rPr>
        <w:t xml:space="preserve"> ניקיון – בטבלה שלהלן:</w:t>
      </w:r>
    </w:p>
    <w:tbl>
      <w:tblPr>
        <w:bidiVisual/>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9"/>
        <w:gridCol w:w="3085"/>
        <w:gridCol w:w="2376"/>
      </w:tblGrid>
      <w:tr w:rsidR="00155BB6" w:rsidRPr="00155BB6" w14:paraId="21F854C2" w14:textId="77777777" w:rsidTr="00CA7589">
        <w:trPr>
          <w:jc w:val="center"/>
        </w:trPr>
        <w:tc>
          <w:tcPr>
            <w:tcW w:w="4059" w:type="dxa"/>
            <w:shd w:val="clear" w:color="auto" w:fill="5B9BD5"/>
            <w:vAlign w:val="center"/>
          </w:tcPr>
          <w:p w14:paraId="5C877451"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b/>
                <w:bCs/>
                <w:lang w:eastAsia="en-US"/>
              </w:rPr>
            </w:pPr>
            <w:r w:rsidRPr="00155BB6">
              <w:rPr>
                <w:rFonts w:ascii="Calibri" w:eastAsia="Calibri" w:hAnsi="Calibri" w:hint="cs"/>
                <w:b/>
                <w:bCs/>
                <w:rtl/>
                <w:lang w:eastAsia="en-US"/>
              </w:rPr>
              <w:t>מרכיב</w:t>
            </w:r>
          </w:p>
        </w:tc>
        <w:tc>
          <w:tcPr>
            <w:tcW w:w="3085" w:type="dxa"/>
            <w:shd w:val="clear" w:color="auto" w:fill="5B9BD5"/>
            <w:vAlign w:val="center"/>
          </w:tcPr>
          <w:p w14:paraId="53862C94"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b/>
                <w:bCs/>
                <w:lang w:eastAsia="en-US"/>
              </w:rPr>
            </w:pPr>
            <w:r w:rsidRPr="00155BB6">
              <w:rPr>
                <w:rFonts w:ascii="Calibri" w:eastAsia="Calibri" w:hAnsi="Calibri" w:hint="cs"/>
                <w:b/>
                <w:bCs/>
                <w:rtl/>
                <w:lang w:eastAsia="en-US"/>
              </w:rPr>
              <w:t>מחיר</w:t>
            </w:r>
            <w:r w:rsidRPr="00155BB6">
              <w:rPr>
                <w:rFonts w:ascii="Calibri" w:eastAsia="Calibri" w:hAnsi="Calibri"/>
                <w:b/>
                <w:bCs/>
                <w:rtl/>
                <w:lang w:eastAsia="en-US"/>
              </w:rPr>
              <w:t xml:space="preserve"> </w:t>
            </w:r>
            <w:r w:rsidRPr="00155BB6">
              <w:rPr>
                <w:rFonts w:ascii="Calibri" w:eastAsia="Calibri" w:hAnsi="Calibri" w:hint="cs"/>
                <w:b/>
                <w:bCs/>
                <w:rtl/>
                <w:lang w:eastAsia="en-US"/>
              </w:rPr>
              <w:t>לשעת</w:t>
            </w:r>
            <w:r w:rsidRPr="00155BB6">
              <w:rPr>
                <w:rFonts w:ascii="Calibri" w:eastAsia="Calibri" w:hAnsi="Calibri"/>
                <w:b/>
                <w:bCs/>
                <w:rtl/>
                <w:lang w:eastAsia="en-US"/>
              </w:rPr>
              <w:t xml:space="preserve"> </w:t>
            </w:r>
            <w:r w:rsidRPr="00155BB6">
              <w:rPr>
                <w:rFonts w:ascii="Calibri" w:eastAsia="Calibri" w:hAnsi="Calibri" w:hint="cs"/>
                <w:b/>
                <w:bCs/>
                <w:rtl/>
                <w:lang w:eastAsia="en-US"/>
              </w:rPr>
              <w:t>עבודה</w:t>
            </w:r>
            <w:r w:rsidRPr="00155BB6">
              <w:rPr>
                <w:rFonts w:ascii="Calibri" w:eastAsia="Calibri" w:hAnsi="Calibri"/>
                <w:b/>
                <w:bCs/>
                <w:rtl/>
                <w:lang w:eastAsia="en-US"/>
              </w:rPr>
              <w:t xml:space="preserve"> </w:t>
            </w:r>
            <w:r w:rsidRPr="00155BB6">
              <w:rPr>
                <w:rFonts w:ascii="Calibri" w:eastAsia="Calibri" w:hAnsi="Calibri" w:hint="cs"/>
                <w:b/>
                <w:bCs/>
                <w:rtl/>
                <w:lang w:eastAsia="en-US"/>
              </w:rPr>
              <w:t>של</w:t>
            </w:r>
            <w:r w:rsidRPr="00155BB6">
              <w:rPr>
                <w:rFonts w:ascii="Calibri" w:eastAsia="Calibri" w:hAnsi="Calibri"/>
                <w:b/>
                <w:bCs/>
                <w:rtl/>
                <w:lang w:eastAsia="en-US"/>
              </w:rPr>
              <w:t xml:space="preserve"> </w:t>
            </w:r>
            <w:r w:rsidRPr="00155BB6">
              <w:rPr>
                <w:rFonts w:ascii="Calibri" w:eastAsia="Calibri" w:hAnsi="Calibri" w:hint="cs"/>
                <w:b/>
                <w:bCs/>
                <w:rtl/>
                <w:lang w:eastAsia="en-US"/>
              </w:rPr>
              <w:t>עובד</w:t>
            </w:r>
            <w:r w:rsidRPr="00155BB6">
              <w:rPr>
                <w:rFonts w:ascii="Calibri" w:eastAsia="Calibri" w:hAnsi="Calibri"/>
                <w:b/>
                <w:bCs/>
                <w:rtl/>
                <w:lang w:eastAsia="en-US"/>
              </w:rPr>
              <w:t xml:space="preserve"> </w:t>
            </w:r>
            <w:r w:rsidRPr="00155BB6">
              <w:rPr>
                <w:rFonts w:ascii="Calibri" w:eastAsia="Calibri" w:hAnsi="Calibri" w:hint="cs"/>
                <w:b/>
                <w:bCs/>
                <w:rtl/>
                <w:lang w:eastAsia="en-US"/>
              </w:rPr>
              <w:t>ניקיון</w:t>
            </w:r>
            <w:r w:rsidRPr="00155BB6">
              <w:rPr>
                <w:rFonts w:ascii="Calibri" w:eastAsia="Calibri" w:hAnsi="Calibri"/>
                <w:b/>
                <w:bCs/>
                <w:rtl/>
                <w:lang w:eastAsia="en-US"/>
              </w:rPr>
              <w:t xml:space="preserve"> </w:t>
            </w:r>
            <w:r w:rsidRPr="00155BB6">
              <w:rPr>
                <w:rFonts w:ascii="Calibri" w:eastAsia="Calibri" w:hAnsi="Calibri" w:hint="cs"/>
                <w:b/>
                <w:bCs/>
                <w:rtl/>
                <w:lang w:eastAsia="en-US"/>
              </w:rPr>
              <w:t>מ</w:t>
            </w:r>
            <w:r w:rsidRPr="00155BB6">
              <w:rPr>
                <w:rFonts w:ascii="Calibri" w:eastAsia="Calibri" w:hAnsi="Calibri"/>
                <w:b/>
                <w:bCs/>
                <w:rtl/>
                <w:lang w:eastAsia="en-US"/>
              </w:rPr>
              <w:t xml:space="preserve">-1.4.2015 </w:t>
            </w:r>
          </w:p>
        </w:tc>
        <w:tc>
          <w:tcPr>
            <w:tcW w:w="2376" w:type="dxa"/>
            <w:shd w:val="clear" w:color="auto" w:fill="5B9BD5"/>
            <w:vAlign w:val="center"/>
          </w:tcPr>
          <w:p w14:paraId="5D690BD8"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b/>
                <w:bCs/>
                <w:lang w:eastAsia="en-US"/>
              </w:rPr>
            </w:pPr>
            <w:r w:rsidRPr="00155BB6">
              <w:rPr>
                <w:rFonts w:ascii="Calibri" w:eastAsia="Calibri" w:hAnsi="Calibri" w:hint="cs"/>
                <w:b/>
                <w:bCs/>
                <w:rtl/>
                <w:lang w:eastAsia="en-US"/>
              </w:rPr>
              <w:t>אחוז</w:t>
            </w:r>
            <w:r w:rsidRPr="00155BB6">
              <w:rPr>
                <w:rFonts w:ascii="Calibri" w:eastAsia="Calibri" w:hAnsi="Calibri"/>
                <w:b/>
                <w:bCs/>
                <w:rtl/>
                <w:lang w:eastAsia="en-US"/>
              </w:rPr>
              <w:t xml:space="preserve"> </w:t>
            </w:r>
            <w:r w:rsidRPr="00155BB6">
              <w:rPr>
                <w:rFonts w:ascii="Calibri" w:eastAsia="Calibri" w:hAnsi="Calibri" w:hint="cs"/>
                <w:b/>
                <w:bCs/>
                <w:rtl/>
                <w:lang w:eastAsia="en-US"/>
              </w:rPr>
              <w:t>תוספת</w:t>
            </w:r>
            <w:r w:rsidRPr="00155BB6">
              <w:rPr>
                <w:rFonts w:ascii="Calibri" w:eastAsia="Calibri" w:hAnsi="Calibri"/>
                <w:b/>
                <w:bCs/>
                <w:rtl/>
                <w:lang w:eastAsia="en-US"/>
              </w:rPr>
              <w:t xml:space="preserve"> </w:t>
            </w:r>
            <w:r w:rsidRPr="00155BB6">
              <w:rPr>
                <w:rFonts w:ascii="Calibri" w:eastAsia="Calibri" w:hAnsi="Calibri" w:hint="cs"/>
                <w:b/>
                <w:bCs/>
                <w:rtl/>
                <w:lang w:eastAsia="en-US"/>
              </w:rPr>
              <w:t>על</w:t>
            </w:r>
            <w:r w:rsidRPr="00155BB6">
              <w:rPr>
                <w:rFonts w:ascii="Calibri" w:eastAsia="Calibri" w:hAnsi="Calibri"/>
                <w:b/>
                <w:bCs/>
                <w:rtl/>
                <w:lang w:eastAsia="en-US"/>
              </w:rPr>
              <w:t>-</w:t>
            </w:r>
            <w:r w:rsidRPr="00155BB6">
              <w:rPr>
                <w:rFonts w:ascii="Calibri" w:eastAsia="Calibri" w:hAnsi="Calibri" w:hint="cs"/>
                <w:b/>
                <w:bCs/>
                <w:rtl/>
                <w:lang w:eastAsia="en-US"/>
              </w:rPr>
              <w:t>גבי</w:t>
            </w:r>
            <w:r w:rsidRPr="00155BB6">
              <w:rPr>
                <w:rFonts w:ascii="Calibri" w:eastAsia="Calibri" w:hAnsi="Calibri"/>
                <w:b/>
                <w:bCs/>
                <w:rtl/>
                <w:lang w:eastAsia="en-US"/>
              </w:rPr>
              <w:t xml:space="preserve"> </w:t>
            </w:r>
            <w:r w:rsidRPr="00155BB6">
              <w:rPr>
                <w:rFonts w:ascii="Calibri" w:eastAsia="Calibri" w:hAnsi="Calibri" w:hint="cs"/>
                <w:b/>
                <w:bCs/>
                <w:rtl/>
                <w:lang w:eastAsia="en-US"/>
              </w:rPr>
              <w:t>שכר</w:t>
            </w:r>
            <w:r w:rsidRPr="00155BB6">
              <w:rPr>
                <w:rFonts w:ascii="Calibri" w:eastAsia="Calibri" w:hAnsi="Calibri"/>
                <w:b/>
                <w:bCs/>
                <w:rtl/>
                <w:lang w:eastAsia="en-US"/>
              </w:rPr>
              <w:t>-</w:t>
            </w:r>
            <w:r w:rsidRPr="00155BB6">
              <w:rPr>
                <w:rFonts w:ascii="Calibri" w:eastAsia="Calibri" w:hAnsi="Calibri" w:hint="cs"/>
                <w:b/>
                <w:bCs/>
                <w:rtl/>
                <w:lang w:eastAsia="en-US"/>
              </w:rPr>
              <w:t>בסיס</w:t>
            </w:r>
          </w:p>
        </w:tc>
      </w:tr>
      <w:tr w:rsidR="00155BB6" w:rsidRPr="00155BB6" w14:paraId="6084DF35" w14:textId="77777777" w:rsidTr="003A6794">
        <w:trPr>
          <w:trHeight w:val="332"/>
          <w:jc w:val="center"/>
        </w:trPr>
        <w:tc>
          <w:tcPr>
            <w:tcW w:w="4059" w:type="dxa"/>
            <w:shd w:val="clear" w:color="auto" w:fill="auto"/>
            <w:vAlign w:val="center"/>
          </w:tcPr>
          <w:p w14:paraId="4ED8508C"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hint="cs"/>
                <w:rtl/>
                <w:lang w:eastAsia="en-US"/>
              </w:rPr>
              <w:t>שכר</w:t>
            </w:r>
            <w:r w:rsidRPr="00155BB6">
              <w:rPr>
                <w:rFonts w:ascii="Calibri" w:eastAsia="Calibri" w:hAnsi="Calibri"/>
                <w:rtl/>
                <w:lang w:eastAsia="en-US"/>
              </w:rPr>
              <w:t xml:space="preserve"> </w:t>
            </w:r>
            <w:r w:rsidRPr="00155BB6">
              <w:rPr>
                <w:rFonts w:ascii="Calibri" w:eastAsia="Calibri" w:hAnsi="Calibri" w:hint="cs"/>
                <w:rtl/>
                <w:lang w:eastAsia="en-US"/>
              </w:rPr>
              <w:t>בסיס</w:t>
            </w:r>
            <w:r w:rsidRPr="00155BB6">
              <w:rPr>
                <w:rFonts w:ascii="Calibri" w:eastAsia="Calibri" w:hAnsi="Calibri"/>
                <w:rtl/>
                <w:lang w:eastAsia="en-US"/>
              </w:rPr>
              <w:t xml:space="preserve">: </w:t>
            </w:r>
            <w:r w:rsidRPr="00155BB6">
              <w:rPr>
                <w:rFonts w:ascii="Calibri" w:eastAsia="Calibri" w:hAnsi="Calibri" w:hint="cs"/>
                <w:rtl/>
                <w:lang w:eastAsia="en-US"/>
              </w:rPr>
              <w:t>שכר</w:t>
            </w:r>
            <w:r w:rsidRPr="00155BB6">
              <w:rPr>
                <w:rFonts w:ascii="Calibri" w:eastAsia="Calibri" w:hAnsi="Calibri"/>
                <w:rtl/>
                <w:lang w:eastAsia="en-US"/>
              </w:rPr>
              <w:t xml:space="preserve"> </w:t>
            </w:r>
            <w:r w:rsidRPr="00155BB6">
              <w:rPr>
                <w:rFonts w:ascii="Calibri" w:eastAsia="Calibri" w:hAnsi="Calibri" w:hint="cs"/>
                <w:rtl/>
                <w:lang w:eastAsia="en-US"/>
              </w:rPr>
              <w:t>מינימום</w:t>
            </w:r>
            <w:r w:rsidRPr="00155BB6">
              <w:rPr>
                <w:rFonts w:ascii="Calibri" w:eastAsia="Calibri" w:hAnsi="Calibri"/>
                <w:rtl/>
                <w:lang w:eastAsia="en-US"/>
              </w:rPr>
              <w:t xml:space="preserve"> (1</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5B96DBEE" w14:textId="79112C6B"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rtl/>
                <w:lang w:eastAsia="en-US"/>
              </w:rPr>
              <w:t>25</w:t>
            </w:r>
            <w:r w:rsidR="00C54C5F">
              <w:rPr>
                <w:rFonts w:ascii="Calibri" w:eastAsia="Calibri" w:hAnsi="Calibri" w:hint="cs"/>
                <w:rtl/>
                <w:lang w:eastAsia="en-US"/>
              </w:rPr>
              <w:t>.94</w:t>
            </w:r>
            <w:r w:rsidRPr="00155BB6">
              <w:rPr>
                <w:rFonts w:ascii="Calibri" w:eastAsia="Calibri" w:hAnsi="Calibri"/>
                <w:rtl/>
                <w:lang w:eastAsia="en-US"/>
              </w:rPr>
              <w:t xml:space="preserve"> </w:t>
            </w:r>
            <w:r w:rsidRPr="00155BB6">
              <w:rPr>
                <w:rFonts w:ascii="Calibri" w:eastAsia="Calibri" w:hAnsi="Calibri" w:hint="cs"/>
                <w:rtl/>
                <w:lang w:eastAsia="en-US"/>
              </w:rPr>
              <w:t>₪</w:t>
            </w:r>
          </w:p>
        </w:tc>
        <w:tc>
          <w:tcPr>
            <w:tcW w:w="2376" w:type="dxa"/>
            <w:shd w:val="clear" w:color="auto" w:fill="auto"/>
            <w:vAlign w:val="center"/>
          </w:tcPr>
          <w:p w14:paraId="458027D5"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lang w:eastAsia="en-US"/>
              </w:rPr>
              <w:t>------</w:t>
            </w:r>
          </w:p>
        </w:tc>
      </w:tr>
      <w:tr w:rsidR="00155BB6" w:rsidRPr="00155BB6" w14:paraId="6BE3FBA7" w14:textId="77777777" w:rsidTr="00CA7589">
        <w:trPr>
          <w:jc w:val="center"/>
        </w:trPr>
        <w:tc>
          <w:tcPr>
            <w:tcW w:w="4059" w:type="dxa"/>
            <w:shd w:val="clear" w:color="auto" w:fill="auto"/>
            <w:vAlign w:val="center"/>
          </w:tcPr>
          <w:p w14:paraId="6473E35F"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חופשה</w:t>
            </w:r>
            <w:r w:rsidRPr="00155BB6">
              <w:rPr>
                <w:rFonts w:ascii="Calibri" w:eastAsia="Calibri" w:hAnsi="Calibri"/>
                <w:rtl/>
                <w:lang w:eastAsia="en-US"/>
              </w:rPr>
              <w:t xml:space="preserve"> (2</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4CE69BA9" w14:textId="54A7331D" w:rsidR="00155BB6" w:rsidRPr="00155BB6" w:rsidRDefault="00C54C5F" w:rsidP="00155BB6">
            <w:pPr>
              <w:overflowPunct/>
              <w:autoSpaceDE/>
              <w:autoSpaceDN/>
              <w:adjustRightInd/>
              <w:spacing w:after="200" w:line="276" w:lineRule="auto"/>
              <w:jc w:val="center"/>
              <w:textAlignment w:val="auto"/>
              <w:rPr>
                <w:rFonts w:ascii="Calibri" w:eastAsia="Calibri" w:hAnsi="Calibri"/>
                <w:lang w:eastAsia="en-US"/>
              </w:rPr>
            </w:pPr>
            <w:r>
              <w:rPr>
                <w:rFonts w:ascii="Calibri" w:eastAsia="Calibri" w:hAnsi="Calibri" w:hint="cs"/>
                <w:rtl/>
                <w:lang w:eastAsia="en-US"/>
              </w:rPr>
              <w:t>1.10</w:t>
            </w:r>
            <w:r w:rsidR="00155BB6" w:rsidRPr="00155BB6">
              <w:rPr>
                <w:rFonts w:ascii="Calibri" w:eastAsia="Calibri" w:hAnsi="Calibri"/>
                <w:rtl/>
                <w:lang w:eastAsia="en-US"/>
              </w:rPr>
              <w:t xml:space="preserve"> </w:t>
            </w:r>
            <w:r w:rsidR="00155BB6" w:rsidRPr="00155BB6">
              <w:rPr>
                <w:rFonts w:ascii="Calibri" w:eastAsia="Calibri" w:hAnsi="Calibri" w:hint="cs"/>
                <w:rtl/>
                <w:lang w:eastAsia="en-US"/>
              </w:rPr>
              <w:t>₪</w:t>
            </w:r>
          </w:p>
        </w:tc>
        <w:tc>
          <w:tcPr>
            <w:tcW w:w="2376" w:type="dxa"/>
            <w:shd w:val="clear" w:color="auto" w:fill="auto"/>
            <w:vAlign w:val="center"/>
          </w:tcPr>
          <w:p w14:paraId="45EE8EAA" w14:textId="3C379DD3" w:rsidR="00155BB6" w:rsidRPr="00155BB6" w:rsidRDefault="00C54C5F" w:rsidP="00C54C5F">
            <w:pPr>
              <w:overflowPunct/>
              <w:autoSpaceDE/>
              <w:autoSpaceDN/>
              <w:adjustRightInd/>
              <w:spacing w:after="200" w:line="276" w:lineRule="auto"/>
              <w:jc w:val="center"/>
              <w:textAlignment w:val="auto"/>
              <w:rPr>
                <w:rFonts w:ascii="Calibri" w:eastAsia="Calibri" w:hAnsi="Calibri"/>
                <w:lang w:eastAsia="en-US"/>
              </w:rPr>
            </w:pPr>
            <w:r>
              <w:rPr>
                <w:rFonts w:ascii="Calibri" w:eastAsia="Calibri" w:hAnsi="Calibri" w:hint="cs"/>
                <w:rtl/>
                <w:lang w:eastAsia="en-US"/>
              </w:rPr>
              <w:t>4</w:t>
            </w:r>
            <w:r w:rsidR="00155BB6" w:rsidRPr="00155BB6">
              <w:rPr>
                <w:rFonts w:ascii="Calibri" w:eastAsia="Calibri" w:hAnsi="Calibri"/>
                <w:rtl/>
                <w:lang w:eastAsia="en-US"/>
              </w:rPr>
              <w:t>.</w:t>
            </w:r>
            <w:r>
              <w:rPr>
                <w:rFonts w:ascii="Calibri" w:eastAsia="Calibri" w:hAnsi="Calibri" w:hint="cs"/>
                <w:rtl/>
                <w:lang w:eastAsia="en-US"/>
              </w:rPr>
              <w:t>24</w:t>
            </w:r>
            <w:r w:rsidR="00155BB6" w:rsidRPr="00155BB6">
              <w:rPr>
                <w:rFonts w:ascii="Calibri" w:eastAsia="Calibri" w:hAnsi="Calibri"/>
                <w:rtl/>
                <w:lang w:eastAsia="en-US"/>
              </w:rPr>
              <w:t>%</w:t>
            </w:r>
          </w:p>
        </w:tc>
      </w:tr>
      <w:tr w:rsidR="00155BB6" w:rsidRPr="00155BB6" w14:paraId="6BB3BD6D" w14:textId="77777777" w:rsidTr="00CA7589">
        <w:trPr>
          <w:jc w:val="center"/>
        </w:trPr>
        <w:tc>
          <w:tcPr>
            <w:tcW w:w="4059" w:type="dxa"/>
            <w:shd w:val="clear" w:color="auto" w:fill="auto"/>
            <w:vAlign w:val="center"/>
          </w:tcPr>
          <w:p w14:paraId="243A2517"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hint="cs"/>
                <w:rtl/>
                <w:lang w:eastAsia="en-US"/>
              </w:rPr>
              <w:t>חגים</w:t>
            </w:r>
            <w:r w:rsidRPr="00155BB6">
              <w:rPr>
                <w:rFonts w:ascii="Calibri" w:eastAsia="Calibri" w:hAnsi="Calibri"/>
                <w:rtl/>
                <w:lang w:eastAsia="en-US"/>
              </w:rPr>
              <w:t xml:space="preserve"> (3</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65AD9ABA" w14:textId="732A443E" w:rsidR="00155BB6" w:rsidRPr="00155BB6" w:rsidRDefault="00155BB6" w:rsidP="00C54C5F">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0.</w:t>
            </w:r>
            <w:r w:rsidR="00C54C5F">
              <w:rPr>
                <w:rFonts w:ascii="Calibri" w:eastAsia="Calibri" w:hAnsi="Calibri" w:hint="cs"/>
                <w:rtl/>
                <w:lang w:eastAsia="en-US"/>
              </w:rPr>
              <w:t>90</w:t>
            </w:r>
            <w:r w:rsidRPr="00155BB6">
              <w:rPr>
                <w:rFonts w:ascii="Calibri" w:eastAsia="Calibri" w:hAnsi="Calibri"/>
                <w:rtl/>
                <w:lang w:eastAsia="en-US"/>
              </w:rPr>
              <w:t xml:space="preserve"> </w:t>
            </w:r>
            <w:r w:rsidRPr="00155BB6">
              <w:rPr>
                <w:rFonts w:ascii="Calibri" w:eastAsia="Calibri" w:hAnsi="Calibri" w:hint="cs"/>
                <w:rtl/>
                <w:lang w:eastAsia="en-US"/>
              </w:rPr>
              <w:t>₪</w:t>
            </w:r>
          </w:p>
        </w:tc>
        <w:tc>
          <w:tcPr>
            <w:tcW w:w="2376" w:type="dxa"/>
            <w:shd w:val="clear" w:color="auto" w:fill="auto"/>
            <w:vAlign w:val="center"/>
          </w:tcPr>
          <w:p w14:paraId="5015B453"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3.47%</w:t>
            </w:r>
          </w:p>
        </w:tc>
      </w:tr>
      <w:tr w:rsidR="00155BB6" w:rsidRPr="00155BB6" w14:paraId="3D33DB14" w14:textId="77777777" w:rsidTr="00CA7589">
        <w:trPr>
          <w:jc w:val="center"/>
        </w:trPr>
        <w:tc>
          <w:tcPr>
            <w:tcW w:w="4059" w:type="dxa"/>
            <w:shd w:val="clear" w:color="auto" w:fill="auto"/>
            <w:vAlign w:val="center"/>
          </w:tcPr>
          <w:p w14:paraId="6976E04D"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hint="cs"/>
                <w:rtl/>
                <w:lang w:eastAsia="en-US"/>
              </w:rPr>
              <w:t>הבראה</w:t>
            </w:r>
            <w:r w:rsidRPr="00155BB6">
              <w:rPr>
                <w:rFonts w:ascii="Calibri" w:eastAsia="Calibri" w:hAnsi="Calibri"/>
                <w:rtl/>
                <w:lang w:eastAsia="en-US"/>
              </w:rPr>
              <w:t xml:space="preserve"> (4</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1087E4C9" w14:textId="0ED879DF" w:rsidR="00155BB6" w:rsidRPr="00155BB6" w:rsidRDefault="00155BB6" w:rsidP="00C54C5F">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1.3</w:t>
            </w:r>
            <w:r w:rsidR="00C54C5F">
              <w:rPr>
                <w:rFonts w:ascii="Calibri" w:eastAsia="Calibri" w:hAnsi="Calibri" w:hint="cs"/>
                <w:rtl/>
                <w:lang w:eastAsia="en-US"/>
              </w:rPr>
              <w:t>2</w:t>
            </w:r>
            <w:r w:rsidRPr="00155BB6">
              <w:rPr>
                <w:rFonts w:ascii="Calibri" w:eastAsia="Calibri" w:hAnsi="Calibri"/>
                <w:rtl/>
                <w:lang w:eastAsia="en-US"/>
              </w:rPr>
              <w:t xml:space="preserve"> </w:t>
            </w:r>
            <w:r w:rsidRPr="00155BB6">
              <w:rPr>
                <w:rFonts w:ascii="Calibri" w:eastAsia="Calibri" w:hAnsi="Calibri" w:hint="cs"/>
                <w:rtl/>
                <w:lang w:eastAsia="en-US"/>
              </w:rPr>
              <w:t>₪</w:t>
            </w:r>
          </w:p>
        </w:tc>
        <w:tc>
          <w:tcPr>
            <w:tcW w:w="2376" w:type="dxa"/>
            <w:shd w:val="clear" w:color="auto" w:fill="auto"/>
            <w:vAlign w:val="center"/>
          </w:tcPr>
          <w:p w14:paraId="48609B55"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hint="cs"/>
                <w:rtl/>
                <w:lang w:eastAsia="en-US"/>
              </w:rPr>
              <w:t>בסכום</w:t>
            </w:r>
          </w:p>
        </w:tc>
      </w:tr>
      <w:tr w:rsidR="00155BB6" w:rsidRPr="00155BB6" w14:paraId="1EE86B86" w14:textId="77777777" w:rsidTr="00CA7589">
        <w:trPr>
          <w:jc w:val="center"/>
        </w:trPr>
        <w:tc>
          <w:tcPr>
            <w:tcW w:w="4059" w:type="dxa"/>
            <w:shd w:val="clear" w:color="auto" w:fill="auto"/>
            <w:vAlign w:val="center"/>
          </w:tcPr>
          <w:p w14:paraId="096867E2"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הפרשה</w:t>
            </w:r>
            <w:r w:rsidRPr="00155BB6">
              <w:rPr>
                <w:rFonts w:ascii="Calibri" w:eastAsia="Calibri" w:hAnsi="Calibri"/>
                <w:rtl/>
                <w:lang w:eastAsia="en-US"/>
              </w:rPr>
              <w:t xml:space="preserve"> </w:t>
            </w:r>
            <w:r w:rsidRPr="00155BB6">
              <w:rPr>
                <w:rFonts w:ascii="Calibri" w:eastAsia="Calibri" w:hAnsi="Calibri" w:hint="cs"/>
                <w:rtl/>
                <w:lang w:eastAsia="en-US"/>
              </w:rPr>
              <w:t>לפנסיה</w:t>
            </w:r>
            <w:r w:rsidRPr="00155BB6">
              <w:rPr>
                <w:rFonts w:ascii="Calibri" w:eastAsia="Calibri" w:hAnsi="Calibri"/>
                <w:rtl/>
                <w:lang w:eastAsia="en-US"/>
              </w:rPr>
              <w:t xml:space="preserve"> (5</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056605DF" w14:textId="165814CA" w:rsidR="00155BB6" w:rsidRPr="00155BB6" w:rsidRDefault="00C54C5F" w:rsidP="00155BB6">
            <w:pPr>
              <w:overflowPunct/>
              <w:autoSpaceDE/>
              <w:autoSpaceDN/>
              <w:adjustRightInd/>
              <w:spacing w:after="200" w:line="276" w:lineRule="auto"/>
              <w:jc w:val="center"/>
              <w:textAlignment w:val="auto"/>
              <w:rPr>
                <w:rFonts w:ascii="Calibri" w:eastAsia="Calibri" w:hAnsi="Calibri"/>
                <w:lang w:eastAsia="en-US"/>
              </w:rPr>
            </w:pPr>
            <w:r>
              <w:rPr>
                <w:rFonts w:ascii="Calibri" w:eastAsia="Calibri" w:hAnsi="Calibri" w:hint="cs"/>
                <w:rtl/>
                <w:lang w:eastAsia="en-US"/>
              </w:rPr>
              <w:t>2.19</w:t>
            </w:r>
            <w:r w:rsidR="00155BB6" w:rsidRPr="00155BB6">
              <w:rPr>
                <w:rFonts w:ascii="Calibri" w:eastAsia="Calibri" w:hAnsi="Calibri"/>
                <w:rtl/>
                <w:lang w:eastAsia="en-US"/>
              </w:rPr>
              <w:t xml:space="preserve"> </w:t>
            </w:r>
            <w:r w:rsidR="00155BB6" w:rsidRPr="00155BB6">
              <w:rPr>
                <w:rFonts w:ascii="Calibri" w:eastAsia="Calibri" w:hAnsi="Calibri" w:hint="cs"/>
                <w:rtl/>
                <w:lang w:eastAsia="en-US"/>
              </w:rPr>
              <w:t>₪</w:t>
            </w:r>
          </w:p>
        </w:tc>
        <w:tc>
          <w:tcPr>
            <w:tcW w:w="2376" w:type="dxa"/>
            <w:shd w:val="clear" w:color="auto" w:fill="auto"/>
            <w:vAlign w:val="center"/>
          </w:tcPr>
          <w:p w14:paraId="35FBFB67" w14:textId="5EAF1A0B" w:rsidR="00155BB6" w:rsidRPr="00155BB6" w:rsidRDefault="00155BB6" w:rsidP="00C54C5F">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7.</w:t>
            </w:r>
            <w:r w:rsidR="00C54C5F">
              <w:rPr>
                <w:rFonts w:ascii="Calibri" w:eastAsia="Calibri" w:hAnsi="Calibri" w:hint="cs"/>
                <w:rtl/>
                <w:lang w:eastAsia="en-US"/>
              </w:rPr>
              <w:t>5</w:t>
            </w:r>
            <w:r w:rsidRPr="00155BB6">
              <w:rPr>
                <w:rFonts w:ascii="Calibri" w:eastAsia="Calibri" w:hAnsi="Calibri"/>
                <w:rtl/>
                <w:lang w:eastAsia="en-US"/>
              </w:rPr>
              <w:t>%</w:t>
            </w:r>
          </w:p>
        </w:tc>
      </w:tr>
      <w:tr w:rsidR="00155BB6" w:rsidRPr="00155BB6" w14:paraId="56F205DA" w14:textId="77777777" w:rsidTr="00CA7589">
        <w:trPr>
          <w:jc w:val="center"/>
        </w:trPr>
        <w:tc>
          <w:tcPr>
            <w:tcW w:w="4059" w:type="dxa"/>
            <w:shd w:val="clear" w:color="auto" w:fill="auto"/>
            <w:vAlign w:val="center"/>
          </w:tcPr>
          <w:p w14:paraId="5571A3A2"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hint="cs"/>
                <w:rtl/>
                <w:lang w:eastAsia="en-US"/>
              </w:rPr>
              <w:t>פיצויים</w:t>
            </w:r>
            <w:r w:rsidRPr="00155BB6">
              <w:rPr>
                <w:rFonts w:ascii="Calibri" w:eastAsia="Calibri" w:hAnsi="Calibri"/>
                <w:rtl/>
                <w:lang w:eastAsia="en-US"/>
              </w:rPr>
              <w:t xml:space="preserve"> (6</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039F6149" w14:textId="1DC124D5" w:rsidR="00155BB6" w:rsidRPr="00155BB6" w:rsidRDefault="00155BB6" w:rsidP="00C54C5F">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2.</w:t>
            </w:r>
            <w:r w:rsidR="00C54C5F">
              <w:rPr>
                <w:rFonts w:ascii="Calibri" w:eastAsia="Calibri" w:hAnsi="Calibri" w:hint="cs"/>
                <w:rtl/>
                <w:lang w:eastAsia="en-US"/>
              </w:rPr>
              <w:t>44</w:t>
            </w:r>
            <w:r w:rsidRPr="00155BB6">
              <w:rPr>
                <w:rFonts w:ascii="Calibri" w:eastAsia="Calibri" w:hAnsi="Calibri"/>
                <w:rtl/>
                <w:lang w:eastAsia="en-US"/>
              </w:rPr>
              <w:t xml:space="preserve"> </w:t>
            </w:r>
            <w:r w:rsidRPr="00155BB6">
              <w:rPr>
                <w:rFonts w:ascii="Calibri" w:eastAsia="Calibri" w:hAnsi="Calibri" w:hint="cs"/>
                <w:rtl/>
                <w:lang w:eastAsia="en-US"/>
              </w:rPr>
              <w:t>₪</w:t>
            </w:r>
          </w:p>
        </w:tc>
        <w:tc>
          <w:tcPr>
            <w:tcW w:w="2376" w:type="dxa"/>
            <w:shd w:val="clear" w:color="auto" w:fill="auto"/>
            <w:vAlign w:val="center"/>
          </w:tcPr>
          <w:p w14:paraId="1463E26C"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8.33%</w:t>
            </w:r>
          </w:p>
        </w:tc>
      </w:tr>
      <w:tr w:rsidR="00155BB6" w:rsidRPr="00155BB6" w14:paraId="22F77C4E" w14:textId="77777777" w:rsidTr="00CA7589">
        <w:trPr>
          <w:jc w:val="center"/>
        </w:trPr>
        <w:tc>
          <w:tcPr>
            <w:tcW w:w="4059" w:type="dxa"/>
            <w:shd w:val="clear" w:color="auto" w:fill="auto"/>
            <w:vAlign w:val="center"/>
          </w:tcPr>
          <w:p w14:paraId="1DD75404"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ביטוח</w:t>
            </w:r>
            <w:r w:rsidRPr="00155BB6">
              <w:rPr>
                <w:rFonts w:ascii="Calibri" w:eastAsia="Calibri" w:hAnsi="Calibri"/>
                <w:rtl/>
                <w:lang w:eastAsia="en-US"/>
              </w:rPr>
              <w:t xml:space="preserve"> </w:t>
            </w:r>
            <w:r w:rsidRPr="00155BB6">
              <w:rPr>
                <w:rFonts w:ascii="Calibri" w:eastAsia="Calibri" w:hAnsi="Calibri" w:hint="cs"/>
                <w:rtl/>
                <w:lang w:eastAsia="en-US"/>
              </w:rPr>
              <w:t>לאומי</w:t>
            </w:r>
            <w:r w:rsidRPr="00155BB6">
              <w:rPr>
                <w:rFonts w:ascii="Calibri" w:eastAsia="Calibri" w:hAnsi="Calibri"/>
                <w:rtl/>
                <w:lang w:eastAsia="en-US"/>
              </w:rPr>
              <w:t xml:space="preserve"> (7</w:t>
            </w:r>
            <w:r w:rsidRPr="00155BB6">
              <w:rPr>
                <w:rFonts w:ascii="Calibri" w:eastAsia="Calibri" w:hAnsi="Calibri"/>
                <w:lang w:eastAsia="en-US"/>
              </w:rPr>
              <w:t>F</w:t>
            </w:r>
            <w:r w:rsidRPr="00155BB6">
              <w:rPr>
                <w:rFonts w:ascii="Calibri" w:eastAsia="Calibri" w:hAnsi="Calibri"/>
                <w:rtl/>
                <w:lang w:eastAsia="en-US"/>
              </w:rPr>
              <w:t>)</w:t>
            </w:r>
          </w:p>
        </w:tc>
        <w:tc>
          <w:tcPr>
            <w:tcW w:w="3085" w:type="dxa"/>
            <w:shd w:val="clear" w:color="auto" w:fill="auto"/>
            <w:vAlign w:val="center"/>
          </w:tcPr>
          <w:p w14:paraId="68BECC6E" w14:textId="158EC5A7" w:rsidR="00155BB6" w:rsidRPr="00155BB6" w:rsidRDefault="00C54C5F" w:rsidP="00155BB6">
            <w:pPr>
              <w:overflowPunct/>
              <w:autoSpaceDE/>
              <w:autoSpaceDN/>
              <w:adjustRightInd/>
              <w:spacing w:after="200" w:line="276" w:lineRule="auto"/>
              <w:jc w:val="center"/>
              <w:textAlignment w:val="auto"/>
              <w:rPr>
                <w:rFonts w:ascii="Calibri" w:eastAsia="Calibri" w:hAnsi="Calibri"/>
                <w:lang w:eastAsia="en-US"/>
              </w:rPr>
            </w:pPr>
            <w:r>
              <w:rPr>
                <w:rFonts w:ascii="Calibri" w:eastAsia="Calibri" w:hAnsi="Calibri" w:hint="cs"/>
                <w:rtl/>
                <w:lang w:eastAsia="en-US"/>
              </w:rPr>
              <w:t>1.01</w:t>
            </w:r>
            <w:r w:rsidR="00155BB6" w:rsidRPr="00155BB6">
              <w:rPr>
                <w:rFonts w:ascii="Calibri" w:eastAsia="Calibri" w:hAnsi="Calibri"/>
                <w:rtl/>
                <w:lang w:eastAsia="en-US"/>
              </w:rPr>
              <w:t xml:space="preserve"> </w:t>
            </w:r>
            <w:r w:rsidR="00155BB6" w:rsidRPr="00155BB6">
              <w:rPr>
                <w:rFonts w:ascii="Calibri" w:eastAsia="Calibri" w:hAnsi="Calibri" w:hint="cs"/>
                <w:rtl/>
                <w:lang w:eastAsia="en-US"/>
              </w:rPr>
              <w:t>₪</w:t>
            </w:r>
          </w:p>
        </w:tc>
        <w:tc>
          <w:tcPr>
            <w:tcW w:w="2376" w:type="dxa"/>
            <w:shd w:val="clear" w:color="auto" w:fill="auto"/>
            <w:vAlign w:val="center"/>
          </w:tcPr>
          <w:p w14:paraId="7AB593E4"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rtl/>
                <w:lang w:eastAsia="en-US"/>
              </w:rPr>
              <w:t>3.45%</w:t>
            </w:r>
          </w:p>
        </w:tc>
      </w:tr>
      <w:tr w:rsidR="00155BB6" w:rsidRPr="00155BB6" w14:paraId="4E4C166C" w14:textId="77777777" w:rsidTr="00CA7589">
        <w:trPr>
          <w:jc w:val="center"/>
        </w:trPr>
        <w:tc>
          <w:tcPr>
            <w:tcW w:w="4059" w:type="dxa"/>
            <w:shd w:val="clear" w:color="auto" w:fill="auto"/>
            <w:vAlign w:val="center"/>
          </w:tcPr>
          <w:p w14:paraId="0B687429"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קרן</w:t>
            </w:r>
            <w:r w:rsidRPr="00155BB6">
              <w:rPr>
                <w:rFonts w:ascii="Calibri" w:eastAsia="Calibri" w:hAnsi="Calibri"/>
                <w:rtl/>
                <w:lang w:eastAsia="en-US"/>
              </w:rPr>
              <w:t xml:space="preserve"> </w:t>
            </w:r>
            <w:r w:rsidRPr="00155BB6">
              <w:rPr>
                <w:rFonts w:ascii="Calibri" w:eastAsia="Calibri" w:hAnsi="Calibri" w:hint="cs"/>
                <w:rtl/>
                <w:lang w:eastAsia="en-US"/>
              </w:rPr>
              <w:t>השתלמות</w:t>
            </w:r>
            <w:r w:rsidRPr="00155BB6">
              <w:rPr>
                <w:rFonts w:ascii="Calibri" w:eastAsia="Calibri" w:hAnsi="Calibri"/>
                <w:rtl/>
                <w:lang w:eastAsia="en-US"/>
              </w:rPr>
              <w:t xml:space="preserve"> (</w:t>
            </w:r>
            <w:r w:rsidRPr="00155BB6">
              <w:rPr>
                <w:rFonts w:ascii="Calibri" w:eastAsia="Calibri" w:hAnsi="Calibri"/>
                <w:lang w:eastAsia="en-US"/>
              </w:rPr>
              <w:t>F8</w:t>
            </w:r>
            <w:r w:rsidRPr="00155BB6">
              <w:rPr>
                <w:rFonts w:ascii="Calibri" w:eastAsia="Calibri" w:hAnsi="Calibri"/>
                <w:rtl/>
                <w:lang w:eastAsia="en-US"/>
              </w:rPr>
              <w:t>)</w:t>
            </w:r>
          </w:p>
        </w:tc>
        <w:tc>
          <w:tcPr>
            <w:tcW w:w="3085" w:type="dxa"/>
            <w:shd w:val="clear" w:color="auto" w:fill="auto"/>
            <w:vAlign w:val="center"/>
          </w:tcPr>
          <w:p w14:paraId="413D08BC" w14:textId="64A1316F" w:rsidR="00155BB6" w:rsidRPr="00155BB6" w:rsidRDefault="00155BB6" w:rsidP="00C54C5F">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rtl/>
                <w:lang w:eastAsia="en-US"/>
              </w:rPr>
              <w:t>2.1</w:t>
            </w:r>
            <w:r w:rsidR="00C54C5F">
              <w:rPr>
                <w:rFonts w:ascii="Calibri" w:eastAsia="Calibri" w:hAnsi="Calibri" w:hint="cs"/>
                <w:rtl/>
                <w:lang w:eastAsia="en-US"/>
              </w:rPr>
              <w:t>9</w:t>
            </w:r>
            <w:r w:rsidRPr="00155BB6">
              <w:rPr>
                <w:rFonts w:ascii="Calibri" w:eastAsia="Calibri" w:hAnsi="Calibri"/>
                <w:rtl/>
                <w:lang w:eastAsia="en-US"/>
              </w:rPr>
              <w:t xml:space="preserve"> </w:t>
            </w:r>
            <w:r w:rsidRPr="00155BB6">
              <w:rPr>
                <w:rFonts w:ascii="Calibri" w:eastAsia="Calibri" w:hAnsi="Calibri" w:hint="cs"/>
                <w:rtl/>
                <w:lang w:eastAsia="en-US"/>
              </w:rPr>
              <w:t>₪</w:t>
            </w:r>
            <w:r w:rsidRPr="00155BB6">
              <w:rPr>
                <w:rFonts w:ascii="Calibri" w:eastAsia="Calibri" w:hAnsi="Calibri"/>
                <w:rtl/>
                <w:lang w:eastAsia="en-US"/>
              </w:rPr>
              <w:t xml:space="preserve"> </w:t>
            </w:r>
          </w:p>
        </w:tc>
        <w:tc>
          <w:tcPr>
            <w:tcW w:w="2376" w:type="dxa"/>
            <w:shd w:val="clear" w:color="auto" w:fill="auto"/>
            <w:vAlign w:val="center"/>
          </w:tcPr>
          <w:p w14:paraId="5D84E4D8"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rtl/>
                <w:lang w:eastAsia="en-US"/>
              </w:rPr>
              <w:t>7.5%</w:t>
            </w:r>
          </w:p>
        </w:tc>
      </w:tr>
      <w:tr w:rsidR="00155BB6" w:rsidRPr="00155BB6" w14:paraId="4D6CA683" w14:textId="77777777" w:rsidTr="003A6794">
        <w:trPr>
          <w:trHeight w:val="776"/>
          <w:jc w:val="center"/>
        </w:trPr>
        <w:tc>
          <w:tcPr>
            <w:tcW w:w="4059" w:type="dxa"/>
            <w:shd w:val="clear" w:color="auto" w:fill="auto"/>
            <w:vAlign w:val="center"/>
          </w:tcPr>
          <w:p w14:paraId="580512E9" w14:textId="77777777" w:rsidR="00155BB6" w:rsidRPr="00155BB6" w:rsidRDefault="00155BB6" w:rsidP="00155BB6">
            <w:pPr>
              <w:overflowPunct/>
              <w:autoSpaceDE/>
              <w:autoSpaceDN/>
              <w:bidi w:val="0"/>
              <w:adjustRightInd/>
              <w:spacing w:after="200" w:line="276" w:lineRule="auto"/>
              <w:jc w:val="center"/>
              <w:textAlignment w:val="auto"/>
              <w:rPr>
                <w:rFonts w:ascii="Calibri" w:eastAsia="Calibri" w:hAnsi="Calibri"/>
                <w:lang w:eastAsia="en-US"/>
              </w:rPr>
            </w:pPr>
            <w:r w:rsidRPr="00155BB6">
              <w:rPr>
                <w:rFonts w:ascii="Calibri" w:eastAsia="Calibri" w:hAnsi="Calibri" w:hint="cs"/>
                <w:rtl/>
                <w:lang w:eastAsia="en-US"/>
              </w:rPr>
              <w:t>סה</w:t>
            </w:r>
            <w:r w:rsidRPr="00155BB6">
              <w:rPr>
                <w:rFonts w:ascii="Calibri" w:eastAsia="Calibri" w:hAnsi="Calibri"/>
                <w:rtl/>
                <w:lang w:eastAsia="en-US"/>
              </w:rPr>
              <w:t>"</w:t>
            </w:r>
            <w:r w:rsidRPr="00155BB6">
              <w:rPr>
                <w:rFonts w:ascii="Calibri" w:eastAsia="Calibri" w:hAnsi="Calibri" w:hint="cs"/>
                <w:rtl/>
                <w:lang w:eastAsia="en-US"/>
              </w:rPr>
              <w:t>כ</w:t>
            </w:r>
            <w:r w:rsidRPr="00155BB6">
              <w:rPr>
                <w:rFonts w:ascii="Calibri" w:eastAsia="Calibri" w:hAnsi="Calibri"/>
                <w:rtl/>
                <w:lang w:eastAsia="en-US"/>
              </w:rPr>
              <w:t xml:space="preserve"> </w:t>
            </w:r>
            <w:r w:rsidRPr="00155BB6">
              <w:rPr>
                <w:rFonts w:ascii="Calibri" w:eastAsia="Calibri" w:hAnsi="Calibri" w:hint="cs"/>
                <w:rtl/>
                <w:lang w:eastAsia="en-US"/>
              </w:rPr>
              <w:t>עלויות</w:t>
            </w:r>
            <w:r w:rsidRPr="00155BB6">
              <w:rPr>
                <w:rFonts w:ascii="Calibri" w:eastAsia="Calibri" w:hAnsi="Calibri"/>
                <w:rtl/>
                <w:lang w:eastAsia="en-US"/>
              </w:rPr>
              <w:t xml:space="preserve"> </w:t>
            </w:r>
            <w:r w:rsidRPr="00155BB6">
              <w:rPr>
                <w:rFonts w:ascii="Calibri" w:eastAsia="Calibri" w:hAnsi="Calibri" w:hint="cs"/>
                <w:rtl/>
                <w:lang w:eastAsia="en-US"/>
              </w:rPr>
              <w:t>סוציאליות</w:t>
            </w:r>
          </w:p>
          <w:p w14:paraId="55B36124" w14:textId="77777777" w:rsidR="00155BB6" w:rsidRPr="00155BB6" w:rsidRDefault="00155BB6" w:rsidP="00155BB6">
            <w:pPr>
              <w:overflowPunct/>
              <w:autoSpaceDE/>
              <w:autoSpaceDN/>
              <w:bidi w:val="0"/>
              <w:adjustRightInd/>
              <w:spacing w:after="200" w:line="276" w:lineRule="auto"/>
              <w:jc w:val="center"/>
              <w:textAlignment w:val="auto"/>
              <w:rPr>
                <w:rFonts w:ascii="Calibri" w:eastAsia="Calibri" w:hAnsi="Calibri"/>
                <w:lang w:eastAsia="en-US"/>
              </w:rPr>
            </w:pPr>
            <w:r w:rsidRPr="00155BB6">
              <w:rPr>
                <w:rFonts w:ascii="Calibri" w:eastAsia="Calibri" w:hAnsi="Calibri"/>
                <w:lang w:eastAsia="en-US"/>
              </w:rPr>
              <w:t>F</w:t>
            </w:r>
            <w:r w:rsidRPr="00155BB6">
              <w:rPr>
                <w:rFonts w:ascii="Calibri" w:eastAsia="Calibri" w:hAnsi="Calibri"/>
                <w:rtl/>
                <w:lang w:eastAsia="en-US"/>
              </w:rPr>
              <w:t>2</w:t>
            </w:r>
            <w:r w:rsidRPr="00155BB6">
              <w:rPr>
                <w:rFonts w:ascii="Calibri" w:eastAsia="Calibri" w:hAnsi="Calibri"/>
                <w:lang w:eastAsia="en-US"/>
              </w:rPr>
              <w:t>+F</w:t>
            </w:r>
            <w:r w:rsidRPr="00155BB6">
              <w:rPr>
                <w:rFonts w:ascii="Calibri" w:eastAsia="Calibri" w:hAnsi="Calibri"/>
                <w:rtl/>
                <w:lang w:eastAsia="en-US"/>
              </w:rPr>
              <w:t>3</w:t>
            </w:r>
            <w:r w:rsidRPr="00155BB6">
              <w:rPr>
                <w:rFonts w:ascii="Calibri" w:eastAsia="Calibri" w:hAnsi="Calibri"/>
                <w:lang w:eastAsia="en-US"/>
              </w:rPr>
              <w:t>+F</w:t>
            </w:r>
            <w:r w:rsidRPr="00155BB6">
              <w:rPr>
                <w:rFonts w:ascii="Calibri" w:eastAsia="Calibri" w:hAnsi="Calibri"/>
                <w:rtl/>
                <w:lang w:eastAsia="en-US"/>
              </w:rPr>
              <w:t>4</w:t>
            </w:r>
            <w:r w:rsidRPr="00155BB6">
              <w:rPr>
                <w:rFonts w:ascii="Calibri" w:eastAsia="Calibri" w:hAnsi="Calibri"/>
                <w:lang w:eastAsia="en-US"/>
              </w:rPr>
              <w:t>+F</w:t>
            </w:r>
            <w:r w:rsidRPr="00155BB6">
              <w:rPr>
                <w:rFonts w:ascii="Calibri" w:eastAsia="Calibri" w:hAnsi="Calibri"/>
                <w:rtl/>
                <w:lang w:eastAsia="en-US"/>
              </w:rPr>
              <w:t>5</w:t>
            </w:r>
            <w:r w:rsidRPr="00155BB6">
              <w:rPr>
                <w:rFonts w:ascii="Calibri" w:eastAsia="Calibri" w:hAnsi="Calibri"/>
                <w:lang w:eastAsia="en-US"/>
              </w:rPr>
              <w:t>+F</w:t>
            </w:r>
            <w:r w:rsidRPr="00155BB6">
              <w:rPr>
                <w:rFonts w:ascii="Calibri" w:eastAsia="Calibri" w:hAnsi="Calibri"/>
                <w:rtl/>
                <w:lang w:eastAsia="en-US"/>
              </w:rPr>
              <w:t>6</w:t>
            </w:r>
            <w:r w:rsidRPr="00155BB6">
              <w:rPr>
                <w:rFonts w:ascii="Calibri" w:eastAsia="Calibri" w:hAnsi="Calibri"/>
                <w:lang w:eastAsia="en-US"/>
              </w:rPr>
              <w:t>+F</w:t>
            </w:r>
            <w:r w:rsidRPr="00155BB6">
              <w:rPr>
                <w:rFonts w:ascii="Calibri" w:eastAsia="Calibri" w:hAnsi="Calibri"/>
                <w:rtl/>
                <w:lang w:eastAsia="en-US"/>
              </w:rPr>
              <w:t>7</w:t>
            </w:r>
            <w:r w:rsidRPr="00155BB6">
              <w:rPr>
                <w:rFonts w:ascii="Calibri" w:eastAsia="Calibri" w:hAnsi="Calibri"/>
                <w:lang w:eastAsia="en-US"/>
              </w:rPr>
              <w:t>+F8</w:t>
            </w:r>
          </w:p>
        </w:tc>
        <w:tc>
          <w:tcPr>
            <w:tcW w:w="3085" w:type="dxa"/>
            <w:shd w:val="clear" w:color="auto" w:fill="auto"/>
            <w:vAlign w:val="center"/>
          </w:tcPr>
          <w:p w14:paraId="5DA27C84" w14:textId="42EB69FF" w:rsidR="00155BB6" w:rsidRPr="00155BB6" w:rsidRDefault="00155BB6" w:rsidP="00C54C5F">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rtl/>
                <w:lang w:eastAsia="en-US"/>
              </w:rPr>
              <w:t>1</w:t>
            </w:r>
            <w:r w:rsidR="00C54C5F">
              <w:rPr>
                <w:rFonts w:ascii="Calibri" w:eastAsia="Calibri" w:hAnsi="Calibri" w:hint="cs"/>
                <w:rtl/>
                <w:lang w:eastAsia="en-US"/>
              </w:rPr>
              <w:t>1</w:t>
            </w:r>
            <w:r w:rsidRPr="00155BB6">
              <w:rPr>
                <w:rFonts w:ascii="Calibri" w:eastAsia="Calibri" w:hAnsi="Calibri"/>
                <w:rtl/>
                <w:lang w:eastAsia="en-US"/>
              </w:rPr>
              <w:t>.</w:t>
            </w:r>
            <w:r w:rsidR="00C54C5F">
              <w:rPr>
                <w:rFonts w:ascii="Calibri" w:eastAsia="Calibri" w:hAnsi="Calibri" w:hint="cs"/>
                <w:rtl/>
                <w:lang w:eastAsia="en-US"/>
              </w:rPr>
              <w:t>15</w:t>
            </w:r>
            <w:r w:rsidRPr="00155BB6">
              <w:rPr>
                <w:rFonts w:ascii="Calibri" w:eastAsia="Calibri" w:hAnsi="Calibri"/>
                <w:rtl/>
                <w:lang w:eastAsia="en-US"/>
              </w:rPr>
              <w:t xml:space="preserve"> </w:t>
            </w:r>
            <w:r w:rsidRPr="00155BB6">
              <w:rPr>
                <w:rFonts w:ascii="Calibri" w:eastAsia="Calibri" w:hAnsi="Calibri" w:hint="cs"/>
                <w:rtl/>
                <w:lang w:eastAsia="en-US"/>
              </w:rPr>
              <w:t>₪</w:t>
            </w:r>
          </w:p>
        </w:tc>
        <w:tc>
          <w:tcPr>
            <w:tcW w:w="2376" w:type="dxa"/>
            <w:shd w:val="clear" w:color="auto" w:fill="auto"/>
            <w:vAlign w:val="center"/>
          </w:tcPr>
          <w:p w14:paraId="3D8FB702"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b/>
                <w:bCs/>
                <w:lang w:eastAsia="en-US"/>
              </w:rPr>
            </w:pPr>
          </w:p>
        </w:tc>
      </w:tr>
      <w:tr w:rsidR="00155BB6" w:rsidRPr="00155BB6" w14:paraId="531D136E" w14:textId="77777777" w:rsidTr="00CA7589">
        <w:trPr>
          <w:trHeight w:val="575"/>
          <w:jc w:val="center"/>
        </w:trPr>
        <w:tc>
          <w:tcPr>
            <w:tcW w:w="4059" w:type="dxa"/>
            <w:shd w:val="clear" w:color="auto" w:fill="F2F2F2" w:themeFill="background1" w:themeFillShade="F2"/>
            <w:vAlign w:val="center"/>
          </w:tcPr>
          <w:p w14:paraId="5C3CC0D0"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סה</w:t>
            </w:r>
            <w:r w:rsidRPr="00155BB6">
              <w:rPr>
                <w:rFonts w:ascii="Calibri" w:eastAsia="Calibri" w:hAnsi="Calibri"/>
                <w:rtl/>
                <w:lang w:eastAsia="en-US"/>
              </w:rPr>
              <w:t>"</w:t>
            </w:r>
            <w:r w:rsidRPr="00155BB6">
              <w:rPr>
                <w:rFonts w:ascii="Calibri" w:eastAsia="Calibri" w:hAnsi="Calibri" w:hint="cs"/>
                <w:rtl/>
                <w:lang w:eastAsia="en-US"/>
              </w:rPr>
              <w:t>כ</w:t>
            </w:r>
            <w:r w:rsidRPr="00155BB6">
              <w:rPr>
                <w:rFonts w:ascii="Calibri" w:eastAsia="Calibri" w:hAnsi="Calibri"/>
                <w:rtl/>
                <w:lang w:eastAsia="en-US"/>
              </w:rPr>
              <w:t xml:space="preserve"> </w:t>
            </w:r>
            <w:r w:rsidRPr="00155BB6">
              <w:rPr>
                <w:rFonts w:ascii="Calibri" w:eastAsia="Calibri" w:hAnsi="Calibri" w:hint="cs"/>
                <w:rtl/>
                <w:lang w:eastAsia="en-US"/>
              </w:rPr>
              <w:t>עלות</w:t>
            </w:r>
            <w:r w:rsidRPr="00155BB6">
              <w:rPr>
                <w:rFonts w:ascii="Calibri" w:eastAsia="Calibri" w:hAnsi="Calibri"/>
                <w:rtl/>
                <w:lang w:eastAsia="en-US"/>
              </w:rPr>
              <w:t xml:space="preserve"> </w:t>
            </w:r>
            <w:r w:rsidRPr="00155BB6">
              <w:rPr>
                <w:rFonts w:ascii="Calibri" w:eastAsia="Calibri" w:hAnsi="Calibri" w:hint="cs"/>
                <w:rtl/>
                <w:lang w:eastAsia="en-US"/>
              </w:rPr>
              <w:t>שכר</w:t>
            </w:r>
            <w:r w:rsidRPr="00155BB6">
              <w:rPr>
                <w:rFonts w:ascii="Calibri" w:eastAsia="Calibri" w:hAnsi="Calibri"/>
                <w:rtl/>
                <w:lang w:eastAsia="en-US"/>
              </w:rPr>
              <w:t xml:space="preserve"> </w:t>
            </w:r>
          </w:p>
          <w:p w14:paraId="21BDC182" w14:textId="77777777" w:rsidR="00155BB6" w:rsidRPr="00155BB6" w:rsidRDefault="00155BB6" w:rsidP="00155BB6">
            <w:pPr>
              <w:overflowPunct/>
              <w:autoSpaceDE/>
              <w:autoSpaceDN/>
              <w:bidi w:val="0"/>
              <w:adjustRightInd/>
              <w:spacing w:after="200" w:line="276" w:lineRule="auto"/>
              <w:jc w:val="center"/>
              <w:textAlignment w:val="auto"/>
              <w:rPr>
                <w:rFonts w:ascii="Calibri" w:eastAsia="Calibri" w:hAnsi="Calibri"/>
                <w:lang w:eastAsia="en-US"/>
              </w:rPr>
            </w:pPr>
            <w:r w:rsidRPr="00155BB6">
              <w:rPr>
                <w:rFonts w:ascii="Calibri" w:eastAsia="Calibri" w:hAnsi="Calibri"/>
                <w:lang w:eastAsia="en-US"/>
              </w:rPr>
              <w:t>F1+F2+F3+F4+F5+F6+ F7+F8 =F</w:t>
            </w:r>
          </w:p>
        </w:tc>
        <w:tc>
          <w:tcPr>
            <w:tcW w:w="5461" w:type="dxa"/>
            <w:gridSpan w:val="2"/>
            <w:shd w:val="clear" w:color="auto" w:fill="F2F2F2" w:themeFill="background1" w:themeFillShade="F2"/>
            <w:vAlign w:val="center"/>
          </w:tcPr>
          <w:p w14:paraId="07B558D2" w14:textId="65F5F175" w:rsidR="00155BB6" w:rsidRPr="00155BB6" w:rsidRDefault="00155BB6" w:rsidP="00C54C5F">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u w:val="single"/>
                <w:rtl/>
                <w:lang w:eastAsia="en-US"/>
              </w:rPr>
              <w:t>3</w:t>
            </w:r>
            <w:r w:rsidR="00C54C5F">
              <w:rPr>
                <w:rFonts w:ascii="Calibri" w:eastAsia="Calibri" w:hAnsi="Calibri" w:hint="cs"/>
                <w:u w:val="single"/>
                <w:rtl/>
                <w:lang w:eastAsia="en-US"/>
              </w:rPr>
              <w:t>7</w:t>
            </w:r>
            <w:r w:rsidRPr="00155BB6">
              <w:rPr>
                <w:rFonts w:ascii="Calibri" w:eastAsia="Calibri" w:hAnsi="Calibri"/>
                <w:u w:val="single"/>
                <w:rtl/>
                <w:lang w:eastAsia="en-US"/>
              </w:rPr>
              <w:t>.</w:t>
            </w:r>
            <w:r w:rsidR="00C54C5F">
              <w:rPr>
                <w:rFonts w:ascii="Calibri" w:eastAsia="Calibri" w:hAnsi="Calibri" w:hint="cs"/>
                <w:u w:val="single"/>
                <w:rtl/>
                <w:lang w:eastAsia="en-US"/>
              </w:rPr>
              <w:t>10</w:t>
            </w:r>
            <w:r w:rsidRPr="00155BB6">
              <w:rPr>
                <w:rFonts w:ascii="Calibri" w:eastAsia="Calibri" w:hAnsi="Calibri"/>
                <w:u w:val="single"/>
                <w:rtl/>
                <w:lang w:eastAsia="en-US"/>
              </w:rPr>
              <w:t xml:space="preserve"> </w:t>
            </w:r>
            <w:r w:rsidRPr="00155BB6">
              <w:rPr>
                <w:rFonts w:ascii="Calibri" w:eastAsia="Calibri" w:hAnsi="Calibri" w:hint="cs"/>
                <w:rtl/>
                <w:lang w:eastAsia="en-US"/>
              </w:rPr>
              <w:t>₪</w:t>
            </w:r>
            <w:r w:rsidRPr="00155BB6">
              <w:rPr>
                <w:rFonts w:ascii="Calibri" w:eastAsia="Calibri" w:hAnsi="Calibri"/>
                <w:rtl/>
                <w:lang w:eastAsia="en-US"/>
              </w:rPr>
              <w:t>=</w:t>
            </w:r>
            <w:r w:rsidRPr="00155BB6">
              <w:rPr>
                <w:rFonts w:ascii="Calibri" w:eastAsia="Calibri" w:hAnsi="Calibri"/>
                <w:lang w:eastAsia="en-US"/>
              </w:rPr>
              <w:t>F</w:t>
            </w:r>
          </w:p>
        </w:tc>
      </w:tr>
      <w:tr w:rsidR="00155BB6" w:rsidRPr="00155BB6" w14:paraId="153FC23A" w14:textId="77777777" w:rsidTr="00CA7589">
        <w:trPr>
          <w:jc w:val="center"/>
        </w:trPr>
        <w:tc>
          <w:tcPr>
            <w:tcW w:w="4059" w:type="dxa"/>
            <w:shd w:val="clear" w:color="auto" w:fill="auto"/>
            <w:vAlign w:val="center"/>
          </w:tcPr>
          <w:p w14:paraId="1D7F4412"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הוצאות</w:t>
            </w:r>
            <w:r w:rsidRPr="00155BB6">
              <w:rPr>
                <w:rFonts w:ascii="Calibri" w:eastAsia="Calibri" w:hAnsi="Calibri"/>
                <w:rtl/>
                <w:lang w:eastAsia="en-US"/>
              </w:rPr>
              <w:t xml:space="preserve"> </w:t>
            </w:r>
            <w:r w:rsidRPr="00155BB6">
              <w:rPr>
                <w:rFonts w:ascii="Calibri" w:eastAsia="Calibri" w:hAnsi="Calibri" w:hint="cs"/>
                <w:rtl/>
                <w:lang w:eastAsia="en-US"/>
              </w:rPr>
              <w:t>הנה</w:t>
            </w:r>
            <w:r w:rsidRPr="00155BB6">
              <w:rPr>
                <w:rFonts w:ascii="Calibri" w:eastAsia="Calibri" w:hAnsi="Calibri"/>
                <w:rtl/>
                <w:lang w:eastAsia="en-US"/>
              </w:rPr>
              <w:t>"</w:t>
            </w:r>
            <w:r w:rsidRPr="00155BB6">
              <w:rPr>
                <w:rFonts w:ascii="Calibri" w:eastAsia="Calibri" w:hAnsi="Calibri" w:hint="cs"/>
                <w:rtl/>
                <w:lang w:eastAsia="en-US"/>
              </w:rPr>
              <w:t>כ</w:t>
            </w:r>
            <w:r w:rsidRPr="00155BB6">
              <w:rPr>
                <w:rFonts w:ascii="Calibri" w:eastAsia="Calibri" w:hAnsi="Calibri"/>
                <w:rtl/>
                <w:lang w:eastAsia="en-US"/>
              </w:rPr>
              <w:t xml:space="preserve"> (</w:t>
            </w:r>
            <w:r w:rsidRPr="00155BB6">
              <w:rPr>
                <w:rFonts w:ascii="Calibri" w:eastAsia="Calibri" w:hAnsi="Calibri"/>
                <w:lang w:eastAsia="en-US"/>
              </w:rPr>
              <w:t>E1</w:t>
            </w:r>
            <w:r w:rsidRPr="00155BB6">
              <w:rPr>
                <w:rFonts w:ascii="Calibri" w:eastAsia="Calibri" w:hAnsi="Calibri"/>
                <w:rtl/>
                <w:lang w:eastAsia="en-US"/>
              </w:rPr>
              <w:t>)</w:t>
            </w:r>
          </w:p>
        </w:tc>
        <w:tc>
          <w:tcPr>
            <w:tcW w:w="5461" w:type="dxa"/>
            <w:gridSpan w:val="2"/>
            <w:shd w:val="clear" w:color="auto" w:fill="auto"/>
            <w:vAlign w:val="center"/>
          </w:tcPr>
          <w:p w14:paraId="3663299A"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lang w:eastAsia="en-US"/>
              </w:rPr>
              <w:t xml:space="preserve">__________ </w:t>
            </w:r>
            <w:r w:rsidRPr="00155BB6">
              <w:rPr>
                <w:rFonts w:ascii="Calibri" w:eastAsia="Calibri" w:hAnsi="Calibri" w:hint="cs"/>
                <w:rtl/>
                <w:lang w:eastAsia="en-US"/>
              </w:rPr>
              <w:t>₪</w:t>
            </w:r>
          </w:p>
        </w:tc>
      </w:tr>
      <w:tr w:rsidR="00155BB6" w:rsidRPr="00155BB6" w14:paraId="6BE324B6" w14:textId="77777777" w:rsidTr="00CA7589">
        <w:trPr>
          <w:jc w:val="center"/>
        </w:trPr>
        <w:tc>
          <w:tcPr>
            <w:tcW w:w="4059" w:type="dxa"/>
            <w:tcBorders>
              <w:bottom w:val="single" w:sz="4" w:space="0" w:color="auto"/>
            </w:tcBorders>
            <w:shd w:val="clear" w:color="auto" w:fill="auto"/>
            <w:vAlign w:val="center"/>
          </w:tcPr>
          <w:p w14:paraId="4A0AF746" w14:textId="77777777" w:rsidR="00155BB6" w:rsidRPr="00155BB6" w:rsidRDefault="00155BB6" w:rsidP="00910734">
            <w:pPr>
              <w:overflowPunct/>
              <w:autoSpaceDE/>
              <w:autoSpaceDN/>
              <w:adjustRightInd/>
              <w:spacing w:after="200" w:line="276" w:lineRule="auto"/>
              <w:jc w:val="center"/>
              <w:textAlignment w:val="auto"/>
              <w:rPr>
                <w:rFonts w:ascii="Arial" w:hAnsi="Arial"/>
                <w:rtl/>
                <w:lang w:eastAsia="en-US"/>
              </w:rPr>
            </w:pPr>
            <w:r w:rsidRPr="00155BB6">
              <w:rPr>
                <w:rFonts w:ascii="Calibri" w:eastAsia="Calibri" w:hAnsi="Calibri" w:hint="cs"/>
                <w:rtl/>
                <w:lang w:eastAsia="en-US"/>
              </w:rPr>
              <w:t>רווח</w:t>
            </w:r>
            <w:r w:rsidRPr="00155BB6">
              <w:rPr>
                <w:rFonts w:ascii="Calibri" w:eastAsia="Calibri" w:hAnsi="Calibri"/>
                <w:rtl/>
                <w:lang w:eastAsia="en-US"/>
              </w:rPr>
              <w:t xml:space="preserve"> </w:t>
            </w:r>
            <w:r w:rsidRPr="00155BB6">
              <w:rPr>
                <w:rFonts w:ascii="Calibri" w:eastAsia="Calibri" w:hAnsi="Calibri" w:hint="cs"/>
                <w:rtl/>
                <w:lang w:eastAsia="en-US"/>
              </w:rPr>
              <w:t>הספק</w:t>
            </w:r>
            <w:r w:rsidRPr="00155BB6">
              <w:rPr>
                <w:rFonts w:ascii="Calibri" w:eastAsia="Calibri" w:hAnsi="Calibri"/>
                <w:rtl/>
                <w:lang w:eastAsia="en-US"/>
              </w:rPr>
              <w:t xml:space="preserve"> (</w:t>
            </w:r>
            <w:r w:rsidR="00910734">
              <w:rPr>
                <w:rFonts w:ascii="Calibri" w:eastAsia="Calibri" w:hAnsi="Calibri" w:hint="cs"/>
                <w:lang w:eastAsia="en-US"/>
              </w:rPr>
              <w:t>E</w:t>
            </w:r>
            <w:r w:rsidR="00910734">
              <w:rPr>
                <w:rFonts w:ascii="Calibri" w:eastAsia="Calibri" w:hAnsi="Calibri"/>
                <w:lang w:eastAsia="en-US"/>
              </w:rPr>
              <w:t>2</w:t>
            </w:r>
            <w:r w:rsidRPr="00155BB6">
              <w:rPr>
                <w:rFonts w:ascii="Calibri" w:eastAsia="Calibri" w:hAnsi="Calibri"/>
                <w:rtl/>
                <w:lang w:eastAsia="en-US"/>
              </w:rPr>
              <w:t>)</w:t>
            </w:r>
          </w:p>
        </w:tc>
        <w:tc>
          <w:tcPr>
            <w:tcW w:w="5461" w:type="dxa"/>
            <w:gridSpan w:val="2"/>
            <w:tcBorders>
              <w:bottom w:val="single" w:sz="4" w:space="0" w:color="auto"/>
            </w:tcBorders>
            <w:shd w:val="clear" w:color="auto" w:fill="auto"/>
            <w:vAlign w:val="center"/>
          </w:tcPr>
          <w:p w14:paraId="21BD07DB" w14:textId="77777777" w:rsidR="00155BB6" w:rsidRPr="00155BB6" w:rsidRDefault="00155BB6" w:rsidP="00155BB6">
            <w:pPr>
              <w:overflowPunct/>
              <w:autoSpaceDE/>
              <w:autoSpaceDN/>
              <w:adjustRightInd/>
              <w:spacing w:before="100" w:beforeAutospacing="1" w:after="100" w:afterAutospacing="1" w:line="276" w:lineRule="auto"/>
              <w:jc w:val="center"/>
              <w:textAlignment w:val="auto"/>
              <w:rPr>
                <w:rFonts w:ascii="Calibri" w:eastAsia="Calibri" w:hAnsi="Calibri"/>
                <w:u w:val="single"/>
                <w:lang w:eastAsia="en-US"/>
              </w:rPr>
            </w:pPr>
            <w:r w:rsidRPr="00155BB6">
              <w:rPr>
                <w:rFonts w:ascii="Calibri" w:eastAsia="Calibri" w:hAnsi="Calibri"/>
                <w:u w:val="single"/>
                <w:lang w:eastAsia="en-US"/>
              </w:rPr>
              <w:t xml:space="preserve">__________ </w:t>
            </w:r>
            <w:r w:rsidRPr="00155BB6">
              <w:rPr>
                <w:rFonts w:ascii="Calibri" w:eastAsia="Calibri" w:hAnsi="Calibri" w:hint="cs"/>
                <w:u w:val="single"/>
                <w:rtl/>
                <w:lang w:eastAsia="en-US"/>
              </w:rPr>
              <w:t>₪</w:t>
            </w:r>
          </w:p>
        </w:tc>
      </w:tr>
      <w:tr w:rsidR="00155BB6" w:rsidRPr="00155BB6" w14:paraId="6FBD0AAB" w14:textId="77777777" w:rsidTr="003A6794">
        <w:trPr>
          <w:trHeight w:val="773"/>
          <w:jc w:val="center"/>
        </w:trPr>
        <w:tc>
          <w:tcPr>
            <w:tcW w:w="4059" w:type="dxa"/>
            <w:tcBorders>
              <w:bottom w:val="single" w:sz="4" w:space="0" w:color="auto"/>
            </w:tcBorders>
            <w:shd w:val="clear" w:color="auto" w:fill="F2F2F2" w:themeFill="background1" w:themeFillShade="F2"/>
            <w:vAlign w:val="center"/>
          </w:tcPr>
          <w:p w14:paraId="04045740"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hint="cs"/>
                <w:rtl/>
                <w:lang w:eastAsia="en-US"/>
              </w:rPr>
              <w:t>סה</w:t>
            </w:r>
            <w:r w:rsidRPr="00155BB6">
              <w:rPr>
                <w:rFonts w:ascii="Calibri" w:eastAsia="Calibri" w:hAnsi="Calibri"/>
                <w:rtl/>
                <w:lang w:eastAsia="en-US"/>
              </w:rPr>
              <w:t>"</w:t>
            </w:r>
            <w:r w:rsidRPr="00155BB6">
              <w:rPr>
                <w:rFonts w:ascii="Calibri" w:eastAsia="Calibri" w:hAnsi="Calibri" w:hint="cs"/>
                <w:rtl/>
                <w:lang w:eastAsia="en-US"/>
              </w:rPr>
              <w:t>כ</w:t>
            </w:r>
            <w:r w:rsidRPr="00155BB6">
              <w:rPr>
                <w:rFonts w:ascii="Calibri" w:eastAsia="Calibri" w:hAnsi="Calibri"/>
                <w:rtl/>
                <w:lang w:eastAsia="en-US"/>
              </w:rPr>
              <w:t xml:space="preserve"> </w:t>
            </w:r>
            <w:r w:rsidRPr="00155BB6">
              <w:rPr>
                <w:rFonts w:ascii="Calibri" w:eastAsia="Calibri" w:hAnsi="Calibri" w:hint="cs"/>
                <w:rtl/>
                <w:lang w:eastAsia="en-US"/>
              </w:rPr>
              <w:t>עלויות</w:t>
            </w:r>
            <w:r w:rsidRPr="00155BB6">
              <w:rPr>
                <w:rFonts w:ascii="Calibri" w:eastAsia="Calibri" w:hAnsi="Calibri"/>
                <w:rtl/>
                <w:lang w:eastAsia="en-US"/>
              </w:rPr>
              <w:t xml:space="preserve"> </w:t>
            </w:r>
            <w:r w:rsidRPr="00155BB6">
              <w:rPr>
                <w:rFonts w:ascii="Calibri" w:eastAsia="Calibri" w:hAnsi="Calibri" w:hint="cs"/>
                <w:rtl/>
                <w:lang w:eastAsia="en-US"/>
              </w:rPr>
              <w:t>שאינן</w:t>
            </w:r>
            <w:r w:rsidRPr="00155BB6">
              <w:rPr>
                <w:rFonts w:ascii="Calibri" w:eastAsia="Calibri" w:hAnsi="Calibri"/>
                <w:rtl/>
                <w:lang w:eastAsia="en-US"/>
              </w:rPr>
              <w:t xml:space="preserve"> </w:t>
            </w:r>
            <w:r w:rsidRPr="00155BB6">
              <w:rPr>
                <w:rFonts w:ascii="Calibri" w:eastAsia="Calibri" w:hAnsi="Calibri" w:hint="cs"/>
                <w:rtl/>
                <w:lang w:eastAsia="en-US"/>
              </w:rPr>
              <w:t>עלויות</w:t>
            </w:r>
            <w:r w:rsidRPr="00155BB6">
              <w:rPr>
                <w:rFonts w:ascii="Calibri" w:eastAsia="Calibri" w:hAnsi="Calibri"/>
                <w:rtl/>
                <w:lang w:eastAsia="en-US"/>
              </w:rPr>
              <w:t xml:space="preserve"> </w:t>
            </w:r>
            <w:r w:rsidRPr="00155BB6">
              <w:rPr>
                <w:rFonts w:ascii="Calibri" w:eastAsia="Calibri" w:hAnsi="Calibri" w:hint="cs"/>
                <w:rtl/>
                <w:lang w:eastAsia="en-US"/>
              </w:rPr>
              <w:t>שכר</w:t>
            </w:r>
          </w:p>
          <w:p w14:paraId="3593F2EA" w14:textId="77777777" w:rsidR="00155BB6" w:rsidRPr="00155BB6" w:rsidRDefault="00155BB6" w:rsidP="00155BB6">
            <w:pPr>
              <w:overflowPunct/>
              <w:autoSpaceDE/>
              <w:autoSpaceDN/>
              <w:bidi w:val="0"/>
              <w:adjustRightInd/>
              <w:spacing w:after="200" w:line="276" w:lineRule="auto"/>
              <w:jc w:val="center"/>
              <w:textAlignment w:val="auto"/>
              <w:rPr>
                <w:rFonts w:ascii="Arial" w:hAnsi="Arial"/>
                <w:lang w:eastAsia="en-US"/>
              </w:rPr>
            </w:pPr>
            <w:r w:rsidRPr="00155BB6">
              <w:rPr>
                <w:rFonts w:ascii="Calibri" w:eastAsia="Calibri" w:hAnsi="Calibri"/>
                <w:lang w:eastAsia="en-US"/>
              </w:rPr>
              <w:t>E</w:t>
            </w:r>
            <w:r w:rsidRPr="00155BB6">
              <w:rPr>
                <w:rFonts w:ascii="Calibri" w:eastAsia="Calibri" w:hAnsi="Calibri"/>
                <w:rtl/>
                <w:lang w:eastAsia="en-US"/>
              </w:rPr>
              <w:t xml:space="preserve">= </w:t>
            </w:r>
            <w:r w:rsidRPr="00155BB6">
              <w:rPr>
                <w:rFonts w:ascii="Calibri" w:eastAsia="Calibri" w:hAnsi="Calibri"/>
                <w:lang w:eastAsia="en-US"/>
              </w:rPr>
              <w:t>E1+E2+E3</w:t>
            </w:r>
          </w:p>
        </w:tc>
        <w:tc>
          <w:tcPr>
            <w:tcW w:w="5461" w:type="dxa"/>
            <w:gridSpan w:val="2"/>
            <w:tcBorders>
              <w:bottom w:val="single" w:sz="4" w:space="0" w:color="auto"/>
            </w:tcBorders>
            <w:shd w:val="clear" w:color="auto" w:fill="F2F2F2" w:themeFill="background1" w:themeFillShade="F2"/>
            <w:vAlign w:val="center"/>
          </w:tcPr>
          <w:p w14:paraId="07DACB7C"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b/>
                <w:bCs/>
                <w:rtl/>
                <w:lang w:eastAsia="en-US"/>
              </w:rPr>
              <w:t xml:space="preserve">_______ </w:t>
            </w:r>
            <w:r w:rsidRPr="00155BB6">
              <w:rPr>
                <w:rFonts w:ascii="Calibri" w:eastAsia="Calibri" w:hAnsi="Calibri" w:hint="cs"/>
                <w:rtl/>
                <w:lang w:eastAsia="en-US"/>
              </w:rPr>
              <w:t>₪</w:t>
            </w:r>
            <w:r w:rsidRPr="00155BB6">
              <w:rPr>
                <w:rFonts w:ascii="Calibri" w:eastAsia="Calibri" w:hAnsi="Calibri"/>
                <w:rtl/>
                <w:lang w:eastAsia="en-US"/>
              </w:rPr>
              <w:t>=</w:t>
            </w:r>
            <w:r w:rsidRPr="00155BB6">
              <w:rPr>
                <w:rFonts w:ascii="Calibri" w:eastAsia="Calibri" w:hAnsi="Calibri"/>
                <w:lang w:eastAsia="en-US"/>
              </w:rPr>
              <w:t>E</w:t>
            </w:r>
          </w:p>
        </w:tc>
      </w:tr>
      <w:tr w:rsidR="00155BB6" w:rsidRPr="00155BB6" w14:paraId="41D1B2BF" w14:textId="77777777" w:rsidTr="00CA7589">
        <w:trPr>
          <w:trHeight w:hRule="exact" w:val="113"/>
          <w:jc w:val="center"/>
        </w:trPr>
        <w:tc>
          <w:tcPr>
            <w:tcW w:w="4059" w:type="dxa"/>
            <w:tcBorders>
              <w:top w:val="single" w:sz="4" w:space="0" w:color="auto"/>
              <w:left w:val="nil"/>
              <w:bottom w:val="single" w:sz="4" w:space="0" w:color="auto"/>
              <w:right w:val="nil"/>
            </w:tcBorders>
            <w:shd w:val="clear" w:color="auto" w:fill="auto"/>
            <w:vAlign w:val="center"/>
          </w:tcPr>
          <w:p w14:paraId="424F2BEC"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b/>
                <w:bCs/>
                <w:rtl/>
                <w:lang w:eastAsia="en-US"/>
              </w:rPr>
            </w:pPr>
          </w:p>
        </w:tc>
        <w:tc>
          <w:tcPr>
            <w:tcW w:w="3085" w:type="dxa"/>
            <w:tcBorders>
              <w:top w:val="single" w:sz="4" w:space="0" w:color="auto"/>
              <w:left w:val="nil"/>
              <w:bottom w:val="single" w:sz="4" w:space="0" w:color="auto"/>
              <w:right w:val="nil"/>
            </w:tcBorders>
            <w:shd w:val="clear" w:color="auto" w:fill="auto"/>
            <w:vAlign w:val="center"/>
          </w:tcPr>
          <w:p w14:paraId="7254C27D"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b/>
                <w:bCs/>
                <w:rtl/>
                <w:lang w:eastAsia="en-US"/>
              </w:rPr>
            </w:pPr>
          </w:p>
        </w:tc>
        <w:tc>
          <w:tcPr>
            <w:tcW w:w="2376" w:type="dxa"/>
            <w:tcBorders>
              <w:top w:val="single" w:sz="4" w:space="0" w:color="auto"/>
              <w:left w:val="nil"/>
              <w:bottom w:val="single" w:sz="4" w:space="0" w:color="auto"/>
              <w:right w:val="nil"/>
            </w:tcBorders>
            <w:shd w:val="clear" w:color="auto" w:fill="auto"/>
            <w:vAlign w:val="center"/>
          </w:tcPr>
          <w:p w14:paraId="38B639BC"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p>
        </w:tc>
      </w:tr>
      <w:tr w:rsidR="00155BB6" w:rsidRPr="00155BB6" w14:paraId="69EF2492" w14:textId="77777777" w:rsidTr="00CA7589">
        <w:trPr>
          <w:jc w:val="center"/>
        </w:trPr>
        <w:tc>
          <w:tcPr>
            <w:tcW w:w="4059" w:type="dxa"/>
            <w:tcBorders>
              <w:top w:val="single" w:sz="4" w:space="0" w:color="auto"/>
            </w:tcBorders>
            <w:shd w:val="clear" w:color="auto" w:fill="F2F2F2" w:themeFill="background1" w:themeFillShade="F2"/>
            <w:vAlign w:val="center"/>
          </w:tcPr>
          <w:p w14:paraId="24C30DE0"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sz w:val="22"/>
                <w:rtl/>
                <w:lang w:eastAsia="en-US"/>
              </w:rPr>
              <w:t>סה"כ מחיר לשע</w:t>
            </w:r>
            <w:r w:rsidRPr="00155BB6">
              <w:rPr>
                <w:rFonts w:hint="eastAsia"/>
                <w:sz w:val="22"/>
                <w:rtl/>
                <w:lang w:eastAsia="en-US"/>
              </w:rPr>
              <w:t>ת</w:t>
            </w:r>
            <w:r w:rsidRPr="00155BB6">
              <w:rPr>
                <w:sz w:val="22"/>
                <w:rtl/>
                <w:lang w:eastAsia="en-US"/>
              </w:rPr>
              <w:t xml:space="preserve"> </w:t>
            </w:r>
            <w:r w:rsidRPr="00155BB6">
              <w:rPr>
                <w:rFonts w:hint="eastAsia"/>
                <w:sz w:val="22"/>
                <w:rtl/>
                <w:lang w:eastAsia="en-US"/>
              </w:rPr>
              <w:t>עובד</w:t>
            </w:r>
            <w:r w:rsidRPr="00155BB6">
              <w:rPr>
                <w:sz w:val="22"/>
                <w:rtl/>
                <w:lang w:eastAsia="en-US"/>
              </w:rPr>
              <w:t xml:space="preserve"> </w:t>
            </w:r>
            <w:r w:rsidRPr="00155BB6">
              <w:rPr>
                <w:sz w:val="22"/>
                <w:lang w:eastAsia="en-US"/>
              </w:rPr>
              <w:t>E+F=A</w:t>
            </w:r>
            <w:r w:rsidRPr="00155BB6">
              <w:rPr>
                <w:sz w:val="22"/>
                <w:rtl/>
                <w:lang w:eastAsia="en-US"/>
              </w:rPr>
              <w:t xml:space="preserve"> ללא מע"מ</w:t>
            </w:r>
          </w:p>
        </w:tc>
        <w:tc>
          <w:tcPr>
            <w:tcW w:w="5461" w:type="dxa"/>
            <w:gridSpan w:val="2"/>
            <w:tcBorders>
              <w:top w:val="single" w:sz="4" w:space="0" w:color="auto"/>
            </w:tcBorders>
            <w:shd w:val="clear" w:color="auto" w:fill="F2F2F2" w:themeFill="background1" w:themeFillShade="F2"/>
            <w:vAlign w:val="center"/>
          </w:tcPr>
          <w:p w14:paraId="69F7FE99"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lang w:eastAsia="en-US"/>
              </w:rPr>
            </w:pPr>
            <w:r w:rsidRPr="00155BB6">
              <w:rPr>
                <w:rFonts w:ascii="Calibri" w:eastAsia="Calibri" w:hAnsi="Calibri"/>
                <w:b/>
                <w:bCs/>
                <w:rtl/>
                <w:lang w:eastAsia="en-US"/>
              </w:rPr>
              <w:t xml:space="preserve">_________ </w:t>
            </w:r>
            <w:r w:rsidRPr="00155BB6">
              <w:rPr>
                <w:rFonts w:ascii="Calibri" w:eastAsia="Calibri" w:hAnsi="Calibri" w:hint="cs"/>
                <w:rtl/>
                <w:lang w:eastAsia="en-US"/>
              </w:rPr>
              <w:t>₪</w:t>
            </w:r>
            <w:r w:rsidRPr="00155BB6">
              <w:rPr>
                <w:rFonts w:ascii="Calibri" w:eastAsia="Calibri" w:hAnsi="Calibri"/>
                <w:rtl/>
                <w:lang w:eastAsia="en-US"/>
              </w:rPr>
              <w:t>=</w:t>
            </w:r>
            <w:r w:rsidRPr="00155BB6">
              <w:rPr>
                <w:rFonts w:ascii="Calibri" w:eastAsia="Calibri" w:hAnsi="Calibri"/>
                <w:lang w:eastAsia="en-US"/>
              </w:rPr>
              <w:t>A</w:t>
            </w:r>
          </w:p>
        </w:tc>
      </w:tr>
      <w:tr w:rsidR="00155BB6" w:rsidRPr="00155BB6" w14:paraId="4575AD5D" w14:textId="77777777" w:rsidTr="003A6794">
        <w:trPr>
          <w:trHeight w:val="499"/>
          <w:jc w:val="center"/>
        </w:trPr>
        <w:tc>
          <w:tcPr>
            <w:tcW w:w="4059" w:type="dxa"/>
            <w:shd w:val="clear" w:color="auto" w:fill="F2F2F2" w:themeFill="background1" w:themeFillShade="F2"/>
            <w:vAlign w:val="center"/>
          </w:tcPr>
          <w:p w14:paraId="165AF1F3"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sz w:val="22"/>
                <w:rtl/>
                <w:lang w:eastAsia="en-US"/>
              </w:rPr>
              <w:t>סה"כ מחיר לשע</w:t>
            </w:r>
            <w:r w:rsidRPr="00155BB6">
              <w:rPr>
                <w:rFonts w:hint="eastAsia"/>
                <w:sz w:val="22"/>
                <w:rtl/>
                <w:lang w:eastAsia="en-US"/>
              </w:rPr>
              <w:t>ת</w:t>
            </w:r>
            <w:r w:rsidRPr="00155BB6">
              <w:rPr>
                <w:sz w:val="22"/>
                <w:rtl/>
                <w:lang w:eastAsia="en-US"/>
              </w:rPr>
              <w:t xml:space="preserve"> </w:t>
            </w:r>
            <w:r w:rsidRPr="00155BB6">
              <w:rPr>
                <w:rFonts w:hint="eastAsia"/>
                <w:sz w:val="22"/>
                <w:rtl/>
                <w:lang w:eastAsia="en-US"/>
              </w:rPr>
              <w:t>עובד</w:t>
            </w:r>
            <w:r w:rsidRPr="00155BB6">
              <w:rPr>
                <w:sz w:val="22"/>
                <w:rtl/>
                <w:lang w:eastAsia="en-US"/>
              </w:rPr>
              <w:t xml:space="preserve"> </w:t>
            </w:r>
            <w:r w:rsidRPr="00155BB6">
              <w:rPr>
                <w:rFonts w:hint="eastAsia"/>
                <w:sz w:val="22"/>
                <w:rtl/>
                <w:lang w:eastAsia="en-US"/>
              </w:rPr>
              <w:t>ניקיון</w:t>
            </w:r>
            <w:r w:rsidRPr="00155BB6">
              <w:rPr>
                <w:sz w:val="22"/>
                <w:rtl/>
                <w:lang w:eastAsia="en-US"/>
              </w:rPr>
              <w:t xml:space="preserve"> </w:t>
            </w:r>
            <w:r w:rsidRPr="00155BB6">
              <w:rPr>
                <w:sz w:val="22"/>
                <w:lang w:eastAsia="en-US"/>
              </w:rPr>
              <w:t>E+F=B</w:t>
            </w:r>
            <w:r w:rsidRPr="00155BB6">
              <w:rPr>
                <w:sz w:val="22"/>
                <w:rtl/>
                <w:lang w:eastAsia="en-US"/>
              </w:rPr>
              <w:t xml:space="preserve"> כולל מע"מ</w:t>
            </w:r>
          </w:p>
        </w:tc>
        <w:tc>
          <w:tcPr>
            <w:tcW w:w="5461" w:type="dxa"/>
            <w:gridSpan w:val="2"/>
            <w:shd w:val="clear" w:color="auto" w:fill="F2F2F2" w:themeFill="background1" w:themeFillShade="F2"/>
            <w:vAlign w:val="center"/>
          </w:tcPr>
          <w:p w14:paraId="3A00A2E3" w14:textId="77777777" w:rsidR="00155BB6" w:rsidRPr="00155BB6" w:rsidRDefault="00155BB6" w:rsidP="00155BB6">
            <w:pPr>
              <w:overflowPunct/>
              <w:autoSpaceDE/>
              <w:autoSpaceDN/>
              <w:adjustRightInd/>
              <w:spacing w:after="200" w:line="276" w:lineRule="auto"/>
              <w:jc w:val="center"/>
              <w:textAlignment w:val="auto"/>
              <w:rPr>
                <w:rFonts w:ascii="Calibri" w:eastAsia="Calibri" w:hAnsi="Calibri"/>
                <w:rtl/>
                <w:lang w:eastAsia="en-US"/>
              </w:rPr>
            </w:pPr>
            <w:r w:rsidRPr="00155BB6">
              <w:rPr>
                <w:rFonts w:ascii="Calibri" w:eastAsia="Calibri" w:hAnsi="Calibri"/>
                <w:b/>
                <w:bCs/>
                <w:rtl/>
                <w:lang w:eastAsia="en-US"/>
              </w:rPr>
              <w:t xml:space="preserve">_________ </w:t>
            </w:r>
            <w:r w:rsidRPr="00155BB6">
              <w:rPr>
                <w:rFonts w:ascii="Calibri" w:eastAsia="Calibri" w:hAnsi="Calibri" w:hint="cs"/>
                <w:rtl/>
                <w:lang w:eastAsia="en-US"/>
              </w:rPr>
              <w:t>₪</w:t>
            </w:r>
            <w:r w:rsidRPr="00155BB6">
              <w:rPr>
                <w:rFonts w:ascii="Calibri" w:eastAsia="Calibri" w:hAnsi="Calibri"/>
                <w:rtl/>
                <w:lang w:eastAsia="en-US"/>
              </w:rPr>
              <w:t>=</w:t>
            </w:r>
            <w:r w:rsidRPr="00155BB6">
              <w:rPr>
                <w:rFonts w:ascii="Calibri" w:eastAsia="Calibri" w:hAnsi="Calibri"/>
                <w:lang w:eastAsia="en-US"/>
              </w:rPr>
              <w:t>B</w:t>
            </w:r>
          </w:p>
        </w:tc>
      </w:tr>
    </w:tbl>
    <w:p w14:paraId="4E88ACE4" w14:textId="77777777" w:rsidR="00155BB6" w:rsidRPr="00155BB6" w:rsidRDefault="00155BB6" w:rsidP="00607897">
      <w:pPr>
        <w:tabs>
          <w:tab w:val="left" w:pos="-176"/>
          <w:tab w:val="left" w:pos="1418"/>
          <w:tab w:val="left" w:pos="2268"/>
          <w:tab w:val="left" w:pos="3289"/>
        </w:tabs>
        <w:overflowPunct/>
        <w:autoSpaceDE/>
        <w:autoSpaceDN/>
        <w:adjustRightInd/>
        <w:spacing w:before="120" w:after="120" w:line="240" w:lineRule="auto"/>
        <w:ind w:left="-176"/>
        <w:textAlignment w:val="auto"/>
        <w:rPr>
          <w:sz w:val="18"/>
          <w:szCs w:val="18"/>
          <w:rtl/>
          <w:lang w:eastAsia="en-US"/>
        </w:rPr>
      </w:pPr>
      <w:r w:rsidRPr="00155BB6">
        <w:rPr>
          <w:sz w:val="18"/>
          <w:szCs w:val="18"/>
          <w:rtl/>
          <w:lang w:eastAsia="en-US"/>
        </w:rPr>
        <w:t>*</w:t>
      </w:r>
      <w:r w:rsidRPr="00155BB6">
        <w:rPr>
          <w:rFonts w:hint="eastAsia"/>
          <w:sz w:val="18"/>
          <w:szCs w:val="18"/>
          <w:rtl/>
          <w:lang w:eastAsia="en-US"/>
        </w:rPr>
        <w:t>שכר</w:t>
      </w:r>
      <w:r w:rsidRPr="00155BB6">
        <w:rPr>
          <w:sz w:val="18"/>
          <w:szCs w:val="18"/>
          <w:rtl/>
          <w:lang w:eastAsia="en-US"/>
        </w:rPr>
        <w:t xml:space="preserve"> </w:t>
      </w:r>
      <w:r w:rsidRPr="00155BB6">
        <w:rPr>
          <w:rFonts w:hint="eastAsia"/>
          <w:sz w:val="18"/>
          <w:szCs w:val="18"/>
          <w:rtl/>
          <w:lang w:eastAsia="en-US"/>
        </w:rPr>
        <w:t>המינימום</w:t>
      </w:r>
      <w:r w:rsidRPr="00155BB6">
        <w:rPr>
          <w:sz w:val="18"/>
          <w:szCs w:val="18"/>
          <w:rtl/>
          <w:lang w:eastAsia="en-US"/>
        </w:rPr>
        <w:t xml:space="preserve"> </w:t>
      </w:r>
      <w:r w:rsidRPr="00155BB6">
        <w:rPr>
          <w:rFonts w:hint="eastAsia"/>
          <w:sz w:val="18"/>
          <w:szCs w:val="18"/>
          <w:rtl/>
          <w:lang w:eastAsia="en-US"/>
        </w:rPr>
        <w:t>נכון</w:t>
      </w:r>
      <w:r w:rsidRPr="00155BB6">
        <w:rPr>
          <w:sz w:val="18"/>
          <w:szCs w:val="18"/>
          <w:rtl/>
          <w:lang w:eastAsia="en-US"/>
        </w:rPr>
        <w:t xml:space="preserve"> </w:t>
      </w:r>
      <w:r w:rsidRPr="00155BB6">
        <w:rPr>
          <w:rFonts w:hint="eastAsia"/>
          <w:sz w:val="18"/>
          <w:szCs w:val="18"/>
          <w:rtl/>
          <w:lang w:eastAsia="en-US"/>
        </w:rPr>
        <w:t>למועד</w:t>
      </w:r>
      <w:r w:rsidRPr="00155BB6">
        <w:rPr>
          <w:sz w:val="18"/>
          <w:szCs w:val="18"/>
          <w:rtl/>
          <w:lang w:eastAsia="en-US"/>
        </w:rPr>
        <w:t xml:space="preserve"> </w:t>
      </w:r>
      <w:r w:rsidRPr="00155BB6">
        <w:rPr>
          <w:rFonts w:hint="eastAsia"/>
          <w:sz w:val="18"/>
          <w:szCs w:val="18"/>
          <w:rtl/>
          <w:lang w:eastAsia="en-US"/>
        </w:rPr>
        <w:t>הגשת</w:t>
      </w:r>
      <w:r w:rsidRPr="00155BB6">
        <w:rPr>
          <w:sz w:val="18"/>
          <w:szCs w:val="18"/>
          <w:rtl/>
          <w:lang w:eastAsia="en-US"/>
        </w:rPr>
        <w:t xml:space="preserve"> </w:t>
      </w:r>
      <w:r w:rsidRPr="00155BB6">
        <w:rPr>
          <w:rFonts w:hint="eastAsia"/>
          <w:sz w:val="18"/>
          <w:szCs w:val="18"/>
          <w:rtl/>
          <w:lang w:eastAsia="en-US"/>
        </w:rPr>
        <w:t>ההצעות</w:t>
      </w:r>
      <w:r w:rsidRPr="00155BB6">
        <w:rPr>
          <w:sz w:val="18"/>
          <w:szCs w:val="18"/>
          <w:rtl/>
          <w:lang w:eastAsia="en-US"/>
        </w:rPr>
        <w:t>.**</w:t>
      </w:r>
      <w:r w:rsidRPr="00155BB6">
        <w:rPr>
          <w:rFonts w:hint="eastAsia"/>
          <w:sz w:val="18"/>
          <w:szCs w:val="18"/>
          <w:rtl/>
          <w:lang w:eastAsia="en-US"/>
        </w:rPr>
        <w:t>על</w:t>
      </w:r>
      <w:r w:rsidRPr="00155BB6">
        <w:rPr>
          <w:sz w:val="18"/>
          <w:szCs w:val="18"/>
          <w:rtl/>
          <w:lang w:eastAsia="en-US"/>
        </w:rPr>
        <w:t xml:space="preserve"> </w:t>
      </w:r>
      <w:r w:rsidRPr="00155BB6">
        <w:rPr>
          <w:rFonts w:hint="eastAsia"/>
          <w:sz w:val="18"/>
          <w:szCs w:val="18"/>
          <w:rtl/>
          <w:lang w:eastAsia="en-US"/>
        </w:rPr>
        <w:t>פי</w:t>
      </w:r>
      <w:r w:rsidRPr="00155BB6">
        <w:rPr>
          <w:sz w:val="18"/>
          <w:szCs w:val="18"/>
          <w:rtl/>
          <w:lang w:eastAsia="en-US"/>
        </w:rPr>
        <w:t xml:space="preserve"> </w:t>
      </w:r>
      <w:r w:rsidRPr="00155BB6">
        <w:rPr>
          <w:rFonts w:hint="eastAsia"/>
          <w:sz w:val="18"/>
          <w:szCs w:val="18"/>
          <w:rtl/>
          <w:lang w:eastAsia="en-US"/>
        </w:rPr>
        <w:t>הוראת</w:t>
      </w:r>
      <w:r w:rsidRPr="00155BB6">
        <w:rPr>
          <w:sz w:val="18"/>
          <w:szCs w:val="18"/>
          <w:rtl/>
          <w:lang w:eastAsia="en-US"/>
        </w:rPr>
        <w:t xml:space="preserve"> </w:t>
      </w:r>
      <w:r w:rsidRPr="00155BB6">
        <w:rPr>
          <w:rFonts w:hint="eastAsia"/>
          <w:sz w:val="18"/>
          <w:szCs w:val="18"/>
          <w:rtl/>
          <w:lang w:eastAsia="en-US"/>
        </w:rPr>
        <w:t>חשכ</w:t>
      </w:r>
      <w:r w:rsidRPr="00155BB6">
        <w:rPr>
          <w:sz w:val="18"/>
          <w:szCs w:val="18"/>
          <w:rtl/>
          <w:lang w:eastAsia="en-US"/>
        </w:rPr>
        <w:t>"</w:t>
      </w:r>
      <w:r w:rsidRPr="00155BB6">
        <w:rPr>
          <w:rFonts w:hint="eastAsia"/>
          <w:sz w:val="18"/>
          <w:szCs w:val="18"/>
          <w:rtl/>
          <w:lang w:eastAsia="en-US"/>
        </w:rPr>
        <w:t>ל</w:t>
      </w:r>
      <w:r w:rsidRPr="00155BB6">
        <w:rPr>
          <w:sz w:val="18"/>
          <w:szCs w:val="18"/>
          <w:rtl/>
          <w:lang w:eastAsia="en-US"/>
        </w:rPr>
        <w:t xml:space="preserve"> </w:t>
      </w:r>
      <w:r w:rsidRPr="00155BB6">
        <w:rPr>
          <w:rFonts w:hint="eastAsia"/>
          <w:sz w:val="18"/>
          <w:szCs w:val="18"/>
          <w:rtl/>
          <w:lang w:eastAsia="en-US"/>
        </w:rPr>
        <w:t>מס</w:t>
      </w:r>
      <w:r w:rsidRPr="00155BB6">
        <w:rPr>
          <w:sz w:val="18"/>
          <w:szCs w:val="18"/>
          <w:rtl/>
          <w:lang w:eastAsia="en-US"/>
        </w:rPr>
        <w:t xml:space="preserve">' </w:t>
      </w:r>
      <w:r w:rsidRPr="00155BB6">
        <w:rPr>
          <w:rFonts w:hint="eastAsia"/>
          <w:sz w:val="18"/>
          <w:szCs w:val="18"/>
          <w:rtl/>
          <w:lang w:eastAsia="en-US"/>
        </w:rPr>
        <w:t>ה</w:t>
      </w:r>
      <w:r w:rsidRPr="00155BB6">
        <w:rPr>
          <w:sz w:val="18"/>
          <w:szCs w:val="18"/>
          <w:rtl/>
          <w:lang w:eastAsia="en-US"/>
        </w:rPr>
        <w:t xml:space="preserve">. 7.11.3.2 </w:t>
      </w:r>
      <w:r w:rsidRPr="00155BB6">
        <w:rPr>
          <w:rFonts w:hint="eastAsia"/>
          <w:sz w:val="18"/>
          <w:szCs w:val="18"/>
          <w:rtl/>
          <w:lang w:eastAsia="en-US"/>
        </w:rPr>
        <w:t>המצורפת</w:t>
      </w:r>
      <w:r w:rsidRPr="00155BB6">
        <w:rPr>
          <w:sz w:val="18"/>
          <w:szCs w:val="18"/>
          <w:rtl/>
          <w:lang w:eastAsia="en-US"/>
        </w:rPr>
        <w:t xml:space="preserve"> </w:t>
      </w:r>
      <w:r w:rsidRPr="00155BB6">
        <w:rPr>
          <w:rFonts w:hint="eastAsia"/>
          <w:sz w:val="18"/>
          <w:szCs w:val="18"/>
          <w:rtl/>
          <w:lang w:eastAsia="en-US"/>
        </w:rPr>
        <w:t>כנספח</w:t>
      </w:r>
      <w:r w:rsidRPr="00155BB6">
        <w:rPr>
          <w:sz w:val="18"/>
          <w:szCs w:val="18"/>
          <w:rtl/>
          <w:lang w:eastAsia="en-US"/>
        </w:rPr>
        <w:t xml:space="preserve"> </w:t>
      </w:r>
      <w:r w:rsidRPr="00155BB6">
        <w:rPr>
          <w:rFonts w:hint="eastAsia"/>
          <w:sz w:val="18"/>
          <w:szCs w:val="18"/>
          <w:rtl/>
          <w:lang w:eastAsia="en-US"/>
        </w:rPr>
        <w:t>ד</w:t>
      </w:r>
      <w:r w:rsidRPr="00155BB6">
        <w:rPr>
          <w:sz w:val="18"/>
          <w:szCs w:val="18"/>
          <w:rtl/>
          <w:lang w:eastAsia="en-US"/>
        </w:rPr>
        <w:t xml:space="preserve">'3 </w:t>
      </w:r>
      <w:r w:rsidRPr="00155BB6">
        <w:rPr>
          <w:rFonts w:hint="eastAsia"/>
          <w:sz w:val="18"/>
          <w:szCs w:val="18"/>
          <w:rtl/>
          <w:lang w:eastAsia="en-US"/>
        </w:rPr>
        <w:t>למסמכי</w:t>
      </w:r>
      <w:r w:rsidRPr="00155BB6">
        <w:rPr>
          <w:sz w:val="18"/>
          <w:szCs w:val="18"/>
          <w:rtl/>
          <w:lang w:eastAsia="en-US"/>
        </w:rPr>
        <w:t xml:space="preserve"> </w:t>
      </w:r>
      <w:r w:rsidRPr="00155BB6">
        <w:rPr>
          <w:rFonts w:hint="eastAsia"/>
          <w:sz w:val="18"/>
          <w:szCs w:val="18"/>
          <w:rtl/>
          <w:lang w:eastAsia="en-US"/>
        </w:rPr>
        <w:t>המכרז</w:t>
      </w:r>
      <w:r w:rsidRPr="00155BB6">
        <w:rPr>
          <w:sz w:val="18"/>
          <w:szCs w:val="18"/>
          <w:rtl/>
          <w:lang w:eastAsia="en-US"/>
        </w:rPr>
        <w:t xml:space="preserve"> </w:t>
      </w:r>
      <w:r w:rsidRPr="00155BB6">
        <w:rPr>
          <w:rFonts w:hint="eastAsia"/>
          <w:sz w:val="18"/>
          <w:szCs w:val="18"/>
          <w:rtl/>
          <w:lang w:eastAsia="en-US"/>
        </w:rPr>
        <w:t>וכמפורט</w:t>
      </w:r>
      <w:r w:rsidRPr="00155BB6">
        <w:rPr>
          <w:sz w:val="18"/>
          <w:szCs w:val="18"/>
          <w:rtl/>
          <w:lang w:eastAsia="en-US"/>
        </w:rPr>
        <w:t xml:space="preserve"> </w:t>
      </w:r>
      <w:r w:rsidRPr="00155BB6">
        <w:rPr>
          <w:rFonts w:hint="eastAsia"/>
          <w:sz w:val="18"/>
          <w:szCs w:val="18"/>
          <w:rtl/>
          <w:lang w:eastAsia="en-US"/>
        </w:rPr>
        <w:t>בסעיף</w:t>
      </w:r>
      <w:r w:rsidRPr="00155BB6">
        <w:rPr>
          <w:sz w:val="18"/>
          <w:szCs w:val="18"/>
          <w:rtl/>
          <w:lang w:eastAsia="en-US"/>
        </w:rPr>
        <w:t xml:space="preserve"> </w:t>
      </w:r>
      <w:r w:rsidRPr="00155BB6">
        <w:rPr>
          <w:rFonts w:hint="eastAsia"/>
          <w:sz w:val="18"/>
          <w:szCs w:val="18"/>
          <w:rtl/>
          <w:lang w:eastAsia="en-US"/>
        </w:rPr>
        <w:t>התמורה</w:t>
      </w:r>
      <w:r w:rsidRPr="00155BB6">
        <w:rPr>
          <w:sz w:val="18"/>
          <w:szCs w:val="18"/>
          <w:rtl/>
          <w:lang w:eastAsia="en-US"/>
        </w:rPr>
        <w:t xml:space="preserve"> (</w:t>
      </w:r>
      <w:r w:rsidRPr="00155BB6">
        <w:rPr>
          <w:rFonts w:hint="eastAsia"/>
          <w:sz w:val="18"/>
          <w:szCs w:val="18"/>
          <w:rtl/>
          <w:lang w:eastAsia="en-US"/>
        </w:rPr>
        <w:t>סע</w:t>
      </w:r>
      <w:r w:rsidRPr="00155BB6">
        <w:rPr>
          <w:sz w:val="18"/>
          <w:szCs w:val="18"/>
          <w:rtl/>
          <w:lang w:eastAsia="en-US"/>
        </w:rPr>
        <w:t>'</w:t>
      </w:r>
      <w:r w:rsidRPr="00155BB6">
        <w:rPr>
          <w:szCs w:val="26"/>
          <w:lang w:eastAsia="en-US"/>
        </w:rPr>
        <w:fldChar w:fldCharType="begin"/>
      </w:r>
      <w:r w:rsidRPr="00155BB6">
        <w:rPr>
          <w:szCs w:val="26"/>
          <w:lang w:eastAsia="en-US"/>
        </w:rPr>
        <w:instrText xml:space="preserve"> REF _Ref312327855 \r \h  \* MERGEFORMAT </w:instrText>
      </w:r>
      <w:r w:rsidRPr="00155BB6">
        <w:rPr>
          <w:szCs w:val="26"/>
          <w:lang w:eastAsia="en-US"/>
        </w:rPr>
      </w:r>
      <w:r w:rsidRPr="00155BB6">
        <w:rPr>
          <w:szCs w:val="26"/>
          <w:lang w:eastAsia="en-US"/>
        </w:rPr>
        <w:fldChar w:fldCharType="separate"/>
      </w:r>
      <w:r w:rsidR="00594B48" w:rsidRPr="00594B48">
        <w:rPr>
          <w:sz w:val="18"/>
          <w:szCs w:val="18"/>
          <w:cs/>
          <w:lang w:eastAsia="en-US"/>
        </w:rPr>
        <w:t>‎</w:t>
      </w:r>
      <w:r w:rsidR="00594B48" w:rsidRPr="00594B48">
        <w:rPr>
          <w:sz w:val="18"/>
          <w:szCs w:val="18"/>
          <w:lang w:eastAsia="en-US"/>
        </w:rPr>
        <w:t>6</w:t>
      </w:r>
      <w:r w:rsidRPr="00155BB6">
        <w:rPr>
          <w:szCs w:val="26"/>
          <w:lang w:eastAsia="en-US"/>
        </w:rPr>
        <w:fldChar w:fldCharType="end"/>
      </w:r>
      <w:r w:rsidRPr="00155BB6">
        <w:rPr>
          <w:sz w:val="18"/>
          <w:szCs w:val="18"/>
          <w:rtl/>
          <w:lang w:eastAsia="en-US"/>
        </w:rPr>
        <w:t xml:space="preserve">) </w:t>
      </w:r>
      <w:r w:rsidRPr="00155BB6">
        <w:rPr>
          <w:rFonts w:hint="eastAsia"/>
          <w:sz w:val="18"/>
          <w:szCs w:val="18"/>
          <w:rtl/>
          <w:lang w:eastAsia="en-US"/>
        </w:rPr>
        <w:t>בהסכם</w:t>
      </w:r>
      <w:r w:rsidRPr="00155BB6">
        <w:rPr>
          <w:sz w:val="18"/>
          <w:szCs w:val="18"/>
          <w:rtl/>
          <w:lang w:eastAsia="en-US"/>
        </w:rPr>
        <w:t xml:space="preserve"> </w:t>
      </w:r>
      <w:r w:rsidRPr="00155BB6">
        <w:rPr>
          <w:rFonts w:hint="eastAsia"/>
          <w:sz w:val="18"/>
          <w:szCs w:val="18"/>
          <w:rtl/>
          <w:lang w:eastAsia="en-US"/>
        </w:rPr>
        <w:t>ההתקשרות</w:t>
      </w:r>
      <w:r w:rsidRPr="00155BB6">
        <w:rPr>
          <w:sz w:val="18"/>
          <w:szCs w:val="18"/>
          <w:rtl/>
          <w:lang w:eastAsia="en-US"/>
        </w:rPr>
        <w:t xml:space="preserve"> </w:t>
      </w:r>
      <w:r w:rsidRPr="00155BB6">
        <w:rPr>
          <w:rFonts w:hint="eastAsia"/>
          <w:sz w:val="18"/>
          <w:szCs w:val="18"/>
          <w:rtl/>
          <w:lang w:eastAsia="en-US"/>
        </w:rPr>
        <w:t>המצורף</w:t>
      </w:r>
      <w:r w:rsidRPr="00155BB6">
        <w:rPr>
          <w:sz w:val="18"/>
          <w:szCs w:val="18"/>
          <w:rtl/>
          <w:lang w:eastAsia="en-US"/>
        </w:rPr>
        <w:t xml:space="preserve"> </w:t>
      </w:r>
      <w:r w:rsidRPr="00155BB6">
        <w:rPr>
          <w:rFonts w:hint="eastAsia"/>
          <w:sz w:val="18"/>
          <w:szCs w:val="18"/>
          <w:rtl/>
          <w:lang w:eastAsia="en-US"/>
        </w:rPr>
        <w:t>כחלק</w:t>
      </w:r>
      <w:r w:rsidRPr="00155BB6">
        <w:rPr>
          <w:sz w:val="18"/>
          <w:szCs w:val="18"/>
          <w:rtl/>
          <w:lang w:eastAsia="en-US"/>
        </w:rPr>
        <w:t xml:space="preserve"> </w:t>
      </w:r>
      <w:r w:rsidRPr="00155BB6">
        <w:rPr>
          <w:rFonts w:hint="eastAsia"/>
          <w:sz w:val="18"/>
          <w:szCs w:val="18"/>
          <w:rtl/>
          <w:lang w:eastAsia="en-US"/>
        </w:rPr>
        <w:t>ג</w:t>
      </w:r>
      <w:r w:rsidRPr="00155BB6">
        <w:rPr>
          <w:sz w:val="18"/>
          <w:szCs w:val="18"/>
          <w:rtl/>
          <w:lang w:eastAsia="en-US"/>
        </w:rPr>
        <w:t xml:space="preserve">' </w:t>
      </w:r>
      <w:r w:rsidRPr="00155BB6">
        <w:rPr>
          <w:rFonts w:hint="eastAsia"/>
          <w:sz w:val="18"/>
          <w:szCs w:val="18"/>
          <w:rtl/>
          <w:lang w:eastAsia="en-US"/>
        </w:rPr>
        <w:t>למסמכי</w:t>
      </w:r>
      <w:r w:rsidRPr="00155BB6">
        <w:rPr>
          <w:sz w:val="18"/>
          <w:szCs w:val="18"/>
          <w:rtl/>
          <w:lang w:eastAsia="en-US"/>
        </w:rPr>
        <w:t xml:space="preserve"> </w:t>
      </w:r>
      <w:r w:rsidRPr="00155BB6">
        <w:rPr>
          <w:rFonts w:hint="eastAsia"/>
          <w:sz w:val="18"/>
          <w:szCs w:val="18"/>
          <w:rtl/>
          <w:lang w:eastAsia="en-US"/>
        </w:rPr>
        <w:t>המכרז</w:t>
      </w:r>
      <w:r w:rsidRPr="00155BB6">
        <w:rPr>
          <w:sz w:val="18"/>
          <w:szCs w:val="18"/>
          <w:rtl/>
          <w:lang w:eastAsia="en-US"/>
        </w:rPr>
        <w:t xml:space="preserve">. </w:t>
      </w:r>
      <w:r w:rsidRPr="00155BB6">
        <w:rPr>
          <w:rFonts w:hint="eastAsia"/>
          <w:sz w:val="18"/>
          <w:szCs w:val="18"/>
          <w:rtl/>
          <w:lang w:eastAsia="en-US"/>
        </w:rPr>
        <w:t>תוספות</w:t>
      </w:r>
      <w:r w:rsidRPr="00155BB6">
        <w:rPr>
          <w:sz w:val="18"/>
          <w:szCs w:val="18"/>
          <w:rtl/>
          <w:lang w:eastAsia="en-US"/>
        </w:rPr>
        <w:t xml:space="preserve"> </w:t>
      </w:r>
      <w:r w:rsidRPr="00155BB6">
        <w:rPr>
          <w:rFonts w:hint="eastAsia"/>
          <w:sz w:val="18"/>
          <w:szCs w:val="18"/>
          <w:rtl/>
          <w:lang w:eastAsia="en-US"/>
        </w:rPr>
        <w:t>בגין</w:t>
      </w:r>
      <w:r w:rsidRPr="00155BB6">
        <w:rPr>
          <w:sz w:val="18"/>
          <w:szCs w:val="18"/>
          <w:rtl/>
          <w:lang w:eastAsia="en-US"/>
        </w:rPr>
        <w:t xml:space="preserve"> </w:t>
      </w:r>
      <w:r w:rsidRPr="00155BB6">
        <w:rPr>
          <w:rFonts w:hint="eastAsia"/>
          <w:sz w:val="18"/>
          <w:szCs w:val="18"/>
          <w:rtl/>
          <w:lang w:eastAsia="en-US"/>
        </w:rPr>
        <w:t>תוספת</w:t>
      </w:r>
      <w:r w:rsidRPr="00155BB6">
        <w:rPr>
          <w:sz w:val="18"/>
          <w:szCs w:val="18"/>
          <w:rtl/>
          <w:lang w:eastAsia="en-US"/>
        </w:rPr>
        <w:t xml:space="preserve"> </w:t>
      </w:r>
      <w:r w:rsidRPr="00155BB6">
        <w:rPr>
          <w:rFonts w:hint="eastAsia"/>
          <w:sz w:val="18"/>
          <w:szCs w:val="18"/>
          <w:rtl/>
          <w:lang w:eastAsia="en-US"/>
        </w:rPr>
        <w:t>ותק</w:t>
      </w:r>
      <w:r w:rsidRPr="00155BB6">
        <w:rPr>
          <w:sz w:val="18"/>
          <w:szCs w:val="18"/>
          <w:rtl/>
          <w:lang w:eastAsia="en-US"/>
        </w:rPr>
        <w:t xml:space="preserve">, </w:t>
      </w:r>
      <w:r w:rsidRPr="00155BB6">
        <w:rPr>
          <w:rFonts w:hint="eastAsia"/>
          <w:sz w:val="18"/>
          <w:szCs w:val="18"/>
          <w:rtl/>
          <w:lang w:eastAsia="en-US"/>
        </w:rPr>
        <w:t>מחלה</w:t>
      </w:r>
      <w:r w:rsidRPr="00155BB6">
        <w:rPr>
          <w:sz w:val="18"/>
          <w:szCs w:val="18"/>
          <w:rtl/>
          <w:lang w:eastAsia="en-US"/>
        </w:rPr>
        <w:t xml:space="preserve"> </w:t>
      </w:r>
      <w:r w:rsidRPr="00155BB6">
        <w:rPr>
          <w:rFonts w:hint="eastAsia"/>
          <w:sz w:val="18"/>
          <w:szCs w:val="18"/>
          <w:rtl/>
          <w:lang w:eastAsia="en-US"/>
        </w:rPr>
        <w:t>והפרשות</w:t>
      </w:r>
      <w:r w:rsidRPr="00155BB6">
        <w:rPr>
          <w:sz w:val="18"/>
          <w:szCs w:val="18"/>
          <w:rtl/>
          <w:lang w:eastAsia="en-US"/>
        </w:rPr>
        <w:t xml:space="preserve"> </w:t>
      </w:r>
      <w:r w:rsidRPr="00155BB6">
        <w:rPr>
          <w:rFonts w:hint="eastAsia"/>
          <w:sz w:val="18"/>
          <w:szCs w:val="18"/>
          <w:rtl/>
          <w:lang w:eastAsia="en-US"/>
        </w:rPr>
        <w:t>לגמל</w:t>
      </w:r>
      <w:r w:rsidRPr="00155BB6">
        <w:rPr>
          <w:sz w:val="18"/>
          <w:szCs w:val="18"/>
          <w:rtl/>
          <w:lang w:eastAsia="en-US"/>
        </w:rPr>
        <w:t xml:space="preserve"> </w:t>
      </w:r>
      <w:r w:rsidRPr="00155BB6">
        <w:rPr>
          <w:rFonts w:hint="eastAsia"/>
          <w:sz w:val="18"/>
          <w:szCs w:val="18"/>
          <w:rtl/>
          <w:lang w:eastAsia="en-US"/>
        </w:rPr>
        <w:t>עבור</w:t>
      </w:r>
      <w:r w:rsidRPr="00155BB6">
        <w:rPr>
          <w:sz w:val="18"/>
          <w:szCs w:val="18"/>
          <w:rtl/>
          <w:lang w:eastAsia="en-US"/>
        </w:rPr>
        <w:t xml:space="preserve"> </w:t>
      </w:r>
      <w:r w:rsidRPr="00155BB6">
        <w:rPr>
          <w:rFonts w:hint="eastAsia"/>
          <w:sz w:val="18"/>
          <w:szCs w:val="18"/>
          <w:rtl/>
          <w:lang w:eastAsia="en-US"/>
        </w:rPr>
        <w:t>החזר</w:t>
      </w:r>
      <w:r w:rsidRPr="00155BB6">
        <w:rPr>
          <w:sz w:val="18"/>
          <w:szCs w:val="18"/>
          <w:rtl/>
          <w:lang w:eastAsia="en-US"/>
        </w:rPr>
        <w:t xml:space="preserve"> </w:t>
      </w:r>
      <w:r w:rsidRPr="00155BB6">
        <w:rPr>
          <w:rFonts w:hint="eastAsia"/>
          <w:sz w:val="18"/>
          <w:szCs w:val="18"/>
          <w:rtl/>
          <w:lang w:eastAsia="en-US"/>
        </w:rPr>
        <w:t>הוצאות</w:t>
      </w:r>
      <w:r w:rsidRPr="00155BB6">
        <w:rPr>
          <w:sz w:val="18"/>
          <w:szCs w:val="18"/>
          <w:rtl/>
          <w:lang w:eastAsia="en-US"/>
        </w:rPr>
        <w:t xml:space="preserve"> </w:t>
      </w:r>
      <w:r w:rsidRPr="00155BB6">
        <w:rPr>
          <w:rFonts w:hint="eastAsia"/>
          <w:sz w:val="18"/>
          <w:szCs w:val="18"/>
          <w:rtl/>
          <w:lang w:eastAsia="en-US"/>
        </w:rPr>
        <w:t>נסיעה</w:t>
      </w:r>
      <w:r w:rsidRPr="00155BB6">
        <w:rPr>
          <w:sz w:val="18"/>
          <w:szCs w:val="18"/>
          <w:rtl/>
          <w:lang w:eastAsia="en-US"/>
        </w:rPr>
        <w:t xml:space="preserve"> </w:t>
      </w:r>
      <w:r w:rsidRPr="00155BB6">
        <w:rPr>
          <w:rFonts w:hint="eastAsia"/>
          <w:sz w:val="18"/>
          <w:szCs w:val="18"/>
          <w:rtl/>
          <w:lang w:eastAsia="en-US"/>
        </w:rPr>
        <w:t>יבוצעו</w:t>
      </w:r>
      <w:r w:rsidRPr="00155BB6">
        <w:rPr>
          <w:sz w:val="18"/>
          <w:szCs w:val="18"/>
          <w:rtl/>
          <w:lang w:eastAsia="en-US"/>
        </w:rPr>
        <w:t xml:space="preserve"> </w:t>
      </w:r>
      <w:r w:rsidRPr="00155BB6">
        <w:rPr>
          <w:rFonts w:hint="eastAsia"/>
          <w:sz w:val="18"/>
          <w:szCs w:val="18"/>
          <w:rtl/>
          <w:lang w:eastAsia="en-US"/>
        </w:rPr>
        <w:t>כנגד</w:t>
      </w:r>
      <w:r w:rsidRPr="00155BB6">
        <w:rPr>
          <w:sz w:val="18"/>
          <w:szCs w:val="18"/>
          <w:rtl/>
          <w:lang w:eastAsia="en-US"/>
        </w:rPr>
        <w:t xml:space="preserve"> </w:t>
      </w:r>
      <w:r w:rsidRPr="00155BB6">
        <w:rPr>
          <w:rFonts w:hint="eastAsia"/>
          <w:sz w:val="18"/>
          <w:szCs w:val="18"/>
          <w:rtl/>
          <w:lang w:eastAsia="en-US"/>
        </w:rPr>
        <w:t>אישור</w:t>
      </w:r>
      <w:r w:rsidRPr="00155BB6">
        <w:rPr>
          <w:sz w:val="18"/>
          <w:szCs w:val="18"/>
          <w:rtl/>
          <w:lang w:eastAsia="en-US"/>
        </w:rPr>
        <w:t xml:space="preserve"> </w:t>
      </w:r>
      <w:r w:rsidRPr="00155BB6">
        <w:rPr>
          <w:rFonts w:hint="eastAsia"/>
          <w:sz w:val="18"/>
          <w:szCs w:val="18"/>
          <w:rtl/>
          <w:lang w:eastAsia="en-US"/>
        </w:rPr>
        <w:t>רו</w:t>
      </w:r>
      <w:r w:rsidRPr="00155BB6">
        <w:rPr>
          <w:sz w:val="18"/>
          <w:szCs w:val="18"/>
          <w:rtl/>
          <w:lang w:eastAsia="en-US"/>
        </w:rPr>
        <w:t>"</w:t>
      </w:r>
      <w:r w:rsidRPr="00155BB6">
        <w:rPr>
          <w:rFonts w:hint="eastAsia"/>
          <w:sz w:val="18"/>
          <w:szCs w:val="18"/>
          <w:rtl/>
          <w:lang w:eastAsia="en-US"/>
        </w:rPr>
        <w:t>ח</w:t>
      </w:r>
      <w:r w:rsidRPr="00155BB6">
        <w:rPr>
          <w:sz w:val="18"/>
          <w:szCs w:val="18"/>
          <w:rtl/>
          <w:lang w:eastAsia="en-US"/>
        </w:rPr>
        <w:t xml:space="preserve"> </w:t>
      </w:r>
      <w:r w:rsidRPr="00155BB6">
        <w:rPr>
          <w:rFonts w:hint="eastAsia"/>
          <w:sz w:val="18"/>
          <w:szCs w:val="18"/>
          <w:rtl/>
          <w:lang w:eastAsia="en-US"/>
        </w:rPr>
        <w:t>על</w:t>
      </w:r>
      <w:r w:rsidRPr="00155BB6">
        <w:rPr>
          <w:sz w:val="18"/>
          <w:szCs w:val="18"/>
          <w:rtl/>
          <w:lang w:eastAsia="en-US"/>
        </w:rPr>
        <w:t xml:space="preserve"> </w:t>
      </w:r>
      <w:r w:rsidRPr="00155BB6">
        <w:rPr>
          <w:rFonts w:hint="eastAsia"/>
          <w:sz w:val="18"/>
          <w:szCs w:val="18"/>
          <w:rtl/>
          <w:lang w:eastAsia="en-US"/>
        </w:rPr>
        <w:t>ביצוע</w:t>
      </w:r>
      <w:r w:rsidRPr="00155BB6">
        <w:rPr>
          <w:sz w:val="18"/>
          <w:szCs w:val="18"/>
          <w:rtl/>
          <w:lang w:eastAsia="en-US"/>
        </w:rPr>
        <w:t xml:space="preserve"> </w:t>
      </w:r>
      <w:r w:rsidRPr="00155BB6">
        <w:rPr>
          <w:rFonts w:hint="eastAsia"/>
          <w:sz w:val="18"/>
          <w:szCs w:val="18"/>
          <w:rtl/>
          <w:lang w:eastAsia="en-US"/>
        </w:rPr>
        <w:t>התשלומים</w:t>
      </w:r>
      <w:r w:rsidRPr="00155BB6">
        <w:rPr>
          <w:sz w:val="18"/>
          <w:szCs w:val="18"/>
          <w:rtl/>
          <w:lang w:eastAsia="en-US"/>
        </w:rPr>
        <w:t xml:space="preserve"> </w:t>
      </w:r>
      <w:r w:rsidRPr="00155BB6">
        <w:rPr>
          <w:rFonts w:hint="eastAsia"/>
          <w:sz w:val="18"/>
          <w:szCs w:val="18"/>
          <w:rtl/>
          <w:lang w:eastAsia="en-US"/>
        </w:rPr>
        <w:t>בפועל</w:t>
      </w:r>
      <w:r w:rsidRPr="00155BB6">
        <w:rPr>
          <w:sz w:val="18"/>
          <w:szCs w:val="18"/>
          <w:rtl/>
          <w:lang w:eastAsia="en-US"/>
        </w:rPr>
        <w:t xml:space="preserve">. </w:t>
      </w:r>
    </w:p>
    <w:p w14:paraId="6C5D7414" w14:textId="77777777" w:rsidR="00155BB6" w:rsidRDefault="00155BB6" w:rsidP="00347CE7">
      <w:pPr>
        <w:tabs>
          <w:tab w:val="left" w:pos="-176"/>
          <w:tab w:val="left" w:pos="1418"/>
          <w:tab w:val="left" w:pos="2268"/>
          <w:tab w:val="left" w:pos="3289"/>
        </w:tabs>
        <w:overflowPunct/>
        <w:autoSpaceDE/>
        <w:autoSpaceDN/>
        <w:adjustRightInd/>
        <w:spacing w:before="120" w:after="120" w:line="240" w:lineRule="auto"/>
        <w:ind w:left="-176"/>
        <w:textAlignment w:val="auto"/>
        <w:rPr>
          <w:sz w:val="18"/>
          <w:szCs w:val="18"/>
          <w:rtl/>
          <w:lang w:eastAsia="en-US"/>
        </w:rPr>
      </w:pPr>
      <w:r w:rsidRPr="00155BB6">
        <w:rPr>
          <w:sz w:val="18"/>
          <w:szCs w:val="18"/>
          <w:rtl/>
          <w:lang w:eastAsia="en-US"/>
        </w:rPr>
        <w:t xml:space="preserve">***בנוסף </w:t>
      </w:r>
      <w:r w:rsidRPr="00155BB6">
        <w:rPr>
          <w:rFonts w:hint="eastAsia"/>
          <w:sz w:val="18"/>
          <w:szCs w:val="18"/>
          <w:rtl/>
          <w:lang w:eastAsia="en-US"/>
        </w:rPr>
        <w:t>לאמור</w:t>
      </w:r>
      <w:r w:rsidRPr="00155BB6">
        <w:rPr>
          <w:sz w:val="18"/>
          <w:szCs w:val="18"/>
          <w:rtl/>
          <w:lang w:eastAsia="en-US"/>
        </w:rPr>
        <w:t xml:space="preserve"> </w:t>
      </w:r>
      <w:r w:rsidRPr="00155BB6">
        <w:rPr>
          <w:rFonts w:hint="eastAsia"/>
          <w:sz w:val="18"/>
          <w:szCs w:val="18"/>
          <w:rtl/>
          <w:lang w:eastAsia="en-US"/>
        </w:rPr>
        <w:t>לעיל</w:t>
      </w:r>
      <w:r w:rsidRPr="00155BB6">
        <w:rPr>
          <w:sz w:val="18"/>
          <w:szCs w:val="18"/>
          <w:rtl/>
          <w:lang w:eastAsia="en-US"/>
        </w:rPr>
        <w:t xml:space="preserve">, </w:t>
      </w:r>
      <w:r w:rsidRPr="00155BB6">
        <w:rPr>
          <w:rFonts w:hint="eastAsia"/>
          <w:sz w:val="18"/>
          <w:szCs w:val="18"/>
          <w:rtl/>
          <w:lang w:eastAsia="en-US"/>
        </w:rPr>
        <w:t>המשרד</w:t>
      </w:r>
      <w:r w:rsidRPr="00155BB6">
        <w:rPr>
          <w:sz w:val="18"/>
          <w:szCs w:val="18"/>
          <w:rtl/>
          <w:lang w:eastAsia="en-US"/>
        </w:rPr>
        <w:t xml:space="preserve"> </w:t>
      </w:r>
      <w:r w:rsidRPr="00155BB6">
        <w:rPr>
          <w:rFonts w:hint="eastAsia"/>
          <w:sz w:val="18"/>
          <w:szCs w:val="18"/>
          <w:rtl/>
          <w:lang w:eastAsia="en-US"/>
        </w:rPr>
        <w:t>יעביר</w:t>
      </w:r>
      <w:r w:rsidRPr="00155BB6">
        <w:rPr>
          <w:sz w:val="18"/>
          <w:szCs w:val="18"/>
          <w:rtl/>
          <w:lang w:eastAsia="en-US"/>
        </w:rPr>
        <w:t xml:space="preserve"> </w:t>
      </w:r>
      <w:r w:rsidRPr="00155BB6">
        <w:rPr>
          <w:rFonts w:hint="eastAsia"/>
          <w:sz w:val="18"/>
          <w:szCs w:val="18"/>
          <w:rtl/>
          <w:lang w:eastAsia="en-US"/>
        </w:rPr>
        <w:t>את</w:t>
      </w:r>
      <w:r w:rsidRPr="00155BB6">
        <w:rPr>
          <w:sz w:val="18"/>
          <w:szCs w:val="18"/>
          <w:rtl/>
          <w:lang w:eastAsia="en-US"/>
        </w:rPr>
        <w:t xml:space="preserve"> </w:t>
      </w:r>
      <w:r w:rsidRPr="00155BB6">
        <w:rPr>
          <w:rFonts w:hint="eastAsia"/>
          <w:sz w:val="18"/>
          <w:szCs w:val="18"/>
          <w:rtl/>
          <w:lang w:eastAsia="en-US"/>
        </w:rPr>
        <w:t>התשלום</w:t>
      </w:r>
      <w:r w:rsidRPr="00155BB6">
        <w:rPr>
          <w:sz w:val="18"/>
          <w:szCs w:val="18"/>
          <w:rtl/>
          <w:lang w:eastAsia="en-US"/>
        </w:rPr>
        <w:t xml:space="preserve"> </w:t>
      </w:r>
      <w:r w:rsidRPr="00155BB6">
        <w:rPr>
          <w:rFonts w:hint="eastAsia"/>
          <w:sz w:val="18"/>
          <w:szCs w:val="18"/>
          <w:rtl/>
          <w:lang w:eastAsia="en-US"/>
        </w:rPr>
        <w:t>בגין</w:t>
      </w:r>
      <w:r w:rsidRPr="00155BB6">
        <w:rPr>
          <w:sz w:val="18"/>
          <w:szCs w:val="18"/>
          <w:rtl/>
          <w:lang w:eastAsia="en-US"/>
        </w:rPr>
        <w:t xml:space="preserve"> </w:t>
      </w:r>
      <w:r w:rsidRPr="00155BB6">
        <w:rPr>
          <w:rFonts w:hint="eastAsia"/>
          <w:sz w:val="18"/>
          <w:szCs w:val="18"/>
          <w:rtl/>
          <w:lang w:eastAsia="en-US"/>
        </w:rPr>
        <w:t>שעות</w:t>
      </w:r>
      <w:r w:rsidRPr="00155BB6">
        <w:rPr>
          <w:sz w:val="18"/>
          <w:szCs w:val="18"/>
          <w:rtl/>
          <w:lang w:eastAsia="en-US"/>
        </w:rPr>
        <w:t xml:space="preserve"> </w:t>
      </w:r>
      <w:r w:rsidRPr="00155BB6">
        <w:rPr>
          <w:rFonts w:hint="eastAsia"/>
          <w:sz w:val="18"/>
          <w:szCs w:val="18"/>
          <w:rtl/>
          <w:lang w:eastAsia="en-US"/>
        </w:rPr>
        <w:t>העבודה</w:t>
      </w:r>
      <w:r w:rsidRPr="00155BB6">
        <w:rPr>
          <w:sz w:val="18"/>
          <w:szCs w:val="18"/>
          <w:rtl/>
          <w:lang w:eastAsia="en-US"/>
        </w:rPr>
        <w:t xml:space="preserve"> </w:t>
      </w:r>
      <w:r w:rsidRPr="00155BB6">
        <w:rPr>
          <w:rFonts w:hint="eastAsia"/>
          <w:sz w:val="18"/>
          <w:szCs w:val="18"/>
          <w:rtl/>
          <w:lang w:eastAsia="en-US"/>
        </w:rPr>
        <w:t>כנגד</w:t>
      </w:r>
      <w:r w:rsidRPr="00155BB6">
        <w:rPr>
          <w:sz w:val="18"/>
          <w:szCs w:val="18"/>
          <w:rtl/>
          <w:lang w:eastAsia="en-US"/>
        </w:rPr>
        <w:t xml:space="preserve"> </w:t>
      </w:r>
      <w:r w:rsidRPr="00155BB6">
        <w:rPr>
          <w:rFonts w:hint="eastAsia"/>
          <w:sz w:val="18"/>
          <w:szCs w:val="18"/>
          <w:rtl/>
          <w:lang w:eastAsia="en-US"/>
        </w:rPr>
        <w:t>אישור</w:t>
      </w:r>
      <w:r w:rsidRPr="00155BB6">
        <w:rPr>
          <w:sz w:val="18"/>
          <w:szCs w:val="18"/>
          <w:rtl/>
          <w:lang w:eastAsia="en-US"/>
        </w:rPr>
        <w:t xml:space="preserve"> </w:t>
      </w:r>
      <w:r w:rsidRPr="00155BB6">
        <w:rPr>
          <w:rFonts w:hint="eastAsia"/>
          <w:sz w:val="18"/>
          <w:szCs w:val="18"/>
          <w:rtl/>
          <w:lang w:eastAsia="en-US"/>
        </w:rPr>
        <w:t>רו</w:t>
      </w:r>
      <w:r w:rsidRPr="00155BB6">
        <w:rPr>
          <w:sz w:val="18"/>
          <w:szCs w:val="18"/>
          <w:rtl/>
          <w:lang w:eastAsia="en-US"/>
        </w:rPr>
        <w:t xml:space="preserve">"ח </w:t>
      </w:r>
      <w:r w:rsidRPr="00155BB6">
        <w:rPr>
          <w:rFonts w:hint="eastAsia"/>
          <w:sz w:val="18"/>
          <w:szCs w:val="18"/>
          <w:rtl/>
          <w:lang w:eastAsia="en-US"/>
        </w:rPr>
        <w:t>על</w:t>
      </w:r>
      <w:r w:rsidRPr="00155BB6">
        <w:rPr>
          <w:sz w:val="18"/>
          <w:szCs w:val="18"/>
          <w:rtl/>
          <w:lang w:eastAsia="en-US"/>
        </w:rPr>
        <w:t xml:space="preserve"> </w:t>
      </w:r>
      <w:r w:rsidRPr="00155BB6">
        <w:rPr>
          <w:rFonts w:hint="eastAsia"/>
          <w:sz w:val="18"/>
          <w:szCs w:val="18"/>
          <w:rtl/>
          <w:lang w:eastAsia="en-US"/>
        </w:rPr>
        <w:t>ביצוע</w:t>
      </w:r>
      <w:r w:rsidRPr="00155BB6">
        <w:rPr>
          <w:sz w:val="18"/>
          <w:szCs w:val="18"/>
          <w:rtl/>
          <w:lang w:eastAsia="en-US"/>
        </w:rPr>
        <w:t xml:space="preserve"> </w:t>
      </w:r>
      <w:r w:rsidRPr="00155BB6">
        <w:rPr>
          <w:rFonts w:hint="eastAsia"/>
          <w:sz w:val="18"/>
          <w:szCs w:val="18"/>
          <w:rtl/>
          <w:lang w:eastAsia="en-US"/>
        </w:rPr>
        <w:t>התשלומים</w:t>
      </w:r>
      <w:r w:rsidRPr="00155BB6">
        <w:rPr>
          <w:sz w:val="18"/>
          <w:szCs w:val="18"/>
          <w:rtl/>
          <w:lang w:eastAsia="en-US"/>
        </w:rPr>
        <w:t xml:space="preserve"> </w:t>
      </w:r>
      <w:r w:rsidRPr="00155BB6">
        <w:rPr>
          <w:rFonts w:hint="eastAsia"/>
          <w:sz w:val="18"/>
          <w:szCs w:val="18"/>
          <w:rtl/>
          <w:lang w:eastAsia="en-US"/>
        </w:rPr>
        <w:t>בפועל</w:t>
      </w:r>
      <w:r w:rsidRPr="00155BB6">
        <w:rPr>
          <w:sz w:val="18"/>
          <w:szCs w:val="18"/>
          <w:rtl/>
          <w:lang w:eastAsia="en-US"/>
        </w:rPr>
        <w:t>.</w:t>
      </w:r>
    </w:p>
    <w:p w14:paraId="583B0785" w14:textId="77777777" w:rsidR="00155BB6" w:rsidRPr="00155BB6" w:rsidRDefault="00155BB6" w:rsidP="00E812B8">
      <w:pPr>
        <w:numPr>
          <w:ilvl w:val="0"/>
          <w:numId w:val="41"/>
        </w:numPr>
        <w:tabs>
          <w:tab w:val="num" w:pos="297"/>
          <w:tab w:val="left" w:pos="709"/>
          <w:tab w:val="left" w:pos="1418"/>
          <w:tab w:val="left" w:pos="2268"/>
          <w:tab w:val="left" w:pos="3289"/>
        </w:tabs>
        <w:overflowPunct/>
        <w:autoSpaceDE/>
        <w:autoSpaceDN/>
        <w:adjustRightInd/>
        <w:spacing w:after="160" w:line="360" w:lineRule="exact"/>
        <w:ind w:left="298" w:hanging="284"/>
        <w:jc w:val="left"/>
        <w:textAlignment w:val="auto"/>
        <w:rPr>
          <w:lang w:eastAsia="en-US"/>
        </w:rPr>
      </w:pPr>
      <w:r w:rsidRPr="00155BB6">
        <w:rPr>
          <w:rFonts w:hint="eastAsia"/>
          <w:rtl/>
          <w:lang w:eastAsia="en-US"/>
        </w:rPr>
        <w:t>ידוע</w:t>
      </w:r>
      <w:r w:rsidRPr="00155BB6">
        <w:rPr>
          <w:rtl/>
          <w:lang w:eastAsia="en-US"/>
        </w:rPr>
        <w:t xml:space="preserve"> </w:t>
      </w:r>
      <w:r w:rsidRPr="00155BB6">
        <w:rPr>
          <w:rFonts w:hint="eastAsia"/>
          <w:rtl/>
          <w:lang w:eastAsia="en-US"/>
        </w:rPr>
        <w:t>לי</w:t>
      </w:r>
      <w:r w:rsidRPr="00155BB6">
        <w:rPr>
          <w:rtl/>
          <w:lang w:eastAsia="en-US"/>
        </w:rPr>
        <w:t xml:space="preserve"> </w:t>
      </w:r>
      <w:r w:rsidRPr="00155BB6">
        <w:rPr>
          <w:rFonts w:hint="eastAsia"/>
          <w:rtl/>
          <w:lang w:eastAsia="en-US"/>
        </w:rPr>
        <w:t>כי</w:t>
      </w:r>
      <w:r w:rsidRPr="00155BB6">
        <w:rPr>
          <w:rtl/>
          <w:lang w:eastAsia="en-US"/>
        </w:rPr>
        <w:t xml:space="preserve"> </w:t>
      </w:r>
      <w:r w:rsidRPr="00155BB6">
        <w:rPr>
          <w:rFonts w:hint="eastAsia"/>
          <w:rtl/>
          <w:lang w:eastAsia="en-US"/>
        </w:rPr>
        <w:t>העבודה</w:t>
      </w:r>
      <w:r w:rsidRPr="00155BB6">
        <w:rPr>
          <w:rtl/>
          <w:lang w:eastAsia="en-US"/>
        </w:rPr>
        <w:t xml:space="preserve"> </w:t>
      </w:r>
      <w:r w:rsidRPr="00155BB6">
        <w:rPr>
          <w:rFonts w:hint="eastAsia"/>
          <w:rtl/>
          <w:lang w:eastAsia="en-US"/>
        </w:rPr>
        <w:t>המבוקשת</w:t>
      </w:r>
      <w:r w:rsidRPr="00155BB6">
        <w:rPr>
          <w:rtl/>
          <w:lang w:eastAsia="en-US"/>
        </w:rPr>
        <w:t xml:space="preserve"> </w:t>
      </w:r>
      <w:r w:rsidRPr="00155BB6">
        <w:rPr>
          <w:rFonts w:hint="eastAsia"/>
          <w:rtl/>
          <w:lang w:eastAsia="en-US"/>
        </w:rPr>
        <w:t>היא</w:t>
      </w:r>
      <w:r w:rsidRPr="00155BB6">
        <w:rPr>
          <w:rtl/>
          <w:lang w:eastAsia="en-US"/>
        </w:rPr>
        <w:t xml:space="preserve"> </w:t>
      </w:r>
      <w:r w:rsidRPr="00155BB6">
        <w:rPr>
          <w:rFonts w:hint="eastAsia"/>
          <w:rtl/>
          <w:lang w:eastAsia="en-US"/>
        </w:rPr>
        <w:t>על</w:t>
      </w:r>
      <w:r w:rsidRPr="00155BB6">
        <w:rPr>
          <w:rtl/>
          <w:lang w:eastAsia="en-US"/>
        </w:rPr>
        <w:t xml:space="preserve"> </w:t>
      </w:r>
      <w:r w:rsidRPr="00155BB6">
        <w:rPr>
          <w:rFonts w:hint="eastAsia"/>
          <w:rtl/>
          <w:lang w:eastAsia="en-US"/>
        </w:rPr>
        <w:t>בסיס</w:t>
      </w:r>
      <w:r w:rsidRPr="00155BB6">
        <w:rPr>
          <w:rtl/>
          <w:lang w:eastAsia="en-US"/>
        </w:rPr>
        <w:t xml:space="preserve"> </w:t>
      </w:r>
      <w:r w:rsidRPr="00155BB6">
        <w:rPr>
          <w:rFonts w:hint="eastAsia"/>
          <w:rtl/>
          <w:lang w:eastAsia="en-US"/>
        </w:rPr>
        <w:t>קבלני</w:t>
      </w:r>
      <w:r w:rsidRPr="00155BB6">
        <w:rPr>
          <w:rtl/>
          <w:lang w:eastAsia="en-US"/>
        </w:rPr>
        <w:t xml:space="preserve"> </w:t>
      </w:r>
      <w:r w:rsidRPr="00155BB6">
        <w:rPr>
          <w:rFonts w:hint="eastAsia"/>
          <w:rtl/>
          <w:lang w:eastAsia="en-US"/>
        </w:rPr>
        <w:t>בלבד</w:t>
      </w:r>
      <w:r w:rsidRPr="00155BB6">
        <w:rPr>
          <w:rtl/>
          <w:lang w:eastAsia="en-US"/>
        </w:rPr>
        <w:t xml:space="preserve">, </w:t>
      </w:r>
      <w:r w:rsidRPr="00155BB6">
        <w:rPr>
          <w:rFonts w:hint="eastAsia"/>
          <w:rtl/>
          <w:lang w:eastAsia="en-US"/>
        </w:rPr>
        <w:t>ואין</w:t>
      </w:r>
      <w:r w:rsidRPr="00155BB6">
        <w:rPr>
          <w:rtl/>
          <w:lang w:eastAsia="en-US"/>
        </w:rPr>
        <w:t xml:space="preserve"> </w:t>
      </w:r>
      <w:r w:rsidRPr="00155BB6">
        <w:rPr>
          <w:rFonts w:hint="eastAsia"/>
          <w:rtl/>
          <w:lang w:eastAsia="en-US"/>
        </w:rPr>
        <w:t>המשרד</w:t>
      </w:r>
      <w:r w:rsidRPr="00155BB6">
        <w:rPr>
          <w:rtl/>
          <w:lang w:eastAsia="en-US"/>
        </w:rPr>
        <w:t xml:space="preserve"> </w:t>
      </w:r>
      <w:r w:rsidRPr="00155BB6">
        <w:rPr>
          <w:rFonts w:hint="eastAsia"/>
          <w:rtl/>
          <w:lang w:eastAsia="en-US"/>
        </w:rPr>
        <w:t>מעסיק</w:t>
      </w:r>
      <w:r w:rsidRPr="00155BB6">
        <w:rPr>
          <w:rtl/>
          <w:lang w:eastAsia="en-US"/>
        </w:rPr>
        <w:t xml:space="preserve"> </w:t>
      </w:r>
      <w:r w:rsidRPr="00155BB6">
        <w:rPr>
          <w:rFonts w:hint="eastAsia"/>
          <w:rtl/>
          <w:lang w:eastAsia="en-US"/>
        </w:rPr>
        <w:t>שלי</w:t>
      </w:r>
      <w:r w:rsidRPr="00155BB6">
        <w:rPr>
          <w:rtl/>
          <w:lang w:eastAsia="en-US"/>
        </w:rPr>
        <w:t xml:space="preserve"> </w:t>
      </w:r>
      <w:r w:rsidRPr="00155BB6">
        <w:rPr>
          <w:rFonts w:hint="eastAsia"/>
          <w:rtl/>
          <w:lang w:eastAsia="en-US"/>
        </w:rPr>
        <w:t>או</w:t>
      </w:r>
      <w:r w:rsidRPr="00155BB6">
        <w:rPr>
          <w:rtl/>
          <w:lang w:eastAsia="en-US"/>
        </w:rPr>
        <w:t xml:space="preserve"> </w:t>
      </w:r>
      <w:r w:rsidRPr="00155BB6">
        <w:rPr>
          <w:rFonts w:hint="eastAsia"/>
          <w:rtl/>
          <w:lang w:eastAsia="en-US"/>
        </w:rPr>
        <w:t>של</w:t>
      </w:r>
      <w:r w:rsidRPr="00155BB6">
        <w:rPr>
          <w:rtl/>
          <w:lang w:eastAsia="en-US"/>
        </w:rPr>
        <w:t xml:space="preserve"> </w:t>
      </w:r>
      <w:r w:rsidRPr="00155BB6">
        <w:rPr>
          <w:rFonts w:hint="eastAsia"/>
          <w:rtl/>
          <w:lang w:eastAsia="en-US"/>
        </w:rPr>
        <w:t>העובדים</w:t>
      </w:r>
      <w:r w:rsidRPr="00155BB6">
        <w:rPr>
          <w:rtl/>
          <w:lang w:eastAsia="en-US"/>
        </w:rPr>
        <w:t xml:space="preserve"> </w:t>
      </w:r>
      <w:r w:rsidRPr="00155BB6">
        <w:rPr>
          <w:rFonts w:hint="eastAsia"/>
          <w:rtl/>
          <w:lang w:eastAsia="en-US"/>
        </w:rPr>
        <w:t>המועסקים</w:t>
      </w:r>
      <w:r w:rsidRPr="00155BB6">
        <w:rPr>
          <w:rtl/>
          <w:lang w:eastAsia="en-US"/>
        </w:rPr>
        <w:t xml:space="preserve"> </w:t>
      </w:r>
      <w:r w:rsidRPr="00155BB6">
        <w:rPr>
          <w:rFonts w:hint="eastAsia"/>
          <w:rtl/>
          <w:lang w:eastAsia="en-US"/>
        </w:rPr>
        <w:t>על</w:t>
      </w:r>
      <w:r w:rsidRPr="00155BB6">
        <w:rPr>
          <w:rtl/>
          <w:lang w:eastAsia="en-US"/>
        </w:rPr>
        <w:t xml:space="preserve"> </w:t>
      </w:r>
      <w:r w:rsidRPr="00155BB6">
        <w:rPr>
          <w:rFonts w:hint="eastAsia"/>
          <w:rtl/>
          <w:lang w:eastAsia="en-US"/>
        </w:rPr>
        <w:t>ידי</w:t>
      </w:r>
      <w:r w:rsidRPr="00155BB6">
        <w:rPr>
          <w:rtl/>
          <w:lang w:eastAsia="en-US"/>
        </w:rPr>
        <w:t>.</w:t>
      </w:r>
    </w:p>
    <w:p w14:paraId="6B9C54A7" w14:textId="77777777" w:rsidR="00155BB6" w:rsidRPr="00155BB6" w:rsidRDefault="00155BB6" w:rsidP="00155BB6">
      <w:pPr>
        <w:tabs>
          <w:tab w:val="left" w:pos="2268"/>
          <w:tab w:val="left" w:pos="3289"/>
        </w:tabs>
        <w:overflowPunct/>
        <w:autoSpaceDE/>
        <w:autoSpaceDN/>
        <w:adjustRightInd/>
        <w:spacing w:line="360" w:lineRule="exact"/>
        <w:ind w:left="298" w:hanging="1325"/>
        <w:jc w:val="center"/>
        <w:textAlignment w:val="auto"/>
        <w:rPr>
          <w:b/>
          <w:bCs/>
          <w:rtl/>
          <w:lang w:eastAsia="en-US"/>
        </w:rPr>
      </w:pPr>
      <w:r w:rsidRPr="00155BB6">
        <w:rPr>
          <w:rFonts w:hint="eastAsia"/>
          <w:b/>
          <w:bCs/>
          <w:rtl/>
          <w:lang w:eastAsia="en-US"/>
        </w:rPr>
        <w:t>חתימת</w:t>
      </w:r>
      <w:r w:rsidRPr="00155BB6">
        <w:rPr>
          <w:b/>
          <w:bCs/>
          <w:rtl/>
          <w:lang w:eastAsia="en-US"/>
        </w:rPr>
        <w:t xml:space="preserve"> </w:t>
      </w:r>
      <w:r w:rsidRPr="00155BB6">
        <w:rPr>
          <w:rFonts w:hint="eastAsia"/>
          <w:b/>
          <w:bCs/>
          <w:rtl/>
          <w:lang w:eastAsia="en-US"/>
        </w:rPr>
        <w:t>המציע</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55BB6" w:rsidRPr="00155BB6" w14:paraId="7A86F183" w14:textId="77777777" w:rsidTr="00CA7589">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768749D" w14:textId="77777777" w:rsidR="00155BB6" w:rsidRPr="00155BB6" w:rsidRDefault="00155BB6" w:rsidP="00155BB6">
            <w:pPr>
              <w:tabs>
                <w:tab w:val="left" w:pos="709"/>
                <w:tab w:val="left" w:pos="1418"/>
                <w:tab w:val="left" w:pos="2268"/>
                <w:tab w:val="left" w:pos="3289"/>
              </w:tabs>
              <w:overflowPunct/>
              <w:autoSpaceDE/>
              <w:autoSpaceDN/>
              <w:adjustRightInd/>
              <w:jc w:val="center"/>
              <w:textAlignment w:val="auto"/>
              <w:rPr>
                <w:b/>
                <w:bCs/>
                <w:lang w:eastAsia="en-US"/>
              </w:rPr>
            </w:pPr>
          </w:p>
        </w:tc>
        <w:tc>
          <w:tcPr>
            <w:tcW w:w="4056" w:type="dxa"/>
            <w:tcBorders>
              <w:top w:val="single" w:sz="4" w:space="0" w:color="auto"/>
              <w:left w:val="single" w:sz="4" w:space="0" w:color="auto"/>
              <w:bottom w:val="single" w:sz="4" w:space="0" w:color="auto"/>
              <w:right w:val="single" w:sz="4" w:space="0" w:color="auto"/>
            </w:tcBorders>
            <w:vAlign w:val="center"/>
          </w:tcPr>
          <w:p w14:paraId="2D4EA53F" w14:textId="77777777" w:rsidR="00155BB6" w:rsidRPr="00155BB6" w:rsidRDefault="00155BB6" w:rsidP="00155BB6">
            <w:pPr>
              <w:tabs>
                <w:tab w:val="left" w:pos="709"/>
                <w:tab w:val="left" w:pos="1418"/>
                <w:tab w:val="left" w:pos="2268"/>
                <w:tab w:val="left" w:pos="3289"/>
              </w:tabs>
              <w:overflowPunct/>
              <w:autoSpaceDE/>
              <w:autoSpaceDN/>
              <w:adjustRightInd/>
              <w:jc w:val="center"/>
              <w:textAlignment w:val="auto"/>
              <w:rPr>
                <w:b/>
                <w:bCs/>
                <w:lang w:eastAsia="en-US"/>
              </w:rPr>
            </w:pPr>
          </w:p>
        </w:tc>
        <w:tc>
          <w:tcPr>
            <w:tcW w:w="3618" w:type="dxa"/>
            <w:tcBorders>
              <w:top w:val="single" w:sz="4" w:space="0" w:color="auto"/>
              <w:left w:val="single" w:sz="4" w:space="0" w:color="auto"/>
              <w:bottom w:val="single" w:sz="4" w:space="0" w:color="auto"/>
              <w:right w:val="single" w:sz="4" w:space="0" w:color="auto"/>
            </w:tcBorders>
            <w:vAlign w:val="center"/>
          </w:tcPr>
          <w:p w14:paraId="3D261F2E" w14:textId="77777777" w:rsidR="00155BB6" w:rsidRPr="00155BB6" w:rsidRDefault="00155BB6" w:rsidP="00155BB6">
            <w:pPr>
              <w:tabs>
                <w:tab w:val="left" w:pos="709"/>
                <w:tab w:val="left" w:pos="1418"/>
                <w:tab w:val="left" w:pos="2268"/>
                <w:tab w:val="left" w:pos="3289"/>
              </w:tabs>
              <w:overflowPunct/>
              <w:autoSpaceDE/>
              <w:autoSpaceDN/>
              <w:adjustRightInd/>
              <w:jc w:val="center"/>
              <w:textAlignment w:val="auto"/>
              <w:rPr>
                <w:b/>
                <w:bCs/>
                <w:lang w:eastAsia="en-US"/>
              </w:rPr>
            </w:pPr>
          </w:p>
        </w:tc>
      </w:tr>
      <w:tr w:rsidR="00155BB6" w:rsidRPr="00155BB6" w14:paraId="1FD84500" w14:textId="77777777" w:rsidTr="00CA7589">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5EC2B92" w14:textId="77777777" w:rsidR="00155BB6" w:rsidRPr="00155BB6" w:rsidRDefault="00155BB6" w:rsidP="00155BB6">
            <w:pPr>
              <w:tabs>
                <w:tab w:val="left" w:pos="709"/>
                <w:tab w:val="left" w:pos="1418"/>
                <w:tab w:val="left" w:pos="2268"/>
                <w:tab w:val="left" w:pos="3289"/>
              </w:tabs>
              <w:overflowPunct/>
              <w:autoSpaceDE/>
              <w:autoSpaceDN/>
              <w:adjustRightInd/>
              <w:spacing w:line="240" w:lineRule="auto"/>
              <w:jc w:val="center"/>
              <w:textAlignment w:val="auto"/>
              <w:rPr>
                <w:b/>
                <w:bCs/>
                <w:rtl/>
                <w:lang w:eastAsia="en-US"/>
              </w:rPr>
            </w:pPr>
            <w:r w:rsidRPr="00155BB6">
              <w:rPr>
                <w:b/>
                <w:bCs/>
                <w:rtl/>
                <w:lang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05058FA" w14:textId="77777777" w:rsidR="00155BB6" w:rsidRPr="00155BB6" w:rsidRDefault="00155BB6" w:rsidP="00155BB6">
            <w:pPr>
              <w:tabs>
                <w:tab w:val="left" w:pos="709"/>
                <w:tab w:val="left" w:pos="1418"/>
                <w:tab w:val="left" w:pos="2268"/>
                <w:tab w:val="left" w:pos="3289"/>
              </w:tabs>
              <w:overflowPunct/>
              <w:autoSpaceDE/>
              <w:autoSpaceDN/>
              <w:adjustRightInd/>
              <w:spacing w:line="240" w:lineRule="auto"/>
              <w:jc w:val="center"/>
              <w:textAlignment w:val="auto"/>
              <w:rPr>
                <w:b/>
                <w:bCs/>
                <w:lang w:eastAsia="en-US"/>
              </w:rPr>
            </w:pPr>
            <w:r w:rsidRPr="00155BB6">
              <w:rPr>
                <w:b/>
                <w:bCs/>
                <w:rtl/>
                <w:lang w:eastAsia="en-US"/>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5725FF6" w14:textId="77777777" w:rsidR="00155BB6" w:rsidRPr="00155BB6" w:rsidRDefault="00155BB6" w:rsidP="00155BB6">
            <w:pPr>
              <w:tabs>
                <w:tab w:val="left" w:pos="709"/>
                <w:tab w:val="left" w:pos="1418"/>
                <w:tab w:val="left" w:pos="2268"/>
                <w:tab w:val="left" w:pos="3289"/>
              </w:tabs>
              <w:overflowPunct/>
              <w:autoSpaceDE/>
              <w:autoSpaceDN/>
              <w:adjustRightInd/>
              <w:spacing w:line="240" w:lineRule="auto"/>
              <w:jc w:val="center"/>
              <w:textAlignment w:val="auto"/>
              <w:rPr>
                <w:b/>
                <w:bCs/>
                <w:lang w:eastAsia="en-US"/>
              </w:rPr>
            </w:pPr>
            <w:r w:rsidRPr="00155BB6">
              <w:rPr>
                <w:b/>
                <w:bCs/>
                <w:rtl/>
                <w:lang w:eastAsia="en-US"/>
              </w:rPr>
              <w:t>חתימה וחותמת המציע</w:t>
            </w:r>
          </w:p>
        </w:tc>
      </w:tr>
      <w:bookmarkEnd w:id="204"/>
    </w:tbl>
    <w:p w14:paraId="46DBC24D" w14:textId="77777777" w:rsidR="001867EE" w:rsidRDefault="001867EE" w:rsidP="0095774F">
      <w:pPr>
        <w:keepNext/>
        <w:tabs>
          <w:tab w:val="left" w:pos="709"/>
          <w:tab w:val="left" w:pos="1418"/>
          <w:tab w:val="left" w:pos="2268"/>
          <w:tab w:val="left" w:pos="3289"/>
        </w:tabs>
        <w:spacing w:before="240" w:after="360" w:line="240" w:lineRule="auto"/>
        <w:outlineLvl w:val="0"/>
        <w:rPr>
          <w:rFonts w:ascii="David" w:eastAsia="David" w:hAnsi="David"/>
          <w:b/>
          <w:bCs/>
          <w:kern w:val="28"/>
          <w:rtl/>
        </w:rPr>
        <w:sectPr w:rsidR="001867EE" w:rsidSect="00870BAF">
          <w:endnotePr>
            <w:numFmt w:val="lowerLetter"/>
          </w:endnotePr>
          <w:pgSz w:w="11907" w:h="16840" w:code="9"/>
          <w:pgMar w:top="1134" w:right="1134" w:bottom="992" w:left="1134" w:header="720" w:footer="482" w:gutter="0"/>
          <w:cols w:space="720"/>
          <w:titlePg/>
          <w:bidi/>
          <w:rtlGutter/>
        </w:sectPr>
      </w:pPr>
    </w:p>
    <w:bookmarkEnd w:id="181"/>
    <w:p w14:paraId="77B9F1BD" w14:textId="1A86E8AF" w:rsidR="00DE0CC3" w:rsidRDefault="00E54E7C" w:rsidP="000F119B">
      <w:pPr>
        <w:jc w:val="center"/>
        <w:rPr>
          <w:b/>
          <w:bCs/>
          <w:u w:val="single"/>
          <w:rtl/>
        </w:rPr>
      </w:pPr>
      <w:r w:rsidRPr="00DE0CC3">
        <w:rPr>
          <w:b/>
          <w:bCs/>
          <w:u w:val="single"/>
          <w:rtl/>
        </w:rPr>
        <w:fldChar w:fldCharType="begin"/>
      </w:r>
      <w:r w:rsidR="00DE0CC3">
        <w:rPr>
          <w:b/>
          <w:bCs/>
          <w:u w:val="single"/>
          <w:rtl/>
        </w:rPr>
        <w:instrText xml:space="preserve"> </w:instrText>
      </w:r>
      <w:r w:rsidR="00DE0CC3">
        <w:rPr>
          <w:rFonts w:hint="cs"/>
          <w:b/>
          <w:bCs/>
          <w:u w:val="single"/>
        </w:rPr>
        <w:instrText>REF</w:instrText>
      </w:r>
      <w:r w:rsidR="00DE0CC3">
        <w:rPr>
          <w:rFonts w:hint="cs"/>
          <w:b/>
          <w:bCs/>
          <w:u w:val="single"/>
          <w:rtl/>
        </w:rPr>
        <w:instrText xml:space="preserve"> מס_מכרז \</w:instrText>
      </w:r>
      <w:r w:rsidR="00DE0CC3">
        <w:rPr>
          <w:rFonts w:hint="cs"/>
          <w:b/>
          <w:bCs/>
          <w:u w:val="single"/>
        </w:rPr>
        <w:instrText>h</w:instrText>
      </w:r>
      <w:r w:rsidR="00DE0CC3">
        <w:rPr>
          <w:b/>
          <w:bCs/>
          <w:u w:val="single"/>
          <w:rtl/>
        </w:rPr>
        <w:instrText xml:space="preserve">  \* </w:instrText>
      </w:r>
      <w:r w:rsidR="00DE0CC3">
        <w:rPr>
          <w:b/>
          <w:bCs/>
          <w:u w:val="single"/>
        </w:rPr>
        <w:instrText>MERGEFORMAT</w:instrText>
      </w:r>
      <w:r w:rsidR="00DE0CC3">
        <w:rPr>
          <w:b/>
          <w:bCs/>
          <w:u w:val="single"/>
          <w:rtl/>
        </w:rPr>
        <w:instrText xml:space="preserve"> </w:instrText>
      </w:r>
      <w:r w:rsidRPr="00DE0CC3">
        <w:rPr>
          <w:b/>
          <w:bCs/>
          <w:u w:val="single"/>
          <w:rtl/>
        </w:rPr>
      </w:r>
      <w:r w:rsidRPr="00DE0CC3">
        <w:rPr>
          <w:b/>
          <w:bCs/>
          <w:u w:val="single"/>
          <w:rtl/>
        </w:rPr>
        <w:fldChar w:fldCharType="separate"/>
      </w:r>
      <w:r w:rsidR="00594B48" w:rsidRPr="00C76BC1">
        <w:rPr>
          <w:rFonts w:hint="cs"/>
          <w:b/>
          <w:bCs/>
          <w:u w:val="single"/>
          <w:rtl/>
        </w:rPr>
        <w:t>מכרז</w:t>
      </w:r>
      <w:r w:rsidR="00594B48" w:rsidRPr="00C76BC1">
        <w:rPr>
          <w:b/>
          <w:bCs/>
          <w:u w:val="single"/>
          <w:rtl/>
        </w:rPr>
        <w:t xml:space="preserve"> </w:t>
      </w:r>
      <w:r w:rsidR="00594B48" w:rsidRPr="00C76BC1">
        <w:rPr>
          <w:rFonts w:hint="cs"/>
          <w:b/>
          <w:bCs/>
          <w:u w:val="single"/>
          <w:rtl/>
        </w:rPr>
        <w:t xml:space="preserve">פומבי מס' </w:t>
      </w:r>
      <w:r w:rsidR="00594B48">
        <w:rPr>
          <w:rFonts w:hint="cs"/>
          <w:b/>
          <w:bCs/>
          <w:u w:val="single"/>
          <w:rtl/>
        </w:rPr>
        <w:t>18</w:t>
      </w:r>
      <w:r w:rsidR="00594B48" w:rsidRPr="00C76BC1">
        <w:rPr>
          <w:rFonts w:hint="cs"/>
          <w:b/>
          <w:bCs/>
          <w:u w:val="single"/>
          <w:rtl/>
        </w:rPr>
        <w:t>/</w:t>
      </w:r>
      <w:r w:rsidR="00594B48">
        <w:rPr>
          <w:rFonts w:hint="cs"/>
          <w:b/>
          <w:bCs/>
          <w:u w:val="single"/>
          <w:rtl/>
        </w:rPr>
        <w:t>201</w:t>
      </w:r>
      <w:r w:rsidRPr="00DE0CC3">
        <w:rPr>
          <w:b/>
          <w:bCs/>
          <w:u w:val="single"/>
          <w:rtl/>
        </w:rPr>
        <w:fldChar w:fldCharType="end"/>
      </w:r>
      <w:r w:rsidR="009C31BF">
        <w:rPr>
          <w:rFonts w:hint="cs"/>
          <w:b/>
          <w:bCs/>
          <w:u w:val="single"/>
          <w:rtl/>
        </w:rPr>
        <w:t>6</w:t>
      </w:r>
    </w:p>
    <w:bookmarkStart w:id="206" w:name="_Toc381716655"/>
    <w:bookmarkStart w:id="207" w:name="הסכם"/>
    <w:p w14:paraId="72C70B2F" w14:textId="77777777" w:rsidR="009C31BF" w:rsidRDefault="009C31BF" w:rsidP="00DE0CC3">
      <w:pPr>
        <w:overflowPunct/>
        <w:autoSpaceDE/>
        <w:autoSpaceDN/>
        <w:bidi w:val="0"/>
        <w:adjustRightInd/>
        <w:jc w:val="center"/>
        <w:textAlignment w:val="auto"/>
        <w:outlineLvl w:val="0"/>
        <w:rPr>
          <w:rFonts w:ascii="Calibri" w:eastAsia="Calibri" w:hAnsi="Calibri"/>
          <w:b/>
          <w:bCs/>
          <w:u w:val="single"/>
          <w:rtl/>
        </w:rPr>
      </w:pPr>
      <w:r>
        <w:rPr>
          <w:b/>
          <w:bCs/>
          <w:u w:val="single"/>
          <w:rtl/>
        </w:rPr>
        <w:fldChar w:fldCharType="begin"/>
      </w:r>
      <w:r>
        <w:rPr>
          <w:rFonts w:ascii="Calibri" w:eastAsia="Calibri" w:hAnsi="Calibri"/>
          <w:b/>
          <w:bCs/>
          <w:u w:val="single"/>
          <w:rtl/>
        </w:rPr>
        <w:instrText xml:space="preserve"> </w:instrText>
      </w:r>
      <w:r>
        <w:rPr>
          <w:rFonts w:ascii="Calibri" w:eastAsia="Calibri" w:hAnsi="Calibri" w:hint="cs"/>
          <w:b/>
          <w:bCs/>
          <w:u w:val="single"/>
        </w:rPr>
        <w:instrText>REF</w:instrText>
      </w:r>
      <w:r>
        <w:rPr>
          <w:rFonts w:ascii="Calibri" w:eastAsia="Calibri" w:hAnsi="Calibri" w:hint="cs"/>
          <w:b/>
          <w:bCs/>
          <w:u w:val="single"/>
          <w:rtl/>
        </w:rPr>
        <w:instrText xml:space="preserve"> שם_ניקיון \</w:instrText>
      </w:r>
      <w:r>
        <w:rPr>
          <w:rFonts w:ascii="Calibri" w:eastAsia="Calibri" w:hAnsi="Calibri" w:hint="cs"/>
          <w:b/>
          <w:bCs/>
          <w:u w:val="single"/>
        </w:rPr>
        <w:instrText>h</w:instrText>
      </w:r>
      <w:r>
        <w:rPr>
          <w:rFonts w:ascii="Calibri" w:eastAsia="Calibri" w:hAnsi="Calibri"/>
          <w:b/>
          <w:bCs/>
          <w:u w:val="single"/>
          <w:rtl/>
        </w:rPr>
        <w:instrText xml:space="preserve"> </w:instrText>
      </w:r>
      <w:r>
        <w:rPr>
          <w:b/>
          <w:bCs/>
          <w:u w:val="single"/>
          <w:rtl/>
        </w:rPr>
      </w:r>
      <w:r>
        <w:rPr>
          <w:b/>
          <w:bCs/>
          <w:u w:val="single"/>
          <w:rtl/>
        </w:rP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Pr>
          <w:b/>
          <w:bCs/>
          <w:u w:val="single"/>
          <w:rtl/>
        </w:rPr>
        <w:fldChar w:fldCharType="end"/>
      </w:r>
    </w:p>
    <w:p w14:paraId="32E04C1B" w14:textId="5904F67F" w:rsidR="00DE0CC3" w:rsidRPr="00DE0CC3" w:rsidRDefault="00DE0CC3" w:rsidP="009C31BF">
      <w:pPr>
        <w:overflowPunct/>
        <w:autoSpaceDE/>
        <w:autoSpaceDN/>
        <w:bidi w:val="0"/>
        <w:adjustRightInd/>
        <w:jc w:val="center"/>
        <w:textAlignment w:val="auto"/>
        <w:outlineLvl w:val="0"/>
        <w:rPr>
          <w:rFonts w:ascii="Calibri" w:eastAsia="Calibri" w:hAnsi="Calibri"/>
          <w:b/>
          <w:bCs/>
          <w:u w:val="single"/>
        </w:rPr>
      </w:pPr>
      <w:r w:rsidRPr="00DE0CC3">
        <w:rPr>
          <w:rFonts w:ascii="Calibri" w:eastAsia="Calibri" w:hAnsi="Calibri" w:hint="cs"/>
          <w:b/>
          <w:bCs/>
          <w:u w:val="single"/>
          <w:rtl/>
        </w:rPr>
        <w:t>חלק ג' - הסכם אספקת השירותים</w:t>
      </w:r>
      <w:bookmarkEnd w:id="157"/>
      <w:bookmarkEnd w:id="206"/>
    </w:p>
    <w:bookmarkEnd w:id="207"/>
    <w:p w14:paraId="61D46699" w14:textId="77777777" w:rsidR="00DE0CC3" w:rsidRPr="00DE0CC3" w:rsidRDefault="00DE0CC3" w:rsidP="00DE0CC3">
      <w:pPr>
        <w:ind w:left="1247" w:hanging="680"/>
        <w:jc w:val="center"/>
        <w:rPr>
          <w:rtl/>
        </w:rPr>
      </w:pPr>
    </w:p>
    <w:p w14:paraId="2C70DDAA" w14:textId="77777777" w:rsidR="00DE0CC3" w:rsidRPr="00DE0CC3" w:rsidRDefault="00DE0CC3" w:rsidP="00FD6016">
      <w:pPr>
        <w:ind w:left="1247" w:hanging="680"/>
        <w:jc w:val="center"/>
        <w:rPr>
          <w:rtl/>
        </w:rPr>
      </w:pPr>
      <w:r w:rsidRPr="00DE0CC3">
        <w:rPr>
          <w:rtl/>
        </w:rPr>
        <w:t xml:space="preserve">שנערך ונחתם </w:t>
      </w:r>
      <w:r w:rsidRPr="00DE0CC3">
        <w:rPr>
          <w:rFonts w:hint="cs"/>
          <w:rtl/>
        </w:rPr>
        <w:t>בירושלים</w:t>
      </w:r>
      <w:r w:rsidRPr="00DE0CC3">
        <w:rPr>
          <w:rtl/>
        </w:rPr>
        <w:t xml:space="preserve"> ביום </w:t>
      </w:r>
      <w:r w:rsidRPr="00DE0CC3">
        <w:rPr>
          <w:rFonts w:hint="cs"/>
          <w:rtl/>
        </w:rPr>
        <w:t>____________</w:t>
      </w:r>
      <w:r w:rsidRPr="00DE0CC3">
        <w:rPr>
          <w:rtl/>
        </w:rPr>
        <w:t xml:space="preserve"> לחודש </w:t>
      </w:r>
      <w:r w:rsidRPr="00DE0CC3">
        <w:rPr>
          <w:rFonts w:hint="cs"/>
          <w:rtl/>
        </w:rPr>
        <w:t>______  201</w:t>
      </w:r>
      <w:r w:rsidR="00FD6016">
        <w:rPr>
          <w:rFonts w:hint="cs"/>
          <w:rtl/>
        </w:rPr>
        <w:t>6</w:t>
      </w:r>
    </w:p>
    <w:p w14:paraId="00F493AF" w14:textId="77777777" w:rsidR="00DE0CC3" w:rsidRPr="00DE0CC3" w:rsidRDefault="00DE0CC3" w:rsidP="00DE0CC3">
      <w:pPr>
        <w:ind w:left="1247" w:hanging="680"/>
        <w:rPr>
          <w:szCs w:val="28"/>
          <w:rtl/>
        </w:rPr>
      </w:pPr>
    </w:p>
    <w:p w14:paraId="41D25AA5" w14:textId="77777777" w:rsidR="00DE0CC3" w:rsidRPr="00DE0CC3" w:rsidRDefault="00DE0CC3" w:rsidP="00DE0CC3">
      <w:pPr>
        <w:widowControl w:val="0"/>
        <w:ind w:right="180"/>
        <w:jc w:val="center"/>
        <w:rPr>
          <w:b/>
          <w:bCs/>
          <w:rtl/>
        </w:rPr>
      </w:pPr>
      <w:r w:rsidRPr="00DE0CC3">
        <w:rPr>
          <w:b/>
          <w:bCs/>
          <w:rtl/>
        </w:rPr>
        <w:t>בין</w:t>
      </w:r>
    </w:p>
    <w:p w14:paraId="3DEC3D04" w14:textId="77777777" w:rsidR="00DE0CC3" w:rsidRPr="00F222DF" w:rsidRDefault="00DE0CC3" w:rsidP="00DE0CC3">
      <w:pPr>
        <w:jc w:val="center"/>
        <w:rPr>
          <w:rtl/>
        </w:rPr>
      </w:pPr>
      <w:r w:rsidRPr="00F222DF">
        <w:rPr>
          <w:rFonts w:hint="cs"/>
          <w:rtl/>
        </w:rPr>
        <w:t>ממשלת</w:t>
      </w:r>
      <w:r w:rsidRPr="00F222DF">
        <w:rPr>
          <w:rtl/>
        </w:rPr>
        <w:t xml:space="preserve"> ישראל </w:t>
      </w:r>
      <w:r w:rsidRPr="00F222DF">
        <w:rPr>
          <w:rFonts w:hint="cs"/>
          <w:rtl/>
        </w:rPr>
        <w:t>בשם</w:t>
      </w:r>
      <w:r w:rsidRPr="00F222DF">
        <w:rPr>
          <w:rtl/>
        </w:rPr>
        <w:t xml:space="preserve"> </w:t>
      </w:r>
      <w:r w:rsidRPr="00F222DF">
        <w:rPr>
          <w:rFonts w:hint="cs"/>
          <w:rtl/>
        </w:rPr>
        <w:t>מדינת</w:t>
      </w:r>
      <w:r w:rsidRPr="00F222DF">
        <w:rPr>
          <w:rtl/>
        </w:rPr>
        <w:t xml:space="preserve"> ישראל המיוצגת </w:t>
      </w:r>
      <w:r w:rsidRPr="00F222DF">
        <w:rPr>
          <w:rFonts w:hint="cs"/>
          <w:rtl/>
        </w:rPr>
        <w:t>למטרה זו ע"י</w:t>
      </w:r>
    </w:p>
    <w:p w14:paraId="2AED95ED" w14:textId="77777777" w:rsidR="00EE1822" w:rsidRDefault="00693F3A" w:rsidP="00EE1822">
      <w:pPr>
        <w:jc w:val="center"/>
        <w:rPr>
          <w:b/>
          <w:bCs/>
          <w:rtl/>
        </w:rPr>
      </w:pPr>
      <w:r w:rsidRPr="00F222DF">
        <w:rPr>
          <w:rFonts w:hint="cs"/>
          <w:rtl/>
        </w:rPr>
        <w:t>מנכ"ל</w:t>
      </w:r>
      <w:r w:rsidR="00DE0CC3" w:rsidRPr="00F222DF">
        <w:rPr>
          <w:rFonts w:hint="cs"/>
          <w:rtl/>
        </w:rPr>
        <w:t xml:space="preserve"> משרד התרבות והספורט</w:t>
      </w:r>
      <w:r w:rsidR="00DE0CC3" w:rsidRPr="00F222DF">
        <w:rPr>
          <w:rtl/>
        </w:rPr>
        <w:t xml:space="preserve"> </w:t>
      </w:r>
      <w:r w:rsidR="00EE1822" w:rsidRPr="00F222DF">
        <w:rPr>
          <w:rFonts w:hint="cs"/>
          <w:rtl/>
        </w:rPr>
        <w:t xml:space="preserve">ומשרד המדע, הטכנולוגיה והחלל </w:t>
      </w:r>
      <w:r w:rsidR="00DE0CC3" w:rsidRPr="00F222DF">
        <w:rPr>
          <w:rFonts w:hint="cs"/>
          <w:rtl/>
        </w:rPr>
        <w:t xml:space="preserve">ביחד עם </w:t>
      </w:r>
      <w:r w:rsidR="00DE0CC3" w:rsidRPr="00F222DF">
        <w:rPr>
          <w:rtl/>
        </w:rPr>
        <w:t xml:space="preserve">חשב משרד </w:t>
      </w:r>
      <w:r w:rsidR="00DE0CC3" w:rsidRPr="00F222DF">
        <w:rPr>
          <w:rFonts w:hint="cs"/>
          <w:rtl/>
        </w:rPr>
        <w:t>התרבות והספורט</w:t>
      </w:r>
      <w:r w:rsidR="00DE0CC3" w:rsidRPr="00F222DF">
        <w:rPr>
          <w:rtl/>
        </w:rPr>
        <w:t xml:space="preserve"> (</w:t>
      </w:r>
      <w:r w:rsidR="00DE0CC3" w:rsidRPr="00F222DF">
        <w:rPr>
          <w:b/>
          <w:bCs/>
          <w:rtl/>
        </w:rPr>
        <w:t>להלן</w:t>
      </w:r>
      <w:r w:rsidR="00DE0CC3" w:rsidRPr="00F222DF">
        <w:rPr>
          <w:rFonts w:hint="cs"/>
          <w:b/>
          <w:bCs/>
          <w:rtl/>
        </w:rPr>
        <w:t>-</w:t>
      </w:r>
      <w:r w:rsidR="00DE0CC3" w:rsidRPr="00F222DF">
        <w:rPr>
          <w:b/>
          <w:bCs/>
          <w:rtl/>
        </w:rPr>
        <w:t xml:space="preserve"> המשרד)</w:t>
      </w:r>
      <w:r w:rsidR="00DE0CC3" w:rsidRPr="00F222DF">
        <w:rPr>
          <w:rtl/>
        </w:rPr>
        <w:t xml:space="preserve"> </w:t>
      </w:r>
      <w:r w:rsidR="00EE1822" w:rsidRPr="00F222DF">
        <w:rPr>
          <w:rtl/>
        </w:rPr>
        <w:t>המורשים לחתום בשם המדינה על פי הרשאות שפורסמו בי</w:t>
      </w:r>
      <w:r w:rsidR="00EE1822" w:rsidRPr="00F222DF">
        <w:rPr>
          <w:rFonts w:hint="cs"/>
          <w:rtl/>
        </w:rPr>
        <w:t>"</w:t>
      </w:r>
      <w:r w:rsidR="00EE1822" w:rsidRPr="00F222DF">
        <w:rPr>
          <w:rtl/>
        </w:rPr>
        <w:t>פ</w:t>
      </w:r>
      <w:r w:rsidR="00EE1822" w:rsidRPr="00F222DF">
        <w:rPr>
          <w:rFonts w:hint="cs"/>
          <w:rtl/>
        </w:rPr>
        <w:t xml:space="preserve"> 5971,</w:t>
      </w:r>
      <w:r w:rsidR="00EE1822" w:rsidRPr="00F222DF">
        <w:rPr>
          <w:rtl/>
        </w:rPr>
        <w:t xml:space="preserve"> תש</w:t>
      </w:r>
      <w:r w:rsidR="00EE1822" w:rsidRPr="00F222DF">
        <w:rPr>
          <w:rFonts w:hint="cs"/>
          <w:rtl/>
        </w:rPr>
        <w:t>ס</w:t>
      </w:r>
      <w:r w:rsidR="00EE1822" w:rsidRPr="00F222DF">
        <w:rPr>
          <w:rtl/>
        </w:rPr>
        <w:t>"</w:t>
      </w:r>
      <w:r w:rsidR="00EE1822" w:rsidRPr="00F222DF">
        <w:rPr>
          <w:rFonts w:hint="cs"/>
          <w:rtl/>
        </w:rPr>
        <w:t>ט,</w:t>
      </w:r>
      <w:r w:rsidR="00EE1822" w:rsidRPr="00F222DF">
        <w:rPr>
          <w:rtl/>
        </w:rPr>
        <w:t xml:space="preserve"> </w:t>
      </w:r>
      <w:r w:rsidR="00EE1822" w:rsidRPr="00F222DF">
        <w:rPr>
          <w:rFonts w:hint="cs"/>
          <w:rtl/>
        </w:rPr>
        <w:t>מיום 29.06.2009 וכן</w:t>
      </w:r>
      <w:r w:rsidR="00EE1822" w:rsidRPr="000C34E7">
        <w:rPr>
          <w:rFonts w:hint="cs"/>
          <w:rtl/>
        </w:rPr>
        <w:t xml:space="preserve"> </w:t>
      </w:r>
      <w:r w:rsidR="00EE1822" w:rsidRPr="000C34E7">
        <w:rPr>
          <w:rtl/>
        </w:rPr>
        <w:t>בילקוט הפרסומים תש</w:t>
      </w:r>
      <w:r w:rsidR="00EE1822" w:rsidRPr="000C34E7">
        <w:rPr>
          <w:rFonts w:hint="cs"/>
          <w:rtl/>
        </w:rPr>
        <w:t>ס</w:t>
      </w:r>
      <w:r w:rsidR="00EE1822" w:rsidRPr="000C34E7">
        <w:rPr>
          <w:rtl/>
        </w:rPr>
        <w:t>"</w:t>
      </w:r>
      <w:r w:rsidR="00EE1822" w:rsidRPr="000C34E7">
        <w:rPr>
          <w:rFonts w:hint="cs"/>
          <w:rtl/>
        </w:rPr>
        <w:t>ט</w:t>
      </w:r>
      <w:r w:rsidR="00EE1822" w:rsidRPr="000C34E7">
        <w:rPr>
          <w:rtl/>
        </w:rPr>
        <w:t xml:space="preserve"> </w:t>
      </w:r>
      <w:r w:rsidR="00EE1822" w:rsidRPr="000C34E7">
        <w:rPr>
          <w:rFonts w:hint="cs"/>
          <w:rtl/>
        </w:rPr>
        <w:t xml:space="preserve">5883, מיום 17.12.2008 שכתובתם: קרית בגין </w:t>
      </w:r>
      <w:r w:rsidR="00EE1822" w:rsidRPr="000C34E7">
        <w:rPr>
          <w:rtl/>
        </w:rPr>
        <w:t>–</w:t>
      </w:r>
      <w:r w:rsidR="00EE1822" w:rsidRPr="000C34E7">
        <w:rPr>
          <w:rFonts w:hint="cs"/>
          <w:rtl/>
        </w:rPr>
        <w:t xml:space="preserve"> קרית הממשלה (המזרחית), בניין ג' ירושלים </w:t>
      </w:r>
      <w:r w:rsidR="00EE1822" w:rsidRPr="000C34E7">
        <w:rPr>
          <w:rtl/>
        </w:rPr>
        <w:t>(</w:t>
      </w:r>
      <w:r w:rsidR="00EE1822" w:rsidRPr="000C34E7">
        <w:rPr>
          <w:b/>
          <w:bCs/>
          <w:rtl/>
        </w:rPr>
        <w:t>להלן</w:t>
      </w:r>
      <w:r w:rsidR="00EE1822" w:rsidRPr="000C34E7">
        <w:rPr>
          <w:rFonts w:hint="cs"/>
          <w:b/>
          <w:bCs/>
          <w:rtl/>
        </w:rPr>
        <w:t>-</w:t>
      </w:r>
      <w:r w:rsidR="00EE1822" w:rsidRPr="000C34E7">
        <w:rPr>
          <w:b/>
          <w:bCs/>
          <w:rtl/>
        </w:rPr>
        <w:t xml:space="preserve"> </w:t>
      </w:r>
      <w:r w:rsidR="00EE1822" w:rsidRPr="000C34E7">
        <w:rPr>
          <w:rFonts w:hint="cs"/>
          <w:b/>
          <w:bCs/>
          <w:rtl/>
        </w:rPr>
        <w:t>"המדינה" או "המשרד</w:t>
      </w:r>
      <w:r w:rsidR="00EE1822">
        <w:rPr>
          <w:rFonts w:hint="cs"/>
          <w:b/>
          <w:bCs/>
          <w:rtl/>
        </w:rPr>
        <w:t>ים</w:t>
      </w:r>
      <w:r w:rsidR="00EE1822" w:rsidRPr="000C34E7">
        <w:rPr>
          <w:rFonts w:hint="cs"/>
          <w:b/>
          <w:bCs/>
          <w:rtl/>
        </w:rPr>
        <w:t>"</w:t>
      </w:r>
      <w:r w:rsidR="00EE1822" w:rsidRPr="000C34E7">
        <w:rPr>
          <w:b/>
          <w:bCs/>
          <w:rtl/>
        </w:rPr>
        <w:t>)</w:t>
      </w:r>
    </w:p>
    <w:p w14:paraId="779D65E8" w14:textId="77777777" w:rsidR="00DE0CC3" w:rsidRPr="00DE0CC3" w:rsidRDefault="00DE0CC3" w:rsidP="00DE0CC3">
      <w:pPr>
        <w:jc w:val="center"/>
        <w:rPr>
          <w:rtl/>
        </w:rPr>
      </w:pPr>
      <w:r w:rsidRPr="00DE0CC3">
        <w:rPr>
          <w:rFonts w:hint="cs"/>
          <w:rtl/>
        </w:rPr>
        <w:t xml:space="preserve">                                        </w:t>
      </w:r>
    </w:p>
    <w:p w14:paraId="6C5B7A0D" w14:textId="77777777" w:rsidR="00DE0CC3" w:rsidRPr="00DE0CC3" w:rsidRDefault="00DE0CC3" w:rsidP="00DE0CC3">
      <w:pPr>
        <w:ind w:left="7200"/>
        <w:jc w:val="center"/>
        <w:rPr>
          <w:b/>
          <w:bCs/>
          <w:rtl/>
        </w:rPr>
      </w:pPr>
      <w:r w:rsidRPr="00DE0CC3">
        <w:rPr>
          <w:b/>
          <w:bCs/>
          <w:rtl/>
        </w:rPr>
        <w:t>מצד אחד</w:t>
      </w:r>
    </w:p>
    <w:p w14:paraId="0C663FD5" w14:textId="77777777" w:rsidR="00DE0CC3" w:rsidRPr="00DE0CC3" w:rsidRDefault="00DE0CC3" w:rsidP="00DE0CC3">
      <w:pPr>
        <w:jc w:val="center"/>
        <w:rPr>
          <w:b/>
          <w:bCs/>
          <w:rtl/>
        </w:rPr>
      </w:pPr>
      <w:r w:rsidRPr="00DE0CC3">
        <w:rPr>
          <w:b/>
          <w:bCs/>
          <w:rtl/>
        </w:rPr>
        <w:t>לבין</w:t>
      </w:r>
    </w:p>
    <w:p w14:paraId="49AB92A3" w14:textId="77777777" w:rsidR="00DE0CC3" w:rsidRPr="00DE0CC3" w:rsidRDefault="00DE0CC3" w:rsidP="00DE0CC3">
      <w:pPr>
        <w:ind w:left="71" w:right="-142" w:firstLine="13"/>
        <w:jc w:val="center"/>
        <w:rPr>
          <w:rtl/>
        </w:rPr>
      </w:pPr>
      <w:r w:rsidRPr="00DE0CC3">
        <w:rPr>
          <w:rFonts w:hint="cs"/>
          <w:rtl/>
        </w:rPr>
        <w:t>_________________ (ח.פ. _________), שכתובתה: ________</w:t>
      </w:r>
      <w:r w:rsidRPr="00DE0CC3">
        <w:rPr>
          <w:rtl/>
        </w:rPr>
        <w:t xml:space="preserve"> </w:t>
      </w:r>
    </w:p>
    <w:p w14:paraId="56256343" w14:textId="77777777" w:rsidR="00DE0CC3" w:rsidRPr="00DE0CC3" w:rsidRDefault="00DE0CC3" w:rsidP="00DE0CC3">
      <w:pPr>
        <w:jc w:val="center"/>
        <w:rPr>
          <w:rtl/>
        </w:rPr>
      </w:pPr>
      <w:r w:rsidRPr="00DE0CC3">
        <w:rPr>
          <w:rtl/>
        </w:rPr>
        <w:t>באמצעות מורש</w:t>
      </w:r>
      <w:r w:rsidRPr="00DE0CC3">
        <w:rPr>
          <w:rFonts w:hint="cs"/>
          <w:rtl/>
        </w:rPr>
        <w:t>ה</w:t>
      </w:r>
      <w:r w:rsidRPr="00DE0CC3">
        <w:rPr>
          <w:rtl/>
        </w:rPr>
        <w:t xml:space="preserve"> החתימה</w:t>
      </w:r>
      <w:r w:rsidRPr="00DE0CC3">
        <w:rPr>
          <w:rFonts w:hint="cs"/>
          <w:rtl/>
        </w:rPr>
        <w:t xml:space="preserve"> המוסמך לחתום בשמה _________ (ת.ז. _______) </w:t>
      </w:r>
    </w:p>
    <w:p w14:paraId="735DD854" w14:textId="77777777" w:rsidR="00DE0CC3" w:rsidRPr="00DE0CC3" w:rsidRDefault="00DE0CC3" w:rsidP="00DE0CC3">
      <w:pPr>
        <w:jc w:val="center"/>
        <w:rPr>
          <w:b/>
          <w:bCs/>
          <w:rtl/>
        </w:rPr>
      </w:pPr>
      <w:r w:rsidRPr="00DE0CC3">
        <w:rPr>
          <w:b/>
          <w:bCs/>
          <w:rtl/>
        </w:rPr>
        <w:t>(להלן</w:t>
      </w:r>
      <w:r w:rsidRPr="00DE0CC3">
        <w:rPr>
          <w:rFonts w:hint="cs"/>
          <w:b/>
          <w:bCs/>
          <w:rtl/>
        </w:rPr>
        <w:t>- הספק</w:t>
      </w:r>
      <w:r w:rsidRPr="00DE0CC3">
        <w:rPr>
          <w:b/>
          <w:bCs/>
          <w:rtl/>
        </w:rPr>
        <w:t>)</w:t>
      </w:r>
    </w:p>
    <w:p w14:paraId="72410A4B" w14:textId="77777777" w:rsidR="00DE0CC3" w:rsidRPr="00DE0CC3" w:rsidRDefault="00DE0CC3" w:rsidP="00DE0CC3">
      <w:pPr>
        <w:jc w:val="center"/>
        <w:rPr>
          <w:b/>
          <w:bCs/>
          <w:rtl/>
        </w:rPr>
      </w:pPr>
      <w:r w:rsidRPr="00DE0CC3">
        <w:rPr>
          <w:rFonts w:hint="cs"/>
          <w:rtl/>
        </w:rPr>
        <w:t xml:space="preserve">                                                                                                                                      </w:t>
      </w:r>
      <w:r w:rsidRPr="00DE0CC3">
        <w:rPr>
          <w:b/>
          <w:bCs/>
          <w:rtl/>
        </w:rPr>
        <w:t>מצד שני</w:t>
      </w:r>
    </w:p>
    <w:p w14:paraId="4434E225" w14:textId="77777777" w:rsidR="00DE0CC3" w:rsidRPr="00DE0CC3" w:rsidRDefault="00DE0CC3" w:rsidP="00DE0CC3">
      <w:pPr>
        <w:jc w:val="center"/>
        <w:rPr>
          <w:b/>
          <w:bCs/>
          <w:rtl/>
        </w:rPr>
      </w:pPr>
    </w:p>
    <w:p w14:paraId="3BD48BDE" w14:textId="77777777" w:rsidR="00DE0CC3" w:rsidRPr="00DE0CC3" w:rsidRDefault="00DE0CC3" w:rsidP="00DE0CC3">
      <w:pPr>
        <w:overflowPunct/>
        <w:autoSpaceDE/>
        <w:autoSpaceDN/>
        <w:adjustRightInd/>
        <w:ind w:left="1440" w:hanging="1440"/>
        <w:jc w:val="left"/>
        <w:textAlignment w:val="auto"/>
        <w:rPr>
          <w:rFonts w:ascii="Courier" w:hAnsi="Courier" w:cs="Times New Roman"/>
          <w:sz w:val="20"/>
          <w:szCs w:val="28"/>
          <w:rtl/>
        </w:rPr>
      </w:pPr>
      <w:r w:rsidRPr="00DE0CC3">
        <w:rPr>
          <w:rFonts w:cs="Times New Roman"/>
          <w:rtl/>
        </w:rPr>
        <w:t xml:space="preserve">  </w:t>
      </w:r>
    </w:p>
    <w:p w14:paraId="6406A919" w14:textId="77777777" w:rsidR="00DE0CC3" w:rsidRPr="00DE0CC3" w:rsidRDefault="00DE0CC3" w:rsidP="00A22362">
      <w:pPr>
        <w:ind w:left="851" w:hanging="851"/>
        <w:rPr>
          <w:rtl/>
        </w:rPr>
      </w:pPr>
      <w:r w:rsidRPr="00DE0CC3">
        <w:rPr>
          <w:rFonts w:hint="cs"/>
          <w:b/>
          <w:bCs/>
          <w:rtl/>
        </w:rPr>
        <w:t>הואיל</w:t>
      </w:r>
      <w:r w:rsidRPr="00DE0CC3">
        <w:rPr>
          <w:rFonts w:hint="cs"/>
          <w:b/>
          <w:bCs/>
          <w:rtl/>
        </w:rPr>
        <w:tab/>
      </w:r>
      <w:r w:rsidRPr="00DE0CC3">
        <w:rPr>
          <w:rFonts w:hint="cs"/>
          <w:rtl/>
        </w:rPr>
        <w:t xml:space="preserve">והמשרד מעוניין להתקשר עם הספק לשם </w:t>
      </w:r>
      <w:r w:rsidR="00B1108A">
        <w:fldChar w:fldCharType="begin"/>
      </w:r>
      <w:r w:rsidR="00B1108A">
        <w:instrText xml:space="preserve"> REF </w:instrText>
      </w:r>
      <w:r w:rsidR="00B1108A">
        <w:rPr>
          <w:rtl/>
        </w:rPr>
        <w:instrText>שם_השירותים</w:instrText>
      </w:r>
      <w:r w:rsidR="00B1108A">
        <w:instrText xml:space="preserve"> \h  \* MERGEFORMAT </w:instrText>
      </w:r>
      <w:r w:rsidR="00B1108A">
        <w:fldChar w:fldCharType="separate"/>
      </w:r>
      <w:r w:rsidR="00594B48" w:rsidRPr="00594B48">
        <w:rPr>
          <w:rFonts w:hint="cs"/>
          <w:rtl/>
        </w:rPr>
        <w:t xml:space="preserve">אספקת שירותי ניקיון עבור משרד התרבות והספורט </w:t>
      </w:r>
      <w:r w:rsidR="00594B48">
        <w:rPr>
          <w:rFonts w:hint="cs"/>
          <w:b/>
          <w:bCs/>
          <w:u w:val="single"/>
          <w:rtl/>
        </w:rPr>
        <w:t xml:space="preserve">בירושלים  </w:t>
      </w:r>
      <w:r w:rsidR="00B1108A">
        <w:fldChar w:fldCharType="end"/>
      </w:r>
      <w:r w:rsidRPr="00DE0CC3">
        <w:rPr>
          <w:rFonts w:hint="cs"/>
          <w:rtl/>
        </w:rPr>
        <w:t xml:space="preserve">(להלן - </w:t>
      </w:r>
      <w:r w:rsidRPr="00DE0CC3">
        <w:rPr>
          <w:rFonts w:hint="cs"/>
          <w:b/>
          <w:bCs/>
          <w:rtl/>
        </w:rPr>
        <w:t>השירותים</w:t>
      </w:r>
      <w:r w:rsidRPr="00DE0CC3">
        <w:rPr>
          <w:rFonts w:hint="cs"/>
          <w:rtl/>
        </w:rPr>
        <w:t xml:space="preserve">); </w:t>
      </w:r>
    </w:p>
    <w:p w14:paraId="6E922209" w14:textId="77777777" w:rsidR="00DE0CC3" w:rsidRPr="00DE0CC3" w:rsidRDefault="00DE0CC3" w:rsidP="00DE0CC3">
      <w:pPr>
        <w:ind w:left="851" w:hanging="851"/>
        <w:rPr>
          <w:b/>
          <w:bCs/>
          <w:rtl/>
        </w:rPr>
      </w:pPr>
    </w:p>
    <w:p w14:paraId="77309A11" w14:textId="0FF71848" w:rsidR="00DE0CC3" w:rsidRPr="00DE0CC3" w:rsidRDefault="00DE0CC3" w:rsidP="000F119B">
      <w:pPr>
        <w:jc w:val="center"/>
        <w:rPr>
          <w:rtl/>
        </w:rPr>
      </w:pPr>
      <w:r w:rsidRPr="00DE0CC3">
        <w:rPr>
          <w:rFonts w:hint="cs"/>
          <w:b/>
          <w:bCs/>
          <w:rtl/>
        </w:rPr>
        <w:t>והואיל</w:t>
      </w:r>
      <w:r w:rsidRPr="00DE0CC3">
        <w:rPr>
          <w:rFonts w:hint="cs"/>
          <w:b/>
          <w:bCs/>
          <w:rtl/>
        </w:rPr>
        <w:tab/>
      </w:r>
      <w:r w:rsidRPr="00DE0CC3">
        <w:rPr>
          <w:rFonts w:hint="cs"/>
          <w:rtl/>
        </w:rPr>
        <w:t xml:space="preserve">ולשם התקשרות לקבלת השירותים יצא המשרד </w:t>
      </w:r>
      <w:r>
        <w:rPr>
          <w:rFonts w:hint="cs"/>
          <w:rtl/>
        </w:rPr>
        <w:t>ב</w:t>
      </w:r>
      <w:r w:rsidR="000F119B" w:rsidRPr="000F119B">
        <w:rPr>
          <w:rtl/>
        </w:rPr>
        <w:fldChar w:fldCharType="begin"/>
      </w:r>
      <w:r w:rsidR="000F119B" w:rsidRPr="000F119B">
        <w:rPr>
          <w:rtl/>
        </w:rPr>
        <w:instrText xml:space="preserve"> </w:instrText>
      </w:r>
      <w:r w:rsidR="000F119B" w:rsidRPr="000F119B">
        <w:rPr>
          <w:rFonts w:hint="cs"/>
        </w:rPr>
        <w:instrText>REF</w:instrText>
      </w:r>
      <w:r w:rsidR="000F119B" w:rsidRPr="000F119B">
        <w:rPr>
          <w:rFonts w:hint="cs"/>
          <w:rtl/>
        </w:rPr>
        <w:instrText xml:space="preserve"> מס_מכרז \</w:instrText>
      </w:r>
      <w:r w:rsidR="000F119B" w:rsidRPr="000F119B">
        <w:rPr>
          <w:rFonts w:hint="cs"/>
        </w:rPr>
        <w:instrText>h</w:instrText>
      </w:r>
      <w:r w:rsidR="000F119B" w:rsidRPr="000F119B">
        <w:rPr>
          <w:rtl/>
        </w:rPr>
        <w:instrText xml:space="preserve">  \* </w:instrText>
      </w:r>
      <w:r w:rsidR="000F119B" w:rsidRPr="000F119B">
        <w:instrText>MERGEFORMAT</w:instrText>
      </w:r>
      <w:r w:rsidR="000F119B" w:rsidRPr="000F119B">
        <w:rPr>
          <w:rtl/>
        </w:rPr>
        <w:instrText xml:space="preserve"> </w:instrText>
      </w:r>
      <w:r w:rsidR="000F119B" w:rsidRPr="000F119B">
        <w:rPr>
          <w:rtl/>
        </w:rPr>
      </w:r>
      <w:r w:rsidR="000F119B" w:rsidRPr="000F119B">
        <w:rPr>
          <w:rtl/>
        </w:rPr>
        <w:fldChar w:fldCharType="separate"/>
      </w:r>
      <w:r w:rsidR="00594B48" w:rsidRPr="00594B48">
        <w:rPr>
          <w:rFonts w:hint="cs"/>
          <w:rtl/>
        </w:rPr>
        <w:t>מכרז</w:t>
      </w:r>
      <w:r w:rsidR="00594B48" w:rsidRPr="00594B48">
        <w:rPr>
          <w:rtl/>
        </w:rPr>
        <w:t xml:space="preserve"> </w:t>
      </w:r>
      <w:r w:rsidR="00594B48" w:rsidRPr="00594B48">
        <w:rPr>
          <w:rFonts w:hint="cs"/>
          <w:rtl/>
        </w:rPr>
        <w:t>פומבי מס' 18/201</w:t>
      </w:r>
      <w:r w:rsidR="000F119B" w:rsidRPr="000F119B">
        <w:rPr>
          <w:rtl/>
        </w:rPr>
        <w:fldChar w:fldCharType="end"/>
      </w:r>
      <w:r w:rsidR="000F119B" w:rsidRPr="000F119B">
        <w:rPr>
          <w:rFonts w:hint="cs"/>
          <w:rtl/>
        </w:rPr>
        <w:t>6</w:t>
      </w:r>
      <w:r w:rsidR="000F119B">
        <w:rPr>
          <w:rFonts w:hint="cs"/>
          <w:rtl/>
        </w:rPr>
        <w:t xml:space="preserve"> </w:t>
      </w:r>
      <w:r>
        <w:rPr>
          <w:rFonts w:hint="cs"/>
          <w:rtl/>
        </w:rPr>
        <w:t xml:space="preserve">, </w:t>
      </w:r>
      <w:r w:rsidRPr="00DE0CC3">
        <w:rPr>
          <w:rFonts w:hint="cs"/>
          <w:rtl/>
        </w:rPr>
        <w:t>המצורף כנספח א' להסכם זה המהווה חלק בלתי נפרד ממנו;</w:t>
      </w:r>
      <w:r w:rsidRPr="00DE0CC3" w:rsidDel="002F2328">
        <w:rPr>
          <w:rFonts w:hint="cs"/>
          <w:rtl/>
        </w:rPr>
        <w:t xml:space="preserve"> </w:t>
      </w:r>
    </w:p>
    <w:p w14:paraId="1E938679" w14:textId="77777777" w:rsidR="00DE0CC3" w:rsidRPr="00DE0CC3" w:rsidRDefault="00DE0CC3" w:rsidP="00DE0CC3">
      <w:pPr>
        <w:ind w:left="851" w:hanging="851"/>
        <w:rPr>
          <w:rtl/>
        </w:rPr>
      </w:pPr>
    </w:p>
    <w:p w14:paraId="1C9A9305" w14:textId="77777777" w:rsidR="00DE0CC3" w:rsidRPr="00DE0CC3" w:rsidRDefault="00DE0CC3" w:rsidP="00DE0CC3">
      <w:pPr>
        <w:ind w:left="851" w:hanging="851"/>
        <w:rPr>
          <w:b/>
          <w:bCs/>
          <w:rtl/>
        </w:rPr>
      </w:pPr>
      <w:r w:rsidRPr="00DE0CC3">
        <w:rPr>
          <w:rFonts w:hint="cs"/>
          <w:b/>
          <w:bCs/>
          <w:rtl/>
        </w:rPr>
        <w:t>והואיל</w:t>
      </w:r>
      <w:r w:rsidRPr="00DE0CC3">
        <w:rPr>
          <w:rFonts w:hint="cs"/>
          <w:b/>
          <w:bCs/>
          <w:rtl/>
        </w:rPr>
        <w:tab/>
      </w:r>
      <w:r w:rsidRPr="00DE0CC3">
        <w:rPr>
          <w:rFonts w:hint="cs"/>
          <w:rtl/>
        </w:rPr>
        <w:t>והספק הגיש הצעתו במכרז, המצורפת כנספח ב' להסכם זה והמהווה חלק בלתי נפרד ממנו;</w:t>
      </w:r>
    </w:p>
    <w:p w14:paraId="7106F018" w14:textId="77777777" w:rsidR="00DE0CC3" w:rsidRPr="00DE0CC3" w:rsidRDefault="00DE0CC3" w:rsidP="00DE0CC3">
      <w:pPr>
        <w:ind w:left="851" w:hanging="851"/>
        <w:rPr>
          <w:b/>
          <w:bCs/>
          <w:rtl/>
        </w:rPr>
      </w:pPr>
    </w:p>
    <w:p w14:paraId="3235BB49" w14:textId="77777777" w:rsidR="00DE0CC3" w:rsidRPr="00DE0CC3" w:rsidRDefault="00DE0CC3" w:rsidP="00DE0CC3">
      <w:pPr>
        <w:ind w:left="851" w:hanging="851"/>
        <w:rPr>
          <w:rtl/>
        </w:rPr>
      </w:pPr>
      <w:r w:rsidRPr="00DE0CC3">
        <w:rPr>
          <w:rFonts w:hint="cs"/>
          <w:b/>
          <w:bCs/>
          <w:rtl/>
        </w:rPr>
        <w:t>והואיל</w:t>
      </w:r>
      <w:r w:rsidRPr="00DE0CC3">
        <w:rPr>
          <w:rFonts w:hint="cs"/>
          <w:b/>
          <w:bCs/>
          <w:rtl/>
        </w:rPr>
        <w:tab/>
      </w:r>
      <w:r w:rsidRPr="00DE0CC3">
        <w:rPr>
          <w:rFonts w:hint="cs"/>
          <w:rtl/>
        </w:rPr>
        <w:t>וועדת המכרזים של המשרד החליטה ביום ______ (פנייה מס' _____) לבחור את הספק כזוכה במכרז, אשר ייתן את השירותים למשרד;</w:t>
      </w:r>
    </w:p>
    <w:p w14:paraId="525EAF05" w14:textId="77777777" w:rsidR="00DE0CC3" w:rsidRPr="00DE0CC3" w:rsidRDefault="00DE0CC3" w:rsidP="00DE0CC3">
      <w:pPr>
        <w:ind w:left="851" w:hanging="851"/>
        <w:rPr>
          <w:b/>
          <w:bCs/>
          <w:rtl/>
        </w:rPr>
      </w:pPr>
    </w:p>
    <w:p w14:paraId="156D21F2" w14:textId="77777777" w:rsidR="00DE0CC3" w:rsidRPr="00DE0CC3" w:rsidRDefault="00DE0CC3" w:rsidP="00DE0CC3">
      <w:pPr>
        <w:ind w:left="851" w:hanging="851"/>
        <w:rPr>
          <w:b/>
          <w:bCs/>
          <w:rtl/>
        </w:rPr>
      </w:pPr>
      <w:r w:rsidRPr="00DE0CC3">
        <w:rPr>
          <w:rFonts w:hint="cs"/>
          <w:b/>
          <w:bCs/>
          <w:rtl/>
        </w:rPr>
        <w:t>והואיל</w:t>
      </w:r>
      <w:r w:rsidRPr="00DE0CC3">
        <w:rPr>
          <w:rFonts w:hint="cs"/>
          <w:b/>
          <w:bCs/>
          <w:rtl/>
        </w:rPr>
        <w:tab/>
      </w:r>
      <w:r w:rsidRPr="00DE0CC3">
        <w:rPr>
          <w:rFonts w:hint="cs"/>
          <w:rtl/>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w:t>
      </w:r>
      <w:r>
        <w:rPr>
          <w:rFonts w:hint="cs"/>
          <w:rtl/>
        </w:rPr>
        <w:t>האישורים ו</w:t>
      </w:r>
      <w:r w:rsidRPr="00DE0CC3">
        <w:rPr>
          <w:rFonts w:hint="cs"/>
          <w:rtl/>
        </w:rPr>
        <w:t>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628F5BB9" w14:textId="77777777" w:rsidR="00EC71B8" w:rsidRDefault="00DE0CC3" w:rsidP="00EC71B8">
      <w:pPr>
        <w:ind w:left="851" w:hanging="851"/>
        <w:rPr>
          <w:b/>
          <w:bCs/>
          <w:rtl/>
        </w:rPr>
      </w:pPr>
      <w:r w:rsidRPr="00DE0CC3">
        <w:rPr>
          <w:rFonts w:hint="cs"/>
          <w:b/>
          <w:bCs/>
          <w:rtl/>
        </w:rPr>
        <w:t>והואיל</w:t>
      </w:r>
      <w:r w:rsidRPr="00DE0CC3">
        <w:rPr>
          <w:rFonts w:hint="cs"/>
          <w:b/>
          <w:bCs/>
          <w:rtl/>
        </w:rPr>
        <w:tab/>
      </w:r>
      <w:r w:rsidRPr="00DE0CC3">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69B254F1" w14:textId="3C91A964" w:rsidR="00B2311E" w:rsidRDefault="00EC71B8" w:rsidP="00EC71B8">
      <w:pPr>
        <w:ind w:left="851" w:hanging="851"/>
        <w:rPr>
          <w:rFonts w:ascii="Courier" w:hAnsi="Courier"/>
          <w:b/>
          <w:bCs/>
          <w:spacing w:val="6"/>
          <w:u w:val="single"/>
          <w:rtl/>
        </w:rPr>
      </w:pPr>
      <w:r>
        <w:rPr>
          <w:rFonts w:hint="cs"/>
          <w:b/>
          <w:bCs/>
          <w:rtl/>
        </w:rPr>
        <w:t xml:space="preserve"> </w:t>
      </w:r>
      <w:r w:rsidR="00DE0CC3" w:rsidRPr="00DE0CC3">
        <w:rPr>
          <w:rFonts w:hint="cs"/>
          <w:b/>
          <w:bCs/>
          <w:rtl/>
        </w:rPr>
        <w:t>והואיל</w:t>
      </w:r>
      <w:r>
        <w:rPr>
          <w:rFonts w:hint="cs"/>
          <w:rtl/>
        </w:rPr>
        <w:t xml:space="preserve"> </w:t>
      </w:r>
      <w:r w:rsidR="00DE0CC3" w:rsidRPr="00DE0CC3">
        <w:rPr>
          <w:rFonts w:hint="cs"/>
          <w:rtl/>
        </w:rPr>
        <w:t>והמשרד מעוניין כי הספק ייתן את השירותים למשרד בהתאם להצעתו נספח ב' ובכפוף לתנאי הסכם זה;</w:t>
      </w:r>
    </w:p>
    <w:p w14:paraId="68AD4686" w14:textId="77777777" w:rsidR="00EC71B8" w:rsidRDefault="00B2311E" w:rsidP="00B2311E">
      <w:pPr>
        <w:ind w:left="851" w:hanging="851"/>
        <w:rPr>
          <w:rFonts w:ascii="Courier" w:hAnsi="Courier"/>
          <w:b/>
          <w:bCs/>
          <w:spacing w:val="6"/>
          <w:u w:val="single"/>
          <w:rtl/>
        </w:rPr>
      </w:pPr>
      <w:r>
        <w:rPr>
          <w:rFonts w:ascii="Courier" w:hAnsi="Courier" w:hint="cs"/>
          <w:b/>
          <w:bCs/>
          <w:spacing w:val="6"/>
          <w:u w:val="single"/>
          <w:rtl/>
        </w:rPr>
        <w:t>ל</w:t>
      </w:r>
      <w:r w:rsidR="00DE0CC3" w:rsidRPr="00DE0CC3">
        <w:rPr>
          <w:rFonts w:ascii="Courier" w:hAnsi="Courier" w:hint="cs"/>
          <w:b/>
          <w:bCs/>
          <w:spacing w:val="6"/>
          <w:u w:val="single"/>
          <w:rtl/>
        </w:rPr>
        <w:t>פיכך הוסכם והותנה בין הצדדים כדלקמן:</w:t>
      </w:r>
    </w:p>
    <w:p w14:paraId="4A758E91" w14:textId="77777777" w:rsidR="00FD6016" w:rsidRPr="00D8134F" w:rsidRDefault="00FD6016" w:rsidP="00E812B8">
      <w:pPr>
        <w:keepNext/>
        <w:keepLines/>
        <w:numPr>
          <w:ilvl w:val="0"/>
          <w:numId w:val="42"/>
        </w:numPr>
        <w:tabs>
          <w:tab w:val="left" w:pos="1418"/>
          <w:tab w:val="left" w:pos="2268"/>
          <w:tab w:val="left" w:pos="3289"/>
        </w:tabs>
        <w:overflowPunct/>
        <w:autoSpaceDE/>
        <w:autoSpaceDN/>
        <w:adjustRightInd/>
        <w:textAlignment w:val="auto"/>
        <w:rPr>
          <w:b/>
          <w:bCs/>
        </w:rPr>
      </w:pPr>
      <w:r w:rsidRPr="00D8134F">
        <w:rPr>
          <w:rFonts w:hint="eastAsia"/>
          <w:b/>
          <w:bCs/>
          <w:rtl/>
        </w:rPr>
        <w:t>כללי</w:t>
      </w:r>
    </w:p>
    <w:p w14:paraId="1AEB22BA"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המבוא</w:t>
      </w:r>
      <w:r w:rsidRPr="00D8134F">
        <w:rPr>
          <w:rtl/>
        </w:rPr>
        <w:t xml:space="preserve"> </w:t>
      </w:r>
      <w:r w:rsidRPr="00D8134F">
        <w:rPr>
          <w:rFonts w:hint="eastAsia"/>
          <w:rtl/>
        </w:rPr>
        <w:t>להסכם</w:t>
      </w:r>
      <w:r w:rsidRPr="00D8134F">
        <w:rPr>
          <w:rtl/>
        </w:rPr>
        <w:t xml:space="preserve"> </w:t>
      </w:r>
      <w:r w:rsidRPr="00D8134F">
        <w:rPr>
          <w:rFonts w:hint="eastAsia"/>
          <w:rtl/>
        </w:rPr>
        <w:t>זה</w:t>
      </w:r>
      <w:r w:rsidRPr="00D8134F">
        <w:rPr>
          <w:rtl/>
        </w:rPr>
        <w:t xml:space="preserve"> </w:t>
      </w:r>
      <w:r w:rsidRPr="00D8134F">
        <w:rPr>
          <w:rFonts w:hint="eastAsia"/>
          <w:rtl/>
        </w:rPr>
        <w:t>לרבות</w:t>
      </w:r>
      <w:r w:rsidRPr="00D8134F">
        <w:rPr>
          <w:rtl/>
        </w:rPr>
        <w:t xml:space="preserve"> </w:t>
      </w:r>
      <w:r w:rsidRPr="00D8134F">
        <w:rPr>
          <w:rFonts w:hint="eastAsia"/>
          <w:rtl/>
        </w:rPr>
        <w:t>כל</w:t>
      </w:r>
      <w:r w:rsidRPr="00D8134F">
        <w:rPr>
          <w:rtl/>
        </w:rPr>
        <w:t xml:space="preserve"> </w:t>
      </w:r>
      <w:r w:rsidRPr="00D8134F">
        <w:rPr>
          <w:rFonts w:hint="eastAsia"/>
          <w:rtl/>
        </w:rPr>
        <w:t>ההצהרות</w:t>
      </w:r>
      <w:r w:rsidRPr="00D8134F">
        <w:rPr>
          <w:rtl/>
        </w:rPr>
        <w:t xml:space="preserve"> </w:t>
      </w:r>
      <w:r w:rsidRPr="00D8134F">
        <w:rPr>
          <w:rFonts w:hint="eastAsia"/>
          <w:rtl/>
        </w:rPr>
        <w:t>הכלולות</w:t>
      </w:r>
      <w:r w:rsidRPr="00D8134F">
        <w:rPr>
          <w:rtl/>
        </w:rPr>
        <w:t xml:space="preserve"> </w:t>
      </w:r>
      <w:r w:rsidRPr="00D8134F">
        <w:rPr>
          <w:rFonts w:hint="eastAsia"/>
          <w:rtl/>
        </w:rPr>
        <w:t>והנספחים</w:t>
      </w:r>
      <w:r w:rsidRPr="00D8134F">
        <w:rPr>
          <w:rtl/>
        </w:rPr>
        <w:t xml:space="preserve"> </w:t>
      </w:r>
      <w:r w:rsidRPr="00D8134F">
        <w:rPr>
          <w:rFonts w:hint="eastAsia"/>
          <w:rtl/>
        </w:rPr>
        <w:t>להסכם</w:t>
      </w:r>
      <w:r w:rsidRPr="00D8134F">
        <w:rPr>
          <w:rtl/>
        </w:rPr>
        <w:t xml:space="preserve"> </w:t>
      </w:r>
      <w:r w:rsidRPr="00D8134F">
        <w:rPr>
          <w:rFonts w:hint="eastAsia"/>
          <w:rtl/>
        </w:rPr>
        <w:t>מהווים</w:t>
      </w:r>
      <w:r w:rsidRPr="00D8134F">
        <w:rPr>
          <w:rtl/>
        </w:rPr>
        <w:t xml:space="preserve"> </w:t>
      </w:r>
      <w:r w:rsidRPr="00D8134F">
        <w:rPr>
          <w:rFonts w:hint="eastAsia"/>
          <w:rtl/>
        </w:rPr>
        <w:t>חלק</w:t>
      </w:r>
      <w:r w:rsidRPr="00D8134F">
        <w:rPr>
          <w:rtl/>
        </w:rPr>
        <w:t xml:space="preserve"> </w:t>
      </w:r>
      <w:r w:rsidRPr="00D8134F">
        <w:rPr>
          <w:rFonts w:hint="eastAsia"/>
          <w:rtl/>
        </w:rPr>
        <w:t>בלתי</w:t>
      </w:r>
      <w:r w:rsidRPr="00D8134F">
        <w:rPr>
          <w:rtl/>
        </w:rPr>
        <w:t xml:space="preserve"> </w:t>
      </w:r>
      <w:r w:rsidRPr="00D8134F">
        <w:rPr>
          <w:rFonts w:hint="eastAsia"/>
          <w:rtl/>
        </w:rPr>
        <w:t>נפרד</w:t>
      </w:r>
      <w:r w:rsidRPr="00D8134F">
        <w:rPr>
          <w:rtl/>
        </w:rPr>
        <w:t xml:space="preserve"> </w:t>
      </w:r>
      <w:r w:rsidRPr="00D8134F">
        <w:rPr>
          <w:rFonts w:hint="eastAsia"/>
          <w:rtl/>
        </w:rPr>
        <w:t>ממנו</w:t>
      </w:r>
      <w:r w:rsidRPr="00D8134F">
        <w:rPr>
          <w:rtl/>
        </w:rPr>
        <w:t xml:space="preserve"> </w:t>
      </w:r>
      <w:r w:rsidRPr="00D8134F">
        <w:rPr>
          <w:rFonts w:hint="eastAsia"/>
          <w:rtl/>
        </w:rPr>
        <w:t>ויפורשו</w:t>
      </w:r>
      <w:r w:rsidRPr="00D8134F">
        <w:rPr>
          <w:rtl/>
        </w:rPr>
        <w:t xml:space="preserve"> </w:t>
      </w:r>
      <w:r w:rsidRPr="00D8134F">
        <w:rPr>
          <w:rFonts w:hint="eastAsia"/>
          <w:rtl/>
        </w:rPr>
        <w:t>ביחד</w:t>
      </w:r>
      <w:r w:rsidRPr="00D8134F">
        <w:rPr>
          <w:rtl/>
        </w:rPr>
        <w:t xml:space="preserve"> </w:t>
      </w:r>
      <w:r w:rsidRPr="00D8134F">
        <w:rPr>
          <w:rFonts w:hint="eastAsia"/>
          <w:rtl/>
        </w:rPr>
        <w:t>עמו</w:t>
      </w:r>
      <w:r w:rsidRPr="00D8134F">
        <w:rPr>
          <w:rtl/>
        </w:rPr>
        <w:t>.</w:t>
      </w:r>
    </w:p>
    <w:p w14:paraId="499FE913"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כל</w:t>
      </w:r>
      <w:r w:rsidRPr="00D8134F">
        <w:rPr>
          <w:rtl/>
        </w:rPr>
        <w:t xml:space="preserve"> </w:t>
      </w:r>
      <w:r w:rsidRPr="00D8134F">
        <w:rPr>
          <w:rFonts w:hint="eastAsia"/>
          <w:rtl/>
        </w:rPr>
        <w:t>האמור</w:t>
      </w:r>
      <w:r w:rsidRPr="00D8134F">
        <w:rPr>
          <w:rtl/>
        </w:rPr>
        <w:t xml:space="preserve"> </w:t>
      </w:r>
      <w:r w:rsidRPr="00D8134F">
        <w:rPr>
          <w:rFonts w:hint="eastAsia"/>
          <w:rtl/>
        </w:rPr>
        <w:t>בלשון</w:t>
      </w:r>
      <w:r w:rsidRPr="00D8134F">
        <w:rPr>
          <w:rtl/>
        </w:rPr>
        <w:t xml:space="preserve"> </w:t>
      </w:r>
      <w:r w:rsidRPr="00D8134F">
        <w:rPr>
          <w:rFonts w:hint="eastAsia"/>
          <w:rtl/>
        </w:rPr>
        <w:t>יחיד</w:t>
      </w:r>
      <w:r w:rsidRPr="00D8134F">
        <w:rPr>
          <w:rtl/>
        </w:rPr>
        <w:t xml:space="preserve"> </w:t>
      </w:r>
      <w:r w:rsidRPr="00D8134F">
        <w:rPr>
          <w:rFonts w:hint="eastAsia"/>
          <w:rtl/>
        </w:rPr>
        <w:t>משמעו</w:t>
      </w:r>
      <w:r w:rsidRPr="00D8134F">
        <w:rPr>
          <w:rtl/>
        </w:rPr>
        <w:t xml:space="preserve"> </w:t>
      </w:r>
      <w:r w:rsidRPr="00D8134F">
        <w:rPr>
          <w:rFonts w:hint="eastAsia"/>
          <w:rtl/>
        </w:rPr>
        <w:t>גם</w:t>
      </w:r>
      <w:r w:rsidRPr="00D8134F">
        <w:rPr>
          <w:rtl/>
        </w:rPr>
        <w:t xml:space="preserve"> </w:t>
      </w:r>
      <w:r w:rsidRPr="00D8134F">
        <w:rPr>
          <w:rFonts w:hint="eastAsia"/>
          <w:rtl/>
        </w:rPr>
        <w:t>בלשון</w:t>
      </w:r>
      <w:r w:rsidRPr="00D8134F">
        <w:rPr>
          <w:rtl/>
        </w:rPr>
        <w:t xml:space="preserve"> </w:t>
      </w:r>
      <w:r w:rsidRPr="00D8134F">
        <w:rPr>
          <w:rFonts w:hint="eastAsia"/>
          <w:rtl/>
        </w:rPr>
        <w:t>רבים</w:t>
      </w:r>
      <w:r w:rsidRPr="00D8134F">
        <w:rPr>
          <w:rtl/>
        </w:rPr>
        <w:t xml:space="preserve">, </w:t>
      </w:r>
      <w:r w:rsidRPr="00D8134F">
        <w:rPr>
          <w:rFonts w:hint="eastAsia"/>
          <w:rtl/>
        </w:rPr>
        <w:t>כל</w:t>
      </w:r>
      <w:r w:rsidRPr="00D8134F">
        <w:rPr>
          <w:rtl/>
        </w:rPr>
        <w:t xml:space="preserve"> </w:t>
      </w:r>
      <w:r w:rsidRPr="00D8134F">
        <w:rPr>
          <w:rFonts w:hint="eastAsia"/>
          <w:rtl/>
        </w:rPr>
        <w:t>האמור</w:t>
      </w:r>
      <w:r w:rsidRPr="00D8134F">
        <w:rPr>
          <w:rtl/>
        </w:rPr>
        <w:t xml:space="preserve"> </w:t>
      </w:r>
      <w:r w:rsidRPr="00D8134F">
        <w:rPr>
          <w:rFonts w:hint="eastAsia"/>
          <w:rtl/>
        </w:rPr>
        <w:t>בלשון</w:t>
      </w:r>
      <w:r w:rsidRPr="00D8134F">
        <w:rPr>
          <w:rtl/>
        </w:rPr>
        <w:t xml:space="preserve"> </w:t>
      </w:r>
      <w:r w:rsidRPr="00D8134F">
        <w:rPr>
          <w:rFonts w:hint="eastAsia"/>
          <w:rtl/>
        </w:rPr>
        <w:t>זכר</w:t>
      </w:r>
      <w:r w:rsidRPr="00D8134F">
        <w:rPr>
          <w:rtl/>
        </w:rPr>
        <w:t xml:space="preserve"> </w:t>
      </w:r>
      <w:r w:rsidRPr="00D8134F">
        <w:rPr>
          <w:rFonts w:hint="eastAsia"/>
          <w:rtl/>
        </w:rPr>
        <w:t>משמעו</w:t>
      </w:r>
      <w:r w:rsidRPr="00D8134F">
        <w:rPr>
          <w:rtl/>
        </w:rPr>
        <w:t xml:space="preserve"> </w:t>
      </w:r>
      <w:r w:rsidRPr="00D8134F">
        <w:rPr>
          <w:rFonts w:hint="eastAsia"/>
          <w:rtl/>
        </w:rPr>
        <w:t>גם</w:t>
      </w:r>
      <w:r w:rsidRPr="00D8134F">
        <w:rPr>
          <w:rtl/>
        </w:rPr>
        <w:t xml:space="preserve"> </w:t>
      </w:r>
      <w:r w:rsidRPr="00D8134F">
        <w:rPr>
          <w:rFonts w:hint="eastAsia"/>
          <w:rtl/>
        </w:rPr>
        <w:t>בלשון</w:t>
      </w:r>
      <w:r w:rsidRPr="00D8134F">
        <w:rPr>
          <w:rtl/>
        </w:rPr>
        <w:t xml:space="preserve"> </w:t>
      </w:r>
      <w:r w:rsidRPr="00D8134F">
        <w:rPr>
          <w:rFonts w:hint="eastAsia"/>
          <w:rtl/>
        </w:rPr>
        <w:t>נקבה</w:t>
      </w:r>
      <w:r w:rsidRPr="00D8134F">
        <w:rPr>
          <w:rtl/>
        </w:rPr>
        <w:t xml:space="preserve">, </w:t>
      </w:r>
      <w:r w:rsidRPr="00D8134F">
        <w:rPr>
          <w:rFonts w:hint="eastAsia"/>
          <w:rtl/>
        </w:rPr>
        <w:t>הכל</w:t>
      </w:r>
      <w:r w:rsidRPr="00D8134F">
        <w:rPr>
          <w:rtl/>
        </w:rPr>
        <w:t xml:space="preserve"> </w:t>
      </w:r>
      <w:r w:rsidRPr="00D8134F">
        <w:rPr>
          <w:rFonts w:hint="eastAsia"/>
          <w:rtl/>
        </w:rPr>
        <w:t>בהתאם</w:t>
      </w:r>
      <w:r w:rsidRPr="00D8134F">
        <w:rPr>
          <w:rtl/>
        </w:rPr>
        <w:t xml:space="preserve"> </w:t>
      </w:r>
      <w:r w:rsidRPr="00D8134F">
        <w:rPr>
          <w:rFonts w:hint="eastAsia"/>
          <w:rtl/>
        </w:rPr>
        <w:t>לעניין</w:t>
      </w:r>
      <w:r w:rsidRPr="00D8134F">
        <w:rPr>
          <w:rtl/>
        </w:rPr>
        <w:t xml:space="preserve"> </w:t>
      </w:r>
      <w:r w:rsidRPr="00D8134F">
        <w:rPr>
          <w:rFonts w:hint="eastAsia"/>
          <w:rtl/>
        </w:rPr>
        <w:t>וכמשתמע</w:t>
      </w:r>
      <w:r w:rsidRPr="00D8134F">
        <w:rPr>
          <w:rtl/>
        </w:rPr>
        <w:t xml:space="preserve"> </w:t>
      </w:r>
      <w:r w:rsidRPr="00D8134F">
        <w:rPr>
          <w:rFonts w:hint="eastAsia"/>
          <w:rtl/>
        </w:rPr>
        <w:t>מן</w:t>
      </w:r>
      <w:r w:rsidRPr="00D8134F">
        <w:rPr>
          <w:rtl/>
        </w:rPr>
        <w:t xml:space="preserve"> </w:t>
      </w:r>
      <w:r w:rsidRPr="00D8134F">
        <w:rPr>
          <w:rFonts w:hint="eastAsia"/>
          <w:rtl/>
        </w:rPr>
        <w:t>ההקשר</w:t>
      </w:r>
      <w:r w:rsidRPr="00D8134F">
        <w:rPr>
          <w:rtl/>
        </w:rPr>
        <w:t xml:space="preserve"> </w:t>
      </w:r>
      <w:r w:rsidRPr="00D8134F">
        <w:rPr>
          <w:rFonts w:hint="eastAsia"/>
          <w:rtl/>
        </w:rPr>
        <w:t>בהסכם</w:t>
      </w:r>
      <w:r w:rsidRPr="00D8134F">
        <w:rPr>
          <w:rtl/>
        </w:rPr>
        <w:t xml:space="preserve"> </w:t>
      </w:r>
      <w:r w:rsidRPr="00D8134F">
        <w:rPr>
          <w:rFonts w:hint="eastAsia"/>
          <w:rtl/>
        </w:rPr>
        <w:t>זה</w:t>
      </w:r>
      <w:r w:rsidRPr="00D8134F">
        <w:rPr>
          <w:rtl/>
        </w:rPr>
        <w:t>.</w:t>
      </w:r>
    </w:p>
    <w:p w14:paraId="16BD5DE3"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rPr>
          <w:b/>
          <w:bCs/>
        </w:rPr>
      </w:pPr>
      <w:r w:rsidRPr="00D8134F">
        <w:rPr>
          <w:rFonts w:hint="eastAsia"/>
          <w:b/>
          <w:bCs/>
          <w:rtl/>
        </w:rPr>
        <w:t>הנספחים</w:t>
      </w:r>
      <w:r w:rsidRPr="00D8134F">
        <w:rPr>
          <w:b/>
          <w:bCs/>
          <w:rtl/>
        </w:rPr>
        <w:t xml:space="preserve"> </w:t>
      </w:r>
      <w:r w:rsidRPr="00D8134F">
        <w:rPr>
          <w:rFonts w:hint="eastAsia"/>
          <w:b/>
          <w:bCs/>
          <w:rtl/>
        </w:rPr>
        <w:t>להסכם</w:t>
      </w:r>
      <w:r w:rsidRPr="00D8134F">
        <w:rPr>
          <w:b/>
          <w:bCs/>
          <w:rtl/>
        </w:rPr>
        <w:t xml:space="preserve"> </w:t>
      </w:r>
      <w:r w:rsidRPr="00D8134F">
        <w:rPr>
          <w:rFonts w:hint="eastAsia"/>
          <w:b/>
          <w:bCs/>
          <w:rtl/>
        </w:rPr>
        <w:t>זה</w:t>
      </w:r>
      <w:r w:rsidRPr="00D8134F">
        <w:rPr>
          <w:b/>
          <w:bCs/>
          <w:rtl/>
        </w:rPr>
        <w:t>:</w:t>
      </w:r>
    </w:p>
    <w:p w14:paraId="79C79B16" w14:textId="4178252B" w:rsidR="00FD6016" w:rsidRPr="00D8134F" w:rsidRDefault="00FD6016" w:rsidP="00564B01">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נספח</w:t>
      </w:r>
      <w:r w:rsidRPr="00D8134F">
        <w:rPr>
          <w:rtl/>
        </w:rPr>
        <w:t xml:space="preserve"> - פרק 1 – </w:t>
      </w:r>
      <w:r w:rsidR="00564B01">
        <w:rPr>
          <w:rFonts w:hint="cs"/>
          <w:rtl/>
        </w:rPr>
        <w:t xml:space="preserve">מכרז </w:t>
      </w:r>
      <w:r w:rsidR="00564B01">
        <w:rPr>
          <w:rtl/>
        </w:rPr>
        <w:fldChar w:fldCharType="begin"/>
      </w:r>
      <w:r w:rsidR="00564B01">
        <w:rPr>
          <w:rtl/>
        </w:rPr>
        <w:instrText xml:space="preserve"> </w:instrText>
      </w:r>
      <w:r w:rsidR="00564B01">
        <w:instrText>REF</w:instrText>
      </w:r>
      <w:r w:rsidR="00564B01">
        <w:rPr>
          <w:rtl/>
        </w:rPr>
        <w:instrText xml:space="preserve"> שם_ניקיון \</w:instrText>
      </w:r>
      <w:r w:rsidR="00564B01">
        <w:instrText>h</w:instrText>
      </w:r>
      <w:r w:rsidR="00564B01">
        <w:rPr>
          <w:rtl/>
        </w:rPr>
        <w:instrText xml:space="preserve">  \* </w:instrText>
      </w:r>
      <w:r w:rsidR="00564B01">
        <w:instrText>MERGEFORMAT</w:instrText>
      </w:r>
      <w:r w:rsidR="00564B01">
        <w:rPr>
          <w:rtl/>
        </w:rPr>
        <w:instrText xml:space="preserve"> </w:instrText>
      </w:r>
      <w:r w:rsidR="00564B01">
        <w:rPr>
          <w:rtl/>
        </w:rPr>
      </w:r>
      <w:r w:rsidR="00564B01">
        <w:rPr>
          <w:rtl/>
        </w:rPr>
        <w:fldChar w:fldCharType="separate"/>
      </w:r>
      <w:r w:rsidR="00594B48" w:rsidRPr="00594B48">
        <w:rPr>
          <w:rFonts w:hint="cs"/>
          <w:rtl/>
        </w:rPr>
        <w:t>לאספקת שירותי ניקיון עבור משרד התרבות והספורט בירושלים</w:t>
      </w:r>
      <w:r w:rsidR="00564B01">
        <w:rPr>
          <w:rtl/>
        </w:rPr>
        <w:fldChar w:fldCharType="end"/>
      </w:r>
      <w:r w:rsidRPr="00D8134F">
        <w:rPr>
          <w:rtl/>
        </w:rPr>
        <w:t xml:space="preserve">, </w:t>
      </w:r>
      <w:r w:rsidRPr="00D8134F">
        <w:rPr>
          <w:rFonts w:hint="eastAsia"/>
          <w:rtl/>
        </w:rPr>
        <w:t>כולל</w:t>
      </w:r>
      <w:r w:rsidRPr="00D8134F">
        <w:rPr>
          <w:rtl/>
        </w:rPr>
        <w:t xml:space="preserve"> </w:t>
      </w:r>
      <w:r w:rsidRPr="00D8134F">
        <w:rPr>
          <w:rFonts w:hint="eastAsia"/>
          <w:rtl/>
        </w:rPr>
        <w:t>נספחיו</w:t>
      </w:r>
      <w:r w:rsidRPr="00D8134F">
        <w:rPr>
          <w:rtl/>
        </w:rPr>
        <w:t xml:space="preserve"> </w:t>
      </w:r>
      <w:r w:rsidRPr="00D8134F">
        <w:rPr>
          <w:rFonts w:hint="eastAsia"/>
          <w:rtl/>
        </w:rPr>
        <w:t>ותשובות</w:t>
      </w:r>
      <w:r w:rsidRPr="00D8134F">
        <w:rPr>
          <w:rtl/>
        </w:rPr>
        <w:t xml:space="preserve"> </w:t>
      </w:r>
      <w:r w:rsidRPr="00D8134F">
        <w:rPr>
          <w:rFonts w:hint="eastAsia"/>
          <w:rtl/>
        </w:rPr>
        <w:t>לשאלות</w:t>
      </w:r>
      <w:r w:rsidRPr="00D8134F">
        <w:rPr>
          <w:rtl/>
        </w:rPr>
        <w:t xml:space="preserve"> </w:t>
      </w:r>
      <w:r w:rsidRPr="00D8134F">
        <w:rPr>
          <w:rFonts w:hint="eastAsia"/>
          <w:rtl/>
        </w:rPr>
        <w:t>ומסמכי</w:t>
      </w:r>
      <w:r w:rsidRPr="00D8134F">
        <w:rPr>
          <w:rtl/>
        </w:rPr>
        <w:t xml:space="preserve"> </w:t>
      </w:r>
      <w:r w:rsidRPr="00D8134F">
        <w:rPr>
          <w:rFonts w:hint="eastAsia"/>
          <w:rtl/>
        </w:rPr>
        <w:t>הבהרה</w:t>
      </w:r>
      <w:r w:rsidRPr="00D8134F">
        <w:rPr>
          <w:rtl/>
        </w:rPr>
        <w:t xml:space="preserve"> </w:t>
      </w:r>
      <w:r w:rsidRPr="00D8134F">
        <w:rPr>
          <w:rFonts w:hint="eastAsia"/>
          <w:rtl/>
        </w:rPr>
        <w:t>שהוחלפו</w:t>
      </w:r>
      <w:r w:rsidRPr="00D8134F">
        <w:rPr>
          <w:rtl/>
        </w:rPr>
        <w:t xml:space="preserve"> </w:t>
      </w:r>
      <w:r w:rsidRPr="00D8134F">
        <w:rPr>
          <w:rFonts w:hint="eastAsia"/>
          <w:rtl/>
        </w:rPr>
        <w:t>בין</w:t>
      </w:r>
      <w:r w:rsidRPr="00D8134F">
        <w:rPr>
          <w:rtl/>
        </w:rPr>
        <w:t xml:space="preserve"> </w:t>
      </w:r>
      <w:r w:rsidRPr="00D8134F">
        <w:rPr>
          <w:rFonts w:hint="eastAsia"/>
          <w:rtl/>
        </w:rPr>
        <w:t>הצדדים</w:t>
      </w:r>
      <w:r w:rsidRPr="00D8134F">
        <w:rPr>
          <w:rtl/>
        </w:rPr>
        <w:t>.</w:t>
      </w:r>
    </w:p>
    <w:p w14:paraId="7995A216"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נספח</w:t>
      </w:r>
      <w:r w:rsidRPr="00D8134F">
        <w:rPr>
          <w:rtl/>
        </w:rPr>
        <w:t xml:space="preserve"> 2 - </w:t>
      </w:r>
      <w:r w:rsidRPr="00D8134F">
        <w:rPr>
          <w:rFonts w:hint="eastAsia"/>
          <w:rtl/>
        </w:rPr>
        <w:t>הצעת</w:t>
      </w:r>
      <w:r w:rsidRPr="00D8134F">
        <w:rPr>
          <w:rtl/>
        </w:rPr>
        <w:t xml:space="preserve"> </w:t>
      </w:r>
      <w:r w:rsidRPr="00D8134F">
        <w:rPr>
          <w:rFonts w:hint="eastAsia"/>
          <w:rtl/>
        </w:rPr>
        <w:t>הספק</w:t>
      </w:r>
      <w:r w:rsidRPr="00D8134F">
        <w:rPr>
          <w:rtl/>
        </w:rPr>
        <w:t xml:space="preserve"> </w:t>
      </w:r>
      <w:r w:rsidRPr="00D8134F">
        <w:rPr>
          <w:rFonts w:hint="eastAsia"/>
          <w:rtl/>
        </w:rPr>
        <w:t>מיום</w:t>
      </w:r>
      <w:r w:rsidRPr="00D8134F">
        <w:rPr>
          <w:rtl/>
        </w:rPr>
        <w:t xml:space="preserve"> _____________ </w:t>
      </w:r>
      <w:r w:rsidRPr="00D8134F">
        <w:rPr>
          <w:rFonts w:hint="eastAsia"/>
          <w:rtl/>
        </w:rPr>
        <w:t>או</w:t>
      </w:r>
      <w:r w:rsidRPr="00D8134F">
        <w:rPr>
          <w:rtl/>
        </w:rPr>
        <w:t xml:space="preserve"> </w:t>
      </w:r>
      <w:r w:rsidRPr="00D8134F">
        <w:rPr>
          <w:rFonts w:hint="eastAsia"/>
          <w:rtl/>
        </w:rPr>
        <w:t>חלקים</w:t>
      </w:r>
      <w:r w:rsidRPr="00D8134F">
        <w:rPr>
          <w:rtl/>
        </w:rPr>
        <w:t xml:space="preserve"> </w:t>
      </w:r>
      <w:r w:rsidRPr="00D8134F">
        <w:rPr>
          <w:rFonts w:hint="eastAsia"/>
          <w:rtl/>
        </w:rPr>
        <w:t>ממנה</w:t>
      </w:r>
      <w:r w:rsidRPr="00D8134F">
        <w:rPr>
          <w:rtl/>
        </w:rPr>
        <w:t xml:space="preserve"> </w:t>
      </w:r>
      <w:r w:rsidRPr="00D8134F">
        <w:rPr>
          <w:rFonts w:hint="eastAsia"/>
          <w:rtl/>
        </w:rPr>
        <w:t>כפי</w:t>
      </w:r>
      <w:r w:rsidRPr="00D8134F">
        <w:rPr>
          <w:rtl/>
        </w:rPr>
        <w:t xml:space="preserve"> </w:t>
      </w:r>
      <w:r w:rsidRPr="00D8134F">
        <w:rPr>
          <w:rFonts w:hint="eastAsia"/>
          <w:rtl/>
        </w:rPr>
        <w:t>שהתקבלו</w:t>
      </w:r>
      <w:r w:rsidRPr="00D8134F">
        <w:rPr>
          <w:rtl/>
        </w:rPr>
        <w:t xml:space="preserve"> </w:t>
      </w:r>
      <w:r w:rsidRPr="00D8134F">
        <w:rPr>
          <w:rFonts w:hint="eastAsia"/>
          <w:rtl/>
        </w:rPr>
        <w:t>ואושרו</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המזמין</w:t>
      </w:r>
      <w:r w:rsidRPr="00D8134F">
        <w:rPr>
          <w:rtl/>
        </w:rPr>
        <w:t>.</w:t>
      </w:r>
    </w:p>
    <w:p w14:paraId="7C781302"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נספח</w:t>
      </w:r>
      <w:r w:rsidRPr="00D8134F">
        <w:rPr>
          <w:rtl/>
        </w:rPr>
        <w:t xml:space="preserve"> 3 - </w:t>
      </w:r>
      <w:r w:rsidRPr="00D8134F">
        <w:rPr>
          <w:rFonts w:hint="eastAsia"/>
          <w:rtl/>
        </w:rPr>
        <w:t>ערבות</w:t>
      </w:r>
      <w:r w:rsidRPr="00D8134F">
        <w:rPr>
          <w:rtl/>
        </w:rPr>
        <w:t xml:space="preserve"> </w:t>
      </w:r>
      <w:r w:rsidRPr="00D8134F">
        <w:rPr>
          <w:rFonts w:hint="eastAsia"/>
          <w:rtl/>
        </w:rPr>
        <w:t>בנקאית</w:t>
      </w:r>
      <w:r w:rsidRPr="00D8134F">
        <w:rPr>
          <w:rtl/>
        </w:rPr>
        <w:t xml:space="preserve"> (לביצוע) - </w:t>
      </w:r>
      <w:r w:rsidRPr="00D8134F">
        <w:rPr>
          <w:rFonts w:hint="eastAsia"/>
          <w:rtl/>
        </w:rPr>
        <w:t>נספח</w:t>
      </w:r>
      <w:r w:rsidRPr="00D8134F">
        <w:rPr>
          <w:rtl/>
        </w:rPr>
        <w:t xml:space="preserve"> </w:t>
      </w:r>
      <w:r w:rsidRPr="00D8134F">
        <w:rPr>
          <w:rFonts w:hint="eastAsia"/>
          <w:rtl/>
        </w:rPr>
        <w:t>ג</w:t>
      </w:r>
      <w:r w:rsidRPr="00D8134F">
        <w:rPr>
          <w:rtl/>
        </w:rPr>
        <w:t>'1 למכרז.</w:t>
      </w:r>
    </w:p>
    <w:p w14:paraId="257E3F05"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נספח</w:t>
      </w:r>
      <w:r w:rsidRPr="00D8134F">
        <w:rPr>
          <w:rtl/>
        </w:rPr>
        <w:t xml:space="preserve"> 4 - </w:t>
      </w:r>
      <w:r w:rsidRPr="00D8134F">
        <w:rPr>
          <w:rFonts w:hint="eastAsia"/>
          <w:rtl/>
        </w:rPr>
        <w:t>אישור</w:t>
      </w:r>
      <w:r w:rsidRPr="00D8134F">
        <w:rPr>
          <w:rtl/>
        </w:rPr>
        <w:t xml:space="preserve"> </w:t>
      </w:r>
      <w:r w:rsidRPr="00D8134F">
        <w:rPr>
          <w:rFonts w:hint="eastAsia"/>
          <w:rtl/>
        </w:rPr>
        <w:t>על</w:t>
      </w:r>
      <w:r w:rsidRPr="00D8134F">
        <w:rPr>
          <w:rtl/>
        </w:rPr>
        <w:t xml:space="preserve"> </w:t>
      </w:r>
      <w:r w:rsidRPr="00D8134F">
        <w:rPr>
          <w:rFonts w:hint="eastAsia"/>
          <w:rtl/>
        </w:rPr>
        <w:t>קיום</w:t>
      </w:r>
      <w:r w:rsidRPr="00D8134F">
        <w:rPr>
          <w:rtl/>
        </w:rPr>
        <w:t xml:space="preserve"> </w:t>
      </w:r>
      <w:r w:rsidRPr="00D8134F">
        <w:rPr>
          <w:rFonts w:hint="eastAsia"/>
          <w:rtl/>
        </w:rPr>
        <w:t>ביטוחים</w:t>
      </w:r>
      <w:r w:rsidRPr="00D8134F">
        <w:rPr>
          <w:rtl/>
        </w:rPr>
        <w:t xml:space="preserve"> - </w:t>
      </w:r>
      <w:r w:rsidRPr="00D8134F">
        <w:rPr>
          <w:rFonts w:hint="eastAsia"/>
          <w:rtl/>
        </w:rPr>
        <w:t>נספח</w:t>
      </w:r>
      <w:r w:rsidRPr="00D8134F">
        <w:rPr>
          <w:rtl/>
        </w:rPr>
        <w:t xml:space="preserve"> </w:t>
      </w:r>
      <w:r w:rsidRPr="00D8134F">
        <w:rPr>
          <w:rFonts w:hint="eastAsia"/>
          <w:rtl/>
        </w:rPr>
        <w:t>ג</w:t>
      </w:r>
      <w:r w:rsidRPr="00D8134F">
        <w:rPr>
          <w:rtl/>
        </w:rPr>
        <w:t>'2 למכרז.</w:t>
      </w:r>
    </w:p>
    <w:p w14:paraId="77447010"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נספח</w:t>
      </w:r>
      <w:r w:rsidRPr="00D8134F">
        <w:rPr>
          <w:rtl/>
        </w:rPr>
        <w:t xml:space="preserve"> 5 – פירוט עליות שכר – נספח ד'1.</w:t>
      </w:r>
    </w:p>
    <w:p w14:paraId="178C206F"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נספח</w:t>
      </w:r>
      <w:r w:rsidRPr="00D8134F">
        <w:rPr>
          <w:rtl/>
        </w:rPr>
        <w:t xml:space="preserve"> 6 – הוראות חשכ"ל – נספח ד'2 למכרז.</w:t>
      </w:r>
    </w:p>
    <w:p w14:paraId="75C4F74C"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rPr>
          <w:b/>
          <w:bCs/>
        </w:rPr>
      </w:pPr>
      <w:r w:rsidRPr="00D8134F">
        <w:rPr>
          <w:rFonts w:hint="eastAsia"/>
          <w:b/>
          <w:bCs/>
          <w:rtl/>
        </w:rPr>
        <w:t>סתירה</w:t>
      </w:r>
      <w:r w:rsidRPr="00D8134F">
        <w:rPr>
          <w:b/>
          <w:bCs/>
          <w:rtl/>
        </w:rPr>
        <w:t xml:space="preserve"> </w:t>
      </w:r>
      <w:r w:rsidRPr="00D8134F">
        <w:rPr>
          <w:rFonts w:hint="eastAsia"/>
          <w:b/>
          <w:bCs/>
          <w:rtl/>
        </w:rPr>
        <w:t>בין</w:t>
      </w:r>
      <w:r w:rsidRPr="00D8134F">
        <w:rPr>
          <w:b/>
          <w:bCs/>
          <w:rtl/>
        </w:rPr>
        <w:t xml:space="preserve"> </w:t>
      </w:r>
      <w:r w:rsidRPr="00D8134F">
        <w:rPr>
          <w:rFonts w:hint="eastAsia"/>
          <w:b/>
          <w:bCs/>
          <w:rtl/>
        </w:rPr>
        <w:t>מסמכים</w:t>
      </w:r>
      <w:r w:rsidRPr="00D8134F">
        <w:rPr>
          <w:b/>
          <w:bCs/>
          <w:rtl/>
        </w:rPr>
        <w:t>:</w:t>
      </w:r>
    </w:p>
    <w:p w14:paraId="2050088F"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של</w:t>
      </w:r>
      <w:r w:rsidRPr="00D8134F">
        <w:rPr>
          <w:rtl/>
        </w:rPr>
        <w:t xml:space="preserve"> </w:t>
      </w:r>
      <w:r w:rsidRPr="00D8134F">
        <w:rPr>
          <w:rFonts w:hint="eastAsia"/>
          <w:rtl/>
        </w:rPr>
        <w:t>סתירה</w:t>
      </w:r>
      <w:r w:rsidRPr="00D8134F">
        <w:rPr>
          <w:rtl/>
        </w:rPr>
        <w:t xml:space="preserve"> </w:t>
      </w:r>
      <w:r w:rsidRPr="00D8134F">
        <w:rPr>
          <w:rFonts w:hint="eastAsia"/>
          <w:rtl/>
        </w:rPr>
        <w:t>או</w:t>
      </w:r>
      <w:r w:rsidRPr="00D8134F">
        <w:rPr>
          <w:rtl/>
        </w:rPr>
        <w:t xml:space="preserve"> </w:t>
      </w:r>
      <w:r w:rsidRPr="00D8134F">
        <w:rPr>
          <w:rFonts w:hint="eastAsia"/>
          <w:rtl/>
        </w:rPr>
        <w:t>אי</w:t>
      </w:r>
      <w:r w:rsidRPr="00D8134F">
        <w:rPr>
          <w:rtl/>
        </w:rPr>
        <w:t xml:space="preserve"> </w:t>
      </w:r>
      <w:r w:rsidRPr="00D8134F">
        <w:rPr>
          <w:rFonts w:hint="eastAsia"/>
          <w:rtl/>
        </w:rPr>
        <w:t>התאמה</w:t>
      </w:r>
      <w:r w:rsidRPr="00D8134F">
        <w:rPr>
          <w:rtl/>
        </w:rPr>
        <w:t xml:space="preserve"> </w:t>
      </w:r>
      <w:r w:rsidRPr="00D8134F">
        <w:rPr>
          <w:rFonts w:hint="eastAsia"/>
          <w:rtl/>
        </w:rPr>
        <w:t>בין</w:t>
      </w:r>
      <w:r w:rsidRPr="00D8134F">
        <w:rPr>
          <w:rtl/>
        </w:rPr>
        <w:t xml:space="preserve"> </w:t>
      </w:r>
      <w:r w:rsidRPr="00D8134F">
        <w:rPr>
          <w:rFonts w:hint="eastAsia"/>
          <w:rtl/>
        </w:rPr>
        <w:t>הצעת</w:t>
      </w:r>
      <w:r w:rsidRPr="00D8134F">
        <w:rPr>
          <w:rtl/>
        </w:rPr>
        <w:t xml:space="preserve"> </w:t>
      </w:r>
      <w:r w:rsidRPr="00D8134F">
        <w:rPr>
          <w:rFonts w:hint="eastAsia"/>
          <w:rtl/>
        </w:rPr>
        <w:t>הספק</w:t>
      </w:r>
      <w:r w:rsidRPr="00D8134F">
        <w:rPr>
          <w:rtl/>
        </w:rPr>
        <w:t xml:space="preserve"> </w:t>
      </w:r>
      <w:r w:rsidRPr="00D8134F">
        <w:rPr>
          <w:rFonts w:hint="eastAsia"/>
          <w:rtl/>
        </w:rPr>
        <w:t>כפי</w:t>
      </w:r>
      <w:r w:rsidRPr="00D8134F">
        <w:rPr>
          <w:rtl/>
        </w:rPr>
        <w:t xml:space="preserve"> </w:t>
      </w:r>
      <w:r w:rsidRPr="00D8134F">
        <w:rPr>
          <w:rFonts w:hint="eastAsia"/>
          <w:rtl/>
        </w:rPr>
        <w:t>שאושרה</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המזמין</w:t>
      </w:r>
      <w:r w:rsidRPr="00D8134F">
        <w:rPr>
          <w:rtl/>
        </w:rPr>
        <w:t xml:space="preserve"> </w:t>
      </w:r>
      <w:r w:rsidRPr="00D8134F">
        <w:rPr>
          <w:rFonts w:hint="eastAsia"/>
          <w:rtl/>
        </w:rPr>
        <w:t>לבין</w:t>
      </w:r>
      <w:r w:rsidRPr="00D8134F">
        <w:rPr>
          <w:rtl/>
        </w:rPr>
        <w:t xml:space="preserve"> </w:t>
      </w:r>
      <w:r w:rsidRPr="00D8134F">
        <w:rPr>
          <w:rFonts w:hint="eastAsia"/>
          <w:rtl/>
        </w:rPr>
        <w:t>גוף</w:t>
      </w:r>
      <w:r w:rsidRPr="00D8134F">
        <w:rPr>
          <w:rtl/>
        </w:rPr>
        <w:t xml:space="preserve"> </w:t>
      </w:r>
      <w:r w:rsidRPr="00D8134F">
        <w:rPr>
          <w:rFonts w:hint="eastAsia"/>
          <w:rtl/>
        </w:rPr>
        <w:t>ההסכם</w:t>
      </w:r>
      <w:r w:rsidRPr="00D8134F">
        <w:rPr>
          <w:rtl/>
        </w:rPr>
        <w:t xml:space="preserve"> </w:t>
      </w:r>
      <w:r w:rsidRPr="00D8134F">
        <w:rPr>
          <w:rFonts w:hint="eastAsia"/>
          <w:rtl/>
        </w:rPr>
        <w:t>ובין</w:t>
      </w:r>
      <w:r w:rsidRPr="00D8134F">
        <w:rPr>
          <w:rtl/>
        </w:rPr>
        <w:t xml:space="preserve"> </w:t>
      </w:r>
      <w:r w:rsidRPr="00D8134F">
        <w:rPr>
          <w:rFonts w:hint="eastAsia"/>
          <w:rtl/>
        </w:rPr>
        <w:t>יתר</w:t>
      </w:r>
      <w:r w:rsidRPr="00D8134F">
        <w:rPr>
          <w:rtl/>
        </w:rPr>
        <w:t xml:space="preserve"> </w:t>
      </w:r>
      <w:r w:rsidRPr="00D8134F">
        <w:rPr>
          <w:rFonts w:hint="eastAsia"/>
          <w:rtl/>
        </w:rPr>
        <w:t>נספחי</w:t>
      </w:r>
      <w:r w:rsidRPr="00D8134F">
        <w:rPr>
          <w:rtl/>
        </w:rPr>
        <w:t xml:space="preserve"> </w:t>
      </w:r>
      <w:r w:rsidRPr="00D8134F">
        <w:rPr>
          <w:rFonts w:hint="eastAsia"/>
          <w:rtl/>
        </w:rPr>
        <w:t>ההסכם</w:t>
      </w:r>
      <w:r w:rsidRPr="00D8134F">
        <w:rPr>
          <w:rtl/>
        </w:rPr>
        <w:t xml:space="preserve"> </w:t>
      </w:r>
      <w:r w:rsidRPr="00D8134F">
        <w:rPr>
          <w:rFonts w:hint="eastAsia"/>
          <w:rtl/>
        </w:rPr>
        <w:t>כולם</w:t>
      </w:r>
      <w:r w:rsidRPr="00D8134F">
        <w:rPr>
          <w:rtl/>
        </w:rPr>
        <w:t xml:space="preserve"> </w:t>
      </w:r>
      <w:r w:rsidRPr="00D8134F">
        <w:rPr>
          <w:rFonts w:hint="eastAsia"/>
          <w:rtl/>
        </w:rPr>
        <w:t>או</w:t>
      </w:r>
      <w:r w:rsidRPr="00D8134F">
        <w:rPr>
          <w:rtl/>
        </w:rPr>
        <w:t xml:space="preserve"> </w:t>
      </w:r>
      <w:r w:rsidRPr="00D8134F">
        <w:rPr>
          <w:rFonts w:hint="eastAsia"/>
          <w:rtl/>
        </w:rPr>
        <w:t>חלקם</w:t>
      </w:r>
      <w:r w:rsidRPr="00D8134F">
        <w:rPr>
          <w:rtl/>
        </w:rPr>
        <w:t xml:space="preserve">, </w:t>
      </w:r>
      <w:r w:rsidRPr="00D8134F">
        <w:rPr>
          <w:rFonts w:hint="eastAsia"/>
          <w:rtl/>
        </w:rPr>
        <w:t>תגברנה</w:t>
      </w:r>
      <w:r w:rsidRPr="00D8134F">
        <w:rPr>
          <w:rtl/>
        </w:rPr>
        <w:t xml:space="preserve"> </w:t>
      </w:r>
      <w:r w:rsidRPr="00D8134F">
        <w:rPr>
          <w:rFonts w:hint="eastAsia"/>
          <w:rtl/>
        </w:rPr>
        <w:t>הוראות</w:t>
      </w:r>
      <w:r w:rsidRPr="00D8134F">
        <w:rPr>
          <w:rtl/>
        </w:rPr>
        <w:t xml:space="preserve"> </w:t>
      </w:r>
      <w:r w:rsidRPr="00D8134F">
        <w:rPr>
          <w:rFonts w:hint="eastAsia"/>
          <w:rtl/>
        </w:rPr>
        <w:t>גוף</w:t>
      </w:r>
      <w:r w:rsidRPr="00D8134F">
        <w:rPr>
          <w:rtl/>
        </w:rPr>
        <w:t xml:space="preserve"> </w:t>
      </w:r>
      <w:r w:rsidRPr="00D8134F">
        <w:rPr>
          <w:rFonts w:hint="eastAsia"/>
          <w:rtl/>
        </w:rPr>
        <w:t>ההסכם</w:t>
      </w:r>
      <w:r w:rsidRPr="00D8134F">
        <w:rPr>
          <w:rtl/>
        </w:rPr>
        <w:t xml:space="preserve"> </w:t>
      </w:r>
      <w:r w:rsidRPr="00D8134F">
        <w:rPr>
          <w:rFonts w:hint="eastAsia"/>
          <w:rtl/>
        </w:rPr>
        <w:t>ויתר</w:t>
      </w:r>
      <w:r w:rsidRPr="00D8134F">
        <w:rPr>
          <w:rtl/>
        </w:rPr>
        <w:t xml:space="preserve"> </w:t>
      </w:r>
      <w:r w:rsidRPr="00D8134F">
        <w:rPr>
          <w:rFonts w:hint="eastAsia"/>
          <w:rtl/>
        </w:rPr>
        <w:t>נספחי</w:t>
      </w:r>
      <w:r w:rsidRPr="00D8134F">
        <w:rPr>
          <w:rtl/>
        </w:rPr>
        <w:t xml:space="preserve"> </w:t>
      </w:r>
      <w:r w:rsidRPr="00D8134F">
        <w:rPr>
          <w:rFonts w:hint="eastAsia"/>
          <w:rtl/>
        </w:rPr>
        <w:t>ההסכם</w:t>
      </w:r>
      <w:r w:rsidRPr="00D8134F">
        <w:rPr>
          <w:rtl/>
        </w:rPr>
        <w:t xml:space="preserve"> </w:t>
      </w:r>
      <w:r w:rsidRPr="00D8134F">
        <w:rPr>
          <w:rFonts w:hint="eastAsia"/>
          <w:rtl/>
        </w:rPr>
        <w:t>על</w:t>
      </w:r>
      <w:r w:rsidRPr="00D8134F">
        <w:rPr>
          <w:rtl/>
        </w:rPr>
        <w:t xml:space="preserve"> </w:t>
      </w:r>
      <w:r w:rsidRPr="00D8134F">
        <w:rPr>
          <w:rFonts w:hint="eastAsia"/>
          <w:rtl/>
        </w:rPr>
        <w:t>פני</w:t>
      </w:r>
      <w:r w:rsidRPr="00D8134F">
        <w:rPr>
          <w:rtl/>
        </w:rPr>
        <w:t xml:space="preserve"> </w:t>
      </w:r>
      <w:r w:rsidRPr="00D8134F">
        <w:rPr>
          <w:rFonts w:hint="eastAsia"/>
          <w:rtl/>
        </w:rPr>
        <w:t>האמור</w:t>
      </w:r>
      <w:r w:rsidRPr="00D8134F">
        <w:rPr>
          <w:rtl/>
        </w:rPr>
        <w:t xml:space="preserve"> </w:t>
      </w:r>
      <w:r w:rsidRPr="00D8134F">
        <w:rPr>
          <w:rFonts w:hint="eastAsia"/>
          <w:rtl/>
        </w:rPr>
        <w:t>בהצעת</w:t>
      </w:r>
      <w:r w:rsidRPr="00D8134F">
        <w:rPr>
          <w:rtl/>
        </w:rPr>
        <w:t xml:space="preserve"> </w:t>
      </w:r>
      <w:r w:rsidRPr="00D8134F">
        <w:rPr>
          <w:rFonts w:hint="eastAsia"/>
          <w:rtl/>
        </w:rPr>
        <w:t>הספק</w:t>
      </w:r>
      <w:r w:rsidRPr="00D8134F">
        <w:rPr>
          <w:rtl/>
        </w:rPr>
        <w:t xml:space="preserve">. </w:t>
      </w:r>
      <w:r w:rsidRPr="00D8134F">
        <w:rPr>
          <w:rFonts w:hint="eastAsia"/>
          <w:rtl/>
        </w:rPr>
        <w:t>המשרד</w:t>
      </w:r>
      <w:r w:rsidRPr="00D8134F">
        <w:rPr>
          <w:rtl/>
        </w:rPr>
        <w:t xml:space="preserve"> </w:t>
      </w:r>
      <w:r w:rsidRPr="00D8134F">
        <w:rPr>
          <w:rFonts w:hint="eastAsia"/>
          <w:rtl/>
        </w:rPr>
        <w:t>רואה</w:t>
      </w:r>
      <w:r w:rsidRPr="00D8134F">
        <w:rPr>
          <w:rtl/>
        </w:rPr>
        <w:t xml:space="preserve"> </w:t>
      </w:r>
      <w:r w:rsidRPr="00D8134F">
        <w:rPr>
          <w:rFonts w:hint="eastAsia"/>
          <w:rtl/>
        </w:rPr>
        <w:t>את</w:t>
      </w:r>
      <w:r w:rsidRPr="00D8134F">
        <w:rPr>
          <w:rtl/>
        </w:rPr>
        <w:t xml:space="preserve"> </w:t>
      </w:r>
      <w:r w:rsidRPr="00D8134F">
        <w:rPr>
          <w:rFonts w:hint="eastAsia"/>
          <w:rtl/>
        </w:rPr>
        <w:t>מסמכי</w:t>
      </w:r>
      <w:r w:rsidRPr="00D8134F">
        <w:rPr>
          <w:rtl/>
        </w:rPr>
        <w:t xml:space="preserve"> </w:t>
      </w:r>
      <w:r w:rsidRPr="00D8134F">
        <w:rPr>
          <w:rFonts w:hint="eastAsia"/>
          <w:rtl/>
        </w:rPr>
        <w:t>המכרז</w:t>
      </w:r>
      <w:r w:rsidRPr="00D8134F">
        <w:rPr>
          <w:rtl/>
        </w:rPr>
        <w:t xml:space="preserve"> </w:t>
      </w:r>
      <w:r w:rsidRPr="00D8134F">
        <w:rPr>
          <w:rFonts w:hint="eastAsia"/>
          <w:rtl/>
        </w:rPr>
        <w:t>ואת</w:t>
      </w:r>
      <w:r w:rsidRPr="00D8134F">
        <w:rPr>
          <w:rtl/>
        </w:rPr>
        <w:t xml:space="preserve"> </w:t>
      </w:r>
      <w:r w:rsidRPr="00D8134F">
        <w:rPr>
          <w:rFonts w:hint="eastAsia"/>
          <w:rtl/>
        </w:rPr>
        <w:t>כל</w:t>
      </w:r>
      <w:r w:rsidRPr="00D8134F">
        <w:rPr>
          <w:rtl/>
        </w:rPr>
        <w:t xml:space="preserve"> </w:t>
      </w:r>
      <w:r w:rsidRPr="00D8134F">
        <w:rPr>
          <w:rFonts w:hint="eastAsia"/>
          <w:rtl/>
        </w:rPr>
        <w:t>חובות</w:t>
      </w:r>
      <w:r w:rsidRPr="00D8134F">
        <w:rPr>
          <w:rtl/>
        </w:rPr>
        <w:t xml:space="preserve"> </w:t>
      </w:r>
      <w:r w:rsidRPr="00D8134F">
        <w:rPr>
          <w:rFonts w:hint="eastAsia"/>
          <w:rtl/>
        </w:rPr>
        <w:t>הספק</w:t>
      </w:r>
      <w:r w:rsidRPr="00D8134F">
        <w:rPr>
          <w:rtl/>
        </w:rPr>
        <w:t xml:space="preserve">, </w:t>
      </w:r>
      <w:r w:rsidRPr="00D8134F">
        <w:rPr>
          <w:rFonts w:hint="eastAsia"/>
          <w:rtl/>
        </w:rPr>
        <w:t>כפי</w:t>
      </w:r>
      <w:r w:rsidRPr="00D8134F">
        <w:rPr>
          <w:rtl/>
        </w:rPr>
        <w:t xml:space="preserve"> </w:t>
      </w:r>
      <w:r w:rsidRPr="00D8134F">
        <w:rPr>
          <w:rFonts w:hint="eastAsia"/>
          <w:rtl/>
        </w:rPr>
        <w:t>שהן</w:t>
      </w:r>
      <w:r w:rsidRPr="00D8134F">
        <w:rPr>
          <w:rtl/>
        </w:rPr>
        <w:t xml:space="preserve"> </w:t>
      </w:r>
      <w:r w:rsidRPr="00D8134F">
        <w:rPr>
          <w:rFonts w:hint="eastAsia"/>
          <w:rtl/>
        </w:rPr>
        <w:t>מפורטות</w:t>
      </w:r>
      <w:r w:rsidRPr="00D8134F">
        <w:rPr>
          <w:rtl/>
        </w:rPr>
        <w:t xml:space="preserve"> </w:t>
      </w:r>
      <w:r w:rsidRPr="00D8134F">
        <w:rPr>
          <w:rFonts w:hint="eastAsia"/>
          <w:rtl/>
        </w:rPr>
        <w:t>בו</w:t>
      </w:r>
      <w:r w:rsidRPr="00D8134F">
        <w:rPr>
          <w:rtl/>
        </w:rPr>
        <w:t xml:space="preserve">, </w:t>
      </w:r>
      <w:r w:rsidRPr="00D8134F">
        <w:rPr>
          <w:rFonts w:hint="eastAsia"/>
          <w:rtl/>
        </w:rPr>
        <w:t>כחלק</w:t>
      </w:r>
      <w:r w:rsidRPr="00D8134F">
        <w:rPr>
          <w:rtl/>
        </w:rPr>
        <w:t xml:space="preserve"> </w:t>
      </w:r>
      <w:r w:rsidRPr="00D8134F">
        <w:rPr>
          <w:rFonts w:hint="eastAsia"/>
          <w:rtl/>
        </w:rPr>
        <w:t>בלתי</w:t>
      </w:r>
      <w:r w:rsidRPr="00D8134F">
        <w:rPr>
          <w:rtl/>
        </w:rPr>
        <w:t xml:space="preserve"> </w:t>
      </w:r>
      <w:r w:rsidRPr="00D8134F">
        <w:rPr>
          <w:rFonts w:hint="eastAsia"/>
          <w:rtl/>
        </w:rPr>
        <w:t>נפרד</w:t>
      </w:r>
      <w:r w:rsidRPr="00D8134F">
        <w:rPr>
          <w:rtl/>
        </w:rPr>
        <w:t xml:space="preserve"> </w:t>
      </w:r>
      <w:r w:rsidRPr="00D8134F">
        <w:rPr>
          <w:rFonts w:hint="eastAsia"/>
          <w:rtl/>
        </w:rPr>
        <w:t>מהסכם</w:t>
      </w:r>
      <w:r w:rsidRPr="00D8134F">
        <w:rPr>
          <w:rtl/>
        </w:rPr>
        <w:t xml:space="preserve"> </w:t>
      </w:r>
      <w:r w:rsidRPr="00D8134F">
        <w:rPr>
          <w:rFonts w:hint="eastAsia"/>
          <w:rtl/>
        </w:rPr>
        <w:t>זה</w:t>
      </w:r>
      <w:r w:rsidRPr="00D8134F">
        <w:rPr>
          <w:rtl/>
        </w:rPr>
        <w:t xml:space="preserve">. </w:t>
      </w: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של</w:t>
      </w:r>
      <w:r w:rsidRPr="00D8134F">
        <w:rPr>
          <w:rtl/>
        </w:rPr>
        <w:t xml:space="preserve"> </w:t>
      </w:r>
      <w:r w:rsidRPr="00D8134F">
        <w:rPr>
          <w:rFonts w:hint="eastAsia"/>
          <w:rtl/>
        </w:rPr>
        <w:t>סתירה</w:t>
      </w:r>
      <w:r w:rsidRPr="00D8134F">
        <w:rPr>
          <w:rtl/>
        </w:rPr>
        <w:t xml:space="preserve"> </w:t>
      </w:r>
      <w:r w:rsidRPr="00D8134F">
        <w:rPr>
          <w:rFonts w:hint="eastAsia"/>
          <w:rtl/>
        </w:rPr>
        <w:t>בין</w:t>
      </w:r>
      <w:r w:rsidRPr="00D8134F">
        <w:rPr>
          <w:rtl/>
        </w:rPr>
        <w:t xml:space="preserve"> </w:t>
      </w:r>
      <w:r w:rsidRPr="00D8134F">
        <w:rPr>
          <w:rFonts w:hint="eastAsia"/>
          <w:rtl/>
        </w:rPr>
        <w:t>מסמכי</w:t>
      </w:r>
      <w:r w:rsidRPr="00D8134F">
        <w:rPr>
          <w:rtl/>
        </w:rPr>
        <w:t xml:space="preserve"> </w:t>
      </w:r>
      <w:r w:rsidRPr="00D8134F">
        <w:rPr>
          <w:rFonts w:hint="eastAsia"/>
          <w:rtl/>
        </w:rPr>
        <w:t>המכרז</w:t>
      </w:r>
      <w:r w:rsidRPr="00D8134F">
        <w:rPr>
          <w:rtl/>
        </w:rPr>
        <w:t xml:space="preserve"> </w:t>
      </w:r>
      <w:r w:rsidRPr="00D8134F">
        <w:rPr>
          <w:rFonts w:hint="eastAsia"/>
          <w:rtl/>
        </w:rPr>
        <w:t>לחוזה</w:t>
      </w:r>
      <w:r w:rsidRPr="00D8134F">
        <w:rPr>
          <w:rtl/>
        </w:rPr>
        <w:t xml:space="preserve">, </w:t>
      </w:r>
      <w:r w:rsidRPr="00D8134F">
        <w:rPr>
          <w:rFonts w:hint="eastAsia"/>
          <w:rtl/>
        </w:rPr>
        <w:t>או</w:t>
      </w:r>
      <w:r w:rsidRPr="00D8134F">
        <w:rPr>
          <w:rtl/>
        </w:rPr>
        <w:t xml:space="preserve"> </w:t>
      </w:r>
      <w:r w:rsidRPr="00D8134F">
        <w:rPr>
          <w:rFonts w:hint="eastAsia"/>
          <w:rtl/>
        </w:rPr>
        <w:t>בין</w:t>
      </w:r>
      <w:r w:rsidRPr="00D8134F">
        <w:rPr>
          <w:rtl/>
        </w:rPr>
        <w:t xml:space="preserve"> </w:t>
      </w:r>
      <w:r w:rsidRPr="00D8134F">
        <w:rPr>
          <w:rFonts w:hint="eastAsia"/>
          <w:rtl/>
        </w:rPr>
        <w:t>המסמכים</w:t>
      </w:r>
      <w:r w:rsidRPr="00D8134F">
        <w:rPr>
          <w:rtl/>
        </w:rPr>
        <w:t xml:space="preserve"> </w:t>
      </w:r>
      <w:r w:rsidRPr="00D8134F">
        <w:rPr>
          <w:rFonts w:hint="eastAsia"/>
          <w:rtl/>
        </w:rPr>
        <w:t>לבין</w:t>
      </w:r>
      <w:r w:rsidRPr="00D8134F">
        <w:rPr>
          <w:rtl/>
        </w:rPr>
        <w:t xml:space="preserve"> </w:t>
      </w:r>
      <w:r w:rsidRPr="00D8134F">
        <w:rPr>
          <w:rFonts w:hint="eastAsia"/>
          <w:rtl/>
        </w:rPr>
        <w:t>עצמם</w:t>
      </w:r>
      <w:r w:rsidRPr="00D8134F">
        <w:rPr>
          <w:rtl/>
        </w:rPr>
        <w:t xml:space="preserve"> </w:t>
      </w:r>
      <w:r w:rsidRPr="00D8134F">
        <w:rPr>
          <w:rFonts w:hint="eastAsia"/>
          <w:rtl/>
        </w:rPr>
        <w:t>או</w:t>
      </w:r>
      <w:r w:rsidRPr="00D8134F">
        <w:rPr>
          <w:rtl/>
        </w:rPr>
        <w:t xml:space="preserve"> </w:t>
      </w:r>
      <w:r w:rsidRPr="00D8134F">
        <w:rPr>
          <w:rFonts w:hint="eastAsia"/>
          <w:rtl/>
        </w:rPr>
        <w:t>כל</w:t>
      </w:r>
      <w:r w:rsidRPr="00D8134F">
        <w:rPr>
          <w:rtl/>
        </w:rPr>
        <w:t xml:space="preserve"> </w:t>
      </w:r>
      <w:r w:rsidRPr="00D8134F">
        <w:rPr>
          <w:rFonts w:hint="eastAsia"/>
          <w:rtl/>
        </w:rPr>
        <w:t>סתירה</w:t>
      </w:r>
      <w:r w:rsidRPr="00D8134F">
        <w:rPr>
          <w:rtl/>
        </w:rPr>
        <w:t xml:space="preserve"> </w:t>
      </w:r>
      <w:r w:rsidRPr="00D8134F">
        <w:rPr>
          <w:rFonts w:hint="eastAsia"/>
          <w:rtl/>
        </w:rPr>
        <w:t>שהיא</w:t>
      </w:r>
      <w:r w:rsidRPr="00D8134F">
        <w:rPr>
          <w:rtl/>
        </w:rPr>
        <w:t xml:space="preserve"> </w:t>
      </w:r>
      <w:r w:rsidRPr="00D8134F">
        <w:rPr>
          <w:rFonts w:hint="eastAsia"/>
          <w:rtl/>
        </w:rPr>
        <w:t>במכרז</w:t>
      </w:r>
      <w:r w:rsidRPr="00D8134F">
        <w:rPr>
          <w:rtl/>
        </w:rPr>
        <w:t xml:space="preserve"> </w:t>
      </w:r>
      <w:r w:rsidRPr="00D8134F">
        <w:rPr>
          <w:rFonts w:hint="eastAsia"/>
          <w:rtl/>
        </w:rPr>
        <w:t>זה</w:t>
      </w:r>
      <w:r w:rsidRPr="00D8134F">
        <w:rPr>
          <w:rtl/>
        </w:rPr>
        <w:t xml:space="preserve"> </w:t>
      </w:r>
      <w:r w:rsidRPr="00D8134F">
        <w:rPr>
          <w:rFonts w:hint="eastAsia"/>
          <w:rtl/>
        </w:rPr>
        <w:t>על</w:t>
      </w:r>
      <w:r w:rsidRPr="00D8134F">
        <w:rPr>
          <w:rtl/>
        </w:rPr>
        <w:t xml:space="preserve"> </w:t>
      </w:r>
      <w:r w:rsidRPr="00D8134F">
        <w:rPr>
          <w:rFonts w:hint="eastAsia"/>
          <w:rtl/>
        </w:rPr>
        <w:t>נספחיו</w:t>
      </w:r>
      <w:r w:rsidRPr="00D8134F">
        <w:rPr>
          <w:rtl/>
        </w:rPr>
        <w:t xml:space="preserve"> (כולל </w:t>
      </w:r>
      <w:r w:rsidRPr="00D8134F">
        <w:rPr>
          <w:rFonts w:hint="eastAsia"/>
          <w:rtl/>
        </w:rPr>
        <w:t>החוזה</w:t>
      </w:r>
      <w:r w:rsidRPr="00D8134F">
        <w:rPr>
          <w:rtl/>
        </w:rPr>
        <w:t xml:space="preserve">), </w:t>
      </w:r>
      <w:r w:rsidRPr="00D8134F">
        <w:rPr>
          <w:rFonts w:hint="eastAsia"/>
          <w:rtl/>
        </w:rPr>
        <w:t>תפורשנה</w:t>
      </w:r>
      <w:r w:rsidRPr="00D8134F">
        <w:rPr>
          <w:rtl/>
        </w:rPr>
        <w:t xml:space="preserve"> </w:t>
      </w:r>
      <w:r w:rsidRPr="00D8134F">
        <w:rPr>
          <w:rFonts w:hint="eastAsia"/>
          <w:rtl/>
        </w:rPr>
        <w:t>הוראותיו</w:t>
      </w:r>
      <w:r w:rsidRPr="00D8134F">
        <w:rPr>
          <w:rtl/>
        </w:rPr>
        <w:t xml:space="preserve"> </w:t>
      </w:r>
      <w:r w:rsidRPr="00D8134F">
        <w:rPr>
          <w:rFonts w:hint="eastAsia"/>
          <w:rtl/>
        </w:rPr>
        <w:t>באופן</w:t>
      </w:r>
      <w:r w:rsidRPr="00D8134F">
        <w:rPr>
          <w:rtl/>
        </w:rPr>
        <w:t xml:space="preserve"> </w:t>
      </w:r>
      <w:r w:rsidRPr="00D8134F">
        <w:rPr>
          <w:rFonts w:hint="eastAsia"/>
          <w:rtl/>
        </w:rPr>
        <w:t>המיטיב</w:t>
      </w:r>
      <w:r w:rsidRPr="00D8134F">
        <w:rPr>
          <w:rtl/>
        </w:rPr>
        <w:t xml:space="preserve"> </w:t>
      </w:r>
      <w:r w:rsidRPr="00D8134F">
        <w:rPr>
          <w:rFonts w:hint="eastAsia"/>
          <w:rtl/>
        </w:rPr>
        <w:t>עם</w:t>
      </w:r>
      <w:r w:rsidRPr="00D8134F">
        <w:rPr>
          <w:rtl/>
        </w:rPr>
        <w:t xml:space="preserve"> </w:t>
      </w:r>
      <w:r w:rsidRPr="00D8134F">
        <w:rPr>
          <w:rFonts w:hint="eastAsia"/>
          <w:rtl/>
        </w:rPr>
        <w:t>המזמין</w:t>
      </w:r>
      <w:r w:rsidRPr="00D8134F">
        <w:rPr>
          <w:rtl/>
        </w:rPr>
        <w:t xml:space="preserve"> </w:t>
      </w:r>
      <w:r w:rsidRPr="00D8134F">
        <w:rPr>
          <w:rFonts w:hint="eastAsia"/>
          <w:rtl/>
        </w:rPr>
        <w:t>במכרז</w:t>
      </w:r>
      <w:r w:rsidRPr="00D8134F">
        <w:rPr>
          <w:rtl/>
        </w:rPr>
        <w:t>.</w:t>
      </w:r>
    </w:p>
    <w:p w14:paraId="396529CB"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rPr>
          <w:b/>
          <w:bCs/>
        </w:rPr>
      </w:pPr>
      <w:bookmarkStart w:id="208" w:name="_Ref225746997"/>
      <w:bookmarkStart w:id="209" w:name="_Ref176240963"/>
      <w:r w:rsidRPr="00D8134F">
        <w:rPr>
          <w:b/>
          <w:bCs/>
          <w:rtl/>
        </w:rPr>
        <w:t>היתרים רישיונות ואישורים</w:t>
      </w:r>
      <w:bookmarkEnd w:id="208"/>
      <w:r w:rsidRPr="00D8134F">
        <w:rPr>
          <w:b/>
          <w:bCs/>
          <w:rtl/>
        </w:rPr>
        <w:t xml:space="preserve"> </w:t>
      </w:r>
    </w:p>
    <w:p w14:paraId="79013466"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מצהיר ומתחייב בזאת </w:t>
      </w:r>
      <w:r w:rsidRPr="00D8134F">
        <w:rPr>
          <w:rFonts w:hint="eastAsia"/>
          <w:rtl/>
        </w:rPr>
        <w:t>כי</w:t>
      </w:r>
      <w:r w:rsidRPr="00D8134F">
        <w:rPr>
          <w:rtl/>
        </w:rPr>
        <w:t xml:space="preserve"> הוא מחזיק במסמכים ו</w:t>
      </w:r>
      <w:r w:rsidRPr="00D8134F">
        <w:rPr>
          <w:rFonts w:hint="eastAsia"/>
          <w:rtl/>
        </w:rPr>
        <w:t>ב</w:t>
      </w:r>
      <w:r w:rsidRPr="00D8134F">
        <w:rPr>
          <w:rtl/>
        </w:rPr>
        <w:t xml:space="preserve">אישורים התקפים בהתאם להוראות כל דין לרבות המסמכים והאישורים התקפים מאת הרשויות המוסמכות. </w:t>
      </w:r>
      <w:r w:rsidRPr="00D8134F">
        <w:rPr>
          <w:rFonts w:hint="eastAsia"/>
          <w:rtl/>
        </w:rPr>
        <w:t>הספק</w:t>
      </w:r>
      <w:r w:rsidRPr="00D8134F">
        <w:rPr>
          <w:rtl/>
        </w:rPr>
        <w:t xml:space="preserve"> מתחייב להציגם למשרד בכל עת שי</w:t>
      </w:r>
      <w:r w:rsidRPr="00D8134F">
        <w:rPr>
          <w:rFonts w:hint="eastAsia"/>
          <w:rtl/>
        </w:rPr>
        <w:t>י</w:t>
      </w:r>
      <w:r w:rsidRPr="00D8134F">
        <w:rPr>
          <w:rtl/>
        </w:rPr>
        <w:t xml:space="preserve">דרש ע"י המשרד. </w:t>
      </w:r>
    </w:p>
    <w:p w14:paraId="3E441D3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מובהר כי נכונותן של הצהרות </w:t>
      </w:r>
      <w:r w:rsidRPr="00D8134F">
        <w:rPr>
          <w:rFonts w:hint="eastAsia"/>
          <w:rtl/>
        </w:rPr>
        <w:t>הספק</w:t>
      </w:r>
      <w:r w:rsidRPr="00D8134F">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D8134F">
        <w:rPr>
          <w:rFonts w:hint="eastAsia"/>
          <w:rtl/>
        </w:rPr>
        <w:t>הספק</w:t>
      </w:r>
      <w:r w:rsidRPr="00D8134F">
        <w:rPr>
          <w:rtl/>
        </w:rPr>
        <w:t xml:space="preserve">. </w:t>
      </w:r>
    </w:p>
    <w:p w14:paraId="5621EA66"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להודיע למשרד מיד על כל שינוי שיחול בתוקף הצהרותיו, לרבות על כל צו שניתן כנגדו והאוסר או מגביל את יכולתו ליתן את השירותים בהתאם להסכם </w:t>
      </w:r>
      <w:r w:rsidRPr="00D8134F">
        <w:rPr>
          <w:rFonts w:hint="eastAsia"/>
          <w:rtl/>
        </w:rPr>
        <w:t>זה</w:t>
      </w:r>
      <w:r w:rsidRPr="00D8134F">
        <w:rPr>
          <w:rtl/>
        </w:rPr>
        <w:t xml:space="preserve"> על נספחיו. </w:t>
      </w:r>
    </w:p>
    <w:p w14:paraId="6E2A2AF6"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 הספק מתחייב לספק את השירותים בהתאם להוראות כל דין החל בקשר למתן השירותים נשוא הסכם זה. </w:t>
      </w:r>
    </w:p>
    <w:p w14:paraId="62BF0C63"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נותן</w:t>
      </w:r>
      <w:r w:rsidRPr="00D8134F">
        <w:rPr>
          <w:rtl/>
        </w:rPr>
        <w:t xml:space="preserve"> </w:t>
      </w:r>
      <w:r w:rsidRPr="00D8134F">
        <w:rPr>
          <w:rFonts w:hint="eastAsia"/>
          <w:rtl/>
        </w:rPr>
        <w:t>השירותים</w:t>
      </w:r>
      <w:r w:rsidRPr="00D8134F">
        <w:rPr>
          <w:rtl/>
        </w:rPr>
        <w:t xml:space="preserve"> </w:t>
      </w:r>
      <w:r w:rsidRPr="00D8134F">
        <w:rPr>
          <w:rFonts w:hint="eastAsia"/>
          <w:rtl/>
        </w:rPr>
        <w:t>יתחייב</w:t>
      </w:r>
      <w:r w:rsidRPr="00D8134F">
        <w:rPr>
          <w:rtl/>
        </w:rPr>
        <w:t xml:space="preserve"> </w:t>
      </w:r>
      <w:r w:rsidRPr="00D8134F">
        <w:rPr>
          <w:rFonts w:hint="eastAsia"/>
          <w:rtl/>
        </w:rPr>
        <w:t>לעדכן</w:t>
      </w:r>
      <w:r w:rsidRPr="00D8134F">
        <w:rPr>
          <w:rtl/>
        </w:rPr>
        <w:t xml:space="preserve"> </w:t>
      </w:r>
      <w:r w:rsidRPr="00D8134F">
        <w:rPr>
          <w:rFonts w:hint="eastAsia"/>
          <w:rtl/>
        </w:rPr>
        <w:t>את</w:t>
      </w:r>
      <w:r w:rsidRPr="00D8134F">
        <w:rPr>
          <w:rtl/>
        </w:rPr>
        <w:t xml:space="preserve"> </w:t>
      </w:r>
      <w:r w:rsidRPr="00D8134F">
        <w:rPr>
          <w:rFonts w:hint="eastAsia"/>
          <w:rtl/>
        </w:rPr>
        <w:t>המשרד</w:t>
      </w:r>
      <w:r w:rsidRPr="00D8134F">
        <w:rPr>
          <w:rtl/>
        </w:rPr>
        <w:t xml:space="preserve"> </w:t>
      </w:r>
      <w:r w:rsidRPr="00D8134F">
        <w:rPr>
          <w:rFonts w:hint="eastAsia"/>
          <w:rtl/>
        </w:rPr>
        <w:t>באופן</w:t>
      </w:r>
      <w:r w:rsidRPr="00D8134F">
        <w:rPr>
          <w:rtl/>
        </w:rPr>
        <w:t xml:space="preserve"> </w:t>
      </w:r>
      <w:r w:rsidRPr="00D8134F">
        <w:rPr>
          <w:rFonts w:hint="eastAsia"/>
          <w:rtl/>
        </w:rPr>
        <w:t>מידי</w:t>
      </w:r>
      <w:r w:rsidRPr="00D8134F">
        <w:rPr>
          <w:rtl/>
        </w:rPr>
        <w:t xml:space="preserve"> </w:t>
      </w:r>
      <w:r w:rsidRPr="00D8134F">
        <w:rPr>
          <w:rFonts w:hint="eastAsia"/>
          <w:rtl/>
        </w:rPr>
        <w:t>על</w:t>
      </w:r>
      <w:r w:rsidRPr="00D8134F">
        <w:rPr>
          <w:rtl/>
        </w:rPr>
        <w:t xml:space="preserve"> </w:t>
      </w:r>
      <w:r w:rsidRPr="00D8134F">
        <w:rPr>
          <w:rFonts w:hint="eastAsia"/>
          <w:rtl/>
        </w:rPr>
        <w:t>כל</w:t>
      </w:r>
      <w:r w:rsidRPr="00D8134F">
        <w:rPr>
          <w:rtl/>
        </w:rPr>
        <w:t xml:space="preserve"> </w:t>
      </w:r>
      <w:r w:rsidRPr="00D8134F">
        <w:rPr>
          <w:rFonts w:hint="eastAsia"/>
          <w:rtl/>
        </w:rPr>
        <w:t>התראה</w:t>
      </w:r>
      <w:r w:rsidRPr="00D8134F">
        <w:rPr>
          <w:rtl/>
        </w:rPr>
        <w:t xml:space="preserve"> </w:t>
      </w:r>
      <w:r w:rsidRPr="00D8134F">
        <w:rPr>
          <w:rFonts w:hint="eastAsia"/>
          <w:rtl/>
        </w:rPr>
        <w:t>מנהלית</w:t>
      </w:r>
      <w:r w:rsidRPr="00D8134F">
        <w:rPr>
          <w:rtl/>
        </w:rPr>
        <w:t xml:space="preserve"> </w:t>
      </w:r>
      <w:r w:rsidRPr="00D8134F">
        <w:rPr>
          <w:rFonts w:hint="eastAsia"/>
          <w:rtl/>
        </w:rPr>
        <w:t>שיקבל</w:t>
      </w:r>
      <w:r w:rsidRPr="00D8134F">
        <w:rPr>
          <w:rtl/>
        </w:rPr>
        <w:t xml:space="preserve"> </w:t>
      </w:r>
      <w:r w:rsidRPr="00D8134F">
        <w:rPr>
          <w:rFonts w:hint="eastAsia"/>
          <w:rtl/>
        </w:rPr>
        <w:t>מהממונה</w:t>
      </w:r>
      <w:r w:rsidRPr="00D8134F">
        <w:rPr>
          <w:rtl/>
        </w:rPr>
        <w:t xml:space="preserve"> </w:t>
      </w:r>
      <w:r w:rsidRPr="00D8134F">
        <w:rPr>
          <w:rFonts w:hint="eastAsia"/>
          <w:rtl/>
        </w:rPr>
        <w:t>בגין</w:t>
      </w:r>
      <w:r w:rsidRPr="00D8134F">
        <w:rPr>
          <w:rtl/>
        </w:rPr>
        <w:t xml:space="preserve"> </w:t>
      </w:r>
      <w:r w:rsidRPr="00D8134F">
        <w:rPr>
          <w:rFonts w:hint="eastAsia"/>
          <w:rtl/>
        </w:rPr>
        <w:t>הפרה</w:t>
      </w:r>
      <w:r w:rsidRPr="00D8134F">
        <w:rPr>
          <w:rtl/>
        </w:rPr>
        <w:t xml:space="preserve"> </w:t>
      </w:r>
      <w:r w:rsidRPr="00D8134F">
        <w:rPr>
          <w:rFonts w:hint="eastAsia"/>
          <w:rtl/>
        </w:rPr>
        <w:t>של</w:t>
      </w:r>
      <w:r w:rsidRPr="00D8134F">
        <w:rPr>
          <w:rtl/>
        </w:rPr>
        <w:t xml:space="preserve"> </w:t>
      </w:r>
      <w:r w:rsidRPr="00D8134F">
        <w:rPr>
          <w:rFonts w:hint="eastAsia"/>
          <w:rtl/>
        </w:rPr>
        <w:t>חוקי</w:t>
      </w:r>
      <w:r w:rsidRPr="00D8134F">
        <w:rPr>
          <w:rtl/>
        </w:rPr>
        <w:t xml:space="preserve"> </w:t>
      </w:r>
      <w:r w:rsidRPr="00D8134F">
        <w:rPr>
          <w:rFonts w:hint="eastAsia"/>
          <w:rtl/>
        </w:rPr>
        <w:t>העבודה</w:t>
      </w:r>
      <w:r w:rsidRPr="00D8134F">
        <w:rPr>
          <w:rtl/>
        </w:rPr>
        <w:t xml:space="preserve"> </w:t>
      </w:r>
      <w:r w:rsidRPr="00D8134F">
        <w:rPr>
          <w:rFonts w:hint="eastAsia"/>
          <w:rtl/>
        </w:rPr>
        <w:t>המפורטים</w:t>
      </w:r>
      <w:r w:rsidRPr="00D8134F">
        <w:rPr>
          <w:rtl/>
        </w:rPr>
        <w:t xml:space="preserve"> </w:t>
      </w:r>
      <w:r w:rsidRPr="00D8134F">
        <w:rPr>
          <w:rFonts w:hint="eastAsia"/>
          <w:rtl/>
        </w:rPr>
        <w:t>ב</w:t>
      </w:r>
      <w:hyperlink w:anchor="נספח_ב" w:history="1">
        <w:r w:rsidRPr="00D8134F">
          <w:rPr>
            <w:rFonts w:hint="eastAsia"/>
            <w:rtl/>
          </w:rPr>
          <w:t>נספח</w:t>
        </w:r>
        <w:r w:rsidRPr="00D8134F">
          <w:rPr>
            <w:rtl/>
          </w:rPr>
          <w:t xml:space="preserve"> </w:t>
        </w:r>
        <w:r w:rsidRPr="00D8134F">
          <w:rPr>
            <w:rFonts w:hint="eastAsia"/>
            <w:rtl/>
          </w:rPr>
          <w:t>ב</w:t>
        </w:r>
        <w:r w:rsidRPr="00D8134F">
          <w:rPr>
            <w:rtl/>
          </w:rPr>
          <w:t xml:space="preserve">' </w:t>
        </w:r>
        <w:r w:rsidRPr="00D8134F">
          <w:rPr>
            <w:rFonts w:hint="eastAsia"/>
            <w:rtl/>
          </w:rPr>
          <w:t>להוראת</w:t>
        </w:r>
        <w:r w:rsidRPr="00D8134F">
          <w:rPr>
            <w:rtl/>
          </w:rPr>
          <w:t xml:space="preserve"> </w:t>
        </w:r>
        <w:r w:rsidRPr="00D8134F">
          <w:rPr>
            <w:rFonts w:hint="eastAsia"/>
            <w:rtl/>
          </w:rPr>
          <w:t>תכ</w:t>
        </w:r>
        <w:r w:rsidRPr="00D8134F">
          <w:rPr>
            <w:rtl/>
          </w:rPr>
          <w:t xml:space="preserve">"מ 7.11.4 - </w:t>
        </w:r>
        <w:r w:rsidRPr="00D8134F">
          <w:rPr>
            <w:rFonts w:hint="eastAsia"/>
            <w:rtl/>
          </w:rPr>
          <w:t>רשימת</w:t>
        </w:r>
        <w:r w:rsidRPr="00D8134F">
          <w:rPr>
            <w:rtl/>
          </w:rPr>
          <w:t xml:space="preserve"> </w:t>
        </w:r>
        <w:r w:rsidRPr="00D8134F">
          <w:rPr>
            <w:rFonts w:hint="eastAsia"/>
            <w:rtl/>
          </w:rPr>
          <w:t>החוקים</w:t>
        </w:r>
        <w:r w:rsidRPr="00D8134F">
          <w:rPr>
            <w:rtl/>
          </w:rPr>
          <w:t xml:space="preserve"> </w:t>
        </w:r>
        <w:r w:rsidRPr="00D8134F">
          <w:rPr>
            <w:rFonts w:hint="eastAsia"/>
            <w:rtl/>
          </w:rPr>
          <w:t>המפורטים</w:t>
        </w:r>
        <w:r w:rsidRPr="00D8134F">
          <w:rPr>
            <w:rtl/>
          </w:rPr>
          <w:t xml:space="preserve"> </w:t>
        </w:r>
        <w:r w:rsidRPr="00D8134F">
          <w:rPr>
            <w:rFonts w:hint="eastAsia"/>
            <w:rtl/>
          </w:rPr>
          <w:t>בתוספת</w:t>
        </w:r>
        <w:r w:rsidRPr="00D8134F">
          <w:rPr>
            <w:rtl/>
          </w:rPr>
          <w:t xml:space="preserve"> </w:t>
        </w:r>
        <w:r w:rsidRPr="00D8134F">
          <w:rPr>
            <w:rFonts w:hint="eastAsia"/>
            <w:rtl/>
          </w:rPr>
          <w:t>השלישית</w:t>
        </w:r>
        <w:r w:rsidRPr="00D8134F">
          <w:rPr>
            <w:rtl/>
          </w:rPr>
          <w:t xml:space="preserve"> </w:t>
        </w:r>
        <w:r w:rsidRPr="00D8134F">
          <w:rPr>
            <w:rFonts w:hint="eastAsia"/>
            <w:rtl/>
          </w:rPr>
          <w:t>בחוק</w:t>
        </w:r>
        <w:r w:rsidRPr="00D8134F">
          <w:rPr>
            <w:rtl/>
          </w:rPr>
          <w:t xml:space="preserve"> </w:t>
        </w:r>
        <w:r w:rsidRPr="00D8134F">
          <w:rPr>
            <w:rFonts w:hint="eastAsia"/>
            <w:rtl/>
          </w:rPr>
          <w:t>להגברת</w:t>
        </w:r>
        <w:r w:rsidRPr="00D8134F">
          <w:rPr>
            <w:rtl/>
          </w:rPr>
          <w:t xml:space="preserve"> </w:t>
        </w:r>
        <w:r w:rsidRPr="00D8134F">
          <w:rPr>
            <w:rFonts w:hint="eastAsia"/>
            <w:rtl/>
          </w:rPr>
          <w:t>האכיפה</w:t>
        </w:r>
        <w:r w:rsidRPr="00D8134F">
          <w:rPr>
            <w:rtl/>
          </w:rPr>
          <w:t xml:space="preserve"> </w:t>
        </w:r>
        <w:r w:rsidRPr="00D8134F">
          <w:rPr>
            <w:rFonts w:hint="eastAsia"/>
            <w:rtl/>
          </w:rPr>
          <w:t>של</w:t>
        </w:r>
        <w:r w:rsidRPr="00D8134F">
          <w:rPr>
            <w:rtl/>
          </w:rPr>
          <w:t xml:space="preserve"> </w:t>
        </w:r>
        <w:r w:rsidRPr="00D8134F">
          <w:rPr>
            <w:rFonts w:hint="eastAsia"/>
            <w:rtl/>
          </w:rPr>
          <w:t>דיני</w:t>
        </w:r>
        <w:r w:rsidRPr="00D8134F">
          <w:rPr>
            <w:rtl/>
          </w:rPr>
          <w:t xml:space="preserve"> </w:t>
        </w:r>
        <w:r w:rsidRPr="00D8134F">
          <w:rPr>
            <w:rFonts w:hint="eastAsia"/>
            <w:rtl/>
          </w:rPr>
          <w:t>העבודה</w:t>
        </w:r>
        <w:r w:rsidRPr="00D8134F">
          <w:rPr>
            <w:rtl/>
          </w:rPr>
          <w:t xml:space="preserve">, </w:t>
        </w:r>
        <w:r w:rsidRPr="00D8134F">
          <w:rPr>
            <w:rFonts w:hint="eastAsia"/>
            <w:rtl/>
          </w:rPr>
          <w:t>התשע</w:t>
        </w:r>
        <w:r w:rsidRPr="00D8134F">
          <w:rPr>
            <w:rtl/>
          </w:rPr>
          <w:t>"ב-2011,</w:t>
        </w:r>
      </w:hyperlink>
      <w:r w:rsidRPr="00D8134F">
        <w:rPr>
          <w:rtl/>
        </w:rPr>
        <w:t xml:space="preserve"> וידווח למשרד על אופן תיקון ההפרה שנמצאה על ידי הממונה.</w:t>
      </w:r>
    </w:p>
    <w:p w14:paraId="564B16E4"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נותן</w:t>
      </w:r>
      <w:r w:rsidRPr="00D8134F">
        <w:rPr>
          <w:rtl/>
        </w:rPr>
        <w:t xml:space="preserve"> </w:t>
      </w:r>
      <w:r w:rsidRPr="00D8134F">
        <w:rPr>
          <w:rFonts w:hint="eastAsia"/>
          <w:rtl/>
        </w:rPr>
        <w:t>השירותים</w:t>
      </w:r>
      <w:r w:rsidRPr="00D8134F">
        <w:rPr>
          <w:rtl/>
        </w:rPr>
        <w:t xml:space="preserve"> </w:t>
      </w:r>
      <w:r w:rsidRPr="00D8134F">
        <w:rPr>
          <w:rFonts w:hint="eastAsia"/>
          <w:rtl/>
        </w:rPr>
        <w:t>מתחייב</w:t>
      </w:r>
      <w:r w:rsidRPr="00D8134F">
        <w:rPr>
          <w:rtl/>
        </w:rPr>
        <w:t xml:space="preserve"> </w:t>
      </w:r>
      <w:r w:rsidRPr="00D8134F">
        <w:rPr>
          <w:rFonts w:hint="eastAsia"/>
          <w:rtl/>
        </w:rPr>
        <w:t>לדווח</w:t>
      </w:r>
      <w:r w:rsidRPr="00D8134F">
        <w:rPr>
          <w:rtl/>
        </w:rPr>
        <w:t xml:space="preserve"> </w:t>
      </w:r>
      <w:r w:rsidRPr="00D8134F">
        <w:rPr>
          <w:rFonts w:hint="eastAsia"/>
          <w:rtl/>
        </w:rPr>
        <w:t>למשרד</w:t>
      </w:r>
      <w:r w:rsidRPr="00D8134F">
        <w:rPr>
          <w:rtl/>
        </w:rPr>
        <w:t xml:space="preserve"> </w:t>
      </w:r>
      <w:r w:rsidRPr="00D8134F">
        <w:rPr>
          <w:rFonts w:hint="eastAsia"/>
          <w:rtl/>
        </w:rPr>
        <w:t>אם</w:t>
      </w:r>
      <w:r w:rsidRPr="00D8134F">
        <w:rPr>
          <w:rtl/>
        </w:rPr>
        <w:t xml:space="preserve"> </w:t>
      </w:r>
      <w:r w:rsidRPr="00D8134F">
        <w:rPr>
          <w:rFonts w:hint="eastAsia"/>
          <w:rtl/>
        </w:rPr>
        <w:t>נשלל</w:t>
      </w:r>
      <w:r w:rsidRPr="00D8134F">
        <w:rPr>
          <w:rtl/>
        </w:rPr>
        <w:t xml:space="preserve"> </w:t>
      </w:r>
      <w:r w:rsidRPr="00D8134F">
        <w:rPr>
          <w:rFonts w:hint="eastAsia"/>
          <w:rtl/>
        </w:rPr>
        <w:t>ממנו</w:t>
      </w:r>
      <w:r w:rsidRPr="00D8134F">
        <w:rPr>
          <w:rtl/>
        </w:rPr>
        <w:t xml:space="preserve"> </w:t>
      </w:r>
      <w:r w:rsidRPr="00D8134F">
        <w:rPr>
          <w:rFonts w:hint="eastAsia"/>
          <w:rtl/>
        </w:rPr>
        <w:t>הרישיון</w:t>
      </w:r>
      <w:r w:rsidRPr="00D8134F">
        <w:rPr>
          <w:rtl/>
        </w:rPr>
        <w:t xml:space="preserve"> </w:t>
      </w:r>
      <w:r w:rsidRPr="00D8134F">
        <w:rPr>
          <w:rFonts w:hint="eastAsia"/>
          <w:rtl/>
        </w:rPr>
        <w:t>הקבוע</w:t>
      </w:r>
      <w:r w:rsidRPr="00D8134F">
        <w:rPr>
          <w:rtl/>
        </w:rPr>
        <w:t xml:space="preserve"> </w:t>
      </w:r>
      <w:r w:rsidRPr="00D8134F">
        <w:rPr>
          <w:rFonts w:hint="eastAsia"/>
          <w:rtl/>
        </w:rPr>
        <w:t>ב</w:t>
      </w:r>
      <w:hyperlink r:id="rId81" w:history="1">
        <w:r w:rsidRPr="00D8134F">
          <w:rPr>
            <w:rtl/>
          </w:rPr>
          <w:t>חוק העסקת עובדים על ידי קבלני כוח אדם, תשנ"ו-1996</w:t>
        </w:r>
      </w:hyperlink>
      <w:r w:rsidRPr="00D8134F">
        <w:rPr>
          <w:rtl/>
        </w:rPr>
        <w:t>.</w:t>
      </w:r>
    </w:p>
    <w:p w14:paraId="19BA1C5F" w14:textId="77777777" w:rsidR="00FD6016" w:rsidRPr="00D8134F" w:rsidRDefault="00FD6016" w:rsidP="00FD6016">
      <w:pPr>
        <w:keepNext/>
        <w:keepLines/>
        <w:tabs>
          <w:tab w:val="num" w:pos="424"/>
          <w:tab w:val="left" w:pos="991"/>
          <w:tab w:val="left" w:pos="1418"/>
          <w:tab w:val="left" w:pos="2268"/>
          <w:tab w:val="left" w:pos="3289"/>
        </w:tabs>
        <w:ind w:firstLine="454"/>
        <w:rPr>
          <w:szCs w:val="26"/>
          <w:rtl/>
        </w:rPr>
      </w:pPr>
      <w:r w:rsidRPr="00A05515">
        <w:rPr>
          <w:szCs w:val="26"/>
          <w:rtl/>
        </w:rPr>
        <w:fldChar w:fldCharType="begin"/>
      </w:r>
      <w:r w:rsidRPr="00D8134F">
        <w:rPr>
          <w:szCs w:val="26"/>
          <w:rtl/>
        </w:rPr>
        <w:instrText xml:space="preserve"> </w:instrText>
      </w:r>
      <w:r w:rsidRPr="00D8134F">
        <w:rPr>
          <w:szCs w:val="26"/>
        </w:rPr>
        <w:instrText>HYPERLINK</w:instrText>
      </w:r>
      <w:r w:rsidRPr="00D8134F">
        <w:rPr>
          <w:szCs w:val="26"/>
          <w:rtl/>
        </w:rPr>
        <w:instrText xml:space="preserve">  \</w:instrText>
      </w:r>
      <w:r w:rsidRPr="00D8134F">
        <w:rPr>
          <w:szCs w:val="26"/>
        </w:rPr>
        <w:instrText>l</w:instrText>
      </w:r>
      <w:r w:rsidRPr="00D8134F">
        <w:rPr>
          <w:szCs w:val="26"/>
          <w:rtl/>
        </w:rPr>
        <w:instrText xml:space="preserve"> "</w:instrText>
      </w:r>
      <w:r w:rsidRPr="00D8134F">
        <w:rPr>
          <w:szCs w:val="26"/>
        </w:rPr>
        <w:instrText>fondementalsviolations</w:instrText>
      </w:r>
      <w:r w:rsidRPr="00D8134F">
        <w:rPr>
          <w:szCs w:val="26"/>
          <w:rtl/>
        </w:rPr>
        <w:instrText xml:space="preserve">" </w:instrText>
      </w:r>
      <w:r w:rsidRPr="00A05515">
        <w:rPr>
          <w:szCs w:val="26"/>
          <w:rtl/>
        </w:rPr>
        <w:fldChar w:fldCharType="separate"/>
      </w:r>
      <w:r w:rsidRPr="00D8134F">
        <w:rPr>
          <w:b/>
          <w:bCs/>
          <w:szCs w:val="26"/>
          <w:rtl/>
        </w:rPr>
        <w:t>סעיף זה הינו תנאי יסודי בהסכם</w:t>
      </w:r>
    </w:p>
    <w:p w14:paraId="13DF1F70" w14:textId="77777777" w:rsidR="006212B3" w:rsidRPr="00D8134F" w:rsidRDefault="00FD6016" w:rsidP="006212B3">
      <w:pPr>
        <w:keepNext/>
        <w:keepLines/>
        <w:numPr>
          <w:ilvl w:val="0"/>
          <w:numId w:val="42"/>
        </w:numPr>
        <w:tabs>
          <w:tab w:val="left" w:pos="1418"/>
          <w:tab w:val="left" w:pos="2268"/>
          <w:tab w:val="left" w:pos="3289"/>
        </w:tabs>
        <w:overflowPunct/>
        <w:autoSpaceDE/>
        <w:autoSpaceDN/>
        <w:adjustRightInd/>
        <w:textAlignment w:val="auto"/>
        <w:rPr>
          <w:b/>
          <w:bCs/>
        </w:rPr>
      </w:pPr>
      <w:r w:rsidRPr="00A05515">
        <w:rPr>
          <w:szCs w:val="26"/>
          <w:rtl/>
        </w:rPr>
        <w:fldChar w:fldCharType="end"/>
      </w:r>
      <w:r w:rsidR="006212B3" w:rsidRPr="006212B3">
        <w:rPr>
          <w:rFonts w:hint="eastAsia"/>
          <w:b/>
          <w:bCs/>
          <w:rtl/>
        </w:rPr>
        <w:t xml:space="preserve"> </w:t>
      </w:r>
      <w:bookmarkStart w:id="210" w:name="_Ref456250738"/>
      <w:r w:rsidR="006212B3" w:rsidRPr="00D8134F">
        <w:rPr>
          <w:rFonts w:hint="eastAsia"/>
          <w:b/>
          <w:bCs/>
          <w:rtl/>
        </w:rPr>
        <w:t>תקופת</w:t>
      </w:r>
      <w:r w:rsidR="006212B3" w:rsidRPr="00D8134F">
        <w:rPr>
          <w:b/>
          <w:bCs/>
          <w:rtl/>
        </w:rPr>
        <w:t xml:space="preserve"> </w:t>
      </w:r>
      <w:r w:rsidR="006212B3" w:rsidRPr="00D8134F">
        <w:rPr>
          <w:rFonts w:hint="eastAsia"/>
          <w:b/>
          <w:bCs/>
          <w:rtl/>
        </w:rPr>
        <w:t>ההתקשרות</w:t>
      </w:r>
      <w:bookmarkEnd w:id="210"/>
    </w:p>
    <w:p w14:paraId="71C5C4A1" w14:textId="77777777" w:rsidR="006212B3" w:rsidRPr="00D8134F" w:rsidRDefault="006212B3" w:rsidP="006212B3">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תוקף</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הינו</w:t>
      </w:r>
      <w:r w:rsidRPr="00D8134F">
        <w:rPr>
          <w:rtl/>
        </w:rPr>
        <w:t xml:space="preserve"> </w:t>
      </w:r>
      <w:r w:rsidRPr="00D8134F">
        <w:rPr>
          <w:rFonts w:hint="eastAsia"/>
          <w:rtl/>
        </w:rPr>
        <w:t>לתקופה</w:t>
      </w:r>
      <w:r w:rsidRPr="00D8134F">
        <w:rPr>
          <w:rtl/>
        </w:rPr>
        <w:t xml:space="preserve"> </w:t>
      </w:r>
      <w:r w:rsidRPr="00D8134F">
        <w:rPr>
          <w:rFonts w:hint="eastAsia"/>
          <w:rtl/>
        </w:rPr>
        <w:t>של</w:t>
      </w:r>
      <w:r w:rsidRPr="00D8134F">
        <w:rPr>
          <w:rtl/>
        </w:rPr>
        <w:t xml:space="preserve"> </w:t>
      </w:r>
      <w:r w:rsidRPr="00D8134F">
        <w:rPr>
          <w:rFonts w:hint="eastAsia"/>
          <w:rtl/>
        </w:rPr>
        <w:t>שנה</w:t>
      </w:r>
      <w:r w:rsidRPr="00D8134F">
        <w:rPr>
          <w:rtl/>
        </w:rPr>
        <w:t xml:space="preserve"> </w:t>
      </w:r>
      <w:r w:rsidRPr="00D8134F">
        <w:rPr>
          <w:rFonts w:hint="eastAsia"/>
          <w:rtl/>
        </w:rPr>
        <w:t>אשר</w:t>
      </w:r>
      <w:r w:rsidRPr="00D8134F">
        <w:rPr>
          <w:rtl/>
        </w:rPr>
        <w:t xml:space="preserve"> </w:t>
      </w:r>
      <w:r w:rsidRPr="00D8134F">
        <w:rPr>
          <w:rFonts w:hint="eastAsia"/>
          <w:rtl/>
        </w:rPr>
        <w:t>תחל</w:t>
      </w:r>
      <w:r w:rsidRPr="00D8134F">
        <w:rPr>
          <w:rtl/>
        </w:rPr>
        <w:t xml:space="preserve"> </w:t>
      </w:r>
      <w:r w:rsidRPr="00D8134F">
        <w:rPr>
          <w:rFonts w:hint="eastAsia"/>
          <w:rtl/>
        </w:rPr>
        <w:t>ביום</w:t>
      </w:r>
      <w:r w:rsidRPr="00D8134F">
        <w:rPr>
          <w:rtl/>
        </w:rPr>
        <w:t xml:space="preserve"> </w:t>
      </w:r>
      <w:r w:rsidRPr="00D8134F">
        <w:rPr>
          <w:rFonts w:hint="eastAsia"/>
          <w:rtl/>
        </w:rPr>
        <w:t>חתימת</w:t>
      </w:r>
      <w:r w:rsidRPr="00D8134F">
        <w:rPr>
          <w:rtl/>
        </w:rPr>
        <w:t xml:space="preserve"> ההסכם (</w:t>
      </w:r>
      <w:r w:rsidRPr="00D8134F">
        <w:rPr>
          <w:rFonts w:hint="eastAsia"/>
          <w:rtl/>
        </w:rPr>
        <w:t>להלן</w:t>
      </w:r>
      <w:r w:rsidRPr="00D8134F">
        <w:rPr>
          <w:rtl/>
        </w:rPr>
        <w:t>: "</w:t>
      </w:r>
      <w:r w:rsidRPr="00D8134F">
        <w:rPr>
          <w:rFonts w:hint="eastAsia"/>
          <w:rtl/>
        </w:rPr>
        <w:t>תקופת</w:t>
      </w:r>
      <w:r w:rsidRPr="00D8134F">
        <w:rPr>
          <w:rtl/>
        </w:rPr>
        <w:t xml:space="preserve"> </w:t>
      </w:r>
      <w:r w:rsidRPr="00D8134F">
        <w:rPr>
          <w:rFonts w:hint="eastAsia"/>
          <w:rtl/>
        </w:rPr>
        <w:t>ההתקשרות</w:t>
      </w:r>
      <w:r w:rsidRPr="00D8134F">
        <w:rPr>
          <w:rtl/>
        </w:rPr>
        <w:t>").</w:t>
      </w:r>
    </w:p>
    <w:p w14:paraId="4B15567D" w14:textId="77777777" w:rsidR="006212B3" w:rsidRPr="00D8134F" w:rsidRDefault="006212B3" w:rsidP="006212B3">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להאריך</w:t>
      </w:r>
      <w:r w:rsidRPr="00D8134F">
        <w:rPr>
          <w:rtl/>
        </w:rPr>
        <w:t xml:space="preserve"> </w:t>
      </w:r>
      <w:r w:rsidRPr="00D8134F">
        <w:rPr>
          <w:rFonts w:hint="eastAsia"/>
          <w:rtl/>
        </w:rPr>
        <w:t>את</w:t>
      </w:r>
      <w:r w:rsidRPr="00D8134F">
        <w:rPr>
          <w:rtl/>
        </w:rPr>
        <w:t xml:space="preserve"> </w:t>
      </w:r>
      <w:r w:rsidRPr="00D8134F">
        <w:rPr>
          <w:rFonts w:hint="eastAsia"/>
          <w:rtl/>
        </w:rPr>
        <w:t>תקופת</w:t>
      </w:r>
      <w:r w:rsidRPr="00D8134F">
        <w:rPr>
          <w:rtl/>
        </w:rPr>
        <w:t xml:space="preserve"> </w:t>
      </w:r>
      <w:r w:rsidRPr="00D8134F">
        <w:rPr>
          <w:rFonts w:hint="eastAsia"/>
          <w:rtl/>
        </w:rPr>
        <w:t>ההתקשרות</w:t>
      </w:r>
      <w:r w:rsidRPr="00D8134F">
        <w:rPr>
          <w:rtl/>
        </w:rPr>
        <w:t xml:space="preserve"> </w:t>
      </w:r>
      <w:r w:rsidRPr="00D8134F">
        <w:rPr>
          <w:rFonts w:hint="eastAsia"/>
          <w:rtl/>
        </w:rPr>
        <w:t>לתקופות</w:t>
      </w:r>
      <w:r w:rsidRPr="00D8134F">
        <w:rPr>
          <w:rtl/>
        </w:rPr>
        <w:t xml:space="preserve"> </w:t>
      </w:r>
      <w:r w:rsidRPr="00D8134F">
        <w:rPr>
          <w:rFonts w:hint="eastAsia"/>
          <w:rtl/>
        </w:rPr>
        <w:t>נוספות</w:t>
      </w:r>
      <w:r w:rsidRPr="00D8134F">
        <w:rPr>
          <w:rtl/>
        </w:rPr>
        <w:t xml:space="preserve">, </w:t>
      </w:r>
      <w:r w:rsidRPr="00D8134F">
        <w:rPr>
          <w:rFonts w:hint="eastAsia"/>
          <w:rtl/>
        </w:rPr>
        <w:t>כאשר</w:t>
      </w:r>
      <w:r w:rsidRPr="00D8134F">
        <w:rPr>
          <w:rtl/>
        </w:rPr>
        <w:t xml:space="preserve"> </w:t>
      </w:r>
      <w:r w:rsidRPr="00D8134F">
        <w:rPr>
          <w:rFonts w:hint="eastAsia"/>
          <w:rtl/>
        </w:rPr>
        <w:t>אורכה</w:t>
      </w:r>
      <w:r w:rsidRPr="00D8134F">
        <w:rPr>
          <w:rtl/>
        </w:rPr>
        <w:t xml:space="preserve"> </w:t>
      </w:r>
      <w:r w:rsidRPr="00D8134F">
        <w:rPr>
          <w:rFonts w:hint="eastAsia"/>
          <w:rtl/>
        </w:rPr>
        <w:t>של</w:t>
      </w:r>
      <w:r w:rsidRPr="00D8134F">
        <w:rPr>
          <w:rtl/>
        </w:rPr>
        <w:t xml:space="preserve"> </w:t>
      </w:r>
      <w:r w:rsidRPr="00D8134F">
        <w:rPr>
          <w:rFonts w:hint="eastAsia"/>
          <w:rtl/>
        </w:rPr>
        <w:t>כל</w:t>
      </w:r>
      <w:r w:rsidRPr="00D8134F">
        <w:rPr>
          <w:rtl/>
        </w:rPr>
        <w:t xml:space="preserve"> </w:t>
      </w:r>
      <w:r w:rsidRPr="00D8134F">
        <w:rPr>
          <w:rFonts w:hint="eastAsia"/>
          <w:rtl/>
        </w:rPr>
        <w:t>תקופה</w:t>
      </w:r>
      <w:r w:rsidRPr="00D8134F">
        <w:rPr>
          <w:rtl/>
        </w:rPr>
        <w:t xml:space="preserve"> </w:t>
      </w:r>
      <w:r w:rsidRPr="00D8134F">
        <w:rPr>
          <w:rFonts w:hint="eastAsia"/>
          <w:rtl/>
        </w:rPr>
        <w:t>לא</w:t>
      </w:r>
      <w:r w:rsidRPr="00D8134F">
        <w:rPr>
          <w:rtl/>
        </w:rPr>
        <w:t xml:space="preserve"> </w:t>
      </w:r>
      <w:r w:rsidRPr="00D8134F">
        <w:rPr>
          <w:rFonts w:hint="eastAsia"/>
          <w:rtl/>
        </w:rPr>
        <w:t>יעלה</w:t>
      </w:r>
      <w:r w:rsidRPr="00D8134F">
        <w:rPr>
          <w:rtl/>
        </w:rPr>
        <w:t xml:space="preserve"> </w:t>
      </w:r>
      <w:r w:rsidRPr="00D8134F">
        <w:rPr>
          <w:rFonts w:hint="eastAsia"/>
          <w:rtl/>
        </w:rPr>
        <w:t>על</w:t>
      </w:r>
      <w:r w:rsidRPr="00D8134F">
        <w:rPr>
          <w:rtl/>
        </w:rPr>
        <w:t xml:space="preserve"> </w:t>
      </w:r>
      <w:r w:rsidRPr="00D8134F">
        <w:rPr>
          <w:rFonts w:hint="eastAsia"/>
          <w:rtl/>
        </w:rPr>
        <w:t>שנה</w:t>
      </w:r>
      <w:r w:rsidRPr="00D8134F">
        <w:rPr>
          <w:rtl/>
        </w:rPr>
        <w:t xml:space="preserve"> </w:t>
      </w:r>
      <w:r w:rsidRPr="00D8134F">
        <w:rPr>
          <w:rFonts w:hint="eastAsia"/>
          <w:rtl/>
        </w:rPr>
        <w:t>כל</w:t>
      </w:r>
      <w:r w:rsidRPr="00D8134F">
        <w:rPr>
          <w:rtl/>
        </w:rPr>
        <w:t xml:space="preserve"> </w:t>
      </w:r>
      <w:r w:rsidRPr="00D8134F">
        <w:rPr>
          <w:rFonts w:hint="eastAsia"/>
          <w:rtl/>
        </w:rPr>
        <w:t>פעם</w:t>
      </w:r>
      <w:r w:rsidRPr="00D8134F">
        <w:rPr>
          <w:rtl/>
        </w:rPr>
        <w:t xml:space="preserve">, </w:t>
      </w:r>
      <w:r w:rsidRPr="00D8134F">
        <w:rPr>
          <w:rFonts w:hint="eastAsia"/>
          <w:rtl/>
        </w:rPr>
        <w:t>וזאת</w:t>
      </w:r>
      <w:r w:rsidRPr="00D8134F">
        <w:rPr>
          <w:rtl/>
        </w:rPr>
        <w:t xml:space="preserve"> </w:t>
      </w:r>
      <w:r w:rsidRPr="00D8134F">
        <w:rPr>
          <w:rFonts w:hint="eastAsia"/>
          <w:rtl/>
        </w:rPr>
        <w:t>במתן</w:t>
      </w:r>
      <w:r w:rsidRPr="00D8134F">
        <w:rPr>
          <w:rtl/>
        </w:rPr>
        <w:t xml:space="preserve"> </w:t>
      </w:r>
      <w:r w:rsidRPr="00D8134F">
        <w:rPr>
          <w:rFonts w:hint="eastAsia"/>
          <w:rtl/>
        </w:rPr>
        <w:t>הודעה</w:t>
      </w:r>
      <w:r w:rsidRPr="00D8134F">
        <w:rPr>
          <w:rtl/>
        </w:rPr>
        <w:t xml:space="preserve"> </w:t>
      </w:r>
      <w:r w:rsidRPr="00D8134F">
        <w:rPr>
          <w:rFonts w:hint="eastAsia"/>
          <w:rtl/>
        </w:rPr>
        <w:t>בכתב</w:t>
      </w:r>
      <w:r w:rsidRPr="00D8134F">
        <w:rPr>
          <w:rtl/>
        </w:rPr>
        <w:t xml:space="preserve"> </w:t>
      </w:r>
      <w:r w:rsidRPr="00D8134F">
        <w:rPr>
          <w:rFonts w:hint="eastAsia"/>
          <w:rtl/>
        </w:rPr>
        <w:t>לצד</w:t>
      </w:r>
      <w:r w:rsidRPr="00D8134F">
        <w:rPr>
          <w:rtl/>
        </w:rPr>
        <w:t xml:space="preserve"> </w:t>
      </w:r>
      <w:r w:rsidRPr="00D8134F">
        <w:rPr>
          <w:rFonts w:hint="eastAsia"/>
          <w:rtl/>
        </w:rPr>
        <w:t>השני</w:t>
      </w:r>
      <w:r w:rsidRPr="00D8134F">
        <w:rPr>
          <w:rtl/>
        </w:rPr>
        <w:t xml:space="preserve">, </w:t>
      </w:r>
      <w:r w:rsidRPr="00D8134F">
        <w:rPr>
          <w:rFonts w:hint="eastAsia"/>
          <w:rtl/>
        </w:rPr>
        <w:t>לפחות</w:t>
      </w:r>
      <w:r w:rsidRPr="00D8134F">
        <w:rPr>
          <w:rtl/>
        </w:rPr>
        <w:t xml:space="preserve"> 90 </w:t>
      </w:r>
      <w:r w:rsidRPr="00D8134F">
        <w:rPr>
          <w:rFonts w:hint="eastAsia"/>
          <w:rtl/>
        </w:rPr>
        <w:t>יום</w:t>
      </w:r>
      <w:r w:rsidRPr="00D8134F">
        <w:rPr>
          <w:rtl/>
        </w:rPr>
        <w:t xml:space="preserve"> </w:t>
      </w:r>
      <w:r w:rsidRPr="00D8134F">
        <w:rPr>
          <w:rFonts w:hint="eastAsia"/>
          <w:rtl/>
        </w:rPr>
        <w:t>לפני</w:t>
      </w:r>
      <w:r w:rsidRPr="00D8134F">
        <w:rPr>
          <w:rtl/>
        </w:rPr>
        <w:t xml:space="preserve"> </w:t>
      </w:r>
      <w:r w:rsidRPr="00D8134F">
        <w:rPr>
          <w:rFonts w:hint="eastAsia"/>
          <w:rtl/>
        </w:rPr>
        <w:t>תום</w:t>
      </w:r>
      <w:r w:rsidRPr="00D8134F">
        <w:rPr>
          <w:rtl/>
        </w:rPr>
        <w:t xml:space="preserve"> </w:t>
      </w:r>
      <w:r w:rsidRPr="00D8134F">
        <w:rPr>
          <w:rFonts w:hint="eastAsia"/>
          <w:rtl/>
        </w:rPr>
        <w:t>תקופת</w:t>
      </w:r>
      <w:r w:rsidRPr="00D8134F">
        <w:rPr>
          <w:rtl/>
        </w:rPr>
        <w:t xml:space="preserve"> </w:t>
      </w:r>
      <w:r w:rsidRPr="00D8134F">
        <w:rPr>
          <w:rFonts w:hint="eastAsia"/>
          <w:rtl/>
        </w:rPr>
        <w:t>ההתקשרות</w:t>
      </w:r>
      <w:r w:rsidRPr="00D8134F">
        <w:rPr>
          <w:rtl/>
        </w:rPr>
        <w:t xml:space="preserve">. </w:t>
      </w:r>
      <w:r w:rsidRPr="00D8134F">
        <w:rPr>
          <w:rFonts w:hint="eastAsia"/>
          <w:rtl/>
        </w:rPr>
        <w:t>סך</w:t>
      </w:r>
      <w:r w:rsidRPr="00D8134F">
        <w:rPr>
          <w:rtl/>
        </w:rPr>
        <w:t xml:space="preserve"> </w:t>
      </w:r>
      <w:r w:rsidRPr="00D8134F">
        <w:rPr>
          <w:rFonts w:hint="eastAsia"/>
          <w:rtl/>
        </w:rPr>
        <w:t>כל</w:t>
      </w:r>
      <w:r w:rsidRPr="00D8134F">
        <w:rPr>
          <w:rtl/>
        </w:rPr>
        <w:t xml:space="preserve"> </w:t>
      </w:r>
      <w:r w:rsidRPr="00D8134F">
        <w:rPr>
          <w:rFonts w:hint="eastAsia"/>
          <w:rtl/>
        </w:rPr>
        <w:t>תקופות</w:t>
      </w:r>
      <w:r w:rsidRPr="00D8134F">
        <w:rPr>
          <w:rtl/>
        </w:rPr>
        <w:t xml:space="preserve"> </w:t>
      </w:r>
      <w:r w:rsidRPr="00D8134F">
        <w:rPr>
          <w:rFonts w:hint="eastAsia"/>
          <w:rtl/>
        </w:rPr>
        <w:t>ההתקשרות</w:t>
      </w:r>
      <w:r w:rsidRPr="00D8134F">
        <w:rPr>
          <w:rtl/>
        </w:rPr>
        <w:t xml:space="preserve"> </w:t>
      </w:r>
      <w:r w:rsidRPr="00D8134F">
        <w:rPr>
          <w:rFonts w:hint="eastAsia"/>
          <w:rtl/>
        </w:rPr>
        <w:t>לא</w:t>
      </w:r>
      <w:r w:rsidRPr="00D8134F">
        <w:rPr>
          <w:rtl/>
        </w:rPr>
        <w:t xml:space="preserve"> </w:t>
      </w:r>
      <w:r w:rsidRPr="00D8134F">
        <w:rPr>
          <w:rFonts w:hint="eastAsia"/>
          <w:rtl/>
        </w:rPr>
        <w:t>יעלה</w:t>
      </w:r>
      <w:r w:rsidRPr="00D8134F">
        <w:rPr>
          <w:rtl/>
        </w:rPr>
        <w:t xml:space="preserve"> </w:t>
      </w:r>
      <w:r w:rsidRPr="00D8134F">
        <w:rPr>
          <w:rFonts w:hint="eastAsia"/>
          <w:rtl/>
        </w:rPr>
        <w:t>על</w:t>
      </w:r>
      <w:r w:rsidRPr="00D8134F">
        <w:rPr>
          <w:rtl/>
        </w:rPr>
        <w:t xml:space="preserve"> </w:t>
      </w:r>
      <w:r w:rsidRPr="00D8134F">
        <w:rPr>
          <w:rFonts w:hint="eastAsia"/>
          <w:rtl/>
        </w:rPr>
        <w:t>ארבע</w:t>
      </w:r>
      <w:r w:rsidRPr="00D8134F">
        <w:rPr>
          <w:rtl/>
        </w:rPr>
        <w:t xml:space="preserve"> (4) </w:t>
      </w:r>
      <w:r w:rsidRPr="00D8134F">
        <w:rPr>
          <w:rFonts w:hint="eastAsia"/>
          <w:rtl/>
        </w:rPr>
        <w:t>שנים</w:t>
      </w:r>
      <w:r w:rsidRPr="00D8134F">
        <w:rPr>
          <w:rtl/>
        </w:rPr>
        <w:t xml:space="preserve">. </w:t>
      </w:r>
    </w:p>
    <w:p w14:paraId="0CA3D8F2" w14:textId="1CE3657B" w:rsidR="006212B3" w:rsidRPr="00D8134F" w:rsidRDefault="006212B3" w:rsidP="008A21A9">
      <w:pPr>
        <w:keepNext/>
        <w:keepLines/>
        <w:numPr>
          <w:ilvl w:val="1"/>
          <w:numId w:val="42"/>
        </w:numPr>
        <w:tabs>
          <w:tab w:val="left" w:pos="709"/>
          <w:tab w:val="left" w:pos="2268"/>
          <w:tab w:val="left" w:pos="3289"/>
        </w:tabs>
        <w:overflowPunct/>
        <w:autoSpaceDE/>
        <w:autoSpaceDN/>
        <w:adjustRightInd/>
        <w:textAlignment w:val="auto"/>
      </w:pPr>
      <w:bookmarkStart w:id="211" w:name="_Ref456250575"/>
      <w:r w:rsidRPr="00D8134F">
        <w:rPr>
          <w:rtl/>
        </w:rPr>
        <w:t xml:space="preserve">הארכת התקשרות מתוקף אופציה הקיימת בהסכם </w:t>
      </w:r>
      <w:r w:rsidRPr="00D8134F">
        <w:rPr>
          <w:rFonts w:hint="eastAsia"/>
          <w:rtl/>
        </w:rPr>
        <w:t>או</w:t>
      </w:r>
      <w:r w:rsidRPr="00D8134F">
        <w:rPr>
          <w:rtl/>
        </w:rPr>
        <w:t xml:space="preserve"> לפי כל דין תמומש רק לאחר שהקבלן ימציא למשרד רישיון לעסוק כקבלן שירות כמשמעותו ב</w:t>
      </w:r>
      <w:hyperlink r:id="rId82" w:history="1">
        <w:r w:rsidRPr="00D8134F">
          <w:rPr>
            <w:rtl/>
          </w:rPr>
          <w:t>חוק העסקת עובדים על ידי קבלני כוח אדם, תשנ"ו-1996</w:t>
        </w:r>
      </w:hyperlink>
      <w:r w:rsidRPr="00D8134F">
        <w:rPr>
          <w:rtl/>
        </w:rPr>
        <w:t xml:space="preserve"> </w:t>
      </w:r>
      <w:r w:rsidRPr="00D8134F">
        <w:rPr>
          <w:rFonts w:hint="eastAsia"/>
          <w:rtl/>
        </w:rPr>
        <w:t>בתוקף</w:t>
      </w:r>
      <w:r w:rsidRPr="00D8134F">
        <w:rPr>
          <w:rtl/>
        </w:rPr>
        <w:t xml:space="preserve"> </w:t>
      </w:r>
      <w:r w:rsidRPr="00D8134F">
        <w:rPr>
          <w:rFonts w:hint="eastAsia"/>
          <w:rtl/>
        </w:rPr>
        <w:t>ו</w:t>
      </w:r>
      <w:r w:rsidRPr="00D8134F">
        <w:rPr>
          <w:rtl/>
        </w:rPr>
        <w:t>תצהירים ואישורים כאמור בסעי</w:t>
      </w:r>
      <w:r w:rsidRPr="00D8134F">
        <w:rPr>
          <w:rFonts w:hint="eastAsia"/>
          <w:rtl/>
        </w:rPr>
        <w:t>פים</w:t>
      </w:r>
      <w:r w:rsidRPr="00D8134F">
        <w:rPr>
          <w:rtl/>
        </w:rPr>
        <w:t xml:space="preserve"> </w:t>
      </w:r>
      <w:r w:rsidR="008A21A9">
        <w:rPr>
          <w:rFonts w:hint="cs"/>
          <w:rtl/>
        </w:rPr>
        <w:t xml:space="preserve">4.1.1 </w:t>
      </w:r>
      <w:r w:rsidRPr="00D8134F">
        <w:rPr>
          <w:rFonts w:hint="eastAsia"/>
          <w:rtl/>
        </w:rPr>
        <w:t>להוראת</w:t>
      </w:r>
      <w:r w:rsidRPr="00D8134F">
        <w:rPr>
          <w:rtl/>
        </w:rPr>
        <w:t xml:space="preserve"> </w:t>
      </w:r>
      <w:r w:rsidRPr="00D8134F">
        <w:rPr>
          <w:rFonts w:hint="eastAsia"/>
          <w:rtl/>
        </w:rPr>
        <w:t>תכ</w:t>
      </w:r>
      <w:r w:rsidRPr="00D8134F">
        <w:rPr>
          <w:rtl/>
        </w:rPr>
        <w:t xml:space="preserve">"מ 7.11.3 </w:t>
      </w:r>
      <w:r w:rsidRPr="00D8134F">
        <w:rPr>
          <w:rFonts w:hint="eastAsia"/>
          <w:rtl/>
        </w:rPr>
        <w:t>ו</w:t>
      </w:r>
      <w:r w:rsidRPr="00D8134F">
        <w:rPr>
          <w:rtl/>
        </w:rPr>
        <w:t>תצהירים כאמור בסעי</w:t>
      </w:r>
      <w:r w:rsidRPr="00D8134F">
        <w:rPr>
          <w:rFonts w:hint="eastAsia"/>
          <w:rtl/>
        </w:rPr>
        <w:t>פים</w:t>
      </w:r>
      <w:r w:rsidRPr="00D8134F">
        <w:rPr>
          <w:rtl/>
        </w:rPr>
        <w:t xml:space="preserve"> </w:t>
      </w:r>
      <w:r w:rsidR="008A21A9">
        <w:rPr>
          <w:rFonts w:hint="cs"/>
          <w:rtl/>
        </w:rPr>
        <w:t xml:space="preserve">4.1 ו- 4.2 </w:t>
      </w:r>
      <w:r w:rsidRPr="00D8134F">
        <w:rPr>
          <w:rtl/>
        </w:rPr>
        <w:t>להוראת תכ"מ 7.11.3, ב</w:t>
      </w:r>
      <w:r w:rsidRPr="00D8134F">
        <w:rPr>
          <w:rFonts w:hint="eastAsia"/>
          <w:rtl/>
        </w:rPr>
        <w:t>נוגע</w:t>
      </w:r>
      <w:r w:rsidRPr="00D8134F">
        <w:rPr>
          <w:rtl/>
        </w:rPr>
        <w:t xml:space="preserve"> לתקופה שחלפה מאז ראשית ההתקשרות. </w:t>
      </w:r>
      <w:r w:rsidRPr="00D8134F">
        <w:rPr>
          <w:rFonts w:hint="eastAsia"/>
          <w:rtl/>
        </w:rPr>
        <w:t>אם</w:t>
      </w:r>
      <w:r w:rsidRPr="00D8134F">
        <w:rPr>
          <w:rtl/>
        </w:rPr>
        <w:t xml:space="preserve"> היו לקבלן הרשעות או קנסות כמפורט בסעיפים </w:t>
      </w:r>
      <w:r w:rsidRPr="00D8134F">
        <w:rPr>
          <w:rFonts w:hint="eastAsia"/>
          <w:rtl/>
        </w:rPr>
        <w:t>לעיל</w:t>
      </w:r>
      <w:r w:rsidRPr="00D8134F">
        <w:rPr>
          <w:rtl/>
        </w:rPr>
        <w:t xml:space="preserve">, תפעל </w:t>
      </w:r>
      <w:r w:rsidRPr="00D8134F">
        <w:rPr>
          <w:rFonts w:hint="eastAsia"/>
          <w:rtl/>
        </w:rPr>
        <w:t>ועדת</w:t>
      </w:r>
      <w:r w:rsidRPr="00D8134F">
        <w:rPr>
          <w:rtl/>
        </w:rPr>
        <w:t xml:space="preserve"> המכרזים בהתאם לאמור בסעיפים </w:t>
      </w:r>
      <w:r w:rsidR="008A21A9">
        <w:rPr>
          <w:rFonts w:hint="cs"/>
          <w:rtl/>
        </w:rPr>
        <w:t>4.3 ו- 4.4</w:t>
      </w:r>
      <w:r w:rsidRPr="00D8134F">
        <w:rPr>
          <w:rtl/>
        </w:rPr>
        <w:t xml:space="preserve"> </w:t>
      </w:r>
      <w:r w:rsidRPr="00D8134F">
        <w:rPr>
          <w:rFonts w:hint="eastAsia"/>
          <w:rtl/>
        </w:rPr>
        <w:t>להוראת</w:t>
      </w:r>
      <w:r w:rsidRPr="00D8134F">
        <w:rPr>
          <w:rtl/>
        </w:rPr>
        <w:t xml:space="preserve"> </w:t>
      </w:r>
      <w:r w:rsidRPr="00D8134F">
        <w:rPr>
          <w:rFonts w:hint="eastAsia"/>
          <w:rtl/>
        </w:rPr>
        <w:t>תכ</w:t>
      </w:r>
      <w:r w:rsidRPr="00D8134F">
        <w:rPr>
          <w:rtl/>
        </w:rPr>
        <w:t>"מ 7.11.3.</w:t>
      </w:r>
      <w:bookmarkEnd w:id="211"/>
    </w:p>
    <w:p w14:paraId="04C68619" w14:textId="77777777" w:rsidR="006212B3" w:rsidRPr="00D8134F" w:rsidRDefault="006212B3" w:rsidP="006212B3">
      <w:pPr>
        <w:keepNext/>
        <w:keepLines/>
        <w:numPr>
          <w:ilvl w:val="1"/>
          <w:numId w:val="42"/>
        </w:numPr>
        <w:tabs>
          <w:tab w:val="left" w:pos="709"/>
          <w:tab w:val="left" w:pos="2268"/>
          <w:tab w:val="left" w:pos="3289"/>
        </w:tabs>
        <w:overflowPunct/>
        <w:autoSpaceDE/>
        <w:autoSpaceDN/>
        <w:adjustRightInd/>
        <w:textAlignment w:val="auto"/>
        <w:rPr>
          <w:b/>
          <w:bCs/>
        </w:rPr>
      </w:pPr>
      <w:r w:rsidRPr="00D8134F">
        <w:rPr>
          <w:rFonts w:hint="eastAsia"/>
          <w:b/>
          <w:bCs/>
          <w:rtl/>
        </w:rPr>
        <w:t>הפסקת</w:t>
      </w:r>
      <w:r w:rsidRPr="00D8134F">
        <w:rPr>
          <w:b/>
          <w:bCs/>
          <w:rtl/>
        </w:rPr>
        <w:t xml:space="preserve"> </w:t>
      </w:r>
      <w:r w:rsidRPr="00D8134F">
        <w:rPr>
          <w:rFonts w:hint="eastAsia"/>
          <w:b/>
          <w:bCs/>
          <w:rtl/>
        </w:rPr>
        <w:t>התקשרות</w:t>
      </w:r>
      <w:r w:rsidRPr="00D8134F">
        <w:rPr>
          <w:b/>
          <w:bCs/>
          <w:rtl/>
        </w:rPr>
        <w:t>:</w:t>
      </w:r>
    </w:p>
    <w:p w14:paraId="4F1319D0"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על</w:t>
      </w:r>
      <w:r w:rsidRPr="00D8134F">
        <w:rPr>
          <w:rtl/>
        </w:rPr>
        <w:t xml:space="preserve"> </w:t>
      </w:r>
      <w:r w:rsidRPr="00D8134F">
        <w:rPr>
          <w:rFonts w:hint="eastAsia"/>
          <w:rtl/>
        </w:rPr>
        <w:t>אף</w:t>
      </w:r>
      <w:r w:rsidRPr="00D8134F">
        <w:rPr>
          <w:rtl/>
        </w:rPr>
        <w:t xml:space="preserve"> </w:t>
      </w:r>
      <w:r w:rsidRPr="00D8134F">
        <w:rPr>
          <w:rFonts w:hint="eastAsia"/>
          <w:rtl/>
        </w:rPr>
        <w:t>האמור</w:t>
      </w:r>
      <w:r w:rsidRPr="00D8134F">
        <w:rPr>
          <w:rtl/>
        </w:rPr>
        <w:t xml:space="preserve"> </w:t>
      </w:r>
      <w:r w:rsidRPr="00D8134F">
        <w:rPr>
          <w:rFonts w:hint="eastAsia"/>
          <w:rtl/>
        </w:rPr>
        <w:t>לעיל</w:t>
      </w:r>
      <w:r w:rsidRPr="00D8134F">
        <w:rPr>
          <w:rtl/>
        </w:rPr>
        <w:t xml:space="preserve">, </w:t>
      </w:r>
      <w:r w:rsidRPr="00D8134F">
        <w:rPr>
          <w:rFonts w:hint="eastAsia"/>
          <w:rtl/>
        </w:rPr>
        <w:t>המזמין</w:t>
      </w:r>
      <w:r w:rsidRPr="00D8134F">
        <w:rPr>
          <w:rtl/>
        </w:rPr>
        <w:t xml:space="preserve"> </w:t>
      </w:r>
      <w:r w:rsidRPr="00D8134F">
        <w:rPr>
          <w:rFonts w:hint="eastAsia"/>
          <w:rtl/>
        </w:rPr>
        <w:t>יהא</w:t>
      </w:r>
      <w:r w:rsidRPr="00D8134F">
        <w:rPr>
          <w:rtl/>
        </w:rPr>
        <w:t xml:space="preserve"> </w:t>
      </w:r>
      <w:r w:rsidRPr="00D8134F">
        <w:rPr>
          <w:rFonts w:hint="eastAsia"/>
          <w:rtl/>
        </w:rPr>
        <w:t>רשאי</w:t>
      </w:r>
      <w:r w:rsidRPr="00D8134F">
        <w:rPr>
          <w:rtl/>
        </w:rPr>
        <w:t xml:space="preserve"> </w:t>
      </w:r>
      <w:r w:rsidRPr="00D8134F">
        <w:rPr>
          <w:rFonts w:hint="eastAsia"/>
          <w:rtl/>
        </w:rPr>
        <w:t>להפסיק</w:t>
      </w:r>
      <w:r w:rsidRPr="00D8134F">
        <w:rPr>
          <w:rtl/>
        </w:rPr>
        <w:t xml:space="preserve"> </w:t>
      </w:r>
      <w:r w:rsidRPr="00D8134F">
        <w:rPr>
          <w:rFonts w:hint="eastAsia"/>
          <w:rtl/>
        </w:rPr>
        <w:t>את</w:t>
      </w:r>
      <w:r w:rsidRPr="00D8134F">
        <w:rPr>
          <w:rtl/>
        </w:rPr>
        <w:t xml:space="preserve"> </w:t>
      </w:r>
      <w:r w:rsidRPr="00D8134F">
        <w:rPr>
          <w:rFonts w:hint="eastAsia"/>
          <w:rtl/>
        </w:rPr>
        <w:t>ההתקשרות</w:t>
      </w:r>
      <w:r w:rsidRPr="00D8134F">
        <w:rPr>
          <w:rtl/>
        </w:rPr>
        <w:t xml:space="preserve"> </w:t>
      </w:r>
      <w:r w:rsidRPr="00D8134F">
        <w:rPr>
          <w:rFonts w:hint="eastAsia"/>
          <w:rtl/>
        </w:rPr>
        <w:t>בכל</w:t>
      </w:r>
      <w:r w:rsidRPr="00D8134F">
        <w:rPr>
          <w:rtl/>
        </w:rPr>
        <w:t xml:space="preserve"> </w:t>
      </w:r>
      <w:r w:rsidRPr="00D8134F">
        <w:rPr>
          <w:rFonts w:hint="eastAsia"/>
          <w:rtl/>
        </w:rPr>
        <w:t>עת</w:t>
      </w:r>
      <w:r w:rsidRPr="00D8134F">
        <w:rPr>
          <w:rtl/>
        </w:rPr>
        <w:t xml:space="preserve">, </w:t>
      </w:r>
      <w:r w:rsidRPr="00D8134F">
        <w:rPr>
          <w:rFonts w:hint="eastAsia"/>
          <w:rtl/>
        </w:rPr>
        <w:t>וזאת</w:t>
      </w:r>
      <w:r w:rsidRPr="00D8134F">
        <w:rPr>
          <w:rtl/>
        </w:rPr>
        <w:t xml:space="preserve"> </w:t>
      </w:r>
      <w:r w:rsidRPr="00D8134F">
        <w:rPr>
          <w:rFonts w:hint="eastAsia"/>
          <w:rtl/>
        </w:rPr>
        <w:t>תוך</w:t>
      </w:r>
      <w:r w:rsidRPr="00D8134F">
        <w:rPr>
          <w:rtl/>
        </w:rPr>
        <w:t xml:space="preserve"> </w:t>
      </w:r>
      <w:r w:rsidRPr="00D8134F">
        <w:rPr>
          <w:rFonts w:hint="eastAsia"/>
          <w:rtl/>
        </w:rPr>
        <w:t>מתן</w:t>
      </w:r>
      <w:r w:rsidRPr="00D8134F">
        <w:rPr>
          <w:rtl/>
        </w:rPr>
        <w:t xml:space="preserve"> </w:t>
      </w:r>
      <w:r w:rsidRPr="00D8134F">
        <w:rPr>
          <w:rFonts w:hint="eastAsia"/>
          <w:rtl/>
        </w:rPr>
        <w:t>הודעה</w:t>
      </w:r>
      <w:r w:rsidRPr="00D8134F">
        <w:rPr>
          <w:rtl/>
        </w:rPr>
        <w:t xml:space="preserve"> </w:t>
      </w:r>
      <w:r w:rsidRPr="00D8134F">
        <w:rPr>
          <w:rFonts w:hint="eastAsia"/>
          <w:rtl/>
        </w:rPr>
        <w:t>מוקדמת</w:t>
      </w:r>
      <w:r w:rsidRPr="00D8134F">
        <w:rPr>
          <w:rtl/>
        </w:rPr>
        <w:t xml:space="preserve"> </w:t>
      </w:r>
      <w:r w:rsidRPr="00D8134F">
        <w:rPr>
          <w:rFonts w:hint="eastAsia"/>
          <w:rtl/>
        </w:rPr>
        <w:t>בכתב</w:t>
      </w:r>
      <w:r w:rsidRPr="00D8134F">
        <w:rPr>
          <w:rtl/>
        </w:rPr>
        <w:t xml:space="preserve"> </w:t>
      </w:r>
      <w:r w:rsidRPr="00D8134F">
        <w:rPr>
          <w:rFonts w:hint="eastAsia"/>
          <w:rtl/>
        </w:rPr>
        <w:t>של</w:t>
      </w:r>
      <w:r w:rsidRPr="00D8134F">
        <w:rPr>
          <w:rtl/>
        </w:rPr>
        <w:t xml:space="preserve"> 90 </w:t>
      </w:r>
      <w:r w:rsidRPr="00D8134F">
        <w:rPr>
          <w:rFonts w:hint="eastAsia"/>
          <w:rtl/>
        </w:rPr>
        <w:t>יום</w:t>
      </w:r>
      <w:r w:rsidRPr="00D8134F">
        <w:rPr>
          <w:rtl/>
        </w:rPr>
        <w:t xml:space="preserve"> </w:t>
      </w:r>
      <w:r w:rsidRPr="00D8134F">
        <w:rPr>
          <w:rFonts w:hint="eastAsia"/>
          <w:rtl/>
        </w:rPr>
        <w:t>מראש</w:t>
      </w:r>
      <w:r w:rsidRPr="00D8134F">
        <w:rPr>
          <w:rtl/>
        </w:rPr>
        <w:t xml:space="preserve">, </w:t>
      </w:r>
      <w:r w:rsidRPr="00D8134F">
        <w:rPr>
          <w:rFonts w:hint="eastAsia"/>
          <w:rtl/>
        </w:rPr>
        <w:t>ומבלי</w:t>
      </w:r>
      <w:r w:rsidRPr="00D8134F">
        <w:rPr>
          <w:rtl/>
        </w:rPr>
        <w:t xml:space="preserve"> </w:t>
      </w:r>
      <w:r w:rsidRPr="00D8134F">
        <w:rPr>
          <w:rFonts w:hint="eastAsia"/>
          <w:rtl/>
        </w:rPr>
        <w:t>שיצטרך</w:t>
      </w:r>
      <w:r w:rsidRPr="00D8134F">
        <w:rPr>
          <w:rtl/>
        </w:rPr>
        <w:t xml:space="preserve"> </w:t>
      </w:r>
      <w:r w:rsidRPr="00D8134F">
        <w:rPr>
          <w:rFonts w:hint="eastAsia"/>
          <w:rtl/>
        </w:rPr>
        <w:t>לתת</w:t>
      </w:r>
      <w:r w:rsidRPr="00D8134F">
        <w:rPr>
          <w:rtl/>
        </w:rPr>
        <w:t xml:space="preserve"> </w:t>
      </w:r>
      <w:r w:rsidRPr="00D8134F">
        <w:rPr>
          <w:rFonts w:hint="eastAsia"/>
          <w:rtl/>
        </w:rPr>
        <w:t>נימוקים</w:t>
      </w:r>
      <w:r w:rsidRPr="00D8134F">
        <w:rPr>
          <w:rtl/>
        </w:rPr>
        <w:t xml:space="preserve"> </w:t>
      </w:r>
      <w:r w:rsidRPr="00D8134F">
        <w:rPr>
          <w:rFonts w:hint="eastAsia"/>
          <w:rtl/>
        </w:rPr>
        <w:t>לכך</w:t>
      </w:r>
      <w:r w:rsidRPr="00D8134F">
        <w:rPr>
          <w:rtl/>
        </w:rPr>
        <w:t>.</w:t>
      </w:r>
    </w:p>
    <w:p w14:paraId="2AD22B43"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בששת</w:t>
      </w:r>
      <w:r w:rsidRPr="00D8134F">
        <w:rPr>
          <w:rtl/>
        </w:rPr>
        <w:t xml:space="preserve"> </w:t>
      </w:r>
      <w:r w:rsidRPr="00D8134F">
        <w:rPr>
          <w:rFonts w:hint="eastAsia"/>
          <w:rtl/>
        </w:rPr>
        <w:t>החודשים</w:t>
      </w:r>
      <w:r w:rsidRPr="00D8134F">
        <w:rPr>
          <w:rtl/>
        </w:rPr>
        <w:t xml:space="preserve"> </w:t>
      </w:r>
      <w:r w:rsidRPr="00D8134F">
        <w:rPr>
          <w:rFonts w:hint="eastAsia"/>
          <w:rtl/>
        </w:rPr>
        <w:t>הראשונים</w:t>
      </w:r>
      <w:r w:rsidRPr="00D8134F">
        <w:rPr>
          <w:rtl/>
        </w:rPr>
        <w:t xml:space="preserve"> </w:t>
      </w:r>
      <w:r w:rsidRPr="00D8134F">
        <w:rPr>
          <w:rFonts w:hint="eastAsia"/>
          <w:rtl/>
        </w:rPr>
        <w:t>לתקופת</w:t>
      </w:r>
      <w:r w:rsidRPr="00D8134F">
        <w:rPr>
          <w:rtl/>
        </w:rPr>
        <w:t xml:space="preserve"> </w:t>
      </w:r>
      <w:r w:rsidRPr="00D8134F">
        <w:rPr>
          <w:rFonts w:hint="eastAsia"/>
          <w:rtl/>
        </w:rPr>
        <w:t>ההתקשרות</w:t>
      </w:r>
      <w:r w:rsidRPr="00D8134F">
        <w:rPr>
          <w:rtl/>
        </w:rPr>
        <w:t xml:space="preserve">, </w:t>
      </w:r>
      <w:r w:rsidRPr="00D8134F">
        <w:rPr>
          <w:rFonts w:hint="eastAsia"/>
          <w:rtl/>
        </w:rPr>
        <w:t>שהנם</w:t>
      </w:r>
      <w:r w:rsidRPr="00D8134F">
        <w:rPr>
          <w:rtl/>
        </w:rPr>
        <w:t xml:space="preserve"> </w:t>
      </w:r>
      <w:r w:rsidRPr="00D8134F">
        <w:rPr>
          <w:rFonts w:hint="eastAsia"/>
          <w:rtl/>
        </w:rPr>
        <w:t>תקופת</w:t>
      </w:r>
      <w:r w:rsidRPr="00D8134F">
        <w:rPr>
          <w:rtl/>
        </w:rPr>
        <w:t xml:space="preserve"> </w:t>
      </w:r>
      <w:r w:rsidRPr="00D8134F">
        <w:rPr>
          <w:rFonts w:hint="eastAsia"/>
          <w:rtl/>
        </w:rPr>
        <w:t>ניסיון</w:t>
      </w:r>
      <w:r w:rsidRPr="00D8134F">
        <w:rPr>
          <w:rtl/>
        </w:rPr>
        <w:t xml:space="preserve">, </w:t>
      </w:r>
      <w:r w:rsidRPr="00D8134F">
        <w:rPr>
          <w:rFonts w:hint="eastAsia"/>
          <w:rtl/>
        </w:rPr>
        <w:t>יהא</w:t>
      </w:r>
      <w:r w:rsidRPr="00D8134F">
        <w:rPr>
          <w:rtl/>
        </w:rPr>
        <w:t xml:space="preserve"> </w:t>
      </w:r>
      <w:r w:rsidRPr="00D8134F">
        <w:rPr>
          <w:rFonts w:hint="eastAsia"/>
          <w:rtl/>
        </w:rPr>
        <w:t>רשאי</w:t>
      </w:r>
      <w:r w:rsidRPr="00D8134F">
        <w:rPr>
          <w:rtl/>
        </w:rPr>
        <w:t xml:space="preserve"> </w:t>
      </w:r>
      <w:r w:rsidRPr="00D8134F">
        <w:rPr>
          <w:rFonts w:hint="eastAsia"/>
          <w:rtl/>
        </w:rPr>
        <w:t>המזמין</w:t>
      </w:r>
      <w:r w:rsidRPr="00D8134F">
        <w:rPr>
          <w:rtl/>
        </w:rPr>
        <w:t xml:space="preserve"> </w:t>
      </w:r>
      <w:r w:rsidRPr="00D8134F">
        <w:rPr>
          <w:rFonts w:hint="eastAsia"/>
          <w:rtl/>
        </w:rPr>
        <w:t>להפסיק</w:t>
      </w:r>
      <w:r w:rsidRPr="00D8134F">
        <w:rPr>
          <w:rtl/>
        </w:rPr>
        <w:t xml:space="preserve"> </w:t>
      </w:r>
      <w:r w:rsidRPr="00D8134F">
        <w:rPr>
          <w:rFonts w:hint="eastAsia"/>
          <w:rtl/>
        </w:rPr>
        <w:t>את</w:t>
      </w:r>
      <w:r w:rsidRPr="00D8134F">
        <w:rPr>
          <w:rtl/>
        </w:rPr>
        <w:t xml:space="preserve"> </w:t>
      </w:r>
      <w:r w:rsidRPr="00D8134F">
        <w:rPr>
          <w:rFonts w:hint="eastAsia"/>
          <w:rtl/>
        </w:rPr>
        <w:t>ההתקשרות</w:t>
      </w:r>
      <w:r w:rsidRPr="00D8134F">
        <w:rPr>
          <w:rtl/>
        </w:rPr>
        <w:t xml:space="preserve"> </w:t>
      </w:r>
      <w:r w:rsidRPr="00D8134F">
        <w:rPr>
          <w:rFonts w:hint="eastAsia"/>
          <w:rtl/>
        </w:rPr>
        <w:t>בהודעה</w:t>
      </w:r>
      <w:r w:rsidRPr="00D8134F">
        <w:rPr>
          <w:rtl/>
        </w:rPr>
        <w:t xml:space="preserve"> </w:t>
      </w:r>
      <w:r w:rsidRPr="00D8134F">
        <w:rPr>
          <w:rFonts w:hint="eastAsia"/>
          <w:rtl/>
        </w:rPr>
        <w:t>מראש</w:t>
      </w:r>
      <w:r w:rsidRPr="00D8134F">
        <w:rPr>
          <w:rtl/>
        </w:rPr>
        <w:t xml:space="preserve"> </w:t>
      </w:r>
      <w:r w:rsidRPr="00D8134F">
        <w:rPr>
          <w:rFonts w:hint="eastAsia"/>
          <w:rtl/>
        </w:rPr>
        <w:t>ובכתב</w:t>
      </w:r>
      <w:r w:rsidRPr="00D8134F">
        <w:rPr>
          <w:rtl/>
        </w:rPr>
        <w:t xml:space="preserve"> </w:t>
      </w:r>
      <w:r w:rsidRPr="00D8134F">
        <w:rPr>
          <w:rFonts w:hint="eastAsia"/>
          <w:rtl/>
        </w:rPr>
        <w:t>בת</w:t>
      </w:r>
      <w:r w:rsidRPr="00D8134F">
        <w:rPr>
          <w:rtl/>
        </w:rPr>
        <w:t xml:space="preserve"> 14 </w:t>
      </w:r>
      <w:r w:rsidRPr="00D8134F">
        <w:rPr>
          <w:rFonts w:hint="eastAsia"/>
          <w:rtl/>
        </w:rPr>
        <w:t>ימים</w:t>
      </w:r>
      <w:r w:rsidRPr="00D8134F">
        <w:rPr>
          <w:rtl/>
        </w:rPr>
        <w:t xml:space="preserve">, </w:t>
      </w:r>
      <w:r w:rsidRPr="00D8134F">
        <w:rPr>
          <w:rFonts w:hint="eastAsia"/>
          <w:rtl/>
        </w:rPr>
        <w:t>ומבלי</w:t>
      </w:r>
      <w:r w:rsidRPr="00D8134F">
        <w:rPr>
          <w:rtl/>
        </w:rPr>
        <w:t xml:space="preserve"> </w:t>
      </w:r>
      <w:r w:rsidRPr="00D8134F">
        <w:rPr>
          <w:rFonts w:hint="eastAsia"/>
          <w:rtl/>
        </w:rPr>
        <w:t>שיאלץ</w:t>
      </w:r>
      <w:r w:rsidRPr="00D8134F">
        <w:rPr>
          <w:rtl/>
        </w:rPr>
        <w:t xml:space="preserve"> </w:t>
      </w:r>
      <w:r w:rsidRPr="00D8134F">
        <w:rPr>
          <w:rFonts w:hint="eastAsia"/>
          <w:rtl/>
        </w:rPr>
        <w:t>לנמקה</w:t>
      </w:r>
      <w:r w:rsidRPr="00D8134F">
        <w:rPr>
          <w:rtl/>
        </w:rPr>
        <w:t>. (</w:t>
      </w:r>
      <w:r w:rsidRPr="00D8134F">
        <w:rPr>
          <w:rFonts w:hint="eastAsia"/>
          <w:rtl/>
        </w:rPr>
        <w:t>להלן</w:t>
      </w:r>
      <w:r w:rsidRPr="00D8134F">
        <w:rPr>
          <w:rtl/>
        </w:rPr>
        <w:t>: "</w:t>
      </w:r>
      <w:r w:rsidRPr="00D8134F">
        <w:rPr>
          <w:rFonts w:hint="eastAsia"/>
          <w:rtl/>
        </w:rPr>
        <w:t>תקופת</w:t>
      </w:r>
      <w:r w:rsidRPr="00D8134F">
        <w:rPr>
          <w:rtl/>
        </w:rPr>
        <w:t xml:space="preserve"> </w:t>
      </w:r>
      <w:r w:rsidRPr="00D8134F">
        <w:rPr>
          <w:rFonts w:hint="eastAsia"/>
          <w:rtl/>
        </w:rPr>
        <w:t>הניסיון</w:t>
      </w:r>
      <w:r w:rsidRPr="00D8134F">
        <w:rPr>
          <w:rtl/>
        </w:rPr>
        <w:t>").</w:t>
      </w:r>
    </w:p>
    <w:p w14:paraId="5BD275FD"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למען</w:t>
      </w:r>
      <w:r w:rsidRPr="00D8134F">
        <w:rPr>
          <w:rtl/>
        </w:rPr>
        <w:t xml:space="preserve"> </w:t>
      </w:r>
      <w:r w:rsidRPr="00D8134F">
        <w:rPr>
          <w:rFonts w:hint="eastAsia"/>
          <w:rtl/>
        </w:rPr>
        <w:t>הסר</w:t>
      </w:r>
      <w:r w:rsidRPr="00D8134F">
        <w:rPr>
          <w:rtl/>
        </w:rPr>
        <w:t xml:space="preserve"> </w:t>
      </w:r>
      <w:r w:rsidRPr="00D8134F">
        <w:rPr>
          <w:rFonts w:hint="eastAsia"/>
          <w:rtl/>
        </w:rPr>
        <w:t>ספק</w:t>
      </w:r>
      <w:r w:rsidRPr="00D8134F">
        <w:rPr>
          <w:rtl/>
        </w:rPr>
        <w:t xml:space="preserve">, </w:t>
      </w:r>
      <w:r w:rsidRPr="00D8134F">
        <w:rPr>
          <w:rFonts w:hint="eastAsia"/>
          <w:rtl/>
        </w:rPr>
        <w:t>הארכה</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הפסקת</w:t>
      </w:r>
      <w:r w:rsidRPr="00D8134F">
        <w:rPr>
          <w:rtl/>
        </w:rPr>
        <w:t xml:space="preserve"> </w:t>
      </w:r>
      <w:r w:rsidRPr="00D8134F">
        <w:rPr>
          <w:rFonts w:hint="eastAsia"/>
          <w:rtl/>
        </w:rPr>
        <w:t>ההסכם</w:t>
      </w:r>
      <w:r w:rsidRPr="00D8134F">
        <w:rPr>
          <w:rtl/>
        </w:rPr>
        <w:t xml:space="preserve"> </w:t>
      </w:r>
      <w:r w:rsidRPr="00D8134F">
        <w:rPr>
          <w:rFonts w:hint="eastAsia"/>
          <w:rtl/>
        </w:rPr>
        <w:t>כאמור</w:t>
      </w:r>
      <w:r w:rsidRPr="00D8134F">
        <w:rPr>
          <w:rtl/>
        </w:rPr>
        <w:t xml:space="preserve"> </w:t>
      </w:r>
      <w:r w:rsidRPr="00D8134F">
        <w:rPr>
          <w:rFonts w:hint="eastAsia"/>
          <w:rtl/>
        </w:rPr>
        <w:t>לעיל</w:t>
      </w:r>
      <w:r w:rsidRPr="00D8134F">
        <w:rPr>
          <w:rtl/>
        </w:rPr>
        <w:t xml:space="preserve">, </w:t>
      </w:r>
      <w:r w:rsidRPr="00D8134F">
        <w:rPr>
          <w:rFonts w:hint="eastAsia"/>
          <w:rtl/>
        </w:rPr>
        <w:t>מתייחסת</w:t>
      </w:r>
      <w:r w:rsidRPr="00D8134F">
        <w:rPr>
          <w:rtl/>
        </w:rPr>
        <w:t xml:space="preserve"> </w:t>
      </w:r>
      <w:r w:rsidRPr="00D8134F">
        <w:rPr>
          <w:rFonts w:hint="eastAsia"/>
          <w:rtl/>
        </w:rPr>
        <w:t>לכלל</w:t>
      </w:r>
      <w:r w:rsidRPr="00D8134F">
        <w:rPr>
          <w:rtl/>
        </w:rPr>
        <w:t xml:space="preserve"> </w:t>
      </w:r>
      <w:r w:rsidRPr="00D8134F">
        <w:rPr>
          <w:rFonts w:hint="eastAsia"/>
          <w:rtl/>
        </w:rPr>
        <w:t>ההסכם</w:t>
      </w:r>
      <w:r w:rsidRPr="00D8134F">
        <w:rPr>
          <w:rtl/>
        </w:rPr>
        <w:t xml:space="preserve"> </w:t>
      </w:r>
      <w:r w:rsidRPr="00D8134F">
        <w:rPr>
          <w:rFonts w:hint="eastAsia"/>
          <w:rtl/>
        </w:rPr>
        <w:t>או</w:t>
      </w:r>
      <w:r w:rsidRPr="00D8134F">
        <w:rPr>
          <w:rtl/>
        </w:rPr>
        <w:t xml:space="preserve"> </w:t>
      </w:r>
      <w:r w:rsidRPr="00D8134F">
        <w:rPr>
          <w:rFonts w:hint="eastAsia"/>
          <w:rtl/>
        </w:rPr>
        <w:t>לחלקו</w:t>
      </w:r>
      <w:r w:rsidRPr="00D8134F">
        <w:rPr>
          <w:rtl/>
        </w:rPr>
        <w:t xml:space="preserve">.  </w:t>
      </w:r>
    </w:p>
    <w:p w14:paraId="34056425"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המזמין</w:t>
      </w:r>
      <w:r w:rsidRPr="00D8134F">
        <w:rPr>
          <w:rtl/>
        </w:rPr>
        <w:t xml:space="preserve"> </w:t>
      </w:r>
      <w:r w:rsidRPr="00D8134F">
        <w:rPr>
          <w:rFonts w:hint="eastAsia"/>
          <w:rtl/>
        </w:rPr>
        <w:t>יהא</w:t>
      </w:r>
      <w:r w:rsidRPr="00D8134F">
        <w:rPr>
          <w:rtl/>
        </w:rPr>
        <w:t xml:space="preserve"> </w:t>
      </w:r>
      <w:r w:rsidRPr="00D8134F">
        <w:rPr>
          <w:rFonts w:hint="eastAsia"/>
          <w:rtl/>
        </w:rPr>
        <w:t>רשאי</w:t>
      </w:r>
      <w:r w:rsidRPr="00D8134F">
        <w:rPr>
          <w:rtl/>
        </w:rPr>
        <w:t xml:space="preserve"> </w:t>
      </w:r>
      <w:r w:rsidRPr="00D8134F">
        <w:rPr>
          <w:rFonts w:hint="eastAsia"/>
          <w:rtl/>
        </w:rPr>
        <w:t>להפסיק</w:t>
      </w:r>
      <w:r w:rsidRPr="00D8134F">
        <w:rPr>
          <w:rtl/>
        </w:rPr>
        <w:t xml:space="preserve"> </w:t>
      </w:r>
      <w:r w:rsidRPr="00D8134F">
        <w:rPr>
          <w:rFonts w:hint="eastAsia"/>
          <w:rtl/>
        </w:rPr>
        <w:t>את</w:t>
      </w:r>
      <w:r w:rsidRPr="00D8134F">
        <w:rPr>
          <w:rtl/>
        </w:rPr>
        <w:t xml:space="preserve"> </w:t>
      </w:r>
      <w:r w:rsidRPr="00D8134F">
        <w:rPr>
          <w:rFonts w:hint="eastAsia"/>
          <w:rtl/>
        </w:rPr>
        <w:t>ההתקשרות</w:t>
      </w:r>
      <w:r w:rsidRPr="00D8134F">
        <w:rPr>
          <w:rtl/>
        </w:rPr>
        <w:t xml:space="preserve"> </w:t>
      </w:r>
      <w:r w:rsidRPr="00D8134F">
        <w:rPr>
          <w:rFonts w:hint="eastAsia"/>
          <w:rtl/>
        </w:rPr>
        <w:t>עם</w:t>
      </w:r>
      <w:r w:rsidRPr="00D8134F">
        <w:rPr>
          <w:rtl/>
        </w:rPr>
        <w:t xml:space="preserve"> </w:t>
      </w:r>
      <w:r w:rsidRPr="00D8134F">
        <w:rPr>
          <w:rFonts w:hint="eastAsia"/>
          <w:rtl/>
        </w:rPr>
        <w:t>ספק</w:t>
      </w:r>
      <w:r w:rsidRPr="00D8134F">
        <w:rPr>
          <w:rtl/>
        </w:rPr>
        <w:t xml:space="preserve"> </w:t>
      </w:r>
      <w:r w:rsidRPr="00D8134F">
        <w:rPr>
          <w:rFonts w:hint="eastAsia"/>
          <w:rtl/>
        </w:rPr>
        <w:t>ללא</w:t>
      </w:r>
      <w:r w:rsidRPr="00D8134F">
        <w:rPr>
          <w:rtl/>
        </w:rPr>
        <w:t xml:space="preserve"> </w:t>
      </w:r>
      <w:r w:rsidRPr="00D8134F">
        <w:rPr>
          <w:rFonts w:hint="eastAsia"/>
          <w:rtl/>
        </w:rPr>
        <w:t>צורך</w:t>
      </w:r>
      <w:r w:rsidRPr="00D8134F">
        <w:rPr>
          <w:rtl/>
        </w:rPr>
        <w:t xml:space="preserve"> </w:t>
      </w:r>
      <w:r w:rsidRPr="00D8134F">
        <w:rPr>
          <w:rFonts w:hint="eastAsia"/>
          <w:rtl/>
        </w:rPr>
        <w:t>במתן</w:t>
      </w:r>
      <w:r w:rsidRPr="00D8134F">
        <w:rPr>
          <w:rtl/>
        </w:rPr>
        <w:t xml:space="preserve"> </w:t>
      </w:r>
      <w:r w:rsidRPr="00D8134F">
        <w:rPr>
          <w:rFonts w:hint="eastAsia"/>
          <w:rtl/>
        </w:rPr>
        <w:t>הודעה</w:t>
      </w:r>
      <w:r w:rsidRPr="00D8134F">
        <w:rPr>
          <w:rtl/>
        </w:rPr>
        <w:t xml:space="preserve"> </w:t>
      </w:r>
      <w:r w:rsidRPr="00D8134F">
        <w:rPr>
          <w:rFonts w:hint="eastAsia"/>
          <w:rtl/>
        </w:rPr>
        <w:t>מוקדמת</w:t>
      </w:r>
      <w:r w:rsidRPr="00D8134F">
        <w:rPr>
          <w:rtl/>
        </w:rPr>
        <w:t xml:space="preserve"> </w:t>
      </w:r>
      <w:r w:rsidRPr="00D8134F">
        <w:rPr>
          <w:rFonts w:hint="eastAsia"/>
          <w:rtl/>
        </w:rPr>
        <w:t>במקרה</w:t>
      </w:r>
      <w:r w:rsidRPr="00D8134F">
        <w:rPr>
          <w:rtl/>
        </w:rPr>
        <w:t xml:space="preserve"> </w:t>
      </w:r>
      <w:r w:rsidRPr="00D8134F">
        <w:rPr>
          <w:rFonts w:hint="eastAsia"/>
          <w:rtl/>
        </w:rPr>
        <w:t>שימונה</w:t>
      </w:r>
      <w:r w:rsidRPr="00D8134F">
        <w:rPr>
          <w:rtl/>
        </w:rPr>
        <w:t xml:space="preserve"> </w:t>
      </w:r>
      <w:r w:rsidRPr="00D8134F">
        <w:rPr>
          <w:rFonts w:hint="eastAsia"/>
          <w:rtl/>
        </w:rPr>
        <w:t>לספק</w:t>
      </w:r>
      <w:r w:rsidRPr="00D8134F">
        <w:rPr>
          <w:rtl/>
        </w:rPr>
        <w:t xml:space="preserve"> </w:t>
      </w:r>
      <w:r w:rsidRPr="00D8134F">
        <w:rPr>
          <w:rFonts w:hint="eastAsia"/>
          <w:rtl/>
        </w:rPr>
        <w:t>מפרק</w:t>
      </w:r>
      <w:r w:rsidRPr="00D8134F">
        <w:rPr>
          <w:rtl/>
        </w:rPr>
        <w:t xml:space="preserve"> </w:t>
      </w:r>
      <w:r w:rsidRPr="00D8134F">
        <w:rPr>
          <w:rFonts w:hint="eastAsia"/>
          <w:rtl/>
        </w:rPr>
        <w:t>סופי</w:t>
      </w:r>
      <w:r w:rsidRPr="00D8134F">
        <w:rPr>
          <w:rtl/>
        </w:rPr>
        <w:t xml:space="preserve"> </w:t>
      </w:r>
      <w:r w:rsidRPr="00D8134F">
        <w:rPr>
          <w:rFonts w:hint="eastAsia"/>
          <w:rtl/>
        </w:rPr>
        <w:t>או</w:t>
      </w:r>
      <w:r w:rsidRPr="00D8134F">
        <w:rPr>
          <w:rtl/>
        </w:rPr>
        <w:t xml:space="preserve"> </w:t>
      </w:r>
      <w:r w:rsidRPr="00D8134F">
        <w:rPr>
          <w:rFonts w:hint="eastAsia"/>
          <w:rtl/>
        </w:rPr>
        <w:t>זמני</w:t>
      </w:r>
      <w:r w:rsidRPr="00D8134F">
        <w:rPr>
          <w:rtl/>
        </w:rPr>
        <w:t xml:space="preserve"> </w:t>
      </w:r>
      <w:r w:rsidRPr="00D8134F">
        <w:rPr>
          <w:rFonts w:hint="eastAsia"/>
          <w:rtl/>
        </w:rPr>
        <w:t>או</w:t>
      </w:r>
      <w:r w:rsidRPr="00D8134F">
        <w:rPr>
          <w:rtl/>
        </w:rPr>
        <w:t xml:space="preserve"> </w:t>
      </w:r>
      <w:r w:rsidRPr="00D8134F">
        <w:rPr>
          <w:rFonts w:hint="eastAsia"/>
          <w:rtl/>
        </w:rPr>
        <w:t>שתינתן</w:t>
      </w:r>
      <w:r w:rsidRPr="00D8134F">
        <w:rPr>
          <w:rtl/>
        </w:rPr>
        <w:t xml:space="preserve"> </w:t>
      </w:r>
      <w:r w:rsidRPr="00D8134F">
        <w:rPr>
          <w:rFonts w:hint="eastAsia"/>
          <w:rtl/>
        </w:rPr>
        <w:t>הוראה</w:t>
      </w:r>
      <w:r w:rsidRPr="00D8134F">
        <w:rPr>
          <w:rtl/>
        </w:rPr>
        <w:t xml:space="preserve"> </w:t>
      </w:r>
      <w:r w:rsidRPr="00D8134F">
        <w:rPr>
          <w:rFonts w:hint="eastAsia"/>
          <w:rtl/>
        </w:rPr>
        <w:t>מחייבת</w:t>
      </w:r>
      <w:r w:rsidRPr="00D8134F">
        <w:rPr>
          <w:rtl/>
        </w:rPr>
        <w:t xml:space="preserve"> </w:t>
      </w:r>
      <w:r w:rsidRPr="00D8134F">
        <w:rPr>
          <w:rFonts w:hint="eastAsia"/>
          <w:rtl/>
        </w:rPr>
        <w:t>מטעם</w:t>
      </w:r>
      <w:r w:rsidRPr="00D8134F">
        <w:rPr>
          <w:rtl/>
        </w:rPr>
        <w:t xml:space="preserve"> </w:t>
      </w:r>
      <w:r w:rsidRPr="00D8134F">
        <w:rPr>
          <w:rFonts w:hint="eastAsia"/>
          <w:rtl/>
        </w:rPr>
        <w:t>משרד</w:t>
      </w:r>
      <w:r w:rsidRPr="00D8134F">
        <w:rPr>
          <w:rtl/>
        </w:rPr>
        <w:t xml:space="preserve"> </w:t>
      </w:r>
      <w:r w:rsidRPr="00D8134F">
        <w:rPr>
          <w:rFonts w:hint="eastAsia"/>
          <w:rtl/>
        </w:rPr>
        <w:t>ה</w:t>
      </w:r>
      <w:r>
        <w:rPr>
          <w:rFonts w:hint="cs"/>
          <w:rtl/>
        </w:rPr>
        <w:t>תרבות והספורט</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האוצר</w:t>
      </w:r>
      <w:r w:rsidRPr="00D8134F">
        <w:rPr>
          <w:rtl/>
        </w:rPr>
        <w:t xml:space="preserve"> </w:t>
      </w:r>
      <w:r w:rsidRPr="00D8134F">
        <w:rPr>
          <w:rFonts w:hint="eastAsia"/>
          <w:rtl/>
        </w:rPr>
        <w:t>המורה</w:t>
      </w:r>
      <w:r w:rsidRPr="00D8134F">
        <w:rPr>
          <w:rtl/>
        </w:rPr>
        <w:t xml:space="preserve"> </w:t>
      </w:r>
      <w:r w:rsidRPr="00D8134F">
        <w:rPr>
          <w:rFonts w:hint="eastAsia"/>
          <w:rtl/>
        </w:rPr>
        <w:t>על</w:t>
      </w:r>
      <w:r w:rsidRPr="00D8134F">
        <w:rPr>
          <w:rtl/>
        </w:rPr>
        <w:t xml:space="preserve"> </w:t>
      </w:r>
      <w:r w:rsidRPr="00D8134F">
        <w:rPr>
          <w:rFonts w:hint="eastAsia"/>
          <w:rtl/>
        </w:rPr>
        <w:t>סיום</w:t>
      </w:r>
      <w:r w:rsidRPr="00D8134F">
        <w:rPr>
          <w:rtl/>
        </w:rPr>
        <w:t xml:space="preserve"> </w:t>
      </w:r>
      <w:r w:rsidRPr="00D8134F">
        <w:rPr>
          <w:rFonts w:hint="eastAsia"/>
          <w:rtl/>
        </w:rPr>
        <w:t>ההתקשרות</w:t>
      </w:r>
      <w:r w:rsidRPr="00D8134F">
        <w:rPr>
          <w:rtl/>
        </w:rPr>
        <w:t>.</w:t>
      </w:r>
    </w:p>
    <w:p w14:paraId="4DDFB53C"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מסכים</w:t>
      </w:r>
      <w:r w:rsidRPr="00D8134F">
        <w:rPr>
          <w:rtl/>
        </w:rPr>
        <w:t xml:space="preserve"> </w:t>
      </w:r>
      <w:r w:rsidRPr="00D8134F">
        <w:rPr>
          <w:rFonts w:hint="eastAsia"/>
          <w:rtl/>
        </w:rPr>
        <w:t>בזאת</w:t>
      </w:r>
      <w:r w:rsidRPr="00D8134F">
        <w:rPr>
          <w:rtl/>
        </w:rPr>
        <w:t xml:space="preserve"> </w:t>
      </w:r>
      <w:r w:rsidRPr="00D8134F">
        <w:rPr>
          <w:rFonts w:hint="eastAsia"/>
          <w:rtl/>
        </w:rPr>
        <w:t>כי</w:t>
      </w:r>
      <w:r w:rsidRPr="00D8134F">
        <w:rPr>
          <w:rtl/>
        </w:rPr>
        <w:t xml:space="preserve"> </w:t>
      </w:r>
      <w:r w:rsidRPr="00D8134F">
        <w:rPr>
          <w:rFonts w:hint="eastAsia"/>
          <w:rtl/>
        </w:rPr>
        <w:t>למזמין</w:t>
      </w:r>
      <w:r w:rsidRPr="00D8134F">
        <w:rPr>
          <w:rtl/>
        </w:rPr>
        <w:t xml:space="preserve"> </w:t>
      </w:r>
      <w:r w:rsidRPr="00D8134F">
        <w:rPr>
          <w:rFonts w:hint="eastAsia"/>
          <w:rtl/>
        </w:rPr>
        <w:t>נשמרת</w:t>
      </w:r>
      <w:r w:rsidRPr="00D8134F">
        <w:rPr>
          <w:rtl/>
        </w:rPr>
        <w:t xml:space="preserve"> </w:t>
      </w:r>
      <w:r w:rsidRPr="00D8134F">
        <w:rPr>
          <w:rFonts w:hint="eastAsia"/>
          <w:rtl/>
        </w:rPr>
        <w:t>הזכות</w:t>
      </w:r>
      <w:r w:rsidRPr="00D8134F">
        <w:rPr>
          <w:rtl/>
        </w:rPr>
        <w:t xml:space="preserve"> </w:t>
      </w:r>
      <w:r w:rsidRPr="00D8134F">
        <w:rPr>
          <w:rFonts w:hint="eastAsia"/>
          <w:rtl/>
        </w:rPr>
        <w:t>לבטל</w:t>
      </w:r>
      <w:r w:rsidRPr="00D8134F">
        <w:rPr>
          <w:rtl/>
        </w:rPr>
        <w:t xml:space="preserve"> </w:t>
      </w:r>
      <w:r w:rsidRPr="00D8134F">
        <w:rPr>
          <w:rFonts w:hint="eastAsia"/>
          <w:rtl/>
        </w:rPr>
        <w:t>את</w:t>
      </w:r>
      <w:r w:rsidRPr="00D8134F">
        <w:rPr>
          <w:rtl/>
        </w:rPr>
        <w:t xml:space="preserve"> </w:t>
      </w:r>
      <w:r w:rsidRPr="00D8134F">
        <w:rPr>
          <w:rFonts w:hint="eastAsia"/>
          <w:rtl/>
        </w:rPr>
        <w:t>המכרז</w:t>
      </w:r>
      <w:r w:rsidRPr="00D8134F">
        <w:rPr>
          <w:rtl/>
        </w:rPr>
        <w:t xml:space="preserve"> </w:t>
      </w:r>
      <w:r w:rsidRPr="00D8134F">
        <w:rPr>
          <w:rFonts w:hint="eastAsia"/>
          <w:rtl/>
        </w:rPr>
        <w:t>מסיבות</w:t>
      </w:r>
      <w:r w:rsidRPr="00D8134F">
        <w:rPr>
          <w:rtl/>
        </w:rPr>
        <w:t xml:space="preserve"> </w:t>
      </w:r>
      <w:r w:rsidRPr="00D8134F">
        <w:rPr>
          <w:rFonts w:hint="eastAsia"/>
          <w:rtl/>
        </w:rPr>
        <w:t>תקציביות</w:t>
      </w:r>
      <w:r w:rsidRPr="00D8134F">
        <w:rPr>
          <w:rtl/>
        </w:rPr>
        <w:t xml:space="preserve"> </w:t>
      </w:r>
      <w:r w:rsidRPr="00D8134F">
        <w:rPr>
          <w:rFonts w:hint="eastAsia"/>
          <w:rtl/>
        </w:rPr>
        <w:t>או</w:t>
      </w:r>
      <w:r w:rsidRPr="00D8134F">
        <w:rPr>
          <w:rtl/>
        </w:rPr>
        <w:t xml:space="preserve"> </w:t>
      </w:r>
      <w:r w:rsidRPr="00D8134F">
        <w:rPr>
          <w:rFonts w:hint="eastAsia"/>
          <w:rtl/>
        </w:rPr>
        <w:t>כתוצאה</w:t>
      </w:r>
      <w:r w:rsidRPr="00D8134F">
        <w:rPr>
          <w:rtl/>
        </w:rPr>
        <w:t xml:space="preserve"> </w:t>
      </w:r>
      <w:r w:rsidRPr="00D8134F">
        <w:rPr>
          <w:rFonts w:hint="eastAsia"/>
          <w:rtl/>
        </w:rPr>
        <w:t>מפסיקת</w:t>
      </w:r>
      <w:r w:rsidRPr="00D8134F">
        <w:rPr>
          <w:rtl/>
        </w:rPr>
        <w:t xml:space="preserve"> </w:t>
      </w:r>
      <w:r w:rsidRPr="00D8134F">
        <w:rPr>
          <w:rFonts w:hint="eastAsia"/>
          <w:rtl/>
        </w:rPr>
        <w:t>בג</w:t>
      </w:r>
      <w:r w:rsidRPr="00D8134F">
        <w:rPr>
          <w:rtl/>
        </w:rPr>
        <w:t xml:space="preserve">"ץ </w:t>
      </w:r>
      <w:r w:rsidRPr="00D8134F">
        <w:rPr>
          <w:rFonts w:hint="eastAsia"/>
          <w:rtl/>
        </w:rPr>
        <w:t>הנוגעת</w:t>
      </w:r>
      <w:r w:rsidRPr="00D8134F">
        <w:rPr>
          <w:rtl/>
        </w:rPr>
        <w:t xml:space="preserve"> </w:t>
      </w:r>
      <w:r w:rsidRPr="00D8134F">
        <w:rPr>
          <w:rFonts w:hint="eastAsia"/>
          <w:rtl/>
        </w:rPr>
        <w:t>לשירותים</w:t>
      </w:r>
      <w:r w:rsidRPr="00D8134F">
        <w:rPr>
          <w:rtl/>
        </w:rPr>
        <w:t xml:space="preserve"> </w:t>
      </w:r>
      <w:r w:rsidRPr="00D8134F">
        <w:rPr>
          <w:rFonts w:hint="eastAsia"/>
          <w:rtl/>
        </w:rPr>
        <w:t>נשוא</w:t>
      </w:r>
      <w:r w:rsidRPr="00D8134F">
        <w:rPr>
          <w:rtl/>
        </w:rPr>
        <w:t xml:space="preserve"> </w:t>
      </w:r>
      <w:r w:rsidRPr="00D8134F">
        <w:rPr>
          <w:rFonts w:hint="eastAsia"/>
          <w:rtl/>
        </w:rPr>
        <w:t>מכרז</w:t>
      </w:r>
      <w:r w:rsidRPr="00D8134F">
        <w:rPr>
          <w:rtl/>
        </w:rPr>
        <w:t xml:space="preserve"> </w:t>
      </w:r>
      <w:r w:rsidRPr="00D8134F">
        <w:rPr>
          <w:rFonts w:hint="eastAsia"/>
          <w:rtl/>
        </w:rPr>
        <w:t>זה</w:t>
      </w:r>
      <w:r w:rsidRPr="00D8134F">
        <w:rPr>
          <w:rtl/>
        </w:rPr>
        <w:t>.</w:t>
      </w:r>
    </w:p>
    <w:p w14:paraId="1A3897D0"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בכל מקרה של ביטול ההסכם על-ידי המ</w:t>
      </w:r>
      <w:r w:rsidRPr="00D8134F">
        <w:rPr>
          <w:rFonts w:hint="eastAsia"/>
          <w:rtl/>
        </w:rPr>
        <w:t>זמין</w:t>
      </w:r>
      <w:r w:rsidRPr="00D8134F">
        <w:rPr>
          <w:rtl/>
        </w:rPr>
        <w:t>, לא תהיה על המ</w:t>
      </w:r>
      <w:r w:rsidRPr="00D8134F">
        <w:rPr>
          <w:rFonts w:hint="eastAsia"/>
          <w:rtl/>
        </w:rPr>
        <w:t>זמין</w:t>
      </w:r>
      <w:r w:rsidRPr="00D8134F">
        <w:rPr>
          <w:rtl/>
        </w:rPr>
        <w:t xml:space="preserve"> חובה לפצות את </w:t>
      </w:r>
      <w:r w:rsidRPr="00D8134F">
        <w:rPr>
          <w:rFonts w:hint="eastAsia"/>
          <w:rtl/>
        </w:rPr>
        <w:t>הספק</w:t>
      </w:r>
      <w:r w:rsidRPr="00D8134F">
        <w:rPr>
          <w:rtl/>
        </w:rPr>
        <w:t xml:space="preserve"> או לשלם לו תשלום מכל סוג ומין, למעט התמורה הקבועה בהסכם עבור השירותים שסיפק עד לביטול ההסכם. </w:t>
      </w:r>
      <w:r w:rsidRPr="00D8134F">
        <w:rPr>
          <w:rFonts w:hint="eastAsia"/>
          <w:rtl/>
        </w:rPr>
        <w:t>תמורה</w:t>
      </w:r>
      <w:r w:rsidRPr="00D8134F">
        <w:rPr>
          <w:rtl/>
        </w:rPr>
        <w:t xml:space="preserve"> </w:t>
      </w:r>
      <w:r w:rsidRPr="00D8134F">
        <w:rPr>
          <w:rFonts w:hint="eastAsia"/>
          <w:rtl/>
        </w:rPr>
        <w:t>זו</w:t>
      </w:r>
      <w:r w:rsidRPr="00D8134F">
        <w:rPr>
          <w:rtl/>
        </w:rPr>
        <w:t xml:space="preserve"> </w:t>
      </w:r>
      <w:r w:rsidRPr="00D8134F">
        <w:rPr>
          <w:rFonts w:hint="eastAsia"/>
          <w:rtl/>
        </w:rPr>
        <w:t>תשולם</w:t>
      </w:r>
      <w:r w:rsidRPr="00D8134F">
        <w:rPr>
          <w:rtl/>
        </w:rPr>
        <w:t xml:space="preserve"> </w:t>
      </w:r>
      <w:r w:rsidRPr="00D8134F">
        <w:rPr>
          <w:rFonts w:hint="eastAsia"/>
          <w:rtl/>
        </w:rPr>
        <w:t>לספק</w:t>
      </w:r>
      <w:r w:rsidRPr="00D8134F">
        <w:rPr>
          <w:rtl/>
        </w:rPr>
        <w:t xml:space="preserve"> </w:t>
      </w:r>
      <w:r w:rsidRPr="00D8134F">
        <w:rPr>
          <w:rFonts w:hint="eastAsia"/>
          <w:rtl/>
        </w:rPr>
        <w:t>ע</w:t>
      </w:r>
      <w:r w:rsidRPr="00D8134F">
        <w:rPr>
          <w:rtl/>
        </w:rPr>
        <w:t xml:space="preserve">"פ </w:t>
      </w:r>
      <w:r w:rsidRPr="00D8134F">
        <w:rPr>
          <w:rFonts w:hint="eastAsia"/>
          <w:rtl/>
        </w:rPr>
        <w:t>הצגת</w:t>
      </w:r>
      <w:r w:rsidRPr="00D8134F">
        <w:rPr>
          <w:rtl/>
        </w:rPr>
        <w:t xml:space="preserve"> </w:t>
      </w:r>
      <w:r w:rsidRPr="00D8134F">
        <w:rPr>
          <w:rFonts w:hint="eastAsia"/>
          <w:rtl/>
        </w:rPr>
        <w:t>חשבוניות</w:t>
      </w:r>
      <w:r w:rsidRPr="00D8134F">
        <w:rPr>
          <w:rtl/>
        </w:rPr>
        <w:t xml:space="preserve"> </w:t>
      </w:r>
      <w:r w:rsidRPr="00D8134F">
        <w:rPr>
          <w:rFonts w:hint="eastAsia"/>
          <w:rtl/>
        </w:rPr>
        <w:t>כנדרש</w:t>
      </w:r>
      <w:r w:rsidRPr="00D8134F">
        <w:rPr>
          <w:rtl/>
        </w:rPr>
        <w:t xml:space="preserve"> </w:t>
      </w:r>
      <w:r w:rsidRPr="00D8134F">
        <w:rPr>
          <w:rFonts w:hint="eastAsia"/>
          <w:rtl/>
        </w:rPr>
        <w:t>ולאחר</w:t>
      </w:r>
      <w:r w:rsidRPr="00D8134F">
        <w:rPr>
          <w:rtl/>
        </w:rPr>
        <w:t xml:space="preserve"> </w:t>
      </w:r>
      <w:r w:rsidRPr="00D8134F">
        <w:rPr>
          <w:rFonts w:hint="eastAsia"/>
          <w:rtl/>
        </w:rPr>
        <w:t>בדיקתן</w:t>
      </w:r>
      <w:r w:rsidRPr="00D8134F">
        <w:rPr>
          <w:rtl/>
        </w:rPr>
        <w:t xml:space="preserve"> </w:t>
      </w:r>
      <w:r w:rsidRPr="00D8134F">
        <w:rPr>
          <w:rFonts w:hint="eastAsia"/>
          <w:rtl/>
        </w:rPr>
        <w:t>ואישורן</w:t>
      </w:r>
      <w:r w:rsidRPr="00D8134F">
        <w:rPr>
          <w:rtl/>
        </w:rPr>
        <w:t xml:space="preserve"> </w:t>
      </w:r>
      <w:r w:rsidRPr="00D8134F">
        <w:rPr>
          <w:rFonts w:hint="eastAsia"/>
          <w:rtl/>
        </w:rPr>
        <w:t>ע</w:t>
      </w:r>
      <w:r w:rsidRPr="00D8134F">
        <w:rPr>
          <w:rtl/>
        </w:rPr>
        <w:t xml:space="preserve">"י </w:t>
      </w:r>
      <w:r w:rsidRPr="00D8134F">
        <w:rPr>
          <w:rFonts w:hint="eastAsia"/>
          <w:rtl/>
        </w:rPr>
        <w:t>המזמין</w:t>
      </w:r>
      <w:r w:rsidRPr="00D8134F">
        <w:rPr>
          <w:rtl/>
        </w:rPr>
        <w:t>.</w:t>
      </w:r>
    </w:p>
    <w:p w14:paraId="0824D850"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בכל מקרה של הפסקת ההסכם כנ"ל לא יהיו ל</w:t>
      </w:r>
      <w:r w:rsidRPr="00D8134F">
        <w:rPr>
          <w:rFonts w:hint="eastAsia"/>
          <w:rtl/>
        </w:rPr>
        <w:t>ספק</w:t>
      </w:r>
      <w:r w:rsidRPr="00D8134F">
        <w:rPr>
          <w:rtl/>
        </w:rPr>
        <w:t xml:space="preserve"> כל טענות ו/או תביעות ו/או דרישות תשלום בקשר עם ביטול ההתקשרות כאמור.</w:t>
      </w:r>
    </w:p>
    <w:p w14:paraId="088B2F10" w14:textId="77777777" w:rsidR="006212B3" w:rsidRPr="00D8134F" w:rsidRDefault="006212B3" w:rsidP="006212B3">
      <w:pPr>
        <w:keepNext/>
        <w:keepLines/>
        <w:numPr>
          <w:ilvl w:val="1"/>
          <w:numId w:val="42"/>
        </w:numPr>
        <w:tabs>
          <w:tab w:val="left" w:pos="709"/>
          <w:tab w:val="left" w:pos="2268"/>
          <w:tab w:val="left" w:pos="3289"/>
        </w:tabs>
        <w:overflowPunct/>
        <w:autoSpaceDE/>
        <w:autoSpaceDN/>
        <w:adjustRightInd/>
        <w:textAlignment w:val="auto"/>
        <w:rPr>
          <w:b/>
          <w:bCs/>
        </w:rPr>
      </w:pPr>
      <w:r w:rsidRPr="00D8134F">
        <w:rPr>
          <w:rFonts w:hint="eastAsia"/>
          <w:b/>
          <w:bCs/>
          <w:rtl/>
        </w:rPr>
        <w:t>הוראות</w:t>
      </w:r>
      <w:r w:rsidRPr="00D8134F">
        <w:rPr>
          <w:b/>
          <w:bCs/>
          <w:rtl/>
        </w:rPr>
        <w:t xml:space="preserve"> </w:t>
      </w:r>
      <w:r w:rsidRPr="00D8134F">
        <w:rPr>
          <w:rFonts w:hint="eastAsia"/>
          <w:b/>
          <w:bCs/>
          <w:rtl/>
        </w:rPr>
        <w:t>לעניין</w:t>
      </w:r>
      <w:r w:rsidRPr="00D8134F">
        <w:rPr>
          <w:b/>
          <w:bCs/>
          <w:rtl/>
        </w:rPr>
        <w:t xml:space="preserve"> </w:t>
      </w:r>
      <w:r w:rsidRPr="00D8134F">
        <w:rPr>
          <w:rFonts w:hint="eastAsia"/>
          <w:b/>
          <w:bCs/>
          <w:rtl/>
        </w:rPr>
        <w:t>הארכת</w:t>
      </w:r>
      <w:r w:rsidRPr="00D8134F">
        <w:rPr>
          <w:b/>
          <w:bCs/>
          <w:rtl/>
        </w:rPr>
        <w:t xml:space="preserve"> </w:t>
      </w:r>
      <w:r w:rsidRPr="00D8134F">
        <w:rPr>
          <w:rFonts w:hint="eastAsia"/>
          <w:b/>
          <w:bCs/>
          <w:rtl/>
        </w:rPr>
        <w:t>התקשרות</w:t>
      </w:r>
      <w:r w:rsidRPr="00D8134F">
        <w:rPr>
          <w:b/>
          <w:bCs/>
          <w:rtl/>
        </w:rPr>
        <w:t>:</w:t>
      </w:r>
    </w:p>
    <w:p w14:paraId="5E991C8D" w14:textId="5190C5E1" w:rsidR="006212B3" w:rsidRPr="00D8134F" w:rsidRDefault="006212B3" w:rsidP="00FC3F92">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במקרה</w:t>
      </w:r>
      <w:r w:rsidRPr="00D8134F">
        <w:rPr>
          <w:rtl/>
        </w:rPr>
        <w:t xml:space="preserve"> </w:t>
      </w:r>
      <w:r w:rsidRPr="00D8134F">
        <w:rPr>
          <w:rFonts w:hint="eastAsia"/>
          <w:rtl/>
        </w:rPr>
        <w:t>של</w:t>
      </w:r>
      <w:r w:rsidRPr="00D8134F">
        <w:rPr>
          <w:rtl/>
        </w:rPr>
        <w:t xml:space="preserve"> </w:t>
      </w:r>
      <w:r w:rsidRPr="00D8134F">
        <w:rPr>
          <w:rFonts w:hint="eastAsia"/>
          <w:rtl/>
        </w:rPr>
        <w:t>הארכת</w:t>
      </w:r>
      <w:r w:rsidRPr="00D8134F">
        <w:rPr>
          <w:rtl/>
        </w:rPr>
        <w:t xml:space="preserve"> </w:t>
      </w:r>
      <w:r w:rsidRPr="00D8134F">
        <w:rPr>
          <w:rFonts w:hint="eastAsia"/>
          <w:rtl/>
        </w:rPr>
        <w:t>תוקף</w:t>
      </w:r>
      <w:r w:rsidRPr="00D8134F">
        <w:rPr>
          <w:rtl/>
        </w:rPr>
        <w:t xml:space="preserve"> </w:t>
      </w:r>
      <w:r w:rsidRPr="00D8134F">
        <w:rPr>
          <w:rFonts w:hint="eastAsia"/>
          <w:rtl/>
        </w:rPr>
        <w:t>ההסכם</w:t>
      </w:r>
      <w:r w:rsidRPr="00D8134F">
        <w:rPr>
          <w:rtl/>
        </w:rPr>
        <w:t xml:space="preserve"> </w:t>
      </w:r>
      <w:r w:rsidRPr="00D8134F">
        <w:rPr>
          <w:rFonts w:hint="eastAsia"/>
          <w:rtl/>
        </w:rPr>
        <w:t>כאמור</w:t>
      </w:r>
      <w:r w:rsidRPr="00D8134F">
        <w:rPr>
          <w:rtl/>
        </w:rPr>
        <w:t xml:space="preserve">, </w:t>
      </w:r>
      <w:r w:rsidRPr="00D8134F">
        <w:rPr>
          <w:rFonts w:hint="eastAsia"/>
          <w:rtl/>
        </w:rPr>
        <w:t>מתחייב</w:t>
      </w:r>
      <w:r w:rsidRPr="00D8134F">
        <w:rPr>
          <w:rtl/>
        </w:rPr>
        <w:t xml:space="preserve"> </w:t>
      </w:r>
      <w:r w:rsidRPr="00D8134F">
        <w:rPr>
          <w:rFonts w:hint="eastAsia"/>
          <w:rtl/>
        </w:rPr>
        <w:t>הספק</w:t>
      </w:r>
      <w:r w:rsidRPr="00D8134F">
        <w:rPr>
          <w:rtl/>
        </w:rPr>
        <w:t xml:space="preserve"> </w:t>
      </w:r>
      <w:r w:rsidRPr="00D8134F">
        <w:rPr>
          <w:rFonts w:hint="eastAsia"/>
          <w:rtl/>
        </w:rPr>
        <w:t>לשם</w:t>
      </w:r>
      <w:r w:rsidRPr="00D8134F">
        <w:rPr>
          <w:rtl/>
        </w:rPr>
        <w:t xml:space="preserve"> </w:t>
      </w:r>
      <w:r w:rsidRPr="00D8134F">
        <w:rPr>
          <w:rFonts w:hint="eastAsia"/>
          <w:rtl/>
        </w:rPr>
        <w:t>הבטחת</w:t>
      </w:r>
      <w:r w:rsidRPr="00D8134F">
        <w:rPr>
          <w:rtl/>
        </w:rPr>
        <w:t xml:space="preserve"> </w:t>
      </w:r>
      <w:r w:rsidRPr="00D8134F">
        <w:rPr>
          <w:rFonts w:hint="eastAsia"/>
          <w:rtl/>
        </w:rPr>
        <w:t>התחייבויותיו</w:t>
      </w:r>
      <w:r w:rsidRPr="00D8134F">
        <w:rPr>
          <w:rtl/>
        </w:rPr>
        <w:t xml:space="preserve"> </w:t>
      </w:r>
      <w:r w:rsidRPr="00D8134F">
        <w:rPr>
          <w:rFonts w:hint="eastAsia"/>
          <w:rtl/>
        </w:rPr>
        <w:t>לפי</w:t>
      </w:r>
      <w:r w:rsidRPr="00D8134F">
        <w:rPr>
          <w:rtl/>
        </w:rPr>
        <w:t xml:space="preserve"> </w:t>
      </w:r>
      <w:r w:rsidRPr="00D8134F">
        <w:rPr>
          <w:rFonts w:hint="eastAsia"/>
          <w:rtl/>
        </w:rPr>
        <w:t>ההסכם</w:t>
      </w:r>
      <w:r w:rsidRPr="00D8134F">
        <w:rPr>
          <w:rtl/>
        </w:rPr>
        <w:t xml:space="preserve"> </w:t>
      </w:r>
      <w:r w:rsidRPr="00D8134F">
        <w:rPr>
          <w:rFonts w:hint="eastAsia"/>
          <w:rtl/>
        </w:rPr>
        <w:t>המוארך</w:t>
      </w:r>
      <w:r w:rsidRPr="00D8134F">
        <w:rPr>
          <w:rtl/>
        </w:rPr>
        <w:t xml:space="preserve">, </w:t>
      </w:r>
      <w:r w:rsidRPr="00D8134F">
        <w:rPr>
          <w:rFonts w:hint="eastAsia"/>
          <w:rtl/>
        </w:rPr>
        <w:t>למסור</w:t>
      </w:r>
      <w:r w:rsidRPr="00D8134F">
        <w:rPr>
          <w:rtl/>
        </w:rPr>
        <w:t xml:space="preserve"> </w:t>
      </w:r>
      <w:r w:rsidRPr="00D8134F">
        <w:rPr>
          <w:rFonts w:hint="eastAsia"/>
          <w:rtl/>
        </w:rPr>
        <w:t>למזמין</w:t>
      </w:r>
      <w:r w:rsidRPr="00D8134F">
        <w:rPr>
          <w:rtl/>
        </w:rPr>
        <w:t xml:space="preserve"> </w:t>
      </w:r>
      <w:r w:rsidRPr="00D8134F">
        <w:rPr>
          <w:rFonts w:hint="eastAsia"/>
          <w:rtl/>
        </w:rPr>
        <w:t>לא</w:t>
      </w:r>
      <w:r w:rsidRPr="00D8134F">
        <w:rPr>
          <w:rtl/>
        </w:rPr>
        <w:t xml:space="preserve"> </w:t>
      </w:r>
      <w:r w:rsidRPr="00D8134F">
        <w:rPr>
          <w:rFonts w:hint="eastAsia"/>
          <w:rtl/>
        </w:rPr>
        <w:t>פחות</w:t>
      </w:r>
      <w:r w:rsidRPr="00D8134F">
        <w:rPr>
          <w:rtl/>
        </w:rPr>
        <w:t xml:space="preserve"> </w:t>
      </w:r>
      <w:r w:rsidRPr="00D8134F">
        <w:rPr>
          <w:rFonts w:hint="eastAsia"/>
          <w:rtl/>
        </w:rPr>
        <w:t>מאשר</w:t>
      </w:r>
      <w:r w:rsidRPr="00D8134F">
        <w:rPr>
          <w:rtl/>
        </w:rPr>
        <w:t xml:space="preserve"> 30 </w:t>
      </w:r>
      <w:r w:rsidRPr="00D8134F">
        <w:rPr>
          <w:rFonts w:hint="eastAsia"/>
          <w:rtl/>
        </w:rPr>
        <w:t>יום</w:t>
      </w:r>
      <w:r w:rsidRPr="00D8134F">
        <w:rPr>
          <w:rtl/>
        </w:rPr>
        <w:t xml:space="preserve"> </w:t>
      </w:r>
      <w:r w:rsidRPr="00D8134F">
        <w:rPr>
          <w:rFonts w:hint="eastAsia"/>
          <w:rtl/>
        </w:rPr>
        <w:t>לפני</w:t>
      </w:r>
      <w:r w:rsidRPr="00D8134F">
        <w:rPr>
          <w:rtl/>
        </w:rPr>
        <w:t xml:space="preserve"> </w:t>
      </w:r>
      <w:r w:rsidRPr="00D8134F">
        <w:rPr>
          <w:rFonts w:hint="eastAsia"/>
          <w:rtl/>
        </w:rPr>
        <w:t>תחילת</w:t>
      </w:r>
      <w:r w:rsidRPr="00D8134F">
        <w:rPr>
          <w:rtl/>
        </w:rPr>
        <w:t xml:space="preserve"> </w:t>
      </w:r>
      <w:r w:rsidRPr="00D8134F">
        <w:rPr>
          <w:rFonts w:hint="eastAsia"/>
          <w:rtl/>
        </w:rPr>
        <w:t>התקופה</w:t>
      </w:r>
      <w:r w:rsidRPr="00D8134F">
        <w:rPr>
          <w:rtl/>
        </w:rPr>
        <w:t xml:space="preserve"> </w:t>
      </w:r>
      <w:r w:rsidRPr="00D8134F">
        <w:rPr>
          <w:rFonts w:hint="eastAsia"/>
          <w:rtl/>
        </w:rPr>
        <w:t>המוארכת</w:t>
      </w:r>
      <w:r w:rsidRPr="00D8134F">
        <w:rPr>
          <w:rtl/>
        </w:rPr>
        <w:t xml:space="preserve"> </w:t>
      </w:r>
      <w:r w:rsidRPr="00D8134F">
        <w:rPr>
          <w:rFonts w:hint="eastAsia"/>
          <w:rtl/>
        </w:rPr>
        <w:t>של</w:t>
      </w:r>
      <w:r w:rsidRPr="00D8134F">
        <w:rPr>
          <w:rtl/>
        </w:rPr>
        <w:t xml:space="preserve"> </w:t>
      </w:r>
      <w:r w:rsidRPr="00D8134F">
        <w:rPr>
          <w:rFonts w:hint="eastAsia"/>
          <w:rtl/>
        </w:rPr>
        <w:t>ההסכם</w:t>
      </w:r>
      <w:r w:rsidRPr="00D8134F">
        <w:rPr>
          <w:rtl/>
        </w:rPr>
        <w:t xml:space="preserve">, </w:t>
      </w:r>
      <w:r w:rsidRPr="00D8134F">
        <w:rPr>
          <w:rFonts w:hint="eastAsia"/>
          <w:rtl/>
        </w:rPr>
        <w:t>ערבות</w:t>
      </w:r>
      <w:r w:rsidRPr="00D8134F">
        <w:rPr>
          <w:rtl/>
        </w:rPr>
        <w:t xml:space="preserve"> </w:t>
      </w:r>
      <w:r w:rsidRPr="00D8134F">
        <w:rPr>
          <w:rFonts w:hint="eastAsia"/>
          <w:rtl/>
        </w:rPr>
        <w:t>בנקאית</w:t>
      </w:r>
      <w:r w:rsidRPr="00D8134F">
        <w:rPr>
          <w:rtl/>
        </w:rPr>
        <w:t xml:space="preserve"> </w:t>
      </w:r>
      <w:r w:rsidRPr="00D8134F">
        <w:rPr>
          <w:rFonts w:hint="eastAsia"/>
          <w:rtl/>
        </w:rPr>
        <w:t>אוטונומית</w:t>
      </w:r>
      <w:r w:rsidRPr="00D8134F">
        <w:rPr>
          <w:rtl/>
        </w:rPr>
        <w:t xml:space="preserve">, </w:t>
      </w:r>
      <w:r w:rsidRPr="00D8134F">
        <w:rPr>
          <w:rFonts w:hint="eastAsia"/>
          <w:rtl/>
        </w:rPr>
        <w:t>צמודה</w:t>
      </w:r>
      <w:r w:rsidRPr="00D8134F">
        <w:rPr>
          <w:rtl/>
        </w:rPr>
        <w:t xml:space="preserve"> </w:t>
      </w:r>
      <w:r w:rsidRPr="00D8134F">
        <w:rPr>
          <w:rFonts w:hint="eastAsia"/>
          <w:rtl/>
        </w:rPr>
        <w:t>למדד</w:t>
      </w:r>
      <w:r w:rsidRPr="00D8134F">
        <w:rPr>
          <w:rtl/>
        </w:rPr>
        <w:t xml:space="preserve"> </w:t>
      </w:r>
      <w:r w:rsidRPr="00D8134F">
        <w:rPr>
          <w:rFonts w:hint="eastAsia"/>
          <w:rtl/>
        </w:rPr>
        <w:t>המחירים</w:t>
      </w:r>
      <w:r w:rsidRPr="00D8134F">
        <w:rPr>
          <w:rtl/>
        </w:rPr>
        <w:t xml:space="preserve"> </w:t>
      </w:r>
      <w:r w:rsidRPr="00D8134F">
        <w:rPr>
          <w:rFonts w:hint="eastAsia"/>
          <w:rtl/>
        </w:rPr>
        <w:t>לצרכן</w:t>
      </w:r>
      <w:r w:rsidRPr="00D8134F">
        <w:rPr>
          <w:rtl/>
        </w:rPr>
        <w:t xml:space="preserve">, </w:t>
      </w:r>
      <w:r w:rsidRPr="00D8134F">
        <w:rPr>
          <w:rFonts w:hint="eastAsia"/>
          <w:rtl/>
        </w:rPr>
        <w:t>כפי</w:t>
      </w:r>
      <w:r w:rsidRPr="00D8134F">
        <w:rPr>
          <w:rtl/>
        </w:rPr>
        <w:t xml:space="preserve"> </w:t>
      </w:r>
      <w:r w:rsidRPr="00D8134F">
        <w:rPr>
          <w:rFonts w:hint="eastAsia"/>
          <w:rtl/>
        </w:rPr>
        <w:t>שהוא</w:t>
      </w:r>
      <w:r w:rsidRPr="00D8134F">
        <w:rPr>
          <w:rtl/>
        </w:rPr>
        <w:t xml:space="preserve"> </w:t>
      </w:r>
      <w:r w:rsidRPr="00D8134F">
        <w:rPr>
          <w:rFonts w:hint="eastAsia"/>
          <w:rtl/>
        </w:rPr>
        <w:t>ידוע</w:t>
      </w:r>
      <w:r w:rsidRPr="00D8134F">
        <w:rPr>
          <w:rtl/>
        </w:rPr>
        <w:t xml:space="preserve"> </w:t>
      </w:r>
      <w:r w:rsidRPr="00D8134F">
        <w:rPr>
          <w:rFonts w:hint="eastAsia"/>
          <w:rtl/>
        </w:rPr>
        <w:t>במועד</w:t>
      </w:r>
      <w:r w:rsidRPr="00D8134F">
        <w:rPr>
          <w:rtl/>
        </w:rPr>
        <w:t xml:space="preserve"> </w:t>
      </w:r>
      <w:r w:rsidRPr="00D8134F">
        <w:rPr>
          <w:rFonts w:hint="eastAsia"/>
          <w:rtl/>
        </w:rPr>
        <w:t>חידוש</w:t>
      </w:r>
      <w:r w:rsidRPr="00D8134F">
        <w:rPr>
          <w:rtl/>
        </w:rPr>
        <w:t xml:space="preserve"> </w:t>
      </w:r>
      <w:r w:rsidRPr="00D8134F">
        <w:rPr>
          <w:rFonts w:hint="eastAsia"/>
          <w:rtl/>
        </w:rPr>
        <w:t>הארכת</w:t>
      </w:r>
      <w:r w:rsidRPr="00D8134F">
        <w:rPr>
          <w:rtl/>
        </w:rPr>
        <w:t xml:space="preserve"> </w:t>
      </w:r>
      <w:r w:rsidRPr="00D8134F">
        <w:rPr>
          <w:rFonts w:hint="eastAsia"/>
          <w:rtl/>
        </w:rPr>
        <w:t>ההסכם</w:t>
      </w:r>
      <w:r w:rsidRPr="00D8134F">
        <w:rPr>
          <w:rtl/>
        </w:rPr>
        <w:t xml:space="preserve">, </w:t>
      </w:r>
      <w:r w:rsidRPr="00D8134F">
        <w:rPr>
          <w:rFonts w:hint="eastAsia"/>
          <w:rtl/>
        </w:rPr>
        <w:t>והערבות</w:t>
      </w:r>
      <w:r w:rsidRPr="00D8134F">
        <w:rPr>
          <w:rtl/>
        </w:rPr>
        <w:t xml:space="preserve"> </w:t>
      </w:r>
      <w:r w:rsidRPr="00D8134F">
        <w:rPr>
          <w:rFonts w:hint="eastAsia"/>
          <w:rtl/>
        </w:rPr>
        <w:t>תהיה</w:t>
      </w:r>
      <w:r w:rsidRPr="00D8134F">
        <w:rPr>
          <w:rtl/>
        </w:rPr>
        <w:t xml:space="preserve"> </w:t>
      </w:r>
      <w:r w:rsidRPr="00D8134F">
        <w:rPr>
          <w:rFonts w:hint="eastAsia"/>
          <w:rtl/>
        </w:rPr>
        <w:t>על</w:t>
      </w:r>
      <w:r w:rsidRPr="00D8134F">
        <w:rPr>
          <w:rtl/>
        </w:rPr>
        <w:t xml:space="preserve"> </w:t>
      </w:r>
      <w:r w:rsidRPr="00D8134F">
        <w:rPr>
          <w:rFonts w:hint="eastAsia"/>
          <w:rtl/>
        </w:rPr>
        <w:t>סך</w:t>
      </w:r>
      <w:r w:rsidRPr="00A05515">
        <w:rPr>
          <w:rtl/>
        </w:rPr>
        <w:fldChar w:fldCharType="begin"/>
      </w:r>
      <w:r w:rsidRPr="00D8134F">
        <w:rPr>
          <w:rtl/>
        </w:rPr>
        <w:instrText xml:space="preserve"> </w:instrText>
      </w:r>
      <w:r w:rsidRPr="00D8134F">
        <w:instrText>REF</w:instrText>
      </w:r>
      <w:r w:rsidRPr="00D8134F">
        <w:rPr>
          <w:rtl/>
        </w:rPr>
        <w:instrText xml:space="preserve"> ערבות_ביצוע \</w:instrText>
      </w:r>
      <w:r w:rsidRPr="00D8134F">
        <w:instrText>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rFonts w:hint="cs"/>
          <w:rtl/>
        </w:rPr>
        <w:t>שגיאה! מקור ההפניה לא נמצא.</w:t>
      </w:r>
      <w:r w:rsidRPr="00A05515">
        <w:rPr>
          <w:rtl/>
        </w:rPr>
        <w:fldChar w:fldCharType="end"/>
      </w:r>
      <w:r w:rsidRPr="00D8134F">
        <w:rPr>
          <w:rFonts w:hint="eastAsia"/>
          <w:rtl/>
        </w:rPr>
        <w:t>₪</w:t>
      </w:r>
      <w:r w:rsidRPr="00D8134F">
        <w:rPr>
          <w:rtl/>
        </w:rPr>
        <w:t xml:space="preserve">. </w:t>
      </w:r>
    </w:p>
    <w:p w14:paraId="32E93FB7" w14:textId="77777777" w:rsidR="006212B3" w:rsidRPr="00D8134F" w:rsidRDefault="006212B3" w:rsidP="006212B3">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ערבות</w:t>
      </w:r>
      <w:r w:rsidRPr="00D8134F">
        <w:rPr>
          <w:rtl/>
        </w:rPr>
        <w:t xml:space="preserve"> </w:t>
      </w:r>
      <w:r w:rsidRPr="00D8134F">
        <w:rPr>
          <w:rFonts w:hint="eastAsia"/>
          <w:rtl/>
        </w:rPr>
        <w:t>זו</w:t>
      </w:r>
      <w:r w:rsidRPr="00D8134F">
        <w:rPr>
          <w:rtl/>
        </w:rPr>
        <w:t xml:space="preserve"> </w:t>
      </w:r>
      <w:r w:rsidRPr="00D8134F">
        <w:rPr>
          <w:rFonts w:hint="eastAsia"/>
          <w:rtl/>
        </w:rPr>
        <w:t>תהיה</w:t>
      </w:r>
      <w:r w:rsidRPr="00D8134F">
        <w:rPr>
          <w:rtl/>
        </w:rPr>
        <w:t xml:space="preserve"> </w:t>
      </w:r>
      <w:r w:rsidRPr="00D8134F">
        <w:rPr>
          <w:rFonts w:hint="eastAsia"/>
          <w:rtl/>
        </w:rPr>
        <w:t>בתוקף</w:t>
      </w:r>
      <w:r w:rsidRPr="00D8134F">
        <w:rPr>
          <w:rtl/>
        </w:rPr>
        <w:t xml:space="preserve"> </w:t>
      </w:r>
      <w:r w:rsidRPr="00D8134F">
        <w:rPr>
          <w:rFonts w:hint="eastAsia"/>
          <w:rtl/>
        </w:rPr>
        <w:t>עד</w:t>
      </w:r>
      <w:r w:rsidRPr="00D8134F">
        <w:rPr>
          <w:rtl/>
        </w:rPr>
        <w:t xml:space="preserve"> 60 </w:t>
      </w:r>
      <w:r w:rsidRPr="00D8134F">
        <w:rPr>
          <w:rFonts w:hint="eastAsia"/>
          <w:rtl/>
        </w:rPr>
        <w:t>יום</w:t>
      </w:r>
      <w:r w:rsidRPr="00D8134F">
        <w:rPr>
          <w:rtl/>
        </w:rPr>
        <w:t xml:space="preserve"> </w:t>
      </w:r>
      <w:r w:rsidRPr="00D8134F">
        <w:rPr>
          <w:rFonts w:hint="eastAsia"/>
          <w:rtl/>
        </w:rPr>
        <w:t>לאחר</w:t>
      </w:r>
      <w:r w:rsidRPr="00D8134F">
        <w:rPr>
          <w:rtl/>
        </w:rPr>
        <w:t xml:space="preserve"> </w:t>
      </w:r>
      <w:r w:rsidRPr="00D8134F">
        <w:rPr>
          <w:rFonts w:hint="eastAsia"/>
          <w:rtl/>
        </w:rPr>
        <w:t>גמר</w:t>
      </w:r>
      <w:r w:rsidRPr="00D8134F">
        <w:rPr>
          <w:rtl/>
        </w:rPr>
        <w:t xml:space="preserve"> </w:t>
      </w:r>
      <w:r w:rsidRPr="00D8134F">
        <w:rPr>
          <w:rFonts w:hint="eastAsia"/>
          <w:rtl/>
        </w:rPr>
        <w:t>תקופת</w:t>
      </w:r>
      <w:r w:rsidRPr="00D8134F">
        <w:rPr>
          <w:rtl/>
        </w:rPr>
        <w:t xml:space="preserve"> </w:t>
      </w:r>
      <w:r w:rsidRPr="00D8134F">
        <w:rPr>
          <w:rFonts w:hint="eastAsia"/>
          <w:rtl/>
        </w:rPr>
        <w:t>ההסכם</w:t>
      </w:r>
      <w:r w:rsidRPr="00D8134F">
        <w:rPr>
          <w:rtl/>
        </w:rPr>
        <w:t xml:space="preserve"> </w:t>
      </w:r>
      <w:r w:rsidRPr="00D8134F">
        <w:rPr>
          <w:rFonts w:hint="eastAsia"/>
          <w:rtl/>
        </w:rPr>
        <w:t>המוארכת</w:t>
      </w:r>
      <w:r w:rsidRPr="00D8134F">
        <w:rPr>
          <w:rtl/>
        </w:rPr>
        <w:t>.</w:t>
      </w:r>
    </w:p>
    <w:p w14:paraId="393E17F0" w14:textId="77777777" w:rsidR="006212B3" w:rsidRPr="00D8134F" w:rsidRDefault="006212B3" w:rsidP="006212B3">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דין</w:t>
      </w:r>
      <w:r w:rsidRPr="00D8134F">
        <w:rPr>
          <w:rtl/>
        </w:rPr>
        <w:t xml:space="preserve"> </w:t>
      </w:r>
      <w:r w:rsidRPr="00D8134F">
        <w:rPr>
          <w:rFonts w:hint="eastAsia"/>
          <w:rtl/>
        </w:rPr>
        <w:t>הערבות</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סעיף</w:t>
      </w:r>
      <w:r w:rsidRPr="00D8134F">
        <w:rPr>
          <w:rtl/>
        </w:rPr>
        <w:t xml:space="preserve"> </w:t>
      </w:r>
      <w:r w:rsidRPr="00D8134F">
        <w:rPr>
          <w:rFonts w:hint="eastAsia"/>
          <w:rtl/>
        </w:rPr>
        <w:t>זה</w:t>
      </w:r>
      <w:r w:rsidRPr="00D8134F">
        <w:rPr>
          <w:rtl/>
        </w:rPr>
        <w:t xml:space="preserve">, </w:t>
      </w:r>
      <w:r w:rsidRPr="00D8134F">
        <w:rPr>
          <w:rFonts w:hint="eastAsia"/>
          <w:rtl/>
        </w:rPr>
        <w:t>כדין</w:t>
      </w:r>
      <w:r w:rsidRPr="00D8134F">
        <w:rPr>
          <w:rtl/>
        </w:rPr>
        <w:t xml:space="preserve"> </w:t>
      </w:r>
      <w:r w:rsidRPr="00D8134F">
        <w:rPr>
          <w:rFonts w:hint="eastAsia"/>
          <w:rtl/>
        </w:rPr>
        <w:t>הערבות</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סעיף</w:t>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Ref190045574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8</w:t>
      </w:r>
      <w:r w:rsidRPr="00A05515">
        <w:rPr>
          <w:rtl/>
        </w:rPr>
        <w:fldChar w:fldCharType="end"/>
      </w:r>
      <w:r w:rsidRPr="00D8134F">
        <w:rPr>
          <w:rtl/>
        </w:rPr>
        <w:t xml:space="preserve"> </w:t>
      </w:r>
      <w:r w:rsidRPr="00D8134F">
        <w:rPr>
          <w:rFonts w:hint="eastAsia"/>
          <w:rtl/>
        </w:rPr>
        <w:t>להסכם</w:t>
      </w:r>
      <w:r w:rsidRPr="00D8134F">
        <w:rPr>
          <w:rtl/>
        </w:rPr>
        <w:t xml:space="preserve">. </w:t>
      </w:r>
    </w:p>
    <w:p w14:paraId="1E291E78" w14:textId="0750918F" w:rsidR="006212B3" w:rsidRPr="00D8134F" w:rsidRDefault="006212B3" w:rsidP="00FC3F92">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הארכת</w:t>
      </w:r>
      <w:r w:rsidRPr="00D8134F">
        <w:rPr>
          <w:rtl/>
        </w:rPr>
        <w:t xml:space="preserve"> </w:t>
      </w:r>
      <w:r w:rsidRPr="00D8134F">
        <w:rPr>
          <w:rFonts w:hint="eastAsia"/>
          <w:rtl/>
        </w:rPr>
        <w:t>התקשרות</w:t>
      </w:r>
      <w:r w:rsidRPr="00D8134F">
        <w:rPr>
          <w:rtl/>
        </w:rPr>
        <w:t xml:space="preserve"> </w:t>
      </w:r>
      <w:r w:rsidRPr="00D8134F">
        <w:rPr>
          <w:rFonts w:hint="eastAsia"/>
          <w:rtl/>
        </w:rPr>
        <w:t>תמומש</w:t>
      </w:r>
      <w:r w:rsidRPr="00D8134F">
        <w:rPr>
          <w:rtl/>
        </w:rPr>
        <w:t xml:space="preserve"> </w:t>
      </w:r>
      <w:r w:rsidRPr="00D8134F">
        <w:rPr>
          <w:rFonts w:hint="eastAsia"/>
          <w:rtl/>
        </w:rPr>
        <w:t>רק</w:t>
      </w:r>
      <w:r w:rsidRPr="00D8134F">
        <w:rPr>
          <w:rtl/>
        </w:rPr>
        <w:t xml:space="preserve"> </w:t>
      </w:r>
      <w:r w:rsidRPr="00D8134F">
        <w:rPr>
          <w:rFonts w:hint="eastAsia"/>
          <w:rtl/>
        </w:rPr>
        <w:t>לאחר</w:t>
      </w:r>
      <w:r w:rsidRPr="00D8134F">
        <w:rPr>
          <w:rtl/>
        </w:rPr>
        <w:t xml:space="preserve"> </w:t>
      </w:r>
      <w:r w:rsidRPr="00D8134F">
        <w:rPr>
          <w:rFonts w:hint="eastAsia"/>
          <w:rtl/>
        </w:rPr>
        <w:t>שהספק</w:t>
      </w:r>
      <w:r w:rsidRPr="00D8134F">
        <w:rPr>
          <w:rtl/>
        </w:rPr>
        <w:t xml:space="preserve"> </w:t>
      </w:r>
      <w:r w:rsidRPr="00D8134F">
        <w:rPr>
          <w:rFonts w:hint="eastAsia"/>
          <w:rtl/>
        </w:rPr>
        <w:t>ימציא</w:t>
      </w:r>
      <w:r w:rsidRPr="00D8134F">
        <w:rPr>
          <w:rtl/>
        </w:rPr>
        <w:t xml:space="preserve"> </w:t>
      </w:r>
      <w:r w:rsidRPr="00D8134F">
        <w:rPr>
          <w:rFonts w:hint="eastAsia"/>
          <w:rtl/>
        </w:rPr>
        <w:t>תצהירים</w:t>
      </w:r>
      <w:r w:rsidRPr="00D8134F">
        <w:rPr>
          <w:rtl/>
        </w:rPr>
        <w:t xml:space="preserve"> </w:t>
      </w:r>
      <w:r w:rsidRPr="00D8134F">
        <w:rPr>
          <w:rFonts w:hint="eastAsia"/>
          <w:rtl/>
        </w:rPr>
        <w:t>כאמור</w:t>
      </w:r>
      <w:r w:rsidRPr="00D8134F">
        <w:rPr>
          <w:rtl/>
        </w:rPr>
        <w:t xml:space="preserve"> </w:t>
      </w:r>
      <w:r w:rsidRPr="00D8134F">
        <w:rPr>
          <w:rFonts w:hint="eastAsia"/>
          <w:rtl/>
        </w:rPr>
        <w:t>בסעיפים</w:t>
      </w:r>
      <w:r w:rsidRPr="00D8134F">
        <w:rPr>
          <w:rtl/>
        </w:rPr>
        <w:t xml:space="preserve"> </w:t>
      </w:r>
      <w:r w:rsidR="00FC3F92">
        <w:rPr>
          <w:rtl/>
        </w:rPr>
        <w:fldChar w:fldCharType="begin"/>
      </w:r>
      <w:r w:rsidR="00FC3F92">
        <w:rPr>
          <w:rtl/>
        </w:rPr>
        <w:instrText xml:space="preserve"> </w:instrText>
      </w:r>
      <w:r w:rsidR="00FC3F92">
        <w:instrText>REF</w:instrText>
      </w:r>
      <w:r w:rsidR="00FC3F92">
        <w:rPr>
          <w:rtl/>
        </w:rPr>
        <w:instrText xml:space="preserve"> _</w:instrText>
      </w:r>
      <w:r w:rsidR="00FC3F92">
        <w:instrText>Ref456250575 \r \h</w:instrText>
      </w:r>
      <w:r w:rsidR="00FC3F92">
        <w:rPr>
          <w:rtl/>
        </w:rPr>
        <w:instrText xml:space="preserve"> </w:instrText>
      </w:r>
      <w:r w:rsidR="00FC3F92">
        <w:rPr>
          <w:rtl/>
        </w:rPr>
      </w:r>
      <w:r w:rsidR="00FC3F92">
        <w:rPr>
          <w:rtl/>
        </w:rPr>
        <w:fldChar w:fldCharType="separate"/>
      </w:r>
      <w:r w:rsidR="00594B48">
        <w:rPr>
          <w:cs/>
        </w:rPr>
        <w:t>‎</w:t>
      </w:r>
      <w:r w:rsidR="00594B48">
        <w:t>2.3</w:t>
      </w:r>
      <w:r w:rsidR="00FC3F92">
        <w:rPr>
          <w:rtl/>
        </w:rPr>
        <w:fldChar w:fldCharType="end"/>
      </w:r>
      <w:r w:rsidRPr="00D8134F">
        <w:rPr>
          <w:rtl/>
        </w:rPr>
        <w:t xml:space="preserve"> לחלק </w:t>
      </w:r>
      <w:r w:rsidRPr="00D8134F">
        <w:t>1</w:t>
      </w:r>
      <w:r w:rsidRPr="00D8134F">
        <w:rPr>
          <w:rtl/>
        </w:rPr>
        <w:t xml:space="preserve">, </w:t>
      </w:r>
      <w:r w:rsidRPr="00D8134F">
        <w:rPr>
          <w:rFonts w:hint="eastAsia"/>
          <w:rtl/>
        </w:rPr>
        <w:t>ביחס</w:t>
      </w:r>
      <w:r w:rsidRPr="00D8134F">
        <w:rPr>
          <w:rtl/>
        </w:rPr>
        <w:t xml:space="preserve"> </w:t>
      </w:r>
      <w:r w:rsidRPr="00D8134F">
        <w:rPr>
          <w:rFonts w:hint="eastAsia"/>
          <w:rtl/>
        </w:rPr>
        <w:t>לתקופה</w:t>
      </w:r>
      <w:r w:rsidRPr="00D8134F">
        <w:rPr>
          <w:rtl/>
        </w:rPr>
        <w:t xml:space="preserve"> </w:t>
      </w:r>
      <w:r w:rsidRPr="00D8134F">
        <w:rPr>
          <w:rFonts w:hint="eastAsia"/>
          <w:rtl/>
        </w:rPr>
        <w:t>שחלפה</w:t>
      </w:r>
      <w:r w:rsidRPr="00D8134F">
        <w:rPr>
          <w:rtl/>
        </w:rPr>
        <w:t xml:space="preserve"> </w:t>
      </w:r>
      <w:r w:rsidRPr="00D8134F">
        <w:rPr>
          <w:rFonts w:hint="eastAsia"/>
          <w:rtl/>
        </w:rPr>
        <w:t>מאז</w:t>
      </w:r>
      <w:r w:rsidRPr="00D8134F">
        <w:rPr>
          <w:rtl/>
        </w:rPr>
        <w:t xml:space="preserve"> </w:t>
      </w:r>
      <w:r w:rsidRPr="00D8134F">
        <w:rPr>
          <w:rFonts w:hint="eastAsia"/>
          <w:rtl/>
        </w:rPr>
        <w:t>ראשית</w:t>
      </w:r>
      <w:r w:rsidRPr="00D8134F">
        <w:rPr>
          <w:rtl/>
        </w:rPr>
        <w:t xml:space="preserve"> </w:t>
      </w:r>
      <w:r w:rsidRPr="00D8134F">
        <w:rPr>
          <w:rFonts w:hint="eastAsia"/>
          <w:rtl/>
        </w:rPr>
        <w:t>ההתקשרות</w:t>
      </w:r>
      <w:r w:rsidRPr="00D8134F">
        <w:rPr>
          <w:rtl/>
        </w:rPr>
        <w:t xml:space="preserve">. </w:t>
      </w:r>
      <w:r w:rsidRPr="00D8134F">
        <w:rPr>
          <w:rFonts w:hint="eastAsia"/>
          <w:rtl/>
        </w:rPr>
        <w:t>אם</w:t>
      </w:r>
      <w:r w:rsidRPr="00D8134F">
        <w:rPr>
          <w:rtl/>
        </w:rPr>
        <w:t xml:space="preserve"> </w:t>
      </w:r>
      <w:r w:rsidRPr="00D8134F">
        <w:rPr>
          <w:rFonts w:hint="eastAsia"/>
          <w:rtl/>
        </w:rPr>
        <w:t>היו</w:t>
      </w:r>
      <w:r w:rsidRPr="00D8134F">
        <w:rPr>
          <w:rtl/>
        </w:rPr>
        <w:t xml:space="preserve"> </w:t>
      </w:r>
      <w:r w:rsidRPr="00D8134F">
        <w:rPr>
          <w:rFonts w:hint="eastAsia"/>
          <w:rtl/>
        </w:rPr>
        <w:t>לספק</w:t>
      </w:r>
      <w:r w:rsidRPr="00D8134F">
        <w:rPr>
          <w:rtl/>
        </w:rPr>
        <w:t xml:space="preserve"> </w:t>
      </w:r>
      <w:r w:rsidRPr="00D8134F">
        <w:rPr>
          <w:rFonts w:hint="eastAsia"/>
          <w:rtl/>
        </w:rPr>
        <w:t>הרשעות</w:t>
      </w:r>
      <w:r w:rsidRPr="00D8134F">
        <w:rPr>
          <w:rtl/>
        </w:rPr>
        <w:t xml:space="preserve"> </w:t>
      </w:r>
      <w:r w:rsidRPr="00D8134F">
        <w:rPr>
          <w:rFonts w:hint="eastAsia"/>
          <w:rtl/>
        </w:rPr>
        <w:t>או</w:t>
      </w:r>
      <w:r w:rsidRPr="00D8134F">
        <w:rPr>
          <w:rtl/>
        </w:rPr>
        <w:t xml:space="preserve"> </w:t>
      </w:r>
      <w:r w:rsidRPr="00D8134F">
        <w:rPr>
          <w:rFonts w:hint="eastAsia"/>
          <w:rtl/>
        </w:rPr>
        <w:t>קנסות</w:t>
      </w:r>
      <w:r w:rsidRPr="00D8134F">
        <w:rPr>
          <w:rtl/>
        </w:rPr>
        <w:t xml:space="preserve"> </w:t>
      </w:r>
      <w:r w:rsidRPr="00D8134F">
        <w:rPr>
          <w:rFonts w:hint="eastAsia"/>
          <w:rtl/>
        </w:rPr>
        <w:t>כמפורט</w:t>
      </w:r>
      <w:r w:rsidRPr="00D8134F">
        <w:rPr>
          <w:rtl/>
        </w:rPr>
        <w:t xml:space="preserve"> </w:t>
      </w:r>
      <w:r w:rsidRPr="00D8134F">
        <w:rPr>
          <w:rFonts w:hint="eastAsia"/>
          <w:rtl/>
        </w:rPr>
        <w:t>בסעיפים</w:t>
      </w:r>
      <w:r w:rsidRPr="00D8134F">
        <w:rPr>
          <w:rtl/>
        </w:rPr>
        <w:t xml:space="preserve"> </w:t>
      </w:r>
      <w:r w:rsidRPr="00D8134F">
        <w:rPr>
          <w:rFonts w:hint="eastAsia"/>
          <w:rtl/>
        </w:rPr>
        <w:t>לעיל</w:t>
      </w:r>
      <w:r w:rsidRPr="00D8134F">
        <w:rPr>
          <w:rtl/>
        </w:rPr>
        <w:t xml:space="preserve">, </w:t>
      </w:r>
      <w:r w:rsidRPr="00D8134F">
        <w:rPr>
          <w:rFonts w:hint="eastAsia"/>
          <w:rtl/>
        </w:rPr>
        <w:t>תפעל</w:t>
      </w:r>
      <w:r w:rsidRPr="00D8134F">
        <w:rPr>
          <w:rtl/>
        </w:rPr>
        <w:t xml:space="preserve"> </w:t>
      </w:r>
      <w:r w:rsidRPr="00D8134F">
        <w:rPr>
          <w:rFonts w:hint="eastAsia"/>
          <w:rtl/>
        </w:rPr>
        <w:t>ועדת</w:t>
      </w:r>
      <w:r w:rsidRPr="00D8134F">
        <w:rPr>
          <w:rtl/>
        </w:rPr>
        <w:t xml:space="preserve"> </w:t>
      </w:r>
      <w:r w:rsidRPr="00D8134F">
        <w:rPr>
          <w:rFonts w:hint="eastAsia"/>
          <w:rtl/>
        </w:rPr>
        <w:t>המכרזים</w:t>
      </w:r>
      <w:r w:rsidRPr="00D8134F">
        <w:rPr>
          <w:rtl/>
        </w:rPr>
        <w:t xml:space="preserve"> </w:t>
      </w:r>
      <w:r w:rsidRPr="00D8134F">
        <w:rPr>
          <w:rFonts w:hint="eastAsia"/>
          <w:rtl/>
        </w:rPr>
        <w:t>בהתאם</w:t>
      </w:r>
      <w:r w:rsidRPr="00D8134F">
        <w:rPr>
          <w:rtl/>
        </w:rPr>
        <w:t xml:space="preserve"> </w:t>
      </w:r>
      <w:r w:rsidRPr="00D8134F">
        <w:rPr>
          <w:rFonts w:hint="eastAsia"/>
          <w:rtl/>
        </w:rPr>
        <w:t>לאמור</w:t>
      </w:r>
      <w:r w:rsidRPr="00D8134F">
        <w:rPr>
          <w:rtl/>
        </w:rPr>
        <w:t xml:space="preserve"> </w:t>
      </w:r>
      <w:r w:rsidRPr="00D8134F">
        <w:rPr>
          <w:rFonts w:hint="eastAsia"/>
          <w:rtl/>
        </w:rPr>
        <w:t>בסעיף</w:t>
      </w:r>
      <w:r w:rsidRPr="00D8134F">
        <w:rPr>
          <w:rtl/>
        </w:rPr>
        <w:t xml:space="preserve"> ‏4.3 </w:t>
      </w:r>
      <w:r w:rsidRPr="00D8134F">
        <w:rPr>
          <w:rFonts w:hint="eastAsia"/>
          <w:rtl/>
        </w:rPr>
        <w:t>להוראת</w:t>
      </w:r>
      <w:r w:rsidRPr="00D8134F">
        <w:rPr>
          <w:rtl/>
        </w:rPr>
        <w:t xml:space="preserve"> </w:t>
      </w:r>
      <w:r w:rsidRPr="00D8134F">
        <w:rPr>
          <w:rFonts w:hint="eastAsia"/>
          <w:rtl/>
        </w:rPr>
        <w:t>חשכ</w:t>
      </w:r>
      <w:r w:rsidRPr="00D8134F">
        <w:rPr>
          <w:rtl/>
        </w:rPr>
        <w:t>"</w:t>
      </w:r>
      <w:r w:rsidRPr="00D8134F">
        <w:rPr>
          <w:rFonts w:hint="eastAsia"/>
          <w:rtl/>
        </w:rPr>
        <w:t>ל</w:t>
      </w:r>
      <w:r w:rsidRPr="00D8134F">
        <w:rPr>
          <w:rtl/>
        </w:rPr>
        <w:t xml:space="preserve"> </w:t>
      </w:r>
      <w:r w:rsidRPr="00D8134F">
        <w:rPr>
          <w:rFonts w:hint="eastAsia"/>
          <w:rtl/>
        </w:rPr>
        <w:t>מס</w:t>
      </w:r>
      <w:r w:rsidRPr="00D8134F">
        <w:rPr>
          <w:rtl/>
        </w:rPr>
        <w:t>' 7.11.3.</w:t>
      </w:r>
      <w:r w:rsidRPr="00D8134F">
        <w:t xml:space="preserve"> </w:t>
      </w:r>
    </w:p>
    <w:p w14:paraId="2A8291A0" w14:textId="77777777" w:rsidR="006212B3" w:rsidRPr="00D8134F" w:rsidRDefault="006212B3" w:rsidP="006212B3">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מ</w:t>
      </w:r>
      <w:r w:rsidRPr="00D8134F">
        <w:rPr>
          <w:rtl/>
        </w:rPr>
        <w:t xml:space="preserve">ובהר כי </w:t>
      </w:r>
      <w:r w:rsidRPr="00D8134F">
        <w:rPr>
          <w:rFonts w:hint="eastAsia"/>
          <w:rtl/>
        </w:rPr>
        <w:t>הספק</w:t>
      </w:r>
      <w:r w:rsidRPr="00D8134F">
        <w:rPr>
          <w:rtl/>
        </w:rPr>
        <w:t xml:space="preserve"> אינו זכאי להארכת ההסכם מעבר לקבוע בו אלא בהסכמת המ</w:t>
      </w:r>
      <w:r w:rsidRPr="00D8134F">
        <w:rPr>
          <w:rFonts w:hint="eastAsia"/>
          <w:rtl/>
        </w:rPr>
        <w:t>זמין</w:t>
      </w:r>
      <w:r w:rsidRPr="00D8134F">
        <w:rPr>
          <w:rtl/>
        </w:rPr>
        <w:t>, והמ</w:t>
      </w:r>
      <w:r w:rsidRPr="00D8134F">
        <w:rPr>
          <w:rFonts w:hint="eastAsia"/>
          <w:rtl/>
        </w:rPr>
        <w:t>זמין</w:t>
      </w:r>
      <w:r w:rsidRPr="00D8134F">
        <w:rPr>
          <w:rtl/>
        </w:rPr>
        <w:t xml:space="preserve"> יהיה רשאי לפעול בעניין זה בהתאם לשיקול דעתו הבלעדי.</w:t>
      </w:r>
    </w:p>
    <w:p w14:paraId="6E196B28" w14:textId="77777777" w:rsidR="00FD6016" w:rsidRPr="006212B3" w:rsidRDefault="00FD6016" w:rsidP="00FD6016">
      <w:pPr>
        <w:keepNext/>
        <w:keepLines/>
        <w:tabs>
          <w:tab w:val="num" w:pos="424"/>
          <w:tab w:val="left" w:pos="991"/>
          <w:tab w:val="left" w:pos="1418"/>
          <w:tab w:val="left" w:pos="2268"/>
          <w:tab w:val="left" w:pos="3289"/>
        </w:tabs>
        <w:ind w:firstLine="454"/>
        <w:rPr>
          <w:b/>
          <w:bCs/>
        </w:rPr>
      </w:pPr>
    </w:p>
    <w:p w14:paraId="6030DB09" w14:textId="77777777" w:rsidR="00FD6016" w:rsidRPr="00D8134F" w:rsidRDefault="00FD6016" w:rsidP="00E812B8">
      <w:pPr>
        <w:keepNext/>
        <w:keepLines/>
        <w:numPr>
          <w:ilvl w:val="0"/>
          <w:numId w:val="42"/>
        </w:numPr>
        <w:tabs>
          <w:tab w:val="left" w:pos="1418"/>
          <w:tab w:val="left" w:pos="2268"/>
          <w:tab w:val="left" w:pos="3289"/>
        </w:tabs>
        <w:overflowPunct/>
        <w:autoSpaceDE/>
        <w:autoSpaceDN/>
        <w:adjustRightInd/>
        <w:textAlignment w:val="auto"/>
        <w:rPr>
          <w:b/>
          <w:bCs/>
        </w:rPr>
      </w:pPr>
      <w:r w:rsidRPr="00D8134F">
        <w:rPr>
          <w:b/>
          <w:bCs/>
          <w:rtl/>
        </w:rPr>
        <w:t>נציגי</w:t>
      </w:r>
      <w:r w:rsidRPr="00D8134F">
        <w:rPr>
          <w:rFonts w:hint="eastAsia"/>
          <w:b/>
          <w:bCs/>
          <w:rtl/>
        </w:rPr>
        <w:t>ם</w:t>
      </w:r>
    </w:p>
    <w:p w14:paraId="4D4FCBB3"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bookmarkStart w:id="212" w:name="_Ref315164233"/>
      <w:r w:rsidRPr="00D8134F">
        <w:rPr>
          <w:rtl/>
        </w:rPr>
        <w:t>נציג ה</w:t>
      </w:r>
      <w:r w:rsidRPr="00D8134F">
        <w:rPr>
          <w:rFonts w:hint="eastAsia"/>
          <w:rtl/>
        </w:rPr>
        <w:t>מזמין</w:t>
      </w:r>
      <w:r w:rsidRPr="00D8134F">
        <w:rPr>
          <w:rtl/>
        </w:rPr>
        <w:t xml:space="preserve">  - לצורך ביצוע חוזה זה </w:t>
      </w:r>
      <w:r w:rsidRPr="00D8134F">
        <w:rPr>
          <w:rFonts w:hint="eastAsia"/>
          <w:rtl/>
        </w:rPr>
        <w:t>נציג</w:t>
      </w:r>
      <w:r w:rsidRPr="00D8134F">
        <w:rPr>
          <w:rtl/>
        </w:rPr>
        <w:t xml:space="preserve"> המזמין הוא ________________ (ימולא בעת חתימת ההסכם)  ו/או מי שיוסמך על ידו בכתב (להלן: "</w:t>
      </w:r>
      <w:r w:rsidRPr="00D8134F">
        <w:rPr>
          <w:rFonts w:hint="eastAsia"/>
          <w:rtl/>
        </w:rPr>
        <w:t>נציג</w:t>
      </w:r>
      <w:r w:rsidRPr="00D8134F">
        <w:rPr>
          <w:rtl/>
        </w:rPr>
        <w:t xml:space="preserve"> </w:t>
      </w:r>
      <w:r w:rsidRPr="00D8134F">
        <w:rPr>
          <w:rFonts w:hint="eastAsia"/>
          <w:rtl/>
        </w:rPr>
        <w:t>המשרד</w:t>
      </w:r>
      <w:r w:rsidRPr="00D8134F">
        <w:rPr>
          <w:rtl/>
        </w:rPr>
        <w:t>" / "נציג ה</w:t>
      </w:r>
      <w:r w:rsidRPr="00D8134F">
        <w:rPr>
          <w:rFonts w:hint="eastAsia"/>
          <w:rtl/>
        </w:rPr>
        <w:t>מזמין</w:t>
      </w:r>
      <w:r w:rsidRPr="00D8134F">
        <w:rPr>
          <w:rtl/>
        </w:rPr>
        <w:t>").</w:t>
      </w:r>
      <w:bookmarkEnd w:id="212"/>
    </w:p>
    <w:p w14:paraId="09466D4B" w14:textId="77777777" w:rsidR="00FD6016" w:rsidRPr="00D8134F" w:rsidRDefault="00FD6016" w:rsidP="00BA6649">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יהיה</w:t>
      </w:r>
      <w:r w:rsidRPr="00D8134F">
        <w:rPr>
          <w:rtl/>
        </w:rPr>
        <w:t xml:space="preserve"> </w:t>
      </w:r>
      <w:r w:rsidRPr="00D8134F">
        <w:rPr>
          <w:rFonts w:hint="eastAsia"/>
          <w:rtl/>
        </w:rPr>
        <w:t>האחראי</w:t>
      </w:r>
      <w:r w:rsidRPr="00D8134F">
        <w:rPr>
          <w:rtl/>
        </w:rPr>
        <w:t xml:space="preserve"> </w:t>
      </w:r>
      <w:r w:rsidRPr="00D8134F">
        <w:rPr>
          <w:rFonts w:hint="eastAsia"/>
          <w:rtl/>
        </w:rPr>
        <w:t>בשטח</w:t>
      </w:r>
      <w:r w:rsidRPr="00D8134F">
        <w:rPr>
          <w:rtl/>
        </w:rPr>
        <w:t xml:space="preserve"> </w:t>
      </w:r>
      <w:r w:rsidRPr="00D8134F">
        <w:rPr>
          <w:rFonts w:hint="eastAsia"/>
          <w:rtl/>
        </w:rPr>
        <w:t>על</w:t>
      </w:r>
      <w:r w:rsidRPr="00D8134F">
        <w:rPr>
          <w:rtl/>
        </w:rPr>
        <w:t xml:space="preserve"> </w:t>
      </w:r>
      <w:r w:rsidRPr="00D8134F">
        <w:rPr>
          <w:rFonts w:hint="eastAsia"/>
          <w:rtl/>
        </w:rPr>
        <w:t>פעילות</w:t>
      </w:r>
      <w:r w:rsidRPr="00D8134F">
        <w:rPr>
          <w:rtl/>
        </w:rPr>
        <w:t xml:space="preserve"> </w:t>
      </w:r>
      <w:r w:rsidRPr="00D8134F">
        <w:rPr>
          <w:rFonts w:hint="eastAsia"/>
          <w:rtl/>
        </w:rPr>
        <w:t>הספק</w:t>
      </w:r>
      <w:r w:rsidR="00BA6649">
        <w:rPr>
          <w:rFonts w:hint="cs"/>
          <w:rtl/>
        </w:rPr>
        <w:t xml:space="preserve"> ו</w:t>
      </w:r>
      <w:r w:rsidRPr="00D8134F">
        <w:rPr>
          <w:rFonts w:hint="eastAsia"/>
          <w:rtl/>
        </w:rPr>
        <w:t>על</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00BA6649">
        <w:rPr>
          <w:rFonts w:hint="cs"/>
          <w:rtl/>
        </w:rPr>
        <w:t>.</w:t>
      </w:r>
      <w:r w:rsidRPr="00D8134F">
        <w:rPr>
          <w:rtl/>
        </w:rPr>
        <w:t xml:space="preserve">. </w:t>
      </w: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יהיה</w:t>
      </w:r>
      <w:r w:rsidRPr="00D8134F">
        <w:rPr>
          <w:rtl/>
        </w:rPr>
        <w:t xml:space="preserve"> </w:t>
      </w:r>
      <w:r w:rsidRPr="00D8134F">
        <w:rPr>
          <w:rFonts w:hint="eastAsia"/>
          <w:rtl/>
        </w:rPr>
        <w:t>לפעול</w:t>
      </w:r>
      <w:r w:rsidRPr="00D8134F">
        <w:rPr>
          <w:rtl/>
        </w:rPr>
        <w:t xml:space="preserve"> </w:t>
      </w:r>
      <w:r w:rsidRPr="00D8134F">
        <w:rPr>
          <w:rFonts w:hint="eastAsia"/>
          <w:rtl/>
        </w:rPr>
        <w:t>בשיתוף</w:t>
      </w:r>
      <w:r w:rsidRPr="00D8134F">
        <w:rPr>
          <w:rtl/>
        </w:rPr>
        <w:t xml:space="preserve"> </w:t>
      </w:r>
      <w:r w:rsidRPr="00D8134F">
        <w:rPr>
          <w:rFonts w:hint="eastAsia"/>
          <w:rtl/>
        </w:rPr>
        <w:t>פעולה</w:t>
      </w:r>
      <w:r w:rsidRPr="00D8134F">
        <w:rPr>
          <w:rtl/>
        </w:rPr>
        <w:t xml:space="preserve"> </w:t>
      </w:r>
      <w:r w:rsidRPr="00D8134F">
        <w:rPr>
          <w:rFonts w:hint="eastAsia"/>
          <w:rtl/>
        </w:rPr>
        <w:t>מלא</w:t>
      </w:r>
      <w:r w:rsidRPr="00D8134F">
        <w:rPr>
          <w:rtl/>
        </w:rPr>
        <w:t xml:space="preserve"> </w:t>
      </w:r>
      <w:r w:rsidRPr="00D8134F">
        <w:rPr>
          <w:rFonts w:hint="eastAsia"/>
          <w:rtl/>
        </w:rPr>
        <w:t>עמו</w:t>
      </w:r>
      <w:r w:rsidRPr="00D8134F">
        <w:rPr>
          <w:rtl/>
        </w:rPr>
        <w:t xml:space="preserve"> </w:t>
      </w:r>
      <w:r w:rsidRPr="00D8134F">
        <w:rPr>
          <w:rFonts w:hint="eastAsia"/>
          <w:rtl/>
        </w:rPr>
        <w:t>ולהישמע</w:t>
      </w:r>
      <w:r w:rsidRPr="00D8134F">
        <w:rPr>
          <w:rtl/>
        </w:rPr>
        <w:t xml:space="preserve"> </w:t>
      </w:r>
      <w:r w:rsidRPr="00D8134F">
        <w:rPr>
          <w:rFonts w:hint="eastAsia"/>
          <w:rtl/>
        </w:rPr>
        <w:t>להוראותיו</w:t>
      </w:r>
      <w:r w:rsidRPr="00D8134F">
        <w:rPr>
          <w:rtl/>
        </w:rPr>
        <w:t>.</w:t>
      </w:r>
    </w:p>
    <w:p w14:paraId="6DDB92DC"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 המ</w:t>
      </w:r>
      <w:r w:rsidRPr="00D8134F">
        <w:rPr>
          <w:rFonts w:hint="eastAsia"/>
          <w:rtl/>
        </w:rPr>
        <w:t>זמין</w:t>
      </w:r>
      <w:r w:rsidRPr="00D8134F">
        <w:rPr>
          <w:rtl/>
        </w:rPr>
        <w:t xml:space="preserve"> רשאי להחליף את נציגו בכל עת על ידי מתן הודעה בכתב ל</w:t>
      </w:r>
      <w:r w:rsidRPr="00D8134F">
        <w:rPr>
          <w:rFonts w:hint="eastAsia"/>
          <w:rtl/>
        </w:rPr>
        <w:t>ספק</w:t>
      </w:r>
      <w:r w:rsidRPr="00D8134F">
        <w:rPr>
          <w:rtl/>
        </w:rPr>
        <w:t xml:space="preserve">. </w:t>
      </w:r>
    </w:p>
    <w:p w14:paraId="1B9E001B"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bookmarkStart w:id="213" w:name="_Ref315164300"/>
      <w:r w:rsidRPr="00D8134F">
        <w:rPr>
          <w:rFonts w:hint="eastAsia"/>
          <w:rtl/>
        </w:rPr>
        <w:t>נציג</w:t>
      </w:r>
      <w:r w:rsidRPr="00D8134F">
        <w:rPr>
          <w:rtl/>
        </w:rPr>
        <w:t xml:space="preserve"> </w:t>
      </w:r>
      <w:r w:rsidRPr="00D8134F">
        <w:rPr>
          <w:rFonts w:hint="eastAsia"/>
          <w:rtl/>
        </w:rPr>
        <w:t>הספק</w:t>
      </w:r>
      <w:r w:rsidRPr="00D8134F">
        <w:rPr>
          <w:rtl/>
        </w:rPr>
        <w:t xml:space="preserve"> - </w:t>
      </w:r>
      <w:r w:rsidRPr="00D8134F">
        <w:rPr>
          <w:rFonts w:hint="eastAsia"/>
          <w:rtl/>
        </w:rPr>
        <w:t>נציג</w:t>
      </w:r>
      <w:r w:rsidRPr="00D8134F">
        <w:rPr>
          <w:rtl/>
        </w:rPr>
        <w:t xml:space="preserve"> ניהולי – הספק ימנה נציג ניהולי לצורך ביצוע חוזה זה והעמידה בכל ההתחייבויות בו הינו _____________________.(ימולא </w:t>
      </w:r>
      <w:r w:rsidRPr="00D8134F">
        <w:rPr>
          <w:rFonts w:hint="eastAsia"/>
          <w:rtl/>
        </w:rPr>
        <w:t>בעת</w:t>
      </w:r>
      <w:r w:rsidRPr="00D8134F">
        <w:rPr>
          <w:rtl/>
        </w:rPr>
        <w:t xml:space="preserve"> </w:t>
      </w:r>
      <w:r w:rsidRPr="00D8134F">
        <w:rPr>
          <w:rFonts w:hint="eastAsia"/>
          <w:rtl/>
        </w:rPr>
        <w:t>חתימת</w:t>
      </w:r>
      <w:r w:rsidRPr="00D8134F">
        <w:rPr>
          <w:rtl/>
        </w:rPr>
        <w:t xml:space="preserve"> </w:t>
      </w:r>
      <w:r w:rsidRPr="00D8134F">
        <w:rPr>
          <w:rFonts w:hint="eastAsia"/>
          <w:rtl/>
        </w:rPr>
        <w:t>ההסכם</w:t>
      </w:r>
      <w:r w:rsidRPr="00D8134F">
        <w:rPr>
          <w:rtl/>
        </w:rPr>
        <w:t>)</w:t>
      </w:r>
      <w:bookmarkEnd w:id="213"/>
    </w:p>
    <w:p w14:paraId="1776BACB"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בכל</w:t>
      </w:r>
      <w:r w:rsidRPr="00D8134F">
        <w:rPr>
          <w:rtl/>
        </w:rPr>
        <w:t xml:space="preserve"> מקרה בו יבקש הספק להחליף את הנציג הניהולי או מי מיועציו, ו/או במקרה ואין באפשרות נציגיו  ליתן השירותים למזמין בהתאם למסמכי המכרז, ההצעה וההסכם, יהא על המציע לפנות למזמין בכתב בבקשה לאישורו של נציגיו החדשים ע"י הזמין לפחות 30 יום מראש, המשרד יהא רשאי ליתן את אישורו או להימנע מכך, לפי שיקול דעתו המוחלט. החלפת </w:t>
      </w:r>
      <w:r w:rsidRPr="00D8134F">
        <w:rPr>
          <w:rFonts w:hint="eastAsia"/>
          <w:rtl/>
        </w:rPr>
        <w:t>נציגי</w:t>
      </w:r>
      <w:r w:rsidRPr="00D8134F">
        <w:rPr>
          <w:rtl/>
        </w:rPr>
        <w:t xml:space="preserve"> </w:t>
      </w:r>
      <w:r w:rsidRPr="00D8134F">
        <w:rPr>
          <w:rFonts w:hint="eastAsia"/>
          <w:rtl/>
        </w:rPr>
        <w:t>הספק</w:t>
      </w:r>
      <w:r w:rsidRPr="00D8134F">
        <w:rPr>
          <w:rtl/>
        </w:rPr>
        <w:t xml:space="preserve"> מותנית באישור </w:t>
      </w:r>
      <w:r w:rsidRPr="00D8134F">
        <w:rPr>
          <w:rFonts w:hint="eastAsia"/>
          <w:rtl/>
        </w:rPr>
        <w:t>בכתב</w:t>
      </w:r>
      <w:r w:rsidRPr="00D8134F">
        <w:rPr>
          <w:rtl/>
        </w:rPr>
        <w:t xml:space="preserve"> של ה</w:t>
      </w:r>
      <w:r w:rsidRPr="00D8134F">
        <w:rPr>
          <w:rFonts w:hint="eastAsia"/>
          <w:rtl/>
        </w:rPr>
        <w:t>מזמין</w:t>
      </w:r>
      <w:r w:rsidRPr="00D8134F">
        <w:rPr>
          <w:rtl/>
        </w:rPr>
        <w:t xml:space="preserve">. </w:t>
      </w:r>
    </w:p>
    <w:p w14:paraId="40E8ACF4"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tl/>
        </w:rPr>
        <w:t>מבלי לגרוע מהאמור בסעיפים לעיל המ</w:t>
      </w:r>
      <w:r w:rsidRPr="00D8134F">
        <w:rPr>
          <w:rFonts w:hint="eastAsia"/>
          <w:rtl/>
        </w:rPr>
        <w:t>זמין</w:t>
      </w:r>
      <w:r w:rsidRPr="00D8134F">
        <w:rPr>
          <w:rtl/>
        </w:rPr>
        <w:t xml:space="preserve"> יהא רשאי בכל עת לדרוש מן </w:t>
      </w:r>
      <w:r w:rsidRPr="00D8134F">
        <w:rPr>
          <w:rFonts w:hint="eastAsia"/>
          <w:rtl/>
        </w:rPr>
        <w:t>הספק</w:t>
      </w:r>
      <w:r w:rsidRPr="00D8134F">
        <w:rPr>
          <w:rtl/>
        </w:rPr>
        <w:t xml:space="preserve"> להחליף את </w:t>
      </w:r>
      <w:r w:rsidRPr="00D8134F">
        <w:rPr>
          <w:rFonts w:hint="eastAsia"/>
          <w:rtl/>
        </w:rPr>
        <w:t>מי</w:t>
      </w:r>
      <w:r w:rsidRPr="00D8134F">
        <w:rPr>
          <w:rtl/>
        </w:rPr>
        <w:t xml:space="preserve"> </w:t>
      </w:r>
      <w:r w:rsidRPr="00D8134F">
        <w:rPr>
          <w:rFonts w:hint="eastAsia"/>
          <w:rtl/>
        </w:rPr>
        <w:t>מנציגיו</w:t>
      </w:r>
      <w:r w:rsidRPr="00D8134F">
        <w:rPr>
          <w:rtl/>
        </w:rPr>
        <w:t xml:space="preserve"> ו</w:t>
      </w:r>
      <w:r w:rsidRPr="00D8134F">
        <w:rPr>
          <w:rFonts w:hint="eastAsia"/>
          <w:rtl/>
        </w:rPr>
        <w:t>הספק</w:t>
      </w:r>
      <w:r w:rsidRPr="00D8134F">
        <w:rPr>
          <w:rtl/>
        </w:rPr>
        <w:t xml:space="preserve"> מתחייב לעשות כן בתוך 14 </w:t>
      </w:r>
      <w:r w:rsidRPr="00D8134F">
        <w:rPr>
          <w:rFonts w:hint="eastAsia"/>
          <w:rtl/>
        </w:rPr>
        <w:t>ימי</w:t>
      </w:r>
      <w:r w:rsidRPr="00D8134F">
        <w:rPr>
          <w:rtl/>
        </w:rPr>
        <w:t xml:space="preserve"> </w:t>
      </w:r>
      <w:r w:rsidRPr="00D8134F">
        <w:rPr>
          <w:rFonts w:hint="eastAsia"/>
          <w:rtl/>
        </w:rPr>
        <w:t>עבודה</w:t>
      </w:r>
      <w:r w:rsidRPr="00D8134F">
        <w:rPr>
          <w:rtl/>
        </w:rPr>
        <w:t xml:space="preserve"> </w:t>
      </w:r>
      <w:r w:rsidRPr="00D8134F">
        <w:rPr>
          <w:rFonts w:hint="eastAsia"/>
          <w:rtl/>
        </w:rPr>
        <w:t>לכל</w:t>
      </w:r>
      <w:r w:rsidRPr="00D8134F">
        <w:rPr>
          <w:rtl/>
        </w:rPr>
        <w:t xml:space="preserve"> </w:t>
      </w:r>
      <w:r w:rsidRPr="00D8134F">
        <w:rPr>
          <w:rFonts w:hint="eastAsia"/>
          <w:rtl/>
        </w:rPr>
        <w:t>היותר</w:t>
      </w:r>
      <w:r w:rsidRPr="00D8134F">
        <w:rPr>
          <w:rtl/>
        </w:rPr>
        <w:t>.</w:t>
      </w:r>
    </w:p>
    <w:p w14:paraId="393FD0C0" w14:textId="77777777" w:rsidR="00FD6016" w:rsidRPr="00D8134F" w:rsidRDefault="00FD6016" w:rsidP="00FD6016">
      <w:pPr>
        <w:keepNext/>
        <w:keepLines/>
        <w:tabs>
          <w:tab w:val="left" w:pos="709"/>
          <w:tab w:val="left" w:pos="1418"/>
          <w:tab w:val="left" w:pos="2268"/>
          <w:tab w:val="left" w:pos="3289"/>
        </w:tabs>
        <w:spacing w:before="120" w:after="120" w:line="240" w:lineRule="auto"/>
        <w:ind w:left="-350" w:firstLine="1277"/>
        <w:rPr>
          <w:b/>
          <w:bCs/>
          <w:szCs w:val="26"/>
          <w:rtl/>
        </w:rPr>
      </w:pPr>
    </w:p>
    <w:bookmarkEnd w:id="209"/>
    <w:p w14:paraId="603833DC" w14:textId="77777777" w:rsidR="00FD6016" w:rsidRPr="00D8134F" w:rsidRDefault="00FD6016" w:rsidP="00E812B8">
      <w:pPr>
        <w:keepNext/>
        <w:keepLines/>
        <w:numPr>
          <w:ilvl w:val="0"/>
          <w:numId w:val="42"/>
        </w:numPr>
        <w:tabs>
          <w:tab w:val="left" w:pos="1418"/>
          <w:tab w:val="left" w:pos="2268"/>
          <w:tab w:val="left" w:pos="3289"/>
        </w:tabs>
        <w:overflowPunct/>
        <w:autoSpaceDE/>
        <w:autoSpaceDN/>
        <w:adjustRightInd/>
        <w:textAlignment w:val="auto"/>
        <w:rPr>
          <w:b/>
          <w:bCs/>
          <w:rtl/>
        </w:rPr>
      </w:pPr>
      <w:r w:rsidRPr="00D8134F">
        <w:rPr>
          <w:rFonts w:hint="eastAsia"/>
          <w:b/>
          <w:bCs/>
          <w:rtl/>
        </w:rPr>
        <w:t>התחייבויות</w:t>
      </w:r>
      <w:r w:rsidRPr="00D8134F">
        <w:rPr>
          <w:b/>
          <w:bCs/>
          <w:rtl/>
        </w:rPr>
        <w:t xml:space="preserve"> </w:t>
      </w:r>
      <w:r w:rsidRPr="00D8134F">
        <w:rPr>
          <w:rFonts w:hint="eastAsia"/>
          <w:b/>
          <w:bCs/>
          <w:rtl/>
        </w:rPr>
        <w:t>הספק</w:t>
      </w:r>
    </w:p>
    <w:p w14:paraId="672A5E27" w14:textId="7B7475C6" w:rsidR="00FD6016" w:rsidRPr="00D8134F" w:rsidRDefault="00FD6016" w:rsidP="00EC71B8">
      <w:pPr>
        <w:keepNext/>
        <w:keepLines/>
        <w:numPr>
          <w:ilvl w:val="1"/>
          <w:numId w:val="42"/>
        </w:numPr>
        <w:tabs>
          <w:tab w:val="left" w:pos="709"/>
          <w:tab w:val="left" w:pos="2268"/>
          <w:tab w:val="left" w:pos="3289"/>
        </w:tabs>
        <w:overflowPunct/>
        <w:autoSpaceDE/>
        <w:autoSpaceDN/>
        <w:adjustRightInd/>
        <w:textAlignment w:val="auto"/>
      </w:pPr>
      <w:bookmarkStart w:id="214" w:name="_Ref312346573"/>
      <w:r w:rsidRPr="00D8134F">
        <w:rPr>
          <w:rFonts w:hint="eastAsia"/>
          <w:rtl/>
        </w:rPr>
        <w:t>השירותים</w:t>
      </w:r>
      <w:r w:rsidRPr="00D8134F">
        <w:rPr>
          <w:rtl/>
        </w:rPr>
        <w:t xml:space="preserve"> הנדרשים מן הספק במסגרת הסכם זה (להלן: "השירותים הנדרשים"), כוללים מתן שירותי ניקיון עבור </w:t>
      </w:r>
      <w:r w:rsidR="00C43B40">
        <w:rPr>
          <w:rFonts w:hint="cs"/>
          <w:rtl/>
        </w:rPr>
        <w:t>משרד התרבות והספורט בירושלים,</w:t>
      </w:r>
      <w:r w:rsidRPr="00D8134F">
        <w:rPr>
          <w:rtl/>
        </w:rPr>
        <w:t xml:space="preserve"> הכול כמפורט ונגזר מסעיף </w:t>
      </w:r>
      <w:r w:rsidR="00EC71B8">
        <w:rPr>
          <w:rtl/>
        </w:rPr>
        <w:fldChar w:fldCharType="begin"/>
      </w:r>
      <w:r w:rsidR="00EC71B8">
        <w:rPr>
          <w:rtl/>
        </w:rPr>
        <w:instrText xml:space="preserve"> </w:instrText>
      </w:r>
      <w:r w:rsidR="00EC71B8">
        <w:instrText>REF</w:instrText>
      </w:r>
      <w:r w:rsidR="00EC71B8">
        <w:rPr>
          <w:rtl/>
        </w:rPr>
        <w:instrText xml:space="preserve"> _</w:instrText>
      </w:r>
      <w:r w:rsidR="00EC71B8">
        <w:instrText>Ref451770619 \r \h</w:instrText>
      </w:r>
      <w:r w:rsidR="00EC71B8">
        <w:rPr>
          <w:rtl/>
        </w:rPr>
        <w:instrText xml:space="preserve"> </w:instrText>
      </w:r>
      <w:r w:rsidR="00EC71B8">
        <w:rPr>
          <w:rtl/>
        </w:rPr>
      </w:r>
      <w:r w:rsidR="00EC71B8">
        <w:rPr>
          <w:rtl/>
        </w:rPr>
        <w:fldChar w:fldCharType="separate"/>
      </w:r>
      <w:r w:rsidR="00A452EF">
        <w:rPr>
          <w:cs/>
        </w:rPr>
        <w:t>‎</w:t>
      </w:r>
      <w:r w:rsidR="00A452EF">
        <w:t>4</w:t>
      </w:r>
      <w:r w:rsidR="00EC71B8">
        <w:rPr>
          <w:rtl/>
        </w:rPr>
        <w:fldChar w:fldCharType="end"/>
      </w:r>
      <w:r w:rsidRPr="00D8134F">
        <w:rPr>
          <w:rtl/>
        </w:rPr>
        <w:t xml:space="preserve"> בפרק 1 למכרז, </w:t>
      </w:r>
      <w:r w:rsidRPr="00D8134F">
        <w:rPr>
          <w:rFonts w:ascii="Calibri" w:hAnsi="Calibri" w:hint="eastAsia"/>
          <w:rtl/>
        </w:rPr>
        <w:t>כמפורט</w:t>
      </w:r>
      <w:r w:rsidRPr="00D8134F">
        <w:rPr>
          <w:rFonts w:ascii="Calibri" w:hAnsi="Calibri"/>
          <w:rtl/>
        </w:rPr>
        <w:t xml:space="preserve"> </w:t>
      </w:r>
      <w:r w:rsidR="00C43B40">
        <w:rPr>
          <w:rFonts w:ascii="Calibri" w:hAnsi="Calibri" w:hint="cs"/>
          <w:rtl/>
        </w:rPr>
        <w:t>בנספח א'- מפרט השירותים</w:t>
      </w:r>
      <w:r w:rsidRPr="00D8134F">
        <w:rPr>
          <w:rFonts w:ascii="Calibri" w:hAnsi="Calibri"/>
          <w:rtl/>
        </w:rPr>
        <w:t xml:space="preserve"> </w:t>
      </w:r>
      <w:r w:rsidRPr="00D8134F">
        <w:rPr>
          <w:rFonts w:ascii="Calibri" w:hAnsi="Calibri" w:hint="eastAsia"/>
          <w:rtl/>
        </w:rPr>
        <w:t>למכרז</w:t>
      </w:r>
      <w:r w:rsidRPr="00D8134F">
        <w:rPr>
          <w:rtl/>
        </w:rPr>
        <w:t xml:space="preserve"> ובהתאם לדרישות וההתחייבויו</w:t>
      </w:r>
      <w:r w:rsidRPr="00D8134F">
        <w:rPr>
          <w:rFonts w:hint="eastAsia"/>
          <w:rtl/>
        </w:rPr>
        <w:t>ת</w:t>
      </w:r>
      <w:r w:rsidRPr="00D8134F">
        <w:rPr>
          <w:rtl/>
        </w:rPr>
        <w:t xml:space="preserve"> בהסכם זה. הספק יהיה אחראי לקיים את כל הפעילויות התומכות להבטחת מתן השירותים הנדרשים. </w:t>
      </w:r>
    </w:p>
    <w:p w14:paraId="5F6AF933" w14:textId="77777777" w:rsidR="00FD6016" w:rsidRPr="00D8134F" w:rsidRDefault="00425C0F" w:rsidP="00FD6016">
      <w:pPr>
        <w:keepNext/>
        <w:keepLines/>
        <w:tabs>
          <w:tab w:val="num" w:pos="424"/>
          <w:tab w:val="left" w:pos="991"/>
          <w:tab w:val="left" w:pos="1418"/>
          <w:tab w:val="left" w:pos="2268"/>
          <w:tab w:val="left" w:pos="3289"/>
        </w:tabs>
        <w:ind w:firstLine="454"/>
        <w:rPr>
          <w:szCs w:val="26"/>
          <w:rtl/>
        </w:rPr>
      </w:pPr>
      <w:hyperlink w:anchor="fondementalsviolations" w:history="1">
        <w:r w:rsidR="00FD6016" w:rsidRPr="00D8134F">
          <w:rPr>
            <w:b/>
            <w:bCs/>
            <w:szCs w:val="26"/>
            <w:rtl/>
          </w:rPr>
          <w:t>סעיף זה הינו תנאי יסודי בהסכם</w:t>
        </w:r>
      </w:hyperlink>
    </w:p>
    <w:p w14:paraId="25E6FD1C"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rPr>
          <w:b/>
          <w:bCs/>
        </w:rPr>
      </w:pPr>
      <w:bookmarkStart w:id="215" w:name="_Ref315181474"/>
      <w:r w:rsidRPr="00D8134F">
        <w:rPr>
          <w:rFonts w:hint="eastAsia"/>
          <w:b/>
          <w:bCs/>
          <w:rtl/>
        </w:rPr>
        <w:t>היקף</w:t>
      </w:r>
      <w:r w:rsidRPr="00D8134F">
        <w:rPr>
          <w:b/>
          <w:bCs/>
          <w:rtl/>
        </w:rPr>
        <w:t xml:space="preserve"> </w:t>
      </w:r>
      <w:r w:rsidRPr="00D8134F">
        <w:rPr>
          <w:rFonts w:hint="eastAsia"/>
          <w:b/>
          <w:bCs/>
          <w:rtl/>
        </w:rPr>
        <w:t>שעות</w:t>
      </w:r>
      <w:r w:rsidRPr="00D8134F">
        <w:rPr>
          <w:b/>
          <w:bCs/>
          <w:rtl/>
        </w:rPr>
        <w:t xml:space="preserve"> </w:t>
      </w:r>
      <w:r w:rsidRPr="00D8134F">
        <w:rPr>
          <w:rFonts w:hint="eastAsia"/>
          <w:b/>
          <w:bCs/>
          <w:rtl/>
        </w:rPr>
        <w:t>העבודה</w:t>
      </w:r>
      <w:bookmarkEnd w:id="215"/>
      <w:r w:rsidRPr="00D8134F">
        <w:rPr>
          <w:b/>
          <w:bCs/>
          <w:rtl/>
        </w:rPr>
        <w:t xml:space="preserve"> </w:t>
      </w:r>
    </w:p>
    <w:p w14:paraId="2988DE02"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bookmarkStart w:id="216" w:name="_Ref319514946"/>
      <w:r w:rsidRPr="00D8134F">
        <w:rPr>
          <w:rFonts w:hint="eastAsia"/>
          <w:rtl/>
        </w:rPr>
        <w:t>הספק</w:t>
      </w:r>
      <w:r w:rsidRPr="00D8134F">
        <w:rPr>
          <w:rtl/>
        </w:rPr>
        <w:t xml:space="preserve"> מתחייב להעניק שירותי ניקיון בהיקף שפורט בפרק 2 </w:t>
      </w:r>
      <w:r w:rsidRPr="00D8134F">
        <w:rPr>
          <w:rFonts w:hint="eastAsia"/>
          <w:rtl/>
        </w:rPr>
        <w:t>לפחות</w:t>
      </w:r>
      <w:r w:rsidRPr="00D8134F">
        <w:rPr>
          <w:rtl/>
        </w:rPr>
        <w:t>.</w:t>
      </w:r>
      <w:bookmarkEnd w:id="216"/>
    </w:p>
    <w:p w14:paraId="02B9CD78"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bookmarkStart w:id="217" w:name="_Ref451759411"/>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לשנות</w:t>
      </w:r>
      <w:r w:rsidRPr="00D8134F">
        <w:rPr>
          <w:rtl/>
        </w:rPr>
        <w:t xml:space="preserve"> </w:t>
      </w:r>
      <w:r w:rsidRPr="00D8134F">
        <w:rPr>
          <w:rFonts w:hint="eastAsia"/>
          <w:rtl/>
        </w:rPr>
        <w:t>את</w:t>
      </w:r>
      <w:r w:rsidRPr="00D8134F">
        <w:rPr>
          <w:rtl/>
        </w:rPr>
        <w:t xml:space="preserve"> </w:t>
      </w:r>
      <w:r w:rsidRPr="00D8134F">
        <w:rPr>
          <w:rFonts w:hint="eastAsia"/>
          <w:rtl/>
        </w:rPr>
        <w:t>הדרישות</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צרכיו</w:t>
      </w:r>
      <w:r w:rsidRPr="00D8134F">
        <w:rPr>
          <w:rtl/>
        </w:rPr>
        <w:t xml:space="preserve"> </w:t>
      </w:r>
      <w:r w:rsidRPr="00D8134F">
        <w:rPr>
          <w:rFonts w:hint="eastAsia"/>
          <w:rtl/>
        </w:rPr>
        <w:t>והספק</w:t>
      </w:r>
      <w:r w:rsidRPr="00D8134F">
        <w:rPr>
          <w:rtl/>
        </w:rPr>
        <w:t xml:space="preserve"> </w:t>
      </w:r>
      <w:r w:rsidRPr="00D8134F">
        <w:rPr>
          <w:rFonts w:hint="eastAsia"/>
          <w:rtl/>
        </w:rPr>
        <w:t>מתחייב</w:t>
      </w:r>
      <w:r w:rsidRPr="00D8134F">
        <w:rPr>
          <w:rtl/>
        </w:rPr>
        <w:t xml:space="preserve"> </w:t>
      </w:r>
      <w:r w:rsidRPr="00D8134F">
        <w:rPr>
          <w:rFonts w:hint="eastAsia"/>
          <w:rtl/>
        </w:rPr>
        <w:t>לעמוד</w:t>
      </w:r>
      <w:r w:rsidRPr="00D8134F">
        <w:rPr>
          <w:rtl/>
        </w:rPr>
        <w:t xml:space="preserve"> </w:t>
      </w:r>
      <w:r w:rsidRPr="00D8134F">
        <w:rPr>
          <w:rFonts w:hint="eastAsia"/>
          <w:rtl/>
        </w:rPr>
        <w:t>בדרישות</w:t>
      </w:r>
      <w:r w:rsidRPr="00D8134F">
        <w:rPr>
          <w:rtl/>
        </w:rPr>
        <w:t xml:space="preserve"> </w:t>
      </w:r>
      <w:r w:rsidRPr="00D8134F">
        <w:rPr>
          <w:rFonts w:hint="eastAsia"/>
          <w:rtl/>
        </w:rPr>
        <w:t>אלו</w:t>
      </w:r>
      <w:r w:rsidRPr="00D8134F">
        <w:rPr>
          <w:rtl/>
        </w:rPr>
        <w:t xml:space="preserve">. </w:t>
      </w:r>
      <w:r w:rsidRPr="00D8134F">
        <w:rPr>
          <w:rFonts w:hint="eastAsia"/>
          <w:rtl/>
        </w:rPr>
        <w:t>התשלום</w:t>
      </w:r>
      <w:r w:rsidRPr="00D8134F">
        <w:rPr>
          <w:rtl/>
        </w:rPr>
        <w:t xml:space="preserve"> </w:t>
      </w:r>
      <w:r w:rsidRPr="00D8134F">
        <w:rPr>
          <w:rFonts w:hint="eastAsia"/>
          <w:rtl/>
        </w:rPr>
        <w:t>יעשה</w:t>
      </w:r>
      <w:r w:rsidRPr="00D8134F">
        <w:rPr>
          <w:rtl/>
        </w:rPr>
        <w:t xml:space="preserve"> </w:t>
      </w:r>
      <w:r w:rsidRPr="00D8134F">
        <w:rPr>
          <w:rFonts w:hint="eastAsia"/>
          <w:rtl/>
        </w:rPr>
        <w:t>לפי</w:t>
      </w:r>
      <w:r w:rsidRPr="00D8134F">
        <w:rPr>
          <w:rtl/>
        </w:rPr>
        <w:t xml:space="preserve"> </w:t>
      </w:r>
      <w:r w:rsidRPr="00D8134F">
        <w:rPr>
          <w:rFonts w:hint="eastAsia"/>
          <w:rtl/>
        </w:rPr>
        <w:t>השעות</w:t>
      </w:r>
      <w:r w:rsidRPr="00D8134F">
        <w:rPr>
          <w:rtl/>
        </w:rPr>
        <w:t xml:space="preserve"> </w:t>
      </w:r>
      <w:r w:rsidRPr="00D8134F">
        <w:rPr>
          <w:rFonts w:hint="eastAsia"/>
          <w:rtl/>
        </w:rPr>
        <w:t>בפועל</w:t>
      </w:r>
      <w:r w:rsidRPr="00D8134F">
        <w:rPr>
          <w:rtl/>
        </w:rPr>
        <w:t xml:space="preserve"> </w:t>
      </w:r>
      <w:r w:rsidRPr="00D8134F">
        <w:rPr>
          <w:rFonts w:hint="eastAsia"/>
          <w:rtl/>
        </w:rPr>
        <w:t>ובאישור</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w:t>
      </w:r>
      <w:bookmarkEnd w:id="217"/>
    </w:p>
    <w:p w14:paraId="2D0C26CC"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תוספת</w:t>
      </w:r>
      <w:r w:rsidRPr="00D8134F">
        <w:rPr>
          <w:rtl/>
        </w:rPr>
        <w:t xml:space="preserve"> </w:t>
      </w:r>
      <w:r w:rsidRPr="00D8134F">
        <w:rPr>
          <w:rFonts w:hint="eastAsia"/>
          <w:rtl/>
        </w:rPr>
        <w:t>משתנה</w:t>
      </w:r>
      <w:r w:rsidRPr="00D8134F">
        <w:rPr>
          <w:rtl/>
        </w:rPr>
        <w:t xml:space="preserve"> - </w:t>
      </w: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לדרוש</w:t>
      </w:r>
      <w:r w:rsidRPr="00D8134F">
        <w:rPr>
          <w:rtl/>
        </w:rPr>
        <w:t xml:space="preserve"> </w:t>
      </w:r>
      <w:r w:rsidRPr="00D8134F">
        <w:rPr>
          <w:rFonts w:hint="eastAsia"/>
          <w:rtl/>
        </w:rPr>
        <w:t>תגבור</w:t>
      </w:r>
      <w:r w:rsidRPr="00D8134F">
        <w:rPr>
          <w:rtl/>
        </w:rPr>
        <w:t xml:space="preserve"> </w:t>
      </w:r>
      <w:r w:rsidRPr="00D8134F">
        <w:rPr>
          <w:rFonts w:hint="eastAsia"/>
          <w:rtl/>
        </w:rPr>
        <w:t>זמני</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עובדי</w:t>
      </w:r>
      <w:r w:rsidRPr="00D8134F">
        <w:rPr>
          <w:rtl/>
        </w:rPr>
        <w:t xml:space="preserve"> </w:t>
      </w:r>
      <w:r w:rsidRPr="00D8134F">
        <w:rPr>
          <w:rFonts w:hint="eastAsia"/>
          <w:rtl/>
        </w:rPr>
        <w:t>גיבוי</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האמור</w:t>
      </w:r>
      <w:r w:rsidRPr="00D8134F">
        <w:rPr>
          <w:rtl/>
        </w:rPr>
        <w:t xml:space="preserve"> </w:t>
      </w:r>
      <w:r w:rsidRPr="00D8134F">
        <w:rPr>
          <w:rFonts w:hint="eastAsia"/>
          <w:rtl/>
        </w:rPr>
        <w:t>בסעיף</w:t>
      </w:r>
      <w:r w:rsidRPr="00D8134F">
        <w:rPr>
          <w:rtl/>
        </w:rPr>
        <w:t xml:space="preserve"> </w:t>
      </w:r>
      <w:r w:rsidRPr="00A05515">
        <w:rPr>
          <w:szCs w:val="26"/>
        </w:rPr>
        <w:fldChar w:fldCharType="begin"/>
      </w:r>
      <w:r w:rsidRPr="00D8134F">
        <w:rPr>
          <w:szCs w:val="26"/>
        </w:rPr>
        <w:instrText xml:space="preserve"> REF _Ref315165108 \r \h  \* MERGEFORMAT </w:instrText>
      </w:r>
      <w:r w:rsidRPr="00A05515">
        <w:rPr>
          <w:szCs w:val="26"/>
        </w:rPr>
      </w:r>
      <w:r w:rsidRPr="00A05515">
        <w:rPr>
          <w:szCs w:val="26"/>
        </w:rPr>
        <w:fldChar w:fldCharType="separate"/>
      </w:r>
      <w:r w:rsidR="00594B48" w:rsidRPr="00594B48">
        <w:rPr>
          <w:cs/>
        </w:rPr>
        <w:t>‎</w:t>
      </w:r>
      <w:r w:rsidR="00594B48" w:rsidRPr="00594B48">
        <w:t>5.7.2.7</w:t>
      </w:r>
      <w:r w:rsidRPr="00A05515">
        <w:rPr>
          <w:szCs w:val="26"/>
        </w:rPr>
        <w:fldChar w:fldCharType="end"/>
      </w:r>
      <w:r w:rsidRPr="00D8134F">
        <w:rPr>
          <w:rtl/>
        </w:rPr>
        <w:t xml:space="preserve"> </w:t>
      </w:r>
      <w:r w:rsidRPr="00D8134F">
        <w:rPr>
          <w:rFonts w:hint="eastAsia"/>
          <w:rtl/>
        </w:rPr>
        <w:t>להסכם</w:t>
      </w:r>
      <w:r w:rsidRPr="00D8134F">
        <w:rPr>
          <w:rtl/>
        </w:rPr>
        <w:t>.</w:t>
      </w:r>
    </w:p>
    <w:p w14:paraId="46392E69" w14:textId="77777777" w:rsidR="00FD6016" w:rsidRPr="00D8134F" w:rsidRDefault="00FD6016" w:rsidP="00E21795">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תוספת</w:t>
      </w:r>
      <w:r w:rsidRPr="00D8134F">
        <w:rPr>
          <w:rtl/>
        </w:rPr>
        <w:t xml:space="preserve"> </w:t>
      </w:r>
      <w:r w:rsidRPr="00D8134F">
        <w:rPr>
          <w:rFonts w:hint="eastAsia"/>
          <w:rtl/>
        </w:rPr>
        <w:t>קבועה</w:t>
      </w:r>
      <w:r w:rsidRPr="00D8134F">
        <w:rPr>
          <w:rtl/>
        </w:rPr>
        <w:t xml:space="preserve"> - </w:t>
      </w: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להרחיב</w:t>
      </w:r>
      <w:r w:rsidRPr="00D8134F">
        <w:rPr>
          <w:rtl/>
        </w:rPr>
        <w:t xml:space="preserve"> </w:t>
      </w:r>
      <w:r w:rsidRPr="00D8134F">
        <w:rPr>
          <w:rFonts w:hint="eastAsia"/>
          <w:rtl/>
        </w:rPr>
        <w:t>או</w:t>
      </w:r>
      <w:r w:rsidRPr="00D8134F">
        <w:rPr>
          <w:rtl/>
        </w:rPr>
        <w:t xml:space="preserve"> </w:t>
      </w:r>
      <w:r w:rsidRPr="00D8134F">
        <w:rPr>
          <w:rFonts w:hint="eastAsia"/>
          <w:rtl/>
        </w:rPr>
        <w:t>לצמצם</w:t>
      </w:r>
      <w:r w:rsidRPr="00D8134F">
        <w:rPr>
          <w:rtl/>
        </w:rPr>
        <w:t xml:space="preserve"> </w:t>
      </w:r>
      <w:r w:rsidRPr="00D8134F">
        <w:rPr>
          <w:rFonts w:hint="eastAsia"/>
          <w:rtl/>
        </w:rPr>
        <w:t>את</w:t>
      </w:r>
      <w:r w:rsidRPr="00D8134F">
        <w:rPr>
          <w:rtl/>
        </w:rPr>
        <w:t xml:space="preserve"> </w:t>
      </w:r>
      <w:r w:rsidRPr="00D8134F">
        <w:rPr>
          <w:rFonts w:hint="eastAsia"/>
          <w:rtl/>
        </w:rPr>
        <w:t>היקף</w:t>
      </w:r>
      <w:r w:rsidRPr="00D8134F">
        <w:rPr>
          <w:rtl/>
        </w:rPr>
        <w:t xml:space="preserve"> </w:t>
      </w:r>
      <w:r w:rsidRPr="00D8134F">
        <w:rPr>
          <w:rFonts w:hint="eastAsia"/>
          <w:rtl/>
        </w:rPr>
        <w:t>השירות</w:t>
      </w:r>
      <w:r w:rsidRPr="00D8134F">
        <w:rPr>
          <w:rtl/>
        </w:rPr>
        <w:t xml:space="preserve"> </w:t>
      </w:r>
      <w:r w:rsidRPr="00D8134F">
        <w:rPr>
          <w:rFonts w:hint="eastAsia"/>
          <w:rtl/>
        </w:rPr>
        <w:t>בגבולות</w:t>
      </w:r>
      <w:r w:rsidRPr="00D8134F">
        <w:rPr>
          <w:rtl/>
        </w:rPr>
        <w:t xml:space="preserve"> </w:t>
      </w:r>
      <w:r w:rsidRPr="00D8134F">
        <w:rPr>
          <w:rFonts w:hint="eastAsia"/>
          <w:rtl/>
        </w:rPr>
        <w:t>של</w:t>
      </w:r>
      <w:r w:rsidRPr="00D8134F">
        <w:rPr>
          <w:rtl/>
        </w:rPr>
        <w:t xml:space="preserve"> </w:t>
      </w:r>
      <w:r w:rsidRPr="00D8134F">
        <w:rPr>
          <w:rFonts w:hint="eastAsia"/>
          <w:rtl/>
        </w:rPr>
        <w:t>עד</w:t>
      </w:r>
      <w:r w:rsidRPr="00D8134F">
        <w:rPr>
          <w:rtl/>
        </w:rPr>
        <w:t xml:space="preserve"> </w:t>
      </w:r>
      <w:r w:rsidR="00E21795">
        <w:rPr>
          <w:rFonts w:hint="cs"/>
          <w:rtl/>
        </w:rPr>
        <w:t>2</w:t>
      </w:r>
      <w:r w:rsidR="00E21795" w:rsidRPr="00D8134F">
        <w:rPr>
          <w:rtl/>
        </w:rPr>
        <w:t>0</w:t>
      </w:r>
      <w:r w:rsidRPr="00D8134F">
        <w:rPr>
          <w:rtl/>
        </w:rPr>
        <w:t xml:space="preserve">% </w:t>
      </w:r>
      <w:r w:rsidRPr="00D8134F">
        <w:rPr>
          <w:rFonts w:hint="eastAsia"/>
          <w:rtl/>
        </w:rPr>
        <w:t>מהיקף</w:t>
      </w:r>
      <w:r w:rsidRPr="00D8134F">
        <w:rPr>
          <w:rtl/>
        </w:rPr>
        <w:t xml:space="preserve"> </w:t>
      </w:r>
      <w:r w:rsidRPr="00D8134F">
        <w:rPr>
          <w:rFonts w:hint="eastAsia"/>
          <w:rtl/>
        </w:rPr>
        <w:t>המתוכנן</w:t>
      </w:r>
      <w:r w:rsidRPr="00D8134F">
        <w:rPr>
          <w:rtl/>
        </w:rPr>
        <w:t xml:space="preserve">. </w:t>
      </w:r>
      <w:r w:rsidRPr="00D8134F">
        <w:rPr>
          <w:rFonts w:hint="eastAsia"/>
          <w:rtl/>
        </w:rPr>
        <w:t>הספק</w:t>
      </w:r>
      <w:r w:rsidRPr="00D8134F">
        <w:rPr>
          <w:rtl/>
        </w:rPr>
        <w:t xml:space="preserve"> </w:t>
      </w:r>
      <w:r w:rsidRPr="00D8134F">
        <w:rPr>
          <w:rFonts w:hint="eastAsia"/>
          <w:rtl/>
        </w:rPr>
        <w:t>יתחייב</w:t>
      </w:r>
      <w:r w:rsidRPr="00D8134F">
        <w:rPr>
          <w:rtl/>
        </w:rPr>
        <w:t xml:space="preserve"> </w:t>
      </w:r>
      <w:r w:rsidRPr="00D8134F">
        <w:rPr>
          <w:rFonts w:hint="eastAsia"/>
          <w:rtl/>
        </w:rPr>
        <w:t>לספק</w:t>
      </w:r>
      <w:r w:rsidRPr="00D8134F">
        <w:rPr>
          <w:rtl/>
        </w:rPr>
        <w:t xml:space="preserve"> </w:t>
      </w:r>
      <w:r w:rsidRPr="00D8134F">
        <w:rPr>
          <w:rFonts w:hint="eastAsia"/>
          <w:rtl/>
        </w:rPr>
        <w:t>שירותים</w:t>
      </w:r>
      <w:r w:rsidRPr="00D8134F">
        <w:rPr>
          <w:rtl/>
        </w:rPr>
        <w:t xml:space="preserve"> </w:t>
      </w:r>
      <w:r w:rsidRPr="00D8134F">
        <w:rPr>
          <w:rFonts w:hint="eastAsia"/>
          <w:rtl/>
        </w:rPr>
        <w:t>אלו</w:t>
      </w:r>
      <w:r w:rsidRPr="00D8134F">
        <w:rPr>
          <w:rtl/>
        </w:rPr>
        <w:t xml:space="preserve"> </w:t>
      </w:r>
      <w:r w:rsidRPr="00D8134F">
        <w:rPr>
          <w:rFonts w:hint="eastAsia"/>
          <w:rtl/>
        </w:rPr>
        <w:t>וכפועל</w:t>
      </w:r>
      <w:r w:rsidRPr="00D8134F">
        <w:rPr>
          <w:rtl/>
        </w:rPr>
        <w:t xml:space="preserve"> </w:t>
      </w:r>
      <w:r w:rsidRPr="00D8134F">
        <w:rPr>
          <w:rFonts w:hint="eastAsia"/>
          <w:rtl/>
        </w:rPr>
        <w:t>יוצא</w:t>
      </w:r>
      <w:r w:rsidRPr="00D8134F">
        <w:rPr>
          <w:rtl/>
        </w:rPr>
        <w:t xml:space="preserve"> </w:t>
      </w:r>
      <w:r w:rsidRPr="00D8134F">
        <w:rPr>
          <w:rFonts w:hint="eastAsia"/>
          <w:rtl/>
        </w:rPr>
        <w:t>את</w:t>
      </w:r>
      <w:r w:rsidRPr="00D8134F">
        <w:rPr>
          <w:rtl/>
        </w:rPr>
        <w:t xml:space="preserve"> </w:t>
      </w:r>
      <w:r w:rsidRPr="00D8134F">
        <w:rPr>
          <w:rFonts w:hint="eastAsia"/>
          <w:rtl/>
        </w:rPr>
        <w:t>מספר</w:t>
      </w:r>
      <w:r w:rsidRPr="00D8134F">
        <w:rPr>
          <w:rtl/>
        </w:rPr>
        <w:t xml:space="preserve"> </w:t>
      </w:r>
      <w:r w:rsidRPr="00D8134F">
        <w:rPr>
          <w:rFonts w:hint="eastAsia"/>
          <w:rtl/>
        </w:rPr>
        <w:t>העובדים</w:t>
      </w:r>
      <w:r w:rsidRPr="00D8134F">
        <w:rPr>
          <w:rtl/>
        </w:rPr>
        <w:t xml:space="preserve"> </w:t>
      </w:r>
      <w:r w:rsidRPr="00D8134F">
        <w:rPr>
          <w:rFonts w:hint="eastAsia"/>
          <w:rtl/>
        </w:rPr>
        <w:t>הנדרשים</w:t>
      </w:r>
      <w:r w:rsidRPr="00D8134F">
        <w:rPr>
          <w:rtl/>
        </w:rPr>
        <w:t xml:space="preserve"> </w:t>
      </w:r>
      <w:r w:rsidRPr="00D8134F">
        <w:rPr>
          <w:rFonts w:hint="eastAsia"/>
          <w:rtl/>
        </w:rPr>
        <w:t>לצורך</w:t>
      </w:r>
      <w:r w:rsidRPr="00D8134F">
        <w:rPr>
          <w:rtl/>
        </w:rPr>
        <w:t xml:space="preserve"> </w:t>
      </w:r>
      <w:r w:rsidRPr="00D8134F">
        <w:rPr>
          <w:rFonts w:hint="eastAsia"/>
          <w:rtl/>
        </w:rPr>
        <w:t>ביצוע</w:t>
      </w:r>
      <w:r w:rsidRPr="00D8134F">
        <w:rPr>
          <w:rtl/>
        </w:rPr>
        <w:t xml:space="preserve"> </w:t>
      </w:r>
      <w:r w:rsidRPr="00D8134F">
        <w:rPr>
          <w:rFonts w:hint="eastAsia"/>
          <w:rtl/>
        </w:rPr>
        <w:t>העבודה</w:t>
      </w:r>
      <w:r w:rsidRPr="00D8134F">
        <w:rPr>
          <w:rtl/>
        </w:rPr>
        <w:t xml:space="preserve">. </w:t>
      </w:r>
      <w:r w:rsidRPr="00D8134F">
        <w:rPr>
          <w:rFonts w:hint="eastAsia"/>
          <w:rtl/>
        </w:rPr>
        <w:t>לספק</w:t>
      </w:r>
      <w:r w:rsidRPr="00D8134F">
        <w:rPr>
          <w:rtl/>
        </w:rPr>
        <w:t xml:space="preserve"> </w:t>
      </w:r>
      <w:r w:rsidRPr="00D8134F">
        <w:rPr>
          <w:rFonts w:hint="eastAsia"/>
          <w:rtl/>
        </w:rPr>
        <w:t>תעמוד</w:t>
      </w:r>
      <w:r w:rsidRPr="00D8134F">
        <w:rPr>
          <w:rtl/>
        </w:rPr>
        <w:t xml:space="preserve"> </w:t>
      </w:r>
      <w:r w:rsidRPr="00D8134F">
        <w:rPr>
          <w:rFonts w:hint="eastAsia"/>
          <w:rtl/>
        </w:rPr>
        <w:t>תקופה</w:t>
      </w:r>
      <w:r w:rsidRPr="00D8134F">
        <w:rPr>
          <w:rtl/>
        </w:rPr>
        <w:t xml:space="preserve"> </w:t>
      </w:r>
      <w:r w:rsidRPr="00D8134F">
        <w:rPr>
          <w:rFonts w:hint="eastAsia"/>
          <w:rtl/>
        </w:rPr>
        <w:t>של</w:t>
      </w:r>
      <w:r w:rsidRPr="00D8134F">
        <w:rPr>
          <w:rtl/>
        </w:rPr>
        <w:t xml:space="preserve"> 10 </w:t>
      </w:r>
      <w:r w:rsidRPr="00D8134F">
        <w:rPr>
          <w:rFonts w:hint="eastAsia"/>
          <w:rtl/>
        </w:rPr>
        <w:t>ימי</w:t>
      </w:r>
      <w:r w:rsidRPr="00D8134F">
        <w:rPr>
          <w:rtl/>
        </w:rPr>
        <w:t xml:space="preserve"> </w:t>
      </w:r>
      <w:r w:rsidRPr="00D8134F">
        <w:rPr>
          <w:rFonts w:hint="eastAsia"/>
          <w:rtl/>
        </w:rPr>
        <w:t>עבודה</w:t>
      </w:r>
      <w:r w:rsidRPr="00D8134F">
        <w:rPr>
          <w:rtl/>
        </w:rPr>
        <w:t xml:space="preserve"> </w:t>
      </w:r>
      <w:r w:rsidRPr="00D8134F">
        <w:rPr>
          <w:rFonts w:hint="eastAsia"/>
          <w:rtl/>
        </w:rPr>
        <w:t>ממועד</w:t>
      </w:r>
      <w:r w:rsidRPr="00D8134F">
        <w:rPr>
          <w:rtl/>
        </w:rPr>
        <w:t xml:space="preserve"> </w:t>
      </w:r>
      <w:r w:rsidRPr="00D8134F">
        <w:rPr>
          <w:rFonts w:hint="eastAsia"/>
          <w:rtl/>
        </w:rPr>
        <w:t>קבלת</w:t>
      </w:r>
      <w:r w:rsidRPr="00D8134F">
        <w:rPr>
          <w:rtl/>
        </w:rPr>
        <w:t xml:space="preserve"> </w:t>
      </w:r>
      <w:r w:rsidRPr="00D8134F">
        <w:rPr>
          <w:rFonts w:hint="eastAsia"/>
          <w:rtl/>
        </w:rPr>
        <w:t>ההודעה</w:t>
      </w:r>
      <w:r w:rsidRPr="00D8134F">
        <w:rPr>
          <w:rtl/>
        </w:rPr>
        <w:t xml:space="preserve"> </w:t>
      </w:r>
      <w:r w:rsidRPr="00D8134F">
        <w:rPr>
          <w:rFonts w:hint="eastAsia"/>
          <w:rtl/>
        </w:rPr>
        <w:t>הנ</w:t>
      </w:r>
      <w:r w:rsidRPr="00D8134F">
        <w:rPr>
          <w:rtl/>
        </w:rPr>
        <w:t>"</w:t>
      </w:r>
      <w:r w:rsidRPr="00D8134F">
        <w:rPr>
          <w:rFonts w:hint="eastAsia"/>
          <w:rtl/>
        </w:rPr>
        <w:t>ל</w:t>
      </w:r>
      <w:r w:rsidRPr="00D8134F">
        <w:rPr>
          <w:rtl/>
        </w:rPr>
        <w:t xml:space="preserve"> </w:t>
      </w:r>
      <w:r w:rsidRPr="00D8134F">
        <w:rPr>
          <w:rFonts w:hint="eastAsia"/>
          <w:rtl/>
        </w:rPr>
        <w:t>מהמזמין</w:t>
      </w:r>
      <w:r w:rsidRPr="00D8134F">
        <w:rPr>
          <w:rtl/>
        </w:rPr>
        <w:t xml:space="preserve"> </w:t>
      </w:r>
      <w:r w:rsidRPr="00D8134F">
        <w:rPr>
          <w:rFonts w:hint="eastAsia"/>
          <w:rtl/>
        </w:rPr>
        <w:t>בכדי</w:t>
      </w:r>
      <w:r w:rsidRPr="00D8134F">
        <w:rPr>
          <w:rtl/>
        </w:rPr>
        <w:t xml:space="preserve"> </w:t>
      </w:r>
      <w:r w:rsidRPr="00D8134F">
        <w:rPr>
          <w:rFonts w:hint="eastAsia"/>
          <w:rtl/>
        </w:rPr>
        <w:t>להוסיף</w:t>
      </w:r>
      <w:r w:rsidRPr="00D8134F">
        <w:rPr>
          <w:rtl/>
        </w:rPr>
        <w:t xml:space="preserve"> </w:t>
      </w:r>
      <w:r w:rsidRPr="00D8134F">
        <w:rPr>
          <w:rFonts w:hint="eastAsia"/>
          <w:rtl/>
        </w:rPr>
        <w:t>את</w:t>
      </w:r>
      <w:r w:rsidRPr="00D8134F">
        <w:rPr>
          <w:rtl/>
        </w:rPr>
        <w:t xml:space="preserve"> </w:t>
      </w:r>
      <w:r w:rsidRPr="00D8134F">
        <w:rPr>
          <w:rFonts w:hint="eastAsia"/>
          <w:rtl/>
        </w:rPr>
        <w:t>כוח</w:t>
      </w:r>
      <w:r w:rsidRPr="00D8134F">
        <w:rPr>
          <w:rtl/>
        </w:rPr>
        <w:t xml:space="preserve"> </w:t>
      </w:r>
      <w:r w:rsidRPr="00D8134F">
        <w:rPr>
          <w:rFonts w:hint="eastAsia"/>
          <w:rtl/>
        </w:rPr>
        <w:t>האדם</w:t>
      </w:r>
      <w:r w:rsidRPr="00D8134F">
        <w:rPr>
          <w:rtl/>
        </w:rPr>
        <w:t xml:space="preserve"> </w:t>
      </w:r>
      <w:r w:rsidRPr="00D8134F">
        <w:rPr>
          <w:rFonts w:hint="eastAsia"/>
          <w:rtl/>
        </w:rPr>
        <w:t>הנדרש</w:t>
      </w:r>
      <w:r w:rsidRPr="00D8134F">
        <w:rPr>
          <w:rtl/>
        </w:rPr>
        <w:t>.</w:t>
      </w:r>
    </w:p>
    <w:p w14:paraId="1AB65BDF" w14:textId="77777777" w:rsidR="00FD6016" w:rsidRPr="00D8134F" w:rsidRDefault="00FD6016" w:rsidP="00E21795">
      <w:pPr>
        <w:keepNext/>
        <w:keepLines/>
        <w:numPr>
          <w:ilvl w:val="2"/>
          <w:numId w:val="42"/>
        </w:numPr>
        <w:tabs>
          <w:tab w:val="left" w:pos="709"/>
          <w:tab w:val="left" w:pos="1418"/>
          <w:tab w:val="left" w:pos="2268"/>
          <w:tab w:val="left" w:pos="3289"/>
        </w:tabs>
        <w:overflowPunct/>
        <w:autoSpaceDE/>
        <w:autoSpaceDN/>
        <w:adjustRightInd/>
        <w:textAlignment w:val="auto"/>
      </w:pPr>
      <w:bookmarkStart w:id="218" w:name="_Ref315205261"/>
      <w:r w:rsidRPr="00D8134F">
        <w:rPr>
          <w:rFonts w:hint="eastAsia"/>
          <w:rtl/>
        </w:rPr>
        <w:t>לספק</w:t>
      </w:r>
      <w:r w:rsidRPr="00D8134F">
        <w:rPr>
          <w:rtl/>
        </w:rPr>
        <w:t xml:space="preserve"> </w:t>
      </w:r>
      <w:r w:rsidRPr="00D8134F">
        <w:rPr>
          <w:rFonts w:hint="eastAsia"/>
          <w:rtl/>
        </w:rPr>
        <w:t>שמורה</w:t>
      </w:r>
      <w:r w:rsidRPr="00D8134F">
        <w:rPr>
          <w:rtl/>
        </w:rPr>
        <w:t xml:space="preserve"> </w:t>
      </w:r>
      <w:r w:rsidRPr="00D8134F">
        <w:rPr>
          <w:rFonts w:hint="eastAsia"/>
          <w:rtl/>
        </w:rPr>
        <w:t>הזכות</w:t>
      </w:r>
      <w:r w:rsidRPr="00D8134F">
        <w:rPr>
          <w:rtl/>
        </w:rPr>
        <w:t xml:space="preserve"> </w:t>
      </w:r>
      <w:r w:rsidRPr="00D8134F">
        <w:rPr>
          <w:rFonts w:hint="eastAsia"/>
          <w:rtl/>
        </w:rPr>
        <w:t>לבחור</w:t>
      </w:r>
      <w:r w:rsidRPr="00D8134F">
        <w:rPr>
          <w:rtl/>
        </w:rPr>
        <w:t xml:space="preserve"> </w:t>
      </w:r>
      <w:r w:rsidRPr="00D8134F">
        <w:rPr>
          <w:rFonts w:hint="eastAsia"/>
          <w:rtl/>
        </w:rPr>
        <w:t>האם</w:t>
      </w:r>
      <w:r w:rsidRPr="00D8134F">
        <w:rPr>
          <w:rtl/>
        </w:rPr>
        <w:t xml:space="preserve"> </w:t>
      </w:r>
      <w:r w:rsidRPr="00D8134F">
        <w:rPr>
          <w:rFonts w:hint="eastAsia"/>
          <w:rtl/>
        </w:rPr>
        <w:t>הוא</w:t>
      </w:r>
      <w:r w:rsidRPr="00D8134F">
        <w:rPr>
          <w:rtl/>
        </w:rPr>
        <w:t xml:space="preserve"> </w:t>
      </w:r>
      <w:r w:rsidRPr="00D8134F">
        <w:rPr>
          <w:rFonts w:hint="eastAsia"/>
          <w:rtl/>
        </w:rPr>
        <w:t>מעוניין</w:t>
      </w:r>
      <w:r w:rsidRPr="00D8134F">
        <w:rPr>
          <w:rtl/>
        </w:rPr>
        <w:t xml:space="preserve"> </w:t>
      </w:r>
      <w:r w:rsidRPr="00D8134F">
        <w:rPr>
          <w:rFonts w:hint="eastAsia"/>
          <w:rtl/>
        </w:rPr>
        <w:t>להרחיב</w:t>
      </w:r>
      <w:r w:rsidRPr="00D8134F">
        <w:rPr>
          <w:rtl/>
        </w:rPr>
        <w:t xml:space="preserve"> </w:t>
      </w:r>
      <w:r w:rsidRPr="00D8134F">
        <w:rPr>
          <w:rFonts w:hint="eastAsia"/>
          <w:rtl/>
        </w:rPr>
        <w:t>את</w:t>
      </w:r>
      <w:r w:rsidRPr="00D8134F">
        <w:rPr>
          <w:rtl/>
        </w:rPr>
        <w:t xml:space="preserve"> </w:t>
      </w:r>
      <w:r w:rsidRPr="00D8134F">
        <w:rPr>
          <w:rFonts w:hint="eastAsia"/>
          <w:rtl/>
        </w:rPr>
        <w:t>ההתקשרות</w:t>
      </w:r>
      <w:r w:rsidRPr="00D8134F">
        <w:rPr>
          <w:rtl/>
        </w:rPr>
        <w:t xml:space="preserve"> </w:t>
      </w:r>
      <w:r w:rsidRPr="00D8134F">
        <w:rPr>
          <w:rFonts w:hint="eastAsia"/>
          <w:rtl/>
        </w:rPr>
        <w:t>מעבר</w:t>
      </w:r>
      <w:r w:rsidRPr="00D8134F">
        <w:rPr>
          <w:rtl/>
        </w:rPr>
        <w:t xml:space="preserve"> </w:t>
      </w:r>
      <w:r w:rsidRPr="00D8134F">
        <w:rPr>
          <w:rFonts w:hint="eastAsia"/>
          <w:rtl/>
        </w:rPr>
        <w:t>ל</w:t>
      </w:r>
      <w:r w:rsidRPr="00D8134F">
        <w:rPr>
          <w:rtl/>
        </w:rPr>
        <w:t xml:space="preserve">- </w:t>
      </w:r>
      <w:r w:rsidR="00E21795">
        <w:rPr>
          <w:rFonts w:hint="cs"/>
          <w:rtl/>
        </w:rPr>
        <w:t>2</w:t>
      </w:r>
      <w:r w:rsidR="00E21795" w:rsidRPr="00D8134F">
        <w:rPr>
          <w:rtl/>
        </w:rPr>
        <w:t>0</w:t>
      </w:r>
      <w:r w:rsidRPr="00D8134F">
        <w:rPr>
          <w:rtl/>
        </w:rPr>
        <w:t>%.</w:t>
      </w:r>
      <w:bookmarkEnd w:id="218"/>
      <w:r w:rsidRPr="00D8134F">
        <w:rPr>
          <w:rtl/>
        </w:rPr>
        <w:t xml:space="preserve"> </w:t>
      </w:r>
    </w:p>
    <w:p w14:paraId="60EF38CD" w14:textId="77777777" w:rsidR="00FD6016" w:rsidRPr="00D8134F" w:rsidRDefault="00FD6016" w:rsidP="00E21795">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על</w:t>
      </w:r>
      <w:r w:rsidRPr="00D8134F">
        <w:rPr>
          <w:rtl/>
        </w:rPr>
        <w:t xml:space="preserve"> אף האמור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Ref315205261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4.2.3</w:t>
      </w:r>
      <w:r w:rsidRPr="00A05515">
        <w:rPr>
          <w:rtl/>
        </w:rPr>
        <w:fldChar w:fldCharType="end"/>
      </w:r>
      <w:r w:rsidRPr="00D8134F">
        <w:rPr>
          <w:rtl/>
        </w:rPr>
        <w:t xml:space="preserve"> לעיל, המזמין </w:t>
      </w:r>
      <w:r w:rsidRPr="00D8134F">
        <w:rPr>
          <w:rFonts w:hint="eastAsia"/>
          <w:rtl/>
        </w:rPr>
        <w:t>רשאי</w:t>
      </w:r>
      <w:r w:rsidRPr="00D8134F">
        <w:rPr>
          <w:rtl/>
        </w:rPr>
        <w:t xml:space="preserve"> </w:t>
      </w:r>
      <w:r w:rsidRPr="00D8134F">
        <w:rPr>
          <w:rFonts w:hint="eastAsia"/>
          <w:rtl/>
        </w:rPr>
        <w:t>לצמצם</w:t>
      </w:r>
      <w:r w:rsidRPr="00D8134F">
        <w:rPr>
          <w:rtl/>
        </w:rPr>
        <w:t xml:space="preserve"> </w:t>
      </w:r>
      <w:r w:rsidRPr="00D8134F">
        <w:rPr>
          <w:rFonts w:hint="eastAsia"/>
          <w:rtl/>
        </w:rPr>
        <w:t>או</w:t>
      </w:r>
      <w:r w:rsidRPr="00D8134F">
        <w:rPr>
          <w:rtl/>
        </w:rPr>
        <w:t xml:space="preserve"> </w:t>
      </w:r>
      <w:r w:rsidRPr="00D8134F">
        <w:rPr>
          <w:rFonts w:hint="eastAsia"/>
          <w:rtl/>
        </w:rPr>
        <w:t>להרחיב</w:t>
      </w:r>
      <w:r w:rsidRPr="00D8134F">
        <w:rPr>
          <w:rtl/>
        </w:rPr>
        <w:t xml:space="preserve"> </w:t>
      </w:r>
      <w:r w:rsidRPr="00D8134F">
        <w:rPr>
          <w:rFonts w:hint="eastAsia"/>
          <w:rtl/>
        </w:rPr>
        <w:t>את</w:t>
      </w:r>
      <w:r w:rsidRPr="00D8134F">
        <w:rPr>
          <w:rtl/>
        </w:rPr>
        <w:t xml:space="preserve"> </w:t>
      </w:r>
      <w:r w:rsidRPr="00D8134F">
        <w:rPr>
          <w:rFonts w:hint="eastAsia"/>
          <w:rtl/>
        </w:rPr>
        <w:t>היקף</w:t>
      </w:r>
      <w:r w:rsidRPr="00D8134F">
        <w:rPr>
          <w:rtl/>
        </w:rPr>
        <w:t xml:space="preserve"> </w:t>
      </w:r>
      <w:r w:rsidRPr="00D8134F">
        <w:rPr>
          <w:rFonts w:hint="eastAsia"/>
          <w:rtl/>
        </w:rPr>
        <w:t>השירות</w:t>
      </w:r>
      <w:r w:rsidRPr="00D8134F">
        <w:rPr>
          <w:rtl/>
        </w:rPr>
        <w:t xml:space="preserve"> </w:t>
      </w:r>
      <w:r w:rsidRPr="00D8134F">
        <w:rPr>
          <w:rFonts w:hint="eastAsia"/>
          <w:rtl/>
        </w:rPr>
        <w:t>בגבול</w:t>
      </w:r>
      <w:r w:rsidRPr="00D8134F">
        <w:rPr>
          <w:rtl/>
        </w:rPr>
        <w:t xml:space="preserve"> </w:t>
      </w:r>
      <w:r w:rsidRPr="00D8134F">
        <w:rPr>
          <w:rFonts w:hint="eastAsia"/>
          <w:rtl/>
        </w:rPr>
        <w:t>של</w:t>
      </w:r>
      <w:r w:rsidRPr="00D8134F">
        <w:rPr>
          <w:rtl/>
        </w:rPr>
        <w:t xml:space="preserve"> </w:t>
      </w:r>
      <w:r w:rsidRPr="00D8134F">
        <w:rPr>
          <w:rFonts w:hint="eastAsia"/>
          <w:rtl/>
        </w:rPr>
        <w:t>יותר</w:t>
      </w:r>
      <w:r w:rsidRPr="00D8134F">
        <w:rPr>
          <w:rtl/>
        </w:rPr>
        <w:t xml:space="preserve"> </w:t>
      </w:r>
      <w:r w:rsidRPr="00D8134F">
        <w:rPr>
          <w:rFonts w:hint="eastAsia"/>
          <w:rtl/>
        </w:rPr>
        <w:t>מ</w:t>
      </w:r>
      <w:r w:rsidRPr="00D8134F">
        <w:rPr>
          <w:rtl/>
        </w:rPr>
        <w:t>-</w:t>
      </w:r>
      <w:r w:rsidR="00E21795">
        <w:rPr>
          <w:rFonts w:hint="cs"/>
          <w:rtl/>
        </w:rPr>
        <w:t>2</w:t>
      </w:r>
      <w:r w:rsidR="00E21795" w:rsidRPr="00D8134F">
        <w:rPr>
          <w:rtl/>
        </w:rPr>
        <w:t>0</w:t>
      </w:r>
      <w:r w:rsidRPr="00D8134F">
        <w:rPr>
          <w:rtl/>
        </w:rPr>
        <w:t>%.</w:t>
      </w:r>
    </w:p>
    <w:p w14:paraId="5462F28E" w14:textId="0F46EB66" w:rsidR="00FD6016" w:rsidRPr="00D8134F" w:rsidRDefault="00FD6016" w:rsidP="000F119B">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התמורה</w:t>
      </w:r>
      <w:r w:rsidRPr="00D8134F">
        <w:rPr>
          <w:rtl/>
        </w:rPr>
        <w:t xml:space="preserve"> </w:t>
      </w:r>
      <w:r w:rsidRPr="00D8134F">
        <w:rPr>
          <w:rFonts w:hint="eastAsia"/>
          <w:rtl/>
        </w:rPr>
        <w:t>לזוכה</w:t>
      </w:r>
      <w:r w:rsidRPr="00D8134F">
        <w:rPr>
          <w:rtl/>
        </w:rPr>
        <w:t xml:space="preserve"> </w:t>
      </w:r>
      <w:r w:rsidRPr="00D8134F">
        <w:rPr>
          <w:rFonts w:hint="eastAsia"/>
          <w:rtl/>
        </w:rPr>
        <w:t>בגין</w:t>
      </w:r>
      <w:r w:rsidRPr="00D8134F">
        <w:rPr>
          <w:rtl/>
        </w:rPr>
        <w:t xml:space="preserve"> </w:t>
      </w:r>
      <w:r w:rsidRPr="00D8134F">
        <w:rPr>
          <w:rFonts w:hint="eastAsia"/>
          <w:rtl/>
        </w:rPr>
        <w:t>הרחבה</w:t>
      </w:r>
      <w:r w:rsidRPr="00D8134F">
        <w:rPr>
          <w:rtl/>
        </w:rPr>
        <w:t xml:space="preserve"> </w:t>
      </w:r>
      <w:r w:rsidRPr="00D8134F">
        <w:rPr>
          <w:rFonts w:hint="eastAsia"/>
          <w:rtl/>
        </w:rPr>
        <w:t>בפעילות</w:t>
      </w:r>
      <w:r w:rsidRPr="00D8134F">
        <w:rPr>
          <w:rtl/>
        </w:rPr>
        <w:t xml:space="preserve"> </w:t>
      </w:r>
      <w:r w:rsidRPr="00D8134F">
        <w:rPr>
          <w:rFonts w:hint="eastAsia"/>
          <w:rtl/>
        </w:rPr>
        <w:t>תהא</w:t>
      </w:r>
      <w:r w:rsidRPr="00D8134F">
        <w:rPr>
          <w:rtl/>
        </w:rPr>
        <w:t xml:space="preserve"> </w:t>
      </w:r>
      <w:r w:rsidRPr="00D8134F">
        <w:rPr>
          <w:rFonts w:hint="eastAsia"/>
          <w:rtl/>
        </w:rPr>
        <w:t>תמורה</w:t>
      </w:r>
      <w:r w:rsidRPr="00D8134F">
        <w:rPr>
          <w:rtl/>
        </w:rPr>
        <w:t xml:space="preserve"> </w:t>
      </w:r>
      <w:r w:rsidRPr="00D8134F">
        <w:rPr>
          <w:rFonts w:hint="eastAsia"/>
          <w:rtl/>
        </w:rPr>
        <w:t>זהה</w:t>
      </w:r>
      <w:r w:rsidRPr="00D8134F">
        <w:rPr>
          <w:rtl/>
        </w:rPr>
        <w:t xml:space="preserve"> </w:t>
      </w:r>
      <w:r w:rsidRPr="00D8134F">
        <w:rPr>
          <w:rFonts w:hint="eastAsia"/>
          <w:rtl/>
        </w:rPr>
        <w:t>לתעריף</w:t>
      </w:r>
      <w:r w:rsidRPr="00D8134F">
        <w:rPr>
          <w:rtl/>
        </w:rPr>
        <w:t xml:space="preserve"> </w:t>
      </w:r>
      <w:r w:rsidRPr="00D8134F">
        <w:rPr>
          <w:rFonts w:hint="eastAsia"/>
          <w:rtl/>
        </w:rPr>
        <w:t>הקבוע</w:t>
      </w:r>
      <w:r w:rsidRPr="00D8134F">
        <w:rPr>
          <w:rtl/>
        </w:rPr>
        <w:t xml:space="preserve"> </w:t>
      </w:r>
      <w:r w:rsidRPr="00D8134F">
        <w:rPr>
          <w:rFonts w:hint="eastAsia"/>
          <w:rtl/>
        </w:rPr>
        <w:t>והמוגדר</w:t>
      </w:r>
      <w:r w:rsidRPr="00D8134F">
        <w:rPr>
          <w:rtl/>
        </w:rPr>
        <w:t xml:space="preserve"> </w:t>
      </w:r>
      <w:r w:rsidRPr="00D8134F">
        <w:rPr>
          <w:rFonts w:hint="eastAsia"/>
          <w:rtl/>
        </w:rPr>
        <w:t>בהצעת</w:t>
      </w:r>
      <w:r w:rsidRPr="00D8134F">
        <w:rPr>
          <w:rtl/>
        </w:rPr>
        <w:t xml:space="preserve"> </w:t>
      </w:r>
      <w:r w:rsidRPr="00D8134F">
        <w:rPr>
          <w:rFonts w:hint="eastAsia"/>
          <w:rtl/>
        </w:rPr>
        <w:t>המחיר</w:t>
      </w:r>
      <w:r w:rsidRPr="00D8134F">
        <w:rPr>
          <w:rtl/>
        </w:rPr>
        <w:t xml:space="preserve"> (</w:t>
      </w:r>
      <w:hyperlink w:anchor="_נספח_א'_9" w:history="1">
        <w:r w:rsidRPr="00D8134F">
          <w:rPr>
            <w:rFonts w:hint="eastAsia"/>
            <w:color w:val="000000"/>
            <w:rtl/>
          </w:rPr>
          <w:t>נספח</w:t>
        </w:r>
        <w:r w:rsidRPr="00D8134F">
          <w:rPr>
            <w:color w:val="000000"/>
            <w:rtl/>
          </w:rPr>
          <w:t xml:space="preserve"> </w:t>
        </w:r>
        <w:r w:rsidRPr="00D8134F">
          <w:rPr>
            <w:rFonts w:hint="eastAsia"/>
            <w:color w:val="000000"/>
            <w:rtl/>
          </w:rPr>
          <w:t>ב</w:t>
        </w:r>
        <w:r w:rsidRPr="00D8134F">
          <w:rPr>
            <w:color w:val="000000"/>
            <w:rtl/>
          </w:rPr>
          <w:t>'</w:t>
        </w:r>
      </w:hyperlink>
      <w:r w:rsidR="000F119B">
        <w:rPr>
          <w:color w:val="000000"/>
        </w:rPr>
        <w:t>13</w:t>
      </w:r>
      <w:r w:rsidRPr="00D8134F">
        <w:rPr>
          <w:color w:val="000000"/>
          <w:rtl/>
        </w:rPr>
        <w:t xml:space="preserve"> </w:t>
      </w:r>
      <w:r w:rsidRPr="00D8134F">
        <w:rPr>
          <w:rFonts w:hint="eastAsia"/>
          <w:rtl/>
        </w:rPr>
        <w:t>למסמכי</w:t>
      </w:r>
      <w:r w:rsidRPr="00D8134F">
        <w:rPr>
          <w:rtl/>
        </w:rPr>
        <w:t xml:space="preserve"> </w:t>
      </w:r>
      <w:r w:rsidRPr="00D8134F">
        <w:rPr>
          <w:rFonts w:hint="eastAsia"/>
          <w:rtl/>
        </w:rPr>
        <w:t>המכרז</w:t>
      </w:r>
      <w:r w:rsidRPr="00D8134F">
        <w:rPr>
          <w:rtl/>
        </w:rPr>
        <w:t>).</w:t>
      </w:r>
      <w:bookmarkEnd w:id="214"/>
    </w:p>
    <w:p w14:paraId="73000281"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D8134F">
        <w:rPr>
          <w:rFonts w:hint="eastAsia"/>
          <w:rtl/>
        </w:rPr>
        <w:t>י</w:t>
      </w:r>
      <w:r w:rsidRPr="00D8134F">
        <w:rPr>
          <w:rtl/>
        </w:rPr>
        <w:t>ין רוחני של צד ג' כלשהו.</w:t>
      </w:r>
    </w:p>
    <w:p w14:paraId="626D15A8" w14:textId="4CCCEABE" w:rsidR="00FD6016" w:rsidRPr="00D8134F" w:rsidRDefault="00FD6016" w:rsidP="0091036D">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מצהיר</w:t>
      </w:r>
      <w:r w:rsidRPr="00D8134F">
        <w:rPr>
          <w:rtl/>
        </w:rPr>
        <w:t xml:space="preserve"> בזאת כי יש לו את היכולת והאמצעים הדרושים לרבות האמצעים הכספיים ומשאבי האנוש העומדים לרשותו וכן </w:t>
      </w:r>
      <w:r w:rsidRPr="00D8134F">
        <w:rPr>
          <w:rFonts w:hint="eastAsia"/>
          <w:rtl/>
        </w:rPr>
        <w:t>כי</w:t>
      </w:r>
      <w:r w:rsidRPr="00D8134F">
        <w:rPr>
          <w:rtl/>
        </w:rPr>
        <w:t xml:space="preserve"> יש לו ולעובדים שיועסקו מטעמו בביצוע התחייבויותיו ע"פ הסכם זה, את הידע המקצועי, הניסיון והמומחיות הנדרשים לשם אספקת השירותים לפי הדרוש בסעיפים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Ref315171753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5.7.1.2</w:t>
      </w:r>
      <w:r w:rsidRPr="00A05515">
        <w:rPr>
          <w:rtl/>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Ref320791092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5.7.2.3</w:t>
      </w:r>
      <w:r w:rsidRPr="00A05515">
        <w:rPr>
          <w:rtl/>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Ref315171806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5.7.2.1</w:t>
      </w:r>
      <w:r w:rsidRPr="00A05515">
        <w:rPr>
          <w:rtl/>
        </w:rPr>
        <w:fldChar w:fldCharType="end"/>
      </w:r>
      <w:r w:rsidRPr="00D8134F">
        <w:rPr>
          <w:rtl/>
        </w:rPr>
        <w:t xml:space="preserve">  </w:t>
      </w:r>
      <w:r w:rsidR="00C43B40">
        <w:rPr>
          <w:rFonts w:hint="cs"/>
          <w:rtl/>
        </w:rPr>
        <w:t>להלן</w:t>
      </w:r>
      <w:r w:rsidRPr="00D8134F">
        <w:rPr>
          <w:rtl/>
        </w:rPr>
        <w:t xml:space="preserve">.  </w:t>
      </w:r>
    </w:p>
    <w:p w14:paraId="0DE4C58C" w14:textId="77777777" w:rsidR="00FD6016" w:rsidRPr="00D8134F" w:rsidRDefault="00FD6016" w:rsidP="00C43B40">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הספק</w:t>
      </w:r>
      <w:r w:rsidRPr="00D8134F">
        <w:rPr>
          <w:rtl/>
        </w:rPr>
        <w:t xml:space="preserve"> מתחייב לקיום מלא ושלם של כל חוקי העבודה החלים על העובדים, </w:t>
      </w:r>
      <w:r w:rsidRPr="00D8134F">
        <w:rPr>
          <w:rFonts w:hint="eastAsia"/>
          <w:rtl/>
        </w:rPr>
        <w:t>לרבות</w:t>
      </w:r>
      <w:r w:rsidRPr="00D8134F">
        <w:rPr>
          <w:rtl/>
        </w:rPr>
        <w:t xml:space="preserve"> כל החוקים, </w:t>
      </w:r>
      <w:r w:rsidRPr="00D8134F">
        <w:rPr>
          <w:rFonts w:hint="eastAsia"/>
          <w:rtl/>
        </w:rPr>
        <w:t>התקנות</w:t>
      </w:r>
      <w:r w:rsidRPr="00D8134F">
        <w:rPr>
          <w:rtl/>
        </w:rPr>
        <w:t xml:space="preserve"> </w:t>
      </w:r>
      <w:r w:rsidRPr="00D8134F">
        <w:rPr>
          <w:rFonts w:hint="eastAsia"/>
          <w:rtl/>
        </w:rPr>
        <w:t>והצווים</w:t>
      </w:r>
      <w:r w:rsidRPr="00D8134F">
        <w:rPr>
          <w:rtl/>
        </w:rPr>
        <w:t xml:space="preserve"> </w:t>
      </w:r>
      <w:r w:rsidRPr="00D8134F">
        <w:rPr>
          <w:rFonts w:hint="eastAsia"/>
          <w:rtl/>
        </w:rPr>
        <w:t>המפורטים</w:t>
      </w:r>
      <w:r w:rsidRPr="00D8134F">
        <w:rPr>
          <w:rtl/>
        </w:rPr>
        <w:t xml:space="preserve"> </w:t>
      </w:r>
      <w:r w:rsidR="00C43B40">
        <w:rPr>
          <w:rFonts w:hint="cs"/>
          <w:rtl/>
        </w:rPr>
        <w:t xml:space="preserve">בנספח ב'4 </w:t>
      </w:r>
      <w:r w:rsidRPr="00D8134F">
        <w:rPr>
          <w:rtl/>
        </w:rPr>
        <w:t>למכרז.</w:t>
      </w:r>
    </w:p>
    <w:p w14:paraId="1C7B3479"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בנוסף</w:t>
      </w:r>
      <w:r w:rsidRPr="00D8134F">
        <w:rPr>
          <w:rtl/>
        </w:rPr>
        <w:t xml:space="preserve"> לאמור לעיל, ה</w:t>
      </w:r>
      <w:r w:rsidRPr="00D8134F">
        <w:rPr>
          <w:rFonts w:hint="eastAsia"/>
          <w:rtl/>
        </w:rPr>
        <w:t>ספק</w:t>
      </w:r>
      <w:r w:rsidRPr="00D8134F">
        <w:rPr>
          <w:rtl/>
        </w:rPr>
        <w:t xml:space="preserve"> מתחייב למלא בכל עת אחר הוראות הדין בקשר להעסקת עובדים ו/או מועסקים, וכן אחר האמור בהוראות ההסכמים הקיבוציים הכלליים ו/או כל חוזה קיבוצי שנערך ושהוא בר תוקף בענף המתאים לאותו סוג של עובדים, כפי שיותקנו ויוארכו מעת לעת, וכן אחר כל צו הרחבה שחל ו/או יחול בעתיד.</w:t>
      </w:r>
    </w:p>
    <w:p w14:paraId="3D98CAAB"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tl/>
        </w:rPr>
        <w:t>הספק מצהיר כי הוא ובעל זיקה אליו לא הורשעו בעבירה לפי חוק שכר המינימום התשמ"ז – 1987.</w:t>
      </w:r>
    </w:p>
    <w:p w14:paraId="29A3CB41"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tl/>
        </w:rPr>
        <w:t>הספק מצהיר כי הוא ובעל זיקה אליו לא הורשעו בפסק דין חלוט בעבירה לפי חוק עובדים זרים (איסור העסקה שלא כדין והבטחת תנאים הוגנים), התשנ"א – 1991, בשנה שקדמה למועד חתימת חוזה זה.</w:t>
      </w:r>
    </w:p>
    <w:p w14:paraId="0BB93AE2" w14:textId="77777777" w:rsidR="00FD6016" w:rsidRPr="00D8134F" w:rsidRDefault="00FD6016" w:rsidP="00426D98">
      <w:pPr>
        <w:keepNext/>
        <w:keepLines/>
        <w:numPr>
          <w:ilvl w:val="1"/>
          <w:numId w:val="42"/>
        </w:numPr>
        <w:tabs>
          <w:tab w:val="left" w:pos="709"/>
          <w:tab w:val="left" w:pos="2268"/>
          <w:tab w:val="left" w:pos="3289"/>
        </w:tabs>
        <w:overflowPunct/>
        <w:autoSpaceDE/>
        <w:autoSpaceDN/>
        <w:adjustRightInd/>
        <w:textAlignment w:val="auto"/>
      </w:pPr>
      <w:r w:rsidRPr="00D8134F">
        <w:rPr>
          <w:rtl/>
        </w:rPr>
        <w:t>ה</w:t>
      </w:r>
      <w:r w:rsidRPr="00D8134F">
        <w:rPr>
          <w:rFonts w:hint="eastAsia"/>
          <w:rtl/>
        </w:rPr>
        <w:t>ספק</w:t>
      </w:r>
      <w:r w:rsidRPr="00D8134F">
        <w:rPr>
          <w:rtl/>
        </w:rPr>
        <w:t xml:space="preserve"> יפעל על פי מערכת הנחיות, תקנות </w:t>
      </w:r>
      <w:r w:rsidRPr="00D8134F">
        <w:rPr>
          <w:rFonts w:hint="eastAsia"/>
          <w:rtl/>
        </w:rPr>
        <w:t>הקיימות</w:t>
      </w:r>
      <w:r w:rsidRPr="00D8134F">
        <w:rPr>
          <w:rtl/>
        </w:rPr>
        <w:t xml:space="preserve"> במשרד </w:t>
      </w:r>
      <w:r w:rsidR="00426D98" w:rsidRPr="00D8134F">
        <w:rPr>
          <w:rtl/>
        </w:rPr>
        <w:t>ה</w:t>
      </w:r>
      <w:r w:rsidR="00426D98">
        <w:rPr>
          <w:rFonts w:hint="cs"/>
          <w:rtl/>
        </w:rPr>
        <w:t>תרבות</w:t>
      </w:r>
      <w:r w:rsidR="00A22362">
        <w:rPr>
          <w:rFonts w:hint="cs"/>
          <w:rtl/>
        </w:rPr>
        <w:t xml:space="preserve"> והספורט</w:t>
      </w:r>
      <w:r w:rsidR="00426D98" w:rsidRPr="00D8134F">
        <w:rPr>
          <w:rtl/>
        </w:rPr>
        <w:t xml:space="preserve"> </w:t>
      </w:r>
      <w:r w:rsidRPr="00D8134F">
        <w:rPr>
          <w:rtl/>
        </w:rPr>
        <w:t>והוראות שיקבל מ</w:t>
      </w:r>
      <w:r w:rsidRPr="00D8134F">
        <w:rPr>
          <w:rFonts w:hint="eastAsia"/>
          <w:rtl/>
        </w:rPr>
        <w:t>נציג</w:t>
      </w:r>
      <w:r w:rsidRPr="00D8134F">
        <w:rPr>
          <w:rtl/>
        </w:rPr>
        <w:t xml:space="preserve"> </w:t>
      </w:r>
      <w:r w:rsidRPr="00D8134F">
        <w:rPr>
          <w:rFonts w:hint="eastAsia"/>
          <w:rtl/>
        </w:rPr>
        <w:t>המזמין</w:t>
      </w:r>
      <w:r w:rsidRPr="00D8134F">
        <w:rPr>
          <w:rtl/>
        </w:rPr>
        <w:t xml:space="preserve">. ההנחיות וההוראות </w:t>
      </w:r>
      <w:r w:rsidRPr="00D8134F">
        <w:rPr>
          <w:rFonts w:hint="eastAsia"/>
          <w:rtl/>
        </w:rPr>
        <w:t>י</w:t>
      </w:r>
      <w:r w:rsidRPr="00D8134F">
        <w:rPr>
          <w:rtl/>
        </w:rPr>
        <w:t>ינתנו בתחילת העבודה ו/או במהלכה, בין בכתב ובין בעל-פה.</w:t>
      </w:r>
    </w:p>
    <w:p w14:paraId="5C14A167"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tl/>
        </w:rPr>
        <w:t>הסמכויות המוקנות ל</w:t>
      </w:r>
      <w:r w:rsidRPr="00D8134F">
        <w:rPr>
          <w:rFonts w:hint="eastAsia"/>
          <w:rtl/>
        </w:rPr>
        <w:t>נציג</w:t>
      </w:r>
      <w:r w:rsidRPr="00D8134F">
        <w:rPr>
          <w:rtl/>
        </w:rPr>
        <w:t xml:space="preserve"> </w:t>
      </w:r>
      <w:r w:rsidRPr="00D8134F">
        <w:rPr>
          <w:rFonts w:hint="eastAsia"/>
          <w:rtl/>
        </w:rPr>
        <w:t>המזמין</w:t>
      </w:r>
      <w:r w:rsidRPr="00D8134F">
        <w:rPr>
          <w:rtl/>
        </w:rPr>
        <w:t>, לרבות מתן הוראות ביצוע לספק, וכן נוכחות</w:t>
      </w:r>
      <w:r w:rsidRPr="00D8134F">
        <w:rPr>
          <w:rFonts w:hint="eastAsia"/>
          <w:rtl/>
        </w:rPr>
        <w:t>ו</w:t>
      </w:r>
      <w:r w:rsidRPr="00D8134F">
        <w:rPr>
          <w:rtl/>
        </w:rPr>
        <w:t xml:space="preserve"> או אי נוכחות</w:t>
      </w:r>
      <w:r w:rsidRPr="00D8134F">
        <w:rPr>
          <w:rFonts w:hint="eastAsia"/>
          <w:rtl/>
        </w:rPr>
        <w:t>ו</w:t>
      </w:r>
      <w:r w:rsidRPr="00D8134F">
        <w:rPr>
          <w:rtl/>
        </w:rPr>
        <w:t xml:space="preserve"> בשטח, אין בהן כדי לגרוע מאחריות הספק לאיכות השרות, לבטיחות, ומחויבותו של הספק לקיים תנאי ההתקשרות במלואם. </w:t>
      </w:r>
    </w:p>
    <w:p w14:paraId="1E80DA31"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לבצע כל עבודה בתיאום מלא עם </w:t>
      </w:r>
      <w:r w:rsidRPr="00D8134F">
        <w:rPr>
          <w:rFonts w:hint="eastAsia"/>
          <w:rtl/>
        </w:rPr>
        <w:t>נציג</w:t>
      </w:r>
      <w:r w:rsidRPr="00D8134F">
        <w:rPr>
          <w:rtl/>
        </w:rPr>
        <w:t xml:space="preserve"> </w:t>
      </w:r>
      <w:r w:rsidRPr="00D8134F">
        <w:rPr>
          <w:rFonts w:hint="eastAsia"/>
          <w:rtl/>
        </w:rPr>
        <w:t>המזמין</w:t>
      </w:r>
      <w:r w:rsidRPr="00D8134F">
        <w:rPr>
          <w:rtl/>
        </w:rPr>
        <w:t>. ה</w:t>
      </w:r>
      <w:r w:rsidRPr="00D8134F">
        <w:rPr>
          <w:rFonts w:hint="eastAsia"/>
          <w:rtl/>
        </w:rPr>
        <w:t>ספק</w:t>
      </w:r>
      <w:r w:rsidRPr="00D8134F">
        <w:rPr>
          <w:rtl/>
        </w:rPr>
        <w:t xml:space="preserve"> יביא לתשומת לב </w:t>
      </w:r>
      <w:r w:rsidRPr="00D8134F">
        <w:rPr>
          <w:rFonts w:hint="eastAsia"/>
          <w:rtl/>
        </w:rPr>
        <w:t>נציג</w:t>
      </w:r>
      <w:r w:rsidRPr="00D8134F">
        <w:rPr>
          <w:rtl/>
        </w:rPr>
        <w:t xml:space="preserve"> </w:t>
      </w:r>
      <w:r w:rsidRPr="00D8134F">
        <w:rPr>
          <w:rFonts w:hint="eastAsia"/>
          <w:rtl/>
        </w:rPr>
        <w:t>המזמין</w:t>
      </w:r>
      <w:r w:rsidRPr="00D8134F">
        <w:rPr>
          <w:rtl/>
        </w:rPr>
        <w:t xml:space="preserve"> כל בעיה צפויה, לרב</w:t>
      </w:r>
      <w:r w:rsidRPr="00D8134F">
        <w:rPr>
          <w:rFonts w:hint="eastAsia"/>
          <w:rtl/>
        </w:rPr>
        <w:t>ו</w:t>
      </w:r>
      <w:r w:rsidRPr="00D8134F">
        <w:rPr>
          <w:rtl/>
        </w:rPr>
        <w:t xml:space="preserve">ת הפרעות צפויות </w:t>
      </w:r>
      <w:r w:rsidRPr="00D8134F">
        <w:rPr>
          <w:rFonts w:hint="eastAsia"/>
          <w:rtl/>
        </w:rPr>
        <w:t>ל</w:t>
      </w:r>
      <w:r w:rsidRPr="00D8134F">
        <w:rPr>
          <w:rtl/>
        </w:rPr>
        <w:t xml:space="preserve">עובדי </w:t>
      </w:r>
      <w:r w:rsidRPr="00D8134F">
        <w:rPr>
          <w:rFonts w:hint="eastAsia"/>
          <w:rtl/>
        </w:rPr>
        <w:t>המזמין</w:t>
      </w:r>
      <w:r w:rsidRPr="00D8134F">
        <w:rPr>
          <w:rtl/>
        </w:rPr>
        <w:t xml:space="preserve"> עקב </w:t>
      </w:r>
      <w:r w:rsidRPr="00D8134F">
        <w:rPr>
          <w:rFonts w:hint="eastAsia"/>
          <w:rtl/>
        </w:rPr>
        <w:t>מתן</w:t>
      </w:r>
      <w:r w:rsidRPr="00D8134F">
        <w:rPr>
          <w:rtl/>
        </w:rPr>
        <w:t xml:space="preserve"> </w:t>
      </w:r>
      <w:r w:rsidRPr="00D8134F">
        <w:rPr>
          <w:rFonts w:hint="eastAsia"/>
          <w:rtl/>
        </w:rPr>
        <w:t>שירותי</w:t>
      </w:r>
      <w:r w:rsidRPr="00D8134F">
        <w:rPr>
          <w:rtl/>
        </w:rPr>
        <w:t xml:space="preserve"> </w:t>
      </w:r>
      <w:r w:rsidRPr="00D8134F">
        <w:rPr>
          <w:rFonts w:hint="eastAsia"/>
          <w:rtl/>
        </w:rPr>
        <w:t>הניקיון</w:t>
      </w:r>
      <w:r w:rsidRPr="00D8134F">
        <w:rPr>
          <w:rtl/>
        </w:rPr>
        <w:t>.</w:t>
      </w:r>
    </w:p>
    <w:p w14:paraId="503F413F"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לשמור</w:t>
      </w:r>
      <w:r w:rsidRPr="00D8134F">
        <w:rPr>
          <w:rtl/>
        </w:rPr>
        <w:t xml:space="preserve"> על </w:t>
      </w:r>
      <w:r w:rsidRPr="00D8134F">
        <w:rPr>
          <w:rFonts w:hint="eastAsia"/>
          <w:rtl/>
        </w:rPr>
        <w:t>הרכוש</w:t>
      </w:r>
      <w:r w:rsidRPr="00D8134F">
        <w:rPr>
          <w:rtl/>
        </w:rPr>
        <w:t xml:space="preserve"> </w:t>
      </w:r>
      <w:r w:rsidRPr="00D8134F">
        <w:rPr>
          <w:rFonts w:hint="eastAsia"/>
          <w:rtl/>
        </w:rPr>
        <w:t>המצוי</w:t>
      </w:r>
      <w:r w:rsidRPr="00D8134F">
        <w:rPr>
          <w:rtl/>
        </w:rPr>
        <w:t xml:space="preserve"> </w:t>
      </w:r>
      <w:r w:rsidRPr="00D8134F">
        <w:rPr>
          <w:rFonts w:hint="eastAsia"/>
          <w:rtl/>
        </w:rPr>
        <w:t>בבניינים</w:t>
      </w:r>
      <w:r w:rsidRPr="00D8134F">
        <w:rPr>
          <w:rtl/>
        </w:rPr>
        <w:t xml:space="preserve"> </w:t>
      </w:r>
      <w:r w:rsidRPr="00D8134F">
        <w:rPr>
          <w:rFonts w:hint="eastAsia"/>
          <w:rtl/>
        </w:rPr>
        <w:t>ובחצרות</w:t>
      </w:r>
      <w:r w:rsidRPr="00D8134F">
        <w:rPr>
          <w:rtl/>
        </w:rPr>
        <w:t xml:space="preserve"> ולהנחות את עובדיו בהתאם לכך.</w:t>
      </w:r>
    </w:p>
    <w:p w14:paraId="25B6F79D"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מצהיר</w:t>
      </w:r>
      <w:r w:rsidRPr="00D8134F">
        <w:rPr>
          <w:rtl/>
        </w:rPr>
        <w:t xml:space="preserve"> </w:t>
      </w:r>
      <w:r w:rsidRPr="00D8134F">
        <w:rPr>
          <w:rFonts w:hint="eastAsia"/>
          <w:rtl/>
        </w:rPr>
        <w:t>בזאת</w:t>
      </w:r>
      <w:r w:rsidRPr="00D8134F">
        <w:rPr>
          <w:rtl/>
        </w:rPr>
        <w:t xml:space="preserve"> </w:t>
      </w:r>
      <w:r w:rsidRPr="00D8134F">
        <w:rPr>
          <w:rFonts w:hint="eastAsia"/>
          <w:rtl/>
        </w:rPr>
        <w:t>כי</w:t>
      </w:r>
      <w:r w:rsidRPr="00D8134F">
        <w:rPr>
          <w:rtl/>
        </w:rPr>
        <w:t xml:space="preserve"> </w:t>
      </w:r>
      <w:r w:rsidRPr="00D8134F">
        <w:rPr>
          <w:rFonts w:hint="eastAsia"/>
          <w:rtl/>
        </w:rPr>
        <w:t>ברורים</w:t>
      </w:r>
      <w:r w:rsidRPr="00D8134F">
        <w:rPr>
          <w:rtl/>
        </w:rPr>
        <w:t xml:space="preserve"> </w:t>
      </w:r>
      <w:r w:rsidRPr="00D8134F">
        <w:rPr>
          <w:rFonts w:hint="eastAsia"/>
          <w:rtl/>
        </w:rPr>
        <w:t>לו</w:t>
      </w:r>
      <w:r w:rsidRPr="00D8134F">
        <w:rPr>
          <w:rtl/>
        </w:rPr>
        <w:t xml:space="preserve"> </w:t>
      </w:r>
      <w:r w:rsidRPr="00D8134F">
        <w:rPr>
          <w:rFonts w:hint="eastAsia"/>
          <w:rtl/>
        </w:rPr>
        <w:t>טיב</w:t>
      </w:r>
      <w:r w:rsidRPr="00D8134F">
        <w:rPr>
          <w:rtl/>
        </w:rPr>
        <w:t xml:space="preserve"> </w:t>
      </w:r>
      <w:r w:rsidRPr="00D8134F">
        <w:rPr>
          <w:rFonts w:hint="eastAsia"/>
          <w:rtl/>
        </w:rPr>
        <w:t>השירותים</w:t>
      </w:r>
      <w:r w:rsidRPr="00D8134F">
        <w:rPr>
          <w:rtl/>
        </w:rPr>
        <w:t xml:space="preserve"> </w:t>
      </w:r>
      <w:r w:rsidRPr="00D8134F">
        <w:rPr>
          <w:rFonts w:hint="eastAsia"/>
          <w:rtl/>
        </w:rPr>
        <w:t>הנדרשים</w:t>
      </w:r>
      <w:r w:rsidRPr="00D8134F">
        <w:rPr>
          <w:rtl/>
        </w:rPr>
        <w:t xml:space="preserve">, </w:t>
      </w:r>
      <w:r w:rsidRPr="00D8134F">
        <w:rPr>
          <w:rFonts w:hint="eastAsia"/>
          <w:rtl/>
        </w:rPr>
        <w:t>היקפם</w:t>
      </w:r>
      <w:r w:rsidRPr="00D8134F">
        <w:rPr>
          <w:rtl/>
        </w:rPr>
        <w:t xml:space="preserve"> </w:t>
      </w:r>
      <w:r w:rsidRPr="00D8134F">
        <w:rPr>
          <w:rFonts w:hint="eastAsia"/>
          <w:rtl/>
        </w:rPr>
        <w:t>ודרכי</w:t>
      </w:r>
      <w:r w:rsidRPr="00D8134F">
        <w:rPr>
          <w:rtl/>
        </w:rPr>
        <w:t xml:space="preserve"> </w:t>
      </w:r>
      <w:r w:rsidRPr="00D8134F">
        <w:rPr>
          <w:rFonts w:hint="eastAsia"/>
          <w:rtl/>
        </w:rPr>
        <w:t>ביצועם</w:t>
      </w:r>
      <w:r w:rsidRPr="00D8134F">
        <w:rPr>
          <w:rtl/>
        </w:rPr>
        <w:t xml:space="preserve">, </w:t>
      </w:r>
      <w:r w:rsidRPr="00D8134F">
        <w:rPr>
          <w:rFonts w:hint="eastAsia"/>
          <w:rtl/>
        </w:rPr>
        <w:t>באופן</w:t>
      </w:r>
      <w:r w:rsidRPr="00D8134F">
        <w:rPr>
          <w:rtl/>
        </w:rPr>
        <w:t xml:space="preserve"> </w:t>
      </w:r>
      <w:r w:rsidRPr="00D8134F">
        <w:rPr>
          <w:rFonts w:hint="eastAsia"/>
          <w:rtl/>
        </w:rPr>
        <w:t>הנדרש</w:t>
      </w:r>
      <w:r w:rsidRPr="00D8134F">
        <w:rPr>
          <w:rtl/>
        </w:rPr>
        <w:t xml:space="preserve"> </w:t>
      </w:r>
      <w:r w:rsidRPr="00D8134F">
        <w:rPr>
          <w:rFonts w:hint="eastAsia"/>
          <w:rtl/>
        </w:rPr>
        <w:t>ע</w:t>
      </w:r>
      <w:r w:rsidRPr="00D8134F">
        <w:rPr>
          <w:rtl/>
        </w:rPr>
        <w:t xml:space="preserve">"י </w:t>
      </w:r>
      <w:r w:rsidRPr="00D8134F">
        <w:rPr>
          <w:rFonts w:hint="eastAsia"/>
          <w:rtl/>
        </w:rPr>
        <w:t>המזמין</w:t>
      </w:r>
      <w:r w:rsidRPr="00D8134F">
        <w:rPr>
          <w:rtl/>
        </w:rPr>
        <w:t xml:space="preserve"> </w:t>
      </w:r>
      <w:r w:rsidRPr="00D8134F">
        <w:rPr>
          <w:rFonts w:hint="eastAsia"/>
          <w:rtl/>
        </w:rPr>
        <w:t>וכי</w:t>
      </w:r>
      <w:r w:rsidRPr="00D8134F">
        <w:rPr>
          <w:rtl/>
        </w:rPr>
        <w:t xml:space="preserve"> </w:t>
      </w:r>
      <w:r w:rsidRPr="00D8134F">
        <w:rPr>
          <w:rFonts w:hint="eastAsia"/>
          <w:rtl/>
        </w:rPr>
        <w:t>קיבל</w:t>
      </w:r>
      <w:r w:rsidRPr="00D8134F">
        <w:rPr>
          <w:rtl/>
        </w:rPr>
        <w:t xml:space="preserve"> </w:t>
      </w:r>
      <w:r w:rsidRPr="00D8134F">
        <w:rPr>
          <w:rFonts w:hint="eastAsia"/>
          <w:rtl/>
        </w:rPr>
        <w:t>את</w:t>
      </w:r>
      <w:r w:rsidRPr="00D8134F">
        <w:rPr>
          <w:rtl/>
        </w:rPr>
        <w:t xml:space="preserve"> </w:t>
      </w:r>
      <w:r w:rsidRPr="00D8134F">
        <w:rPr>
          <w:rFonts w:hint="eastAsia"/>
          <w:rtl/>
        </w:rPr>
        <w:t>הסברים</w:t>
      </w:r>
      <w:r w:rsidRPr="00D8134F">
        <w:rPr>
          <w:rtl/>
        </w:rPr>
        <w:t xml:space="preserve"> </w:t>
      </w:r>
      <w:r w:rsidRPr="00D8134F">
        <w:rPr>
          <w:rFonts w:hint="eastAsia"/>
          <w:rtl/>
        </w:rPr>
        <w:t>ככל</w:t>
      </w:r>
      <w:r w:rsidRPr="00D8134F">
        <w:rPr>
          <w:rtl/>
        </w:rPr>
        <w:t xml:space="preserve"> </w:t>
      </w:r>
      <w:r w:rsidRPr="00D8134F">
        <w:rPr>
          <w:rFonts w:hint="eastAsia"/>
          <w:rtl/>
        </w:rPr>
        <w:t>שביקש</w:t>
      </w:r>
      <w:r w:rsidRPr="00D8134F">
        <w:rPr>
          <w:rtl/>
        </w:rPr>
        <w:t xml:space="preserve"> </w:t>
      </w:r>
      <w:r w:rsidRPr="00D8134F">
        <w:rPr>
          <w:rFonts w:hint="eastAsia"/>
          <w:rtl/>
        </w:rPr>
        <w:t>בנוגע</w:t>
      </w:r>
      <w:r w:rsidRPr="00D8134F">
        <w:rPr>
          <w:rtl/>
        </w:rPr>
        <w:t xml:space="preserve"> </w:t>
      </w:r>
      <w:r w:rsidRPr="00D8134F">
        <w:rPr>
          <w:rFonts w:hint="eastAsia"/>
          <w:rtl/>
        </w:rPr>
        <w:t>אליהם</w:t>
      </w:r>
      <w:r w:rsidRPr="00D8134F">
        <w:rPr>
          <w:rtl/>
        </w:rPr>
        <w:t xml:space="preserve">. </w:t>
      </w:r>
      <w:r w:rsidRPr="00D8134F">
        <w:rPr>
          <w:rFonts w:hint="eastAsia"/>
          <w:rtl/>
        </w:rPr>
        <w:t>זאת</w:t>
      </w:r>
      <w:r w:rsidRPr="00D8134F">
        <w:rPr>
          <w:rtl/>
        </w:rPr>
        <w:t xml:space="preserve">, לרבות כל היקפי העבודה, </w:t>
      </w:r>
      <w:r w:rsidRPr="00D8134F">
        <w:rPr>
          <w:rFonts w:hint="eastAsia"/>
          <w:rtl/>
        </w:rPr>
        <w:t>מאפיינה</w:t>
      </w:r>
      <w:r w:rsidRPr="00D8134F">
        <w:rPr>
          <w:rtl/>
        </w:rPr>
        <w:t xml:space="preserve"> </w:t>
      </w:r>
      <w:r w:rsidRPr="00D8134F">
        <w:rPr>
          <w:rFonts w:hint="eastAsia"/>
          <w:rtl/>
        </w:rPr>
        <w:t>והחובות</w:t>
      </w:r>
      <w:r w:rsidRPr="00D8134F">
        <w:rPr>
          <w:rtl/>
        </w:rPr>
        <w:t xml:space="preserve"> </w:t>
      </w:r>
      <w:r w:rsidRPr="00D8134F">
        <w:rPr>
          <w:rFonts w:hint="eastAsia"/>
          <w:rtl/>
        </w:rPr>
        <w:t>המוכלות</w:t>
      </w:r>
      <w:r w:rsidRPr="00D8134F">
        <w:rPr>
          <w:rtl/>
        </w:rPr>
        <w:t xml:space="preserve"> </w:t>
      </w:r>
      <w:r w:rsidRPr="00D8134F">
        <w:rPr>
          <w:rFonts w:hint="eastAsia"/>
          <w:rtl/>
        </w:rPr>
        <w:t>עליו</w:t>
      </w:r>
      <w:r w:rsidRPr="00D8134F">
        <w:rPr>
          <w:rtl/>
        </w:rPr>
        <w:t xml:space="preserve"> ע"פ כל דין. </w:t>
      </w:r>
    </w:p>
    <w:p w14:paraId="774600D2"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יובהר</w:t>
      </w:r>
      <w:r w:rsidRPr="00D8134F">
        <w:rPr>
          <w:rtl/>
        </w:rPr>
        <w:t xml:space="preserve">, לא תוכרנה כל תביעות אשר תנומקנה באי הכרת </w:t>
      </w:r>
      <w:r w:rsidRPr="00D8134F">
        <w:rPr>
          <w:rFonts w:hint="eastAsia"/>
          <w:rtl/>
        </w:rPr>
        <w:t>תנאי</w:t>
      </w:r>
      <w:r w:rsidRPr="00D8134F">
        <w:rPr>
          <w:rtl/>
        </w:rPr>
        <w:t xml:space="preserve"> </w:t>
      </w:r>
      <w:r w:rsidRPr="00D8134F">
        <w:rPr>
          <w:rFonts w:hint="eastAsia"/>
          <w:rtl/>
        </w:rPr>
        <w:t>המכרז</w:t>
      </w:r>
      <w:r w:rsidRPr="00D8134F">
        <w:rPr>
          <w:rtl/>
        </w:rPr>
        <w:t xml:space="preserve">, </w:t>
      </w:r>
      <w:r w:rsidRPr="00D8134F">
        <w:rPr>
          <w:rFonts w:hint="eastAsia"/>
          <w:rtl/>
        </w:rPr>
        <w:t>התנאים</w:t>
      </w:r>
      <w:r w:rsidRPr="00D8134F">
        <w:rPr>
          <w:rtl/>
        </w:rPr>
        <w:t xml:space="preserve"> </w:t>
      </w:r>
      <w:r w:rsidRPr="00D8134F">
        <w:rPr>
          <w:rFonts w:hint="eastAsia"/>
          <w:rtl/>
        </w:rPr>
        <w:t>הפיזיים</w:t>
      </w:r>
      <w:r w:rsidRPr="00D8134F">
        <w:rPr>
          <w:rtl/>
        </w:rPr>
        <w:t xml:space="preserve"> </w:t>
      </w:r>
      <w:r w:rsidRPr="00D8134F">
        <w:rPr>
          <w:rFonts w:hint="eastAsia"/>
          <w:rtl/>
        </w:rPr>
        <w:t>של</w:t>
      </w:r>
      <w:r w:rsidRPr="00D8134F">
        <w:rPr>
          <w:rtl/>
        </w:rPr>
        <w:t xml:space="preserve"> </w:t>
      </w:r>
      <w:r w:rsidRPr="00D8134F">
        <w:rPr>
          <w:rFonts w:hint="eastAsia"/>
          <w:rtl/>
        </w:rPr>
        <w:t>המבנים</w:t>
      </w:r>
      <w:r w:rsidRPr="00D8134F">
        <w:rPr>
          <w:rtl/>
        </w:rPr>
        <w:t xml:space="preserve">, </w:t>
      </w:r>
      <w:r w:rsidRPr="00D8134F">
        <w:rPr>
          <w:rFonts w:hint="eastAsia"/>
          <w:rtl/>
        </w:rPr>
        <w:t>ק</w:t>
      </w:r>
      <w:r w:rsidRPr="00D8134F">
        <w:rPr>
          <w:rtl/>
        </w:rPr>
        <w:t>ושי בביצוע ניקיון מקומות מסוימים או כל טענה אחרת כהצדקה לאי ביצוע עבודת הניקיון במלואה. כמו כן, לא תתקבל כל טענה בדבר אי התאמה בין העבודה המוצגת במכרז לבין העבודה בפועל.</w:t>
      </w:r>
    </w:p>
    <w:p w14:paraId="539A80BC"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באחריות ה</w:t>
      </w:r>
      <w:r w:rsidRPr="00D8134F">
        <w:rPr>
          <w:rFonts w:hint="eastAsia"/>
          <w:rtl/>
        </w:rPr>
        <w:t>מציע</w:t>
      </w:r>
      <w:r w:rsidRPr="00D8134F">
        <w:rPr>
          <w:rtl/>
        </w:rPr>
        <w:t xml:space="preserve"> לדרוש ולהשלים מהמזמין את כל הנתונים החסרים לדעתו לשם ביצוע העבודות כאמור.</w:t>
      </w:r>
    </w:p>
    <w:p w14:paraId="69497D4B" w14:textId="77777777" w:rsidR="00FD6016" w:rsidRPr="00D8134F" w:rsidRDefault="00FD6016" w:rsidP="00E812B8">
      <w:pPr>
        <w:keepNext/>
        <w:keepLines/>
        <w:numPr>
          <w:ilvl w:val="0"/>
          <w:numId w:val="42"/>
        </w:numPr>
        <w:tabs>
          <w:tab w:val="left" w:pos="1418"/>
          <w:tab w:val="left" w:pos="2268"/>
          <w:tab w:val="left" w:pos="3289"/>
        </w:tabs>
        <w:overflowPunct/>
        <w:autoSpaceDE/>
        <w:autoSpaceDN/>
        <w:adjustRightInd/>
        <w:textAlignment w:val="auto"/>
        <w:rPr>
          <w:b/>
          <w:bCs/>
          <w:rtl/>
        </w:rPr>
      </w:pPr>
      <w:bookmarkStart w:id="219" w:name="_Ref315172115"/>
      <w:r w:rsidRPr="00D8134F">
        <w:rPr>
          <w:rFonts w:hint="eastAsia"/>
          <w:b/>
          <w:bCs/>
          <w:rtl/>
        </w:rPr>
        <w:t>עובדי</w:t>
      </w:r>
      <w:r w:rsidRPr="00D8134F">
        <w:rPr>
          <w:b/>
          <w:bCs/>
          <w:rtl/>
        </w:rPr>
        <w:t xml:space="preserve"> </w:t>
      </w:r>
      <w:r w:rsidRPr="00D8134F">
        <w:rPr>
          <w:rFonts w:hint="eastAsia"/>
          <w:b/>
          <w:bCs/>
          <w:rtl/>
        </w:rPr>
        <w:t>הספק</w:t>
      </w:r>
      <w:bookmarkEnd w:id="219"/>
    </w:p>
    <w:p w14:paraId="43588DA6"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tl/>
        </w:rPr>
        <w:t>המ</w:t>
      </w:r>
      <w:r w:rsidRPr="00D8134F">
        <w:rPr>
          <w:rFonts w:hint="eastAsia"/>
          <w:rtl/>
        </w:rPr>
        <w:t>זמין</w:t>
      </w:r>
      <w:r w:rsidRPr="00D8134F">
        <w:rPr>
          <w:rtl/>
        </w:rPr>
        <w:t xml:space="preserve"> </w:t>
      </w:r>
      <w:r w:rsidRPr="00D8134F">
        <w:rPr>
          <w:rFonts w:hint="eastAsia"/>
          <w:rtl/>
        </w:rPr>
        <w:t>יהא</w:t>
      </w:r>
      <w:r w:rsidRPr="00D8134F">
        <w:rPr>
          <w:rtl/>
        </w:rPr>
        <w:t xml:space="preserve"> </w:t>
      </w:r>
      <w:r w:rsidRPr="00D8134F">
        <w:rPr>
          <w:rFonts w:hint="eastAsia"/>
          <w:rtl/>
        </w:rPr>
        <w:t>רשאי</w:t>
      </w:r>
      <w:r w:rsidRPr="00D8134F">
        <w:rPr>
          <w:rtl/>
        </w:rPr>
        <w:t xml:space="preserve"> </w:t>
      </w:r>
      <w:r w:rsidRPr="00D8134F">
        <w:rPr>
          <w:rFonts w:hint="eastAsia"/>
          <w:rtl/>
        </w:rPr>
        <w:t>לדרוש</w:t>
      </w:r>
      <w:r w:rsidRPr="00D8134F">
        <w:rPr>
          <w:rtl/>
        </w:rPr>
        <w:t xml:space="preserve"> </w:t>
      </w:r>
      <w:r w:rsidRPr="00D8134F">
        <w:rPr>
          <w:rFonts w:hint="eastAsia"/>
          <w:rtl/>
        </w:rPr>
        <w:t>מהספק</w:t>
      </w:r>
      <w:r w:rsidRPr="00D8134F">
        <w:rPr>
          <w:rtl/>
        </w:rPr>
        <w:t xml:space="preserve"> </w:t>
      </w:r>
      <w:r w:rsidRPr="00D8134F">
        <w:rPr>
          <w:rFonts w:hint="eastAsia"/>
          <w:rtl/>
        </w:rPr>
        <w:t>בכל</w:t>
      </w:r>
      <w:r w:rsidRPr="00D8134F">
        <w:rPr>
          <w:rtl/>
        </w:rPr>
        <w:t xml:space="preserve"> </w:t>
      </w:r>
      <w:r w:rsidRPr="00D8134F">
        <w:rPr>
          <w:rFonts w:hint="eastAsia"/>
          <w:rtl/>
        </w:rPr>
        <w:t>עת</w:t>
      </w:r>
      <w:r w:rsidRPr="00D8134F">
        <w:rPr>
          <w:rtl/>
        </w:rPr>
        <w:t xml:space="preserve"> </w:t>
      </w:r>
      <w:r w:rsidRPr="00D8134F">
        <w:rPr>
          <w:rFonts w:hint="eastAsia"/>
          <w:rtl/>
        </w:rPr>
        <w:t>הפסקת</w:t>
      </w:r>
      <w:r w:rsidRPr="00D8134F">
        <w:rPr>
          <w:rtl/>
        </w:rPr>
        <w:t xml:space="preserve"> </w:t>
      </w:r>
      <w:r w:rsidRPr="00D8134F">
        <w:rPr>
          <w:rFonts w:hint="eastAsia"/>
          <w:rtl/>
        </w:rPr>
        <w:t>העסקתו</w:t>
      </w:r>
      <w:r w:rsidRPr="00D8134F">
        <w:rPr>
          <w:rtl/>
        </w:rPr>
        <w:t xml:space="preserve"> </w:t>
      </w:r>
      <w:r w:rsidRPr="00D8134F">
        <w:rPr>
          <w:rFonts w:hint="eastAsia"/>
          <w:rtl/>
        </w:rPr>
        <w:t>ש</w:t>
      </w:r>
      <w:r w:rsidRPr="00D8134F">
        <w:rPr>
          <w:rtl/>
        </w:rPr>
        <w:t>ל עובד כלשהו בכל הנוגע לפעילות הספק, ו</w:t>
      </w:r>
      <w:r w:rsidRPr="00D8134F">
        <w:rPr>
          <w:rFonts w:hint="eastAsia"/>
          <w:rtl/>
        </w:rPr>
        <w:t>הספק</w:t>
      </w:r>
      <w:r w:rsidRPr="00D8134F">
        <w:rPr>
          <w:rtl/>
        </w:rPr>
        <w:t xml:space="preserve"> </w:t>
      </w:r>
      <w:r w:rsidRPr="00D8134F">
        <w:rPr>
          <w:rFonts w:hint="eastAsia"/>
          <w:rtl/>
        </w:rPr>
        <w:t>יהיה</w:t>
      </w:r>
      <w:r w:rsidRPr="00D8134F">
        <w:rPr>
          <w:rtl/>
        </w:rPr>
        <w:t xml:space="preserve"> </w:t>
      </w:r>
      <w:r w:rsidRPr="00D8134F">
        <w:rPr>
          <w:rFonts w:hint="eastAsia"/>
          <w:rtl/>
        </w:rPr>
        <w:t>חייב</w:t>
      </w:r>
      <w:r w:rsidRPr="00D8134F">
        <w:rPr>
          <w:rtl/>
        </w:rPr>
        <w:t xml:space="preserve"> </w:t>
      </w:r>
      <w:r w:rsidRPr="00D8134F">
        <w:rPr>
          <w:rFonts w:hint="eastAsia"/>
          <w:rtl/>
        </w:rPr>
        <w:t>להפסיק</w:t>
      </w:r>
      <w:r w:rsidRPr="00D8134F">
        <w:rPr>
          <w:rtl/>
        </w:rPr>
        <w:t xml:space="preserve"> </w:t>
      </w:r>
      <w:r w:rsidRPr="00D8134F">
        <w:rPr>
          <w:rFonts w:hint="eastAsia"/>
          <w:rtl/>
        </w:rPr>
        <w:t>העסקתו</w:t>
      </w:r>
      <w:r w:rsidRPr="00D8134F">
        <w:rPr>
          <w:rtl/>
        </w:rPr>
        <w:t xml:space="preserve"> </w:t>
      </w:r>
      <w:r w:rsidRPr="00D8134F">
        <w:rPr>
          <w:rFonts w:hint="eastAsia"/>
          <w:rtl/>
        </w:rPr>
        <w:t>של</w:t>
      </w:r>
      <w:r w:rsidRPr="00D8134F">
        <w:rPr>
          <w:rtl/>
        </w:rPr>
        <w:t xml:space="preserve"> </w:t>
      </w:r>
      <w:r w:rsidRPr="00D8134F">
        <w:rPr>
          <w:rFonts w:hint="eastAsia"/>
          <w:rtl/>
        </w:rPr>
        <w:t>עובד</w:t>
      </w:r>
      <w:r w:rsidRPr="00D8134F">
        <w:rPr>
          <w:rtl/>
        </w:rPr>
        <w:t xml:space="preserve"> </w:t>
      </w:r>
      <w:r w:rsidRPr="00D8134F">
        <w:rPr>
          <w:rFonts w:hint="eastAsia"/>
          <w:rtl/>
        </w:rPr>
        <w:t>זה</w:t>
      </w:r>
      <w:r w:rsidRPr="00D8134F">
        <w:rPr>
          <w:rtl/>
        </w:rPr>
        <w:t xml:space="preserve">, </w:t>
      </w:r>
      <w:r w:rsidRPr="00D8134F">
        <w:rPr>
          <w:rFonts w:hint="eastAsia"/>
          <w:rtl/>
        </w:rPr>
        <w:t>בביצוע</w:t>
      </w:r>
      <w:r w:rsidRPr="00D8134F">
        <w:rPr>
          <w:rtl/>
        </w:rPr>
        <w:t xml:space="preserve"> </w:t>
      </w:r>
      <w:r w:rsidRPr="00D8134F">
        <w:rPr>
          <w:rFonts w:hint="eastAsia"/>
          <w:rtl/>
        </w:rPr>
        <w:t>העבודות</w:t>
      </w:r>
      <w:r w:rsidRPr="00D8134F">
        <w:rPr>
          <w:rtl/>
        </w:rPr>
        <w:t xml:space="preserve"> </w:t>
      </w:r>
      <w:r w:rsidRPr="00D8134F">
        <w:rPr>
          <w:rFonts w:hint="eastAsia"/>
          <w:rtl/>
        </w:rPr>
        <w:t>נשוא</w:t>
      </w:r>
      <w:r w:rsidRPr="00D8134F">
        <w:rPr>
          <w:rtl/>
        </w:rPr>
        <w:t xml:space="preserve"> </w:t>
      </w:r>
      <w:r w:rsidRPr="00D8134F">
        <w:rPr>
          <w:rFonts w:hint="eastAsia"/>
          <w:rtl/>
        </w:rPr>
        <w:t>מכרז</w:t>
      </w:r>
      <w:r w:rsidRPr="00D8134F">
        <w:rPr>
          <w:rtl/>
        </w:rPr>
        <w:t xml:space="preserve"> </w:t>
      </w:r>
      <w:r w:rsidRPr="00D8134F">
        <w:rPr>
          <w:rFonts w:hint="eastAsia"/>
          <w:rtl/>
        </w:rPr>
        <w:t>זה</w:t>
      </w:r>
      <w:r w:rsidRPr="00D8134F">
        <w:rPr>
          <w:rtl/>
        </w:rPr>
        <w:t xml:space="preserve"> </w:t>
      </w:r>
      <w:r w:rsidRPr="00D8134F">
        <w:rPr>
          <w:rFonts w:hint="eastAsia"/>
          <w:rtl/>
        </w:rPr>
        <w:t>ולדאוג</w:t>
      </w:r>
      <w:r w:rsidRPr="00D8134F">
        <w:rPr>
          <w:rtl/>
        </w:rPr>
        <w:t xml:space="preserve"> </w:t>
      </w:r>
      <w:r w:rsidRPr="00D8134F">
        <w:rPr>
          <w:rFonts w:hint="eastAsia"/>
          <w:rtl/>
        </w:rPr>
        <w:t>למחליף</w:t>
      </w:r>
      <w:r w:rsidRPr="00D8134F">
        <w:rPr>
          <w:rtl/>
        </w:rPr>
        <w:t xml:space="preserve"> </w:t>
      </w:r>
      <w:r w:rsidRPr="00D8134F">
        <w:rPr>
          <w:rFonts w:hint="eastAsia"/>
          <w:rtl/>
        </w:rPr>
        <w:t>ברמה</w:t>
      </w:r>
      <w:r w:rsidRPr="00D8134F">
        <w:rPr>
          <w:rtl/>
        </w:rPr>
        <w:t xml:space="preserve"> </w:t>
      </w:r>
      <w:r w:rsidRPr="00D8134F">
        <w:rPr>
          <w:rFonts w:hint="eastAsia"/>
          <w:rtl/>
        </w:rPr>
        <w:t>נאותה</w:t>
      </w:r>
      <w:r w:rsidRPr="00D8134F">
        <w:rPr>
          <w:rtl/>
        </w:rPr>
        <w:t xml:space="preserve"> </w:t>
      </w:r>
      <w:r w:rsidRPr="00D8134F">
        <w:rPr>
          <w:rFonts w:hint="eastAsia"/>
          <w:rtl/>
        </w:rPr>
        <w:t>בתוך</w:t>
      </w:r>
      <w:r w:rsidRPr="00D8134F">
        <w:rPr>
          <w:rtl/>
        </w:rPr>
        <w:t xml:space="preserve"> 30 </w:t>
      </w:r>
      <w:r w:rsidRPr="00D8134F">
        <w:rPr>
          <w:rFonts w:hint="eastAsia"/>
          <w:rtl/>
        </w:rPr>
        <w:t>ימי</w:t>
      </w:r>
      <w:r w:rsidRPr="00D8134F">
        <w:rPr>
          <w:rtl/>
        </w:rPr>
        <w:t xml:space="preserve"> </w:t>
      </w:r>
      <w:r w:rsidRPr="00D8134F">
        <w:rPr>
          <w:rFonts w:hint="eastAsia"/>
          <w:rtl/>
        </w:rPr>
        <w:t>עבודה</w:t>
      </w:r>
      <w:r w:rsidRPr="00D8134F">
        <w:rPr>
          <w:rtl/>
        </w:rPr>
        <w:t xml:space="preserve"> </w:t>
      </w:r>
      <w:r w:rsidRPr="00D8134F">
        <w:rPr>
          <w:rFonts w:hint="eastAsia"/>
          <w:rtl/>
        </w:rPr>
        <w:t>לכל</w:t>
      </w:r>
      <w:r w:rsidRPr="00D8134F">
        <w:rPr>
          <w:rtl/>
        </w:rPr>
        <w:t xml:space="preserve"> </w:t>
      </w:r>
      <w:r w:rsidRPr="00D8134F">
        <w:rPr>
          <w:rFonts w:hint="eastAsia"/>
          <w:rtl/>
        </w:rPr>
        <w:t>היותר</w:t>
      </w:r>
      <w:r w:rsidRPr="00D8134F">
        <w:rPr>
          <w:rtl/>
        </w:rPr>
        <w:t xml:space="preserve">. </w:t>
      </w:r>
      <w:r w:rsidRPr="00D8134F">
        <w:rPr>
          <w:rFonts w:hint="eastAsia"/>
          <w:rtl/>
        </w:rPr>
        <w:t>הספק</w:t>
      </w:r>
      <w:r w:rsidRPr="00D8134F">
        <w:rPr>
          <w:rtl/>
        </w:rPr>
        <w:t xml:space="preserve"> </w:t>
      </w:r>
      <w:r w:rsidRPr="00D8134F">
        <w:rPr>
          <w:rFonts w:hint="eastAsia"/>
          <w:rtl/>
        </w:rPr>
        <w:t>לא</w:t>
      </w:r>
      <w:r w:rsidRPr="00D8134F">
        <w:rPr>
          <w:rtl/>
        </w:rPr>
        <w:t xml:space="preserve"> </w:t>
      </w:r>
      <w:r w:rsidRPr="00D8134F">
        <w:rPr>
          <w:rFonts w:hint="eastAsia"/>
          <w:rtl/>
        </w:rPr>
        <w:t>יהיה</w:t>
      </w:r>
      <w:r w:rsidRPr="00D8134F">
        <w:rPr>
          <w:rtl/>
        </w:rPr>
        <w:t xml:space="preserve"> </w:t>
      </w:r>
      <w:r w:rsidRPr="00D8134F">
        <w:rPr>
          <w:rFonts w:hint="eastAsia"/>
          <w:rtl/>
        </w:rPr>
        <w:t>זכאי</w:t>
      </w:r>
      <w:r w:rsidRPr="00D8134F">
        <w:rPr>
          <w:rtl/>
        </w:rPr>
        <w:t xml:space="preserve"> </w:t>
      </w:r>
      <w:r w:rsidRPr="00D8134F">
        <w:rPr>
          <w:rFonts w:hint="eastAsia"/>
          <w:rtl/>
        </w:rPr>
        <w:t>לכל</w:t>
      </w:r>
      <w:r w:rsidRPr="00D8134F">
        <w:rPr>
          <w:rtl/>
        </w:rPr>
        <w:t xml:space="preserve"> </w:t>
      </w:r>
      <w:r w:rsidRPr="00D8134F">
        <w:rPr>
          <w:rFonts w:hint="eastAsia"/>
          <w:rtl/>
        </w:rPr>
        <w:t>פיצוי</w:t>
      </w:r>
      <w:r w:rsidRPr="00D8134F">
        <w:rPr>
          <w:rtl/>
        </w:rPr>
        <w:t xml:space="preserve"> </w:t>
      </w:r>
      <w:r w:rsidRPr="00D8134F">
        <w:rPr>
          <w:rFonts w:hint="eastAsia"/>
          <w:rtl/>
        </w:rPr>
        <w:t>בגין</w:t>
      </w:r>
      <w:r w:rsidRPr="00D8134F">
        <w:rPr>
          <w:rtl/>
        </w:rPr>
        <w:t xml:space="preserve"> </w:t>
      </w:r>
      <w:r w:rsidRPr="00D8134F">
        <w:rPr>
          <w:rFonts w:hint="eastAsia"/>
          <w:rtl/>
        </w:rPr>
        <w:t>הפסד</w:t>
      </w:r>
      <w:r w:rsidRPr="00D8134F">
        <w:rPr>
          <w:rtl/>
        </w:rPr>
        <w:t xml:space="preserve"> </w:t>
      </w:r>
      <w:r w:rsidRPr="00D8134F">
        <w:rPr>
          <w:rFonts w:hint="eastAsia"/>
          <w:rtl/>
        </w:rPr>
        <w:t>או</w:t>
      </w:r>
      <w:r w:rsidRPr="00D8134F">
        <w:rPr>
          <w:rtl/>
        </w:rPr>
        <w:t xml:space="preserve"> </w:t>
      </w:r>
      <w:r w:rsidRPr="00D8134F">
        <w:rPr>
          <w:rFonts w:hint="eastAsia"/>
          <w:rtl/>
        </w:rPr>
        <w:t>נזק</w:t>
      </w:r>
      <w:r w:rsidRPr="00D8134F">
        <w:rPr>
          <w:rtl/>
        </w:rPr>
        <w:t xml:space="preserve"> </w:t>
      </w:r>
      <w:r w:rsidRPr="00D8134F">
        <w:rPr>
          <w:rFonts w:hint="eastAsia"/>
          <w:rtl/>
        </w:rPr>
        <w:t>שייגרם</w:t>
      </w:r>
      <w:r w:rsidRPr="00D8134F">
        <w:rPr>
          <w:rtl/>
        </w:rPr>
        <w:t xml:space="preserve">, </w:t>
      </w:r>
      <w:r w:rsidRPr="00D8134F">
        <w:rPr>
          <w:rFonts w:hint="eastAsia"/>
          <w:rtl/>
        </w:rPr>
        <w:t>אם</w:t>
      </w:r>
      <w:r w:rsidRPr="00D8134F">
        <w:rPr>
          <w:rtl/>
        </w:rPr>
        <w:t xml:space="preserve"> </w:t>
      </w:r>
      <w:r w:rsidRPr="00D8134F">
        <w:rPr>
          <w:rFonts w:hint="eastAsia"/>
          <w:rtl/>
        </w:rPr>
        <w:t>ייגרם</w:t>
      </w:r>
      <w:r w:rsidRPr="00D8134F">
        <w:rPr>
          <w:rtl/>
        </w:rPr>
        <w:t xml:space="preserve">, </w:t>
      </w:r>
      <w:r w:rsidRPr="00D8134F">
        <w:rPr>
          <w:rFonts w:hint="eastAsia"/>
          <w:rtl/>
        </w:rPr>
        <w:t>כתוצאה</w:t>
      </w:r>
      <w:r w:rsidRPr="00D8134F">
        <w:rPr>
          <w:rtl/>
        </w:rPr>
        <w:t xml:space="preserve"> </w:t>
      </w:r>
      <w:r w:rsidRPr="00D8134F">
        <w:rPr>
          <w:rFonts w:hint="eastAsia"/>
          <w:rtl/>
        </w:rPr>
        <w:t>מהפסקת</w:t>
      </w:r>
      <w:r w:rsidRPr="00D8134F">
        <w:rPr>
          <w:rtl/>
        </w:rPr>
        <w:t xml:space="preserve"> </w:t>
      </w:r>
      <w:r w:rsidRPr="00D8134F">
        <w:rPr>
          <w:rFonts w:hint="eastAsia"/>
          <w:rtl/>
        </w:rPr>
        <w:t>העסקתו</w:t>
      </w:r>
      <w:r w:rsidRPr="00D8134F">
        <w:rPr>
          <w:rtl/>
        </w:rPr>
        <w:t xml:space="preserve"> </w:t>
      </w:r>
      <w:r w:rsidRPr="00D8134F">
        <w:rPr>
          <w:rFonts w:hint="eastAsia"/>
          <w:rtl/>
        </w:rPr>
        <w:t>של</w:t>
      </w:r>
      <w:r w:rsidRPr="00D8134F">
        <w:rPr>
          <w:rtl/>
        </w:rPr>
        <w:t xml:space="preserve"> </w:t>
      </w:r>
      <w:r w:rsidRPr="00D8134F">
        <w:rPr>
          <w:rFonts w:hint="eastAsia"/>
          <w:rtl/>
        </w:rPr>
        <w:t>העובד</w:t>
      </w:r>
      <w:r w:rsidRPr="00D8134F">
        <w:rPr>
          <w:rtl/>
        </w:rPr>
        <w:t xml:space="preserve"> </w:t>
      </w:r>
      <w:r w:rsidRPr="00D8134F">
        <w:rPr>
          <w:rFonts w:hint="eastAsia"/>
          <w:rtl/>
        </w:rPr>
        <w:t>כאמ</w:t>
      </w:r>
      <w:r w:rsidRPr="00D8134F">
        <w:rPr>
          <w:rtl/>
        </w:rPr>
        <w:t xml:space="preserve">ור. </w:t>
      </w:r>
    </w:p>
    <w:p w14:paraId="373EE642"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לוודא</w:t>
      </w:r>
      <w:r w:rsidRPr="00D8134F">
        <w:rPr>
          <w:rtl/>
        </w:rPr>
        <w:t xml:space="preserve"> </w:t>
      </w:r>
      <w:r w:rsidRPr="00D8134F">
        <w:rPr>
          <w:rFonts w:hint="eastAsia"/>
          <w:rtl/>
        </w:rPr>
        <w:t>כי</w:t>
      </w:r>
      <w:r w:rsidRPr="00D8134F">
        <w:rPr>
          <w:rtl/>
        </w:rPr>
        <w:t xml:space="preserve"> </w:t>
      </w:r>
      <w:r w:rsidRPr="00D8134F">
        <w:rPr>
          <w:rFonts w:hint="eastAsia"/>
          <w:rtl/>
        </w:rPr>
        <w:t>עובדיו</w:t>
      </w:r>
      <w:r w:rsidRPr="00D8134F">
        <w:rPr>
          <w:rtl/>
        </w:rPr>
        <w:t xml:space="preserve"> </w:t>
      </w:r>
      <w:r w:rsidRPr="00D8134F">
        <w:rPr>
          <w:rFonts w:hint="eastAsia"/>
          <w:rtl/>
        </w:rPr>
        <w:t>מיומנים</w:t>
      </w:r>
      <w:r w:rsidRPr="00D8134F">
        <w:rPr>
          <w:rtl/>
        </w:rPr>
        <w:t xml:space="preserve"> </w:t>
      </w:r>
      <w:r w:rsidRPr="00D8134F">
        <w:rPr>
          <w:rFonts w:hint="eastAsia"/>
          <w:rtl/>
        </w:rPr>
        <w:t>בשימוש</w:t>
      </w:r>
      <w:r w:rsidRPr="00D8134F">
        <w:rPr>
          <w:rtl/>
        </w:rPr>
        <w:t xml:space="preserve"> </w:t>
      </w:r>
      <w:r w:rsidRPr="00D8134F">
        <w:rPr>
          <w:rFonts w:hint="eastAsia"/>
          <w:rtl/>
        </w:rPr>
        <w:t>בכלי</w:t>
      </w:r>
      <w:r w:rsidRPr="00D8134F">
        <w:rPr>
          <w:rtl/>
        </w:rPr>
        <w:t xml:space="preserve"> </w:t>
      </w:r>
      <w:r w:rsidRPr="00D8134F">
        <w:rPr>
          <w:rFonts w:hint="eastAsia"/>
          <w:rtl/>
        </w:rPr>
        <w:t>העבודה</w:t>
      </w:r>
      <w:r w:rsidRPr="00D8134F">
        <w:rPr>
          <w:rtl/>
        </w:rPr>
        <w:t xml:space="preserve"> </w:t>
      </w:r>
      <w:r w:rsidRPr="00D8134F">
        <w:rPr>
          <w:rFonts w:hint="eastAsia"/>
          <w:rtl/>
        </w:rPr>
        <w:t>ובחומרים</w:t>
      </w:r>
      <w:r w:rsidRPr="00D8134F">
        <w:rPr>
          <w:rtl/>
        </w:rPr>
        <w:t xml:space="preserve"> </w:t>
      </w:r>
      <w:r w:rsidRPr="00D8134F">
        <w:rPr>
          <w:rFonts w:hint="eastAsia"/>
          <w:rtl/>
        </w:rPr>
        <w:t>המשמשים</w:t>
      </w:r>
      <w:r w:rsidRPr="00D8134F">
        <w:rPr>
          <w:rtl/>
        </w:rPr>
        <w:t xml:space="preserve"> </w:t>
      </w:r>
      <w:r w:rsidRPr="00D8134F">
        <w:rPr>
          <w:rFonts w:hint="eastAsia"/>
          <w:rtl/>
        </w:rPr>
        <w:t>למתן</w:t>
      </w:r>
      <w:r w:rsidRPr="00D8134F">
        <w:rPr>
          <w:rtl/>
        </w:rPr>
        <w:t xml:space="preserve"> </w:t>
      </w:r>
      <w:r w:rsidRPr="00D8134F">
        <w:rPr>
          <w:rFonts w:hint="eastAsia"/>
          <w:rtl/>
        </w:rPr>
        <w:t>שירותי</w:t>
      </w:r>
      <w:r w:rsidRPr="00D8134F">
        <w:rPr>
          <w:rtl/>
        </w:rPr>
        <w:t xml:space="preserve"> </w:t>
      </w:r>
      <w:r w:rsidRPr="00D8134F">
        <w:rPr>
          <w:rFonts w:hint="eastAsia"/>
          <w:rtl/>
        </w:rPr>
        <w:t>הניקיון</w:t>
      </w:r>
      <w:r w:rsidRPr="00D8134F">
        <w:rPr>
          <w:rtl/>
        </w:rPr>
        <w:t xml:space="preserve"> </w:t>
      </w:r>
      <w:r w:rsidRPr="00D8134F">
        <w:rPr>
          <w:rFonts w:hint="eastAsia"/>
          <w:rtl/>
        </w:rPr>
        <w:t>למזמין</w:t>
      </w:r>
      <w:r w:rsidRPr="00D8134F">
        <w:rPr>
          <w:rtl/>
        </w:rPr>
        <w:t xml:space="preserve"> </w:t>
      </w:r>
      <w:r w:rsidRPr="00D8134F">
        <w:rPr>
          <w:rFonts w:hint="eastAsia"/>
          <w:rtl/>
        </w:rPr>
        <w:t>וכי</w:t>
      </w:r>
      <w:r w:rsidRPr="00D8134F">
        <w:rPr>
          <w:rtl/>
        </w:rPr>
        <w:t xml:space="preserve"> </w:t>
      </w:r>
      <w:r w:rsidRPr="00D8134F">
        <w:rPr>
          <w:rFonts w:hint="eastAsia"/>
          <w:rtl/>
        </w:rPr>
        <w:t>ננקטו</w:t>
      </w:r>
      <w:r w:rsidRPr="00D8134F">
        <w:rPr>
          <w:rtl/>
        </w:rPr>
        <w:t xml:space="preserve"> </w:t>
      </w:r>
      <w:r w:rsidRPr="00D8134F">
        <w:rPr>
          <w:rFonts w:hint="eastAsia"/>
          <w:rtl/>
        </w:rPr>
        <w:t>כל</w:t>
      </w:r>
      <w:r w:rsidRPr="00D8134F">
        <w:rPr>
          <w:rtl/>
        </w:rPr>
        <w:t xml:space="preserve"> </w:t>
      </w:r>
      <w:r w:rsidRPr="00D8134F">
        <w:rPr>
          <w:rFonts w:hint="eastAsia"/>
          <w:rtl/>
        </w:rPr>
        <w:t>האמצעים</w:t>
      </w:r>
      <w:r w:rsidRPr="00D8134F">
        <w:rPr>
          <w:rtl/>
        </w:rPr>
        <w:t xml:space="preserve"> </w:t>
      </w:r>
      <w:r w:rsidRPr="00D8134F">
        <w:rPr>
          <w:rFonts w:hint="eastAsia"/>
          <w:rtl/>
        </w:rPr>
        <w:t>הנדרשים</w:t>
      </w:r>
      <w:r w:rsidRPr="00D8134F">
        <w:rPr>
          <w:rtl/>
        </w:rPr>
        <w:t xml:space="preserve"> </w:t>
      </w:r>
      <w:r w:rsidRPr="00D8134F">
        <w:rPr>
          <w:rFonts w:hint="eastAsia"/>
          <w:rtl/>
        </w:rPr>
        <w:t>למניעת</w:t>
      </w:r>
      <w:r w:rsidRPr="00D8134F">
        <w:rPr>
          <w:rtl/>
        </w:rPr>
        <w:t xml:space="preserve"> </w:t>
      </w:r>
      <w:r w:rsidRPr="00D8134F">
        <w:rPr>
          <w:rFonts w:hint="eastAsia"/>
          <w:rtl/>
        </w:rPr>
        <w:t>פגיעה</w:t>
      </w:r>
      <w:r w:rsidRPr="00D8134F">
        <w:rPr>
          <w:rtl/>
        </w:rPr>
        <w:t xml:space="preserve"> </w:t>
      </w:r>
      <w:r w:rsidRPr="00D8134F">
        <w:rPr>
          <w:rFonts w:hint="eastAsia"/>
          <w:rtl/>
        </w:rPr>
        <w:t>ונזקים</w:t>
      </w:r>
      <w:r w:rsidRPr="00D8134F">
        <w:rPr>
          <w:rtl/>
        </w:rPr>
        <w:t xml:space="preserve"> </w:t>
      </w:r>
      <w:r w:rsidRPr="00D8134F">
        <w:rPr>
          <w:rFonts w:hint="eastAsia"/>
          <w:rtl/>
        </w:rPr>
        <w:t>למבנים</w:t>
      </w:r>
      <w:r w:rsidRPr="00D8134F">
        <w:rPr>
          <w:rtl/>
        </w:rPr>
        <w:t xml:space="preserve"> </w:t>
      </w:r>
      <w:r w:rsidRPr="00D8134F">
        <w:rPr>
          <w:rFonts w:hint="eastAsia"/>
          <w:rtl/>
        </w:rPr>
        <w:t>על</w:t>
      </w:r>
      <w:r w:rsidRPr="00D8134F">
        <w:rPr>
          <w:rtl/>
        </w:rPr>
        <w:t xml:space="preserve"> </w:t>
      </w:r>
      <w:r w:rsidRPr="00D8134F">
        <w:rPr>
          <w:rFonts w:hint="eastAsia"/>
          <w:rtl/>
        </w:rPr>
        <w:t>ציודם</w:t>
      </w:r>
      <w:r w:rsidRPr="00D8134F">
        <w:rPr>
          <w:rtl/>
        </w:rPr>
        <w:t>.</w:t>
      </w:r>
    </w:p>
    <w:p w14:paraId="03143A5D"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tl/>
        </w:rPr>
        <w:t>ה</w:t>
      </w:r>
      <w:r w:rsidRPr="00D8134F">
        <w:rPr>
          <w:rFonts w:hint="eastAsia"/>
          <w:rtl/>
        </w:rPr>
        <w:t>ספק</w:t>
      </w:r>
      <w:r w:rsidRPr="00D8134F">
        <w:rPr>
          <w:rtl/>
        </w:rPr>
        <w:t xml:space="preserve"> </w:t>
      </w:r>
      <w:r w:rsidRPr="00D8134F">
        <w:rPr>
          <w:rFonts w:hint="eastAsia"/>
          <w:rtl/>
        </w:rPr>
        <w:t>מתחייב</w:t>
      </w:r>
      <w:r w:rsidRPr="00D8134F">
        <w:rPr>
          <w:rtl/>
        </w:rPr>
        <w:t xml:space="preserve"> להנה</w:t>
      </w:r>
      <w:r w:rsidRPr="00D8134F">
        <w:rPr>
          <w:rFonts w:hint="eastAsia"/>
          <w:rtl/>
        </w:rPr>
        <w:t>י</w:t>
      </w:r>
      <w:r w:rsidRPr="00D8134F">
        <w:rPr>
          <w:rtl/>
        </w:rPr>
        <w:t>ג שיטות עבודה בטוחות לביצוע העבודה, על פי כללי הבטיחות והגהות החלים או שיחולו ע</w:t>
      </w:r>
      <w:r w:rsidRPr="00D8134F">
        <w:rPr>
          <w:rFonts w:hint="eastAsia"/>
          <w:rtl/>
        </w:rPr>
        <w:t>ל</w:t>
      </w:r>
      <w:r w:rsidRPr="00D8134F">
        <w:rPr>
          <w:rtl/>
        </w:rPr>
        <w:t xml:space="preserve">-פי הוראות כל דין, </w:t>
      </w:r>
      <w:r w:rsidRPr="00D8134F">
        <w:rPr>
          <w:rFonts w:hint="eastAsia"/>
          <w:rtl/>
        </w:rPr>
        <w:t>לרבות</w:t>
      </w:r>
      <w:r w:rsidRPr="00D8134F">
        <w:rPr>
          <w:rtl/>
        </w:rPr>
        <w:t xml:space="preserve"> </w:t>
      </w:r>
      <w:r w:rsidRPr="00D8134F">
        <w:rPr>
          <w:rFonts w:hint="eastAsia"/>
          <w:rtl/>
        </w:rPr>
        <w:t>דרישות</w:t>
      </w:r>
      <w:r w:rsidRPr="00D8134F">
        <w:rPr>
          <w:rtl/>
        </w:rPr>
        <w:t xml:space="preserve"> </w:t>
      </w:r>
      <w:r w:rsidRPr="00D8134F">
        <w:rPr>
          <w:rFonts w:hint="eastAsia"/>
          <w:rtl/>
        </w:rPr>
        <w:t>הבטיחות</w:t>
      </w:r>
      <w:r w:rsidRPr="00D8134F">
        <w:rPr>
          <w:rtl/>
        </w:rPr>
        <w:t xml:space="preserve"> </w:t>
      </w:r>
      <w:r w:rsidRPr="00D8134F">
        <w:rPr>
          <w:rFonts w:hint="eastAsia"/>
          <w:rtl/>
        </w:rPr>
        <w:t>שיוגדרו</w:t>
      </w:r>
      <w:r w:rsidRPr="00D8134F">
        <w:rPr>
          <w:rtl/>
        </w:rPr>
        <w:t xml:space="preserve"> </w:t>
      </w:r>
      <w:r w:rsidRPr="00D8134F">
        <w:rPr>
          <w:rFonts w:hint="eastAsia"/>
          <w:rtl/>
        </w:rPr>
        <w:t>לו</w:t>
      </w:r>
      <w:r w:rsidRPr="00D8134F">
        <w:rPr>
          <w:rtl/>
        </w:rPr>
        <w:t xml:space="preserve"> </w:t>
      </w:r>
      <w:r w:rsidRPr="00D8134F">
        <w:rPr>
          <w:rFonts w:hint="eastAsia"/>
          <w:rtl/>
        </w:rPr>
        <w:t>ע</w:t>
      </w:r>
      <w:r w:rsidRPr="00D8134F">
        <w:rPr>
          <w:rtl/>
        </w:rPr>
        <w:t xml:space="preserve">"י </w:t>
      </w:r>
      <w:r w:rsidRPr="00D8134F">
        <w:rPr>
          <w:rFonts w:hint="eastAsia"/>
          <w:rtl/>
        </w:rPr>
        <w:t>המזמין</w:t>
      </w:r>
      <w:r w:rsidRPr="00D8134F">
        <w:rPr>
          <w:rtl/>
        </w:rPr>
        <w:t>. כמו כן, מתחייב הספק כי עובדיו יכירו את נהלי הבטיחות ויפעלו על פיהם.</w:t>
      </w:r>
    </w:p>
    <w:p w14:paraId="3A0FA0BB"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להדריך ולהכשיר את </w:t>
      </w:r>
      <w:r w:rsidRPr="00D8134F">
        <w:rPr>
          <w:rFonts w:hint="eastAsia"/>
          <w:rtl/>
        </w:rPr>
        <w:t>עובדיו</w:t>
      </w:r>
      <w:r w:rsidRPr="00D8134F">
        <w:rPr>
          <w:rtl/>
        </w:rPr>
        <w:t xml:space="preserve"> כמפורט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Ref393982470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11</w:t>
      </w:r>
      <w:r w:rsidRPr="00A05515">
        <w:rPr>
          <w:rtl/>
        </w:rPr>
        <w:fldChar w:fldCharType="end"/>
      </w:r>
      <w:r w:rsidRPr="00D8134F">
        <w:rPr>
          <w:rtl/>
        </w:rPr>
        <w:t xml:space="preserve"> בפרק 2 למכרז.</w:t>
      </w:r>
    </w:p>
    <w:p w14:paraId="04960074"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להחתים</w:t>
      </w:r>
      <w:r w:rsidRPr="00D8134F">
        <w:rPr>
          <w:rtl/>
        </w:rPr>
        <w:t xml:space="preserve"> </w:t>
      </w:r>
      <w:r w:rsidRPr="00D8134F">
        <w:rPr>
          <w:rFonts w:hint="eastAsia"/>
          <w:rtl/>
        </w:rPr>
        <w:t>כל</w:t>
      </w:r>
      <w:r w:rsidRPr="00D8134F">
        <w:rPr>
          <w:rtl/>
        </w:rPr>
        <w:t xml:space="preserve"> </w:t>
      </w:r>
      <w:r w:rsidRPr="00D8134F">
        <w:rPr>
          <w:rFonts w:hint="eastAsia"/>
          <w:rtl/>
        </w:rPr>
        <w:t>עובד</w:t>
      </w:r>
      <w:r w:rsidRPr="00D8134F">
        <w:rPr>
          <w:rtl/>
        </w:rPr>
        <w:t xml:space="preserve"> </w:t>
      </w:r>
      <w:r w:rsidRPr="00D8134F">
        <w:rPr>
          <w:rFonts w:hint="eastAsia"/>
          <w:rtl/>
        </w:rPr>
        <w:t>על</w:t>
      </w:r>
      <w:r w:rsidRPr="00D8134F">
        <w:rPr>
          <w:rtl/>
        </w:rPr>
        <w:t xml:space="preserve"> </w:t>
      </w:r>
      <w:r w:rsidRPr="00D8134F">
        <w:rPr>
          <w:rFonts w:hint="eastAsia"/>
          <w:rtl/>
        </w:rPr>
        <w:t>קבלת</w:t>
      </w:r>
      <w:r w:rsidRPr="00D8134F">
        <w:rPr>
          <w:rtl/>
        </w:rPr>
        <w:t xml:space="preserve"> </w:t>
      </w:r>
      <w:r w:rsidRPr="00D8134F">
        <w:rPr>
          <w:rFonts w:hint="eastAsia"/>
          <w:rtl/>
        </w:rPr>
        <w:t>הדרכה</w:t>
      </w:r>
      <w:r w:rsidRPr="00D8134F">
        <w:rPr>
          <w:rtl/>
        </w:rPr>
        <w:t xml:space="preserve"> </w:t>
      </w:r>
      <w:r w:rsidRPr="00D8134F">
        <w:rPr>
          <w:rFonts w:hint="eastAsia"/>
          <w:rtl/>
        </w:rPr>
        <w:t>לצרכי</w:t>
      </w:r>
      <w:r w:rsidRPr="00D8134F">
        <w:rPr>
          <w:rtl/>
        </w:rPr>
        <w:t xml:space="preserve"> </w:t>
      </w:r>
      <w:r w:rsidRPr="00D8134F">
        <w:rPr>
          <w:rFonts w:hint="eastAsia"/>
          <w:rtl/>
        </w:rPr>
        <w:t>תיעוד</w:t>
      </w:r>
      <w:r w:rsidRPr="00D8134F">
        <w:rPr>
          <w:rtl/>
        </w:rPr>
        <w:t>.</w:t>
      </w:r>
    </w:p>
    <w:p w14:paraId="099C1672"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עובד</w:t>
      </w:r>
      <w:r w:rsidRPr="00D8134F">
        <w:rPr>
          <w:rtl/>
        </w:rPr>
        <w:t xml:space="preserve"> אשר יפר את הנחיות הבטיחות יוחלף לאלתר ע"י הספק - ולא תהיינה לספק כל טענות או תביעות או זכות לפיצוי כלשהו בגין החלפה כאמור.</w:t>
      </w:r>
    </w:p>
    <w:p w14:paraId="4415BEA6" w14:textId="77777777" w:rsidR="00FD6016" w:rsidRPr="00D8134F" w:rsidRDefault="00FD6016" w:rsidP="00C43B40">
      <w:pPr>
        <w:keepNext/>
        <w:keepLines/>
        <w:numPr>
          <w:ilvl w:val="1"/>
          <w:numId w:val="42"/>
        </w:numPr>
        <w:tabs>
          <w:tab w:val="left" w:pos="709"/>
          <w:tab w:val="left" w:pos="2268"/>
          <w:tab w:val="left" w:pos="3289"/>
        </w:tabs>
        <w:overflowPunct/>
        <w:autoSpaceDE/>
        <w:autoSpaceDN/>
        <w:adjustRightInd/>
        <w:textAlignment w:val="auto"/>
      </w:pPr>
      <w:r w:rsidRPr="00D8134F">
        <w:rPr>
          <w:rtl/>
        </w:rPr>
        <w:t>ה</w:t>
      </w:r>
      <w:r w:rsidRPr="00D8134F">
        <w:rPr>
          <w:rFonts w:hint="eastAsia"/>
          <w:rtl/>
        </w:rPr>
        <w:t>ספק</w:t>
      </w:r>
      <w:r w:rsidRPr="00D8134F">
        <w:rPr>
          <w:rtl/>
        </w:rPr>
        <w:t xml:space="preserve"> </w:t>
      </w:r>
      <w:r w:rsidRPr="00D8134F">
        <w:rPr>
          <w:rFonts w:hint="eastAsia"/>
          <w:rtl/>
        </w:rPr>
        <w:t>מתחייב</w:t>
      </w:r>
      <w:r w:rsidRPr="00D8134F">
        <w:rPr>
          <w:rtl/>
        </w:rPr>
        <w:t xml:space="preserve"> </w:t>
      </w:r>
      <w:r w:rsidRPr="00D8134F">
        <w:rPr>
          <w:rFonts w:hint="eastAsia"/>
          <w:rtl/>
        </w:rPr>
        <w:t>ל</w:t>
      </w:r>
      <w:r w:rsidRPr="00D8134F">
        <w:rPr>
          <w:rtl/>
        </w:rPr>
        <w:t>דא</w:t>
      </w:r>
      <w:r w:rsidRPr="00D8134F">
        <w:rPr>
          <w:rFonts w:hint="eastAsia"/>
          <w:rtl/>
        </w:rPr>
        <w:t>ו</w:t>
      </w:r>
      <w:r w:rsidRPr="00D8134F">
        <w:rPr>
          <w:rtl/>
        </w:rPr>
        <w:t xml:space="preserve">ג כי עובדיו יהיו לבושים בתלבושת הולמת, כמו כן יישא העובד תג המזהה אותו. הכול כמפורט </w:t>
      </w:r>
      <w:r w:rsidR="00C43B40" w:rsidRPr="00D8134F">
        <w:rPr>
          <w:rFonts w:hint="eastAsia"/>
          <w:rtl/>
        </w:rPr>
        <w:t>בסעי</w:t>
      </w:r>
      <w:r w:rsidR="00C43B40">
        <w:rPr>
          <w:rFonts w:hint="cs"/>
          <w:rtl/>
        </w:rPr>
        <w:t>ף</w:t>
      </w:r>
      <w:r w:rsidR="00C43B40" w:rsidRPr="00D8134F">
        <w:rPr>
          <w:rtl/>
        </w:rPr>
        <w:t xml:space="preserve"> </w:t>
      </w:r>
      <w:r w:rsidR="00C43B40">
        <w:rPr>
          <w:rtl/>
        </w:rPr>
        <w:fldChar w:fldCharType="begin"/>
      </w:r>
      <w:r w:rsidR="00C43B40">
        <w:rPr>
          <w:rtl/>
        </w:rPr>
        <w:instrText xml:space="preserve"> </w:instrText>
      </w:r>
      <w:r w:rsidR="00C43B40">
        <w:instrText>REF</w:instrText>
      </w:r>
      <w:r w:rsidR="00C43B40">
        <w:rPr>
          <w:rtl/>
        </w:rPr>
        <w:instrText xml:space="preserve"> _</w:instrText>
      </w:r>
      <w:r w:rsidR="00C43B40">
        <w:instrText>Ref179531276 \r \h</w:instrText>
      </w:r>
      <w:r w:rsidR="00C43B40">
        <w:rPr>
          <w:rtl/>
        </w:rPr>
        <w:instrText xml:space="preserve"> </w:instrText>
      </w:r>
      <w:r w:rsidR="00C43B40">
        <w:rPr>
          <w:rtl/>
        </w:rPr>
      </w:r>
      <w:r w:rsidR="00C43B40">
        <w:rPr>
          <w:rtl/>
        </w:rPr>
        <w:fldChar w:fldCharType="separate"/>
      </w:r>
      <w:r w:rsidR="00594B48">
        <w:rPr>
          <w:cs/>
        </w:rPr>
        <w:t>‎</w:t>
      </w:r>
      <w:r w:rsidR="00594B48">
        <w:t>12</w:t>
      </w:r>
      <w:r w:rsidR="00C43B40">
        <w:rPr>
          <w:rtl/>
        </w:rPr>
        <w:fldChar w:fldCharType="end"/>
      </w:r>
      <w:r w:rsidRPr="00D8134F">
        <w:rPr>
          <w:rtl/>
        </w:rPr>
        <w:t xml:space="preserve"> </w:t>
      </w:r>
      <w:r w:rsidR="00C43B40">
        <w:rPr>
          <w:rFonts w:hint="cs"/>
          <w:rtl/>
        </w:rPr>
        <w:t>בנספח א'- מפרט השירותים</w:t>
      </w:r>
      <w:r w:rsidRPr="00D8134F">
        <w:rPr>
          <w:rtl/>
        </w:rPr>
        <w:t>.</w:t>
      </w:r>
    </w:p>
    <w:p w14:paraId="113FB8BB" w14:textId="77777777" w:rsidR="00FD6016" w:rsidRPr="00D8134F" w:rsidRDefault="00FD6016" w:rsidP="00426D98">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הספק יעסיק במקום אך ורק עובדים </w:t>
      </w:r>
      <w:r w:rsidRPr="00D8134F">
        <w:rPr>
          <w:rFonts w:hint="eastAsia"/>
          <w:rtl/>
        </w:rPr>
        <w:t>אשר</w:t>
      </w:r>
      <w:r w:rsidRPr="00D8134F">
        <w:rPr>
          <w:rtl/>
        </w:rPr>
        <w:t xml:space="preserve"> יאושרו ע"י </w:t>
      </w:r>
      <w:r w:rsidRPr="00D8134F">
        <w:rPr>
          <w:rFonts w:hint="eastAsia"/>
          <w:rtl/>
        </w:rPr>
        <w:t>קב</w:t>
      </w:r>
      <w:r w:rsidRPr="00D8134F">
        <w:rPr>
          <w:rtl/>
        </w:rPr>
        <w:t xml:space="preserve">"ט </w:t>
      </w:r>
      <w:r w:rsidRPr="00D8134F">
        <w:rPr>
          <w:rFonts w:hint="eastAsia"/>
          <w:rtl/>
        </w:rPr>
        <w:t>המשרד</w:t>
      </w:r>
      <w:r w:rsidRPr="00D8134F">
        <w:rPr>
          <w:rtl/>
        </w:rPr>
        <w:t xml:space="preserve">, לפני </w:t>
      </w:r>
      <w:r w:rsidRPr="00D8134F">
        <w:rPr>
          <w:rFonts w:hint="eastAsia"/>
          <w:rtl/>
        </w:rPr>
        <w:t>מועד</w:t>
      </w:r>
      <w:r w:rsidRPr="00D8134F">
        <w:rPr>
          <w:rtl/>
        </w:rPr>
        <w:t xml:space="preserve"> </w:t>
      </w:r>
      <w:r w:rsidRPr="00D8134F">
        <w:rPr>
          <w:rFonts w:hint="eastAsia"/>
          <w:rtl/>
        </w:rPr>
        <w:t>תחילת</w:t>
      </w:r>
      <w:r w:rsidRPr="00D8134F">
        <w:rPr>
          <w:rtl/>
        </w:rPr>
        <w:t xml:space="preserve"> </w:t>
      </w:r>
      <w:r w:rsidRPr="00D8134F">
        <w:rPr>
          <w:rFonts w:hint="eastAsia"/>
          <w:rtl/>
        </w:rPr>
        <w:t>מתן</w:t>
      </w:r>
      <w:r w:rsidRPr="00D8134F">
        <w:rPr>
          <w:rtl/>
        </w:rPr>
        <w:t xml:space="preserve"> </w:t>
      </w:r>
      <w:r w:rsidRPr="00D8134F">
        <w:rPr>
          <w:rFonts w:hint="eastAsia"/>
          <w:rtl/>
        </w:rPr>
        <w:t>השירות</w:t>
      </w:r>
      <w:r w:rsidRPr="00D8134F">
        <w:rPr>
          <w:rtl/>
        </w:rPr>
        <w:t xml:space="preserve"> </w:t>
      </w:r>
      <w:r w:rsidRPr="00D8134F">
        <w:rPr>
          <w:rFonts w:hint="eastAsia"/>
          <w:rtl/>
        </w:rPr>
        <w:t>ע</w:t>
      </w:r>
      <w:r w:rsidRPr="00D8134F">
        <w:rPr>
          <w:rtl/>
        </w:rPr>
        <w:t xml:space="preserve">"י </w:t>
      </w:r>
      <w:r w:rsidRPr="00D8134F">
        <w:rPr>
          <w:rFonts w:hint="eastAsia"/>
          <w:rtl/>
        </w:rPr>
        <w:t>הספק</w:t>
      </w:r>
      <w:r w:rsidRPr="00D8134F">
        <w:rPr>
          <w:rtl/>
        </w:rPr>
        <w:t xml:space="preserve"> </w:t>
      </w:r>
      <w:r w:rsidRPr="00D8134F">
        <w:rPr>
          <w:rFonts w:hint="eastAsia"/>
          <w:rtl/>
        </w:rPr>
        <w:t>במכרז</w:t>
      </w:r>
      <w:r w:rsidRPr="00D8134F">
        <w:rPr>
          <w:rtl/>
        </w:rPr>
        <w:t xml:space="preserve">. אישורי </w:t>
      </w:r>
      <w:r w:rsidRPr="00D8134F">
        <w:rPr>
          <w:rFonts w:hint="eastAsia"/>
          <w:rtl/>
        </w:rPr>
        <w:t>העובדים</w:t>
      </w:r>
      <w:r w:rsidRPr="00D8134F">
        <w:rPr>
          <w:rtl/>
        </w:rPr>
        <w:t xml:space="preserve"> יידרשו גם למחליפים ולממלאי מקום, הכל עפ"י הנהלים המקובלים </w:t>
      </w:r>
      <w:r w:rsidRPr="00D8134F">
        <w:rPr>
          <w:rFonts w:hint="eastAsia"/>
          <w:rtl/>
        </w:rPr>
        <w:t>במשרד</w:t>
      </w:r>
      <w:r w:rsidRPr="00D8134F">
        <w:rPr>
          <w:rtl/>
        </w:rPr>
        <w:t xml:space="preserve"> </w:t>
      </w:r>
      <w:r w:rsidR="00426D98" w:rsidRPr="00D8134F">
        <w:rPr>
          <w:rtl/>
        </w:rPr>
        <w:t>ה</w:t>
      </w:r>
      <w:r w:rsidR="00426D98">
        <w:rPr>
          <w:rFonts w:hint="cs"/>
          <w:rtl/>
        </w:rPr>
        <w:t>תרבות והספורט</w:t>
      </w:r>
      <w:r w:rsidRPr="00D8134F">
        <w:rPr>
          <w:rtl/>
        </w:rPr>
        <w:t xml:space="preserve">, דרישות ההעסקה לרבות נהלי ביטחון. </w:t>
      </w:r>
    </w:p>
    <w:p w14:paraId="549E89EA"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rPr>
          <w:b/>
          <w:bCs/>
        </w:rPr>
      </w:pPr>
      <w:r w:rsidRPr="00D8134F">
        <w:rPr>
          <w:rFonts w:hint="eastAsia"/>
          <w:b/>
          <w:bCs/>
          <w:rtl/>
        </w:rPr>
        <w:t>סטנדרטים</w:t>
      </w:r>
      <w:r w:rsidRPr="00D8134F">
        <w:rPr>
          <w:b/>
          <w:bCs/>
          <w:rtl/>
        </w:rPr>
        <w:t xml:space="preserve">, </w:t>
      </w:r>
      <w:r w:rsidRPr="00D8134F">
        <w:rPr>
          <w:rFonts w:hint="eastAsia"/>
          <w:b/>
          <w:bCs/>
          <w:rtl/>
        </w:rPr>
        <w:t>סמכויות</w:t>
      </w:r>
      <w:r w:rsidRPr="00D8134F">
        <w:rPr>
          <w:b/>
          <w:bCs/>
          <w:rtl/>
        </w:rPr>
        <w:t xml:space="preserve"> </w:t>
      </w:r>
      <w:r w:rsidRPr="00D8134F">
        <w:rPr>
          <w:rFonts w:hint="eastAsia"/>
          <w:b/>
          <w:bCs/>
          <w:rtl/>
        </w:rPr>
        <w:t>ומטלות</w:t>
      </w:r>
      <w:r w:rsidRPr="00D8134F">
        <w:rPr>
          <w:b/>
          <w:bCs/>
          <w:rtl/>
        </w:rPr>
        <w:t xml:space="preserve"> </w:t>
      </w:r>
      <w:r w:rsidRPr="00D8134F">
        <w:rPr>
          <w:rFonts w:hint="eastAsia"/>
          <w:b/>
          <w:bCs/>
          <w:rtl/>
        </w:rPr>
        <w:t>עובדי</w:t>
      </w:r>
      <w:r w:rsidRPr="00D8134F">
        <w:rPr>
          <w:b/>
          <w:bCs/>
          <w:rtl/>
        </w:rPr>
        <w:t xml:space="preserve"> </w:t>
      </w:r>
      <w:r w:rsidRPr="00D8134F">
        <w:rPr>
          <w:rFonts w:hint="eastAsia"/>
          <w:b/>
          <w:bCs/>
          <w:rtl/>
        </w:rPr>
        <w:t>הספק</w:t>
      </w:r>
      <w:r w:rsidRPr="00D8134F">
        <w:rPr>
          <w:b/>
          <w:bCs/>
          <w:rtl/>
        </w:rPr>
        <w:t>:</w:t>
      </w:r>
    </w:p>
    <w:p w14:paraId="611DC7BF"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bookmarkStart w:id="220" w:name="_Ref315164659"/>
      <w:r w:rsidRPr="00D8134F">
        <w:rPr>
          <w:rFonts w:hint="eastAsia"/>
          <w:b/>
          <w:bCs/>
          <w:rtl/>
        </w:rPr>
        <w:t>נציג</w:t>
      </w:r>
      <w:r w:rsidRPr="00D8134F">
        <w:rPr>
          <w:b/>
          <w:bCs/>
          <w:rtl/>
        </w:rPr>
        <w:t xml:space="preserve">  </w:t>
      </w:r>
      <w:r w:rsidRPr="00D8134F">
        <w:rPr>
          <w:rFonts w:hint="eastAsia"/>
          <w:b/>
          <w:bCs/>
          <w:rtl/>
        </w:rPr>
        <w:t>ניהולי</w:t>
      </w:r>
      <w:bookmarkEnd w:id="220"/>
      <w:r w:rsidRPr="00D8134F">
        <w:rPr>
          <w:b/>
          <w:bCs/>
          <w:rtl/>
        </w:rPr>
        <w:t xml:space="preserve"> </w:t>
      </w:r>
    </w:p>
    <w:p w14:paraId="4E84E040" w14:textId="77777777" w:rsidR="00FD6016" w:rsidRPr="00D8134F" w:rsidRDefault="00FD6016" w:rsidP="00FD6016">
      <w:pPr>
        <w:keepNext/>
        <w:keepLines/>
        <w:tabs>
          <w:tab w:val="left" w:pos="2268"/>
          <w:tab w:val="left" w:pos="3289"/>
        </w:tabs>
        <w:ind w:left="2124"/>
      </w:pPr>
      <w:r w:rsidRPr="00D8134F">
        <w:rPr>
          <w:rFonts w:hint="eastAsia"/>
          <w:rtl/>
        </w:rPr>
        <w:t>כל</w:t>
      </w:r>
      <w:r w:rsidRPr="00D8134F">
        <w:rPr>
          <w:rtl/>
        </w:rPr>
        <w:t xml:space="preserve"> ספק יעמיד מטעמו נציג ניהולי. הנציג </w:t>
      </w:r>
      <w:r w:rsidRPr="00D8134F">
        <w:rPr>
          <w:rFonts w:hint="eastAsia"/>
          <w:rtl/>
        </w:rPr>
        <w:t>הניהולי</w:t>
      </w:r>
      <w:r w:rsidRPr="00D8134F">
        <w:rPr>
          <w:rtl/>
        </w:rPr>
        <w:t xml:space="preserve"> יהיה איש הקשר בין הספק לבין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ו</w:t>
      </w:r>
      <w:r w:rsidRPr="00D8134F">
        <w:rPr>
          <w:rtl/>
        </w:rPr>
        <w:t xml:space="preserve">/או מי מטעמו בכל הקשור לביצוע העבודות על פי המכרז/החוזה הנ"ל </w:t>
      </w:r>
      <w:r w:rsidRPr="00D8134F">
        <w:rPr>
          <w:rFonts w:hint="eastAsia"/>
          <w:rtl/>
        </w:rPr>
        <w:t>מצויד</w:t>
      </w:r>
      <w:r w:rsidRPr="00D8134F">
        <w:rPr>
          <w:rtl/>
        </w:rPr>
        <w:t xml:space="preserve"> בכל הדרוש לעבודתו הניהולית </w:t>
      </w:r>
    </w:p>
    <w:p w14:paraId="5A9BC65F"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סמכויות</w:t>
      </w:r>
      <w:r w:rsidRPr="00D8134F">
        <w:rPr>
          <w:b/>
          <w:bCs/>
          <w:rtl/>
        </w:rPr>
        <w:t xml:space="preserve"> </w:t>
      </w:r>
      <w:r w:rsidRPr="00D8134F">
        <w:rPr>
          <w:rFonts w:hint="eastAsia"/>
          <w:b/>
          <w:bCs/>
          <w:rtl/>
        </w:rPr>
        <w:t>ותפקיד</w:t>
      </w:r>
      <w:r w:rsidRPr="00D8134F">
        <w:rPr>
          <w:b/>
          <w:bCs/>
          <w:rtl/>
        </w:rPr>
        <w:t xml:space="preserve"> </w:t>
      </w:r>
      <w:r w:rsidRPr="00D8134F">
        <w:rPr>
          <w:rFonts w:hint="eastAsia"/>
          <w:b/>
          <w:bCs/>
          <w:rtl/>
        </w:rPr>
        <w:t>הנציג</w:t>
      </w:r>
      <w:r w:rsidRPr="00D8134F">
        <w:rPr>
          <w:b/>
          <w:bCs/>
          <w:rtl/>
        </w:rPr>
        <w:t xml:space="preserve"> </w:t>
      </w:r>
      <w:r w:rsidRPr="00D8134F">
        <w:rPr>
          <w:rFonts w:hint="eastAsia"/>
          <w:b/>
          <w:bCs/>
          <w:rtl/>
        </w:rPr>
        <w:t>הניהולי</w:t>
      </w:r>
      <w:r w:rsidRPr="00D8134F">
        <w:rPr>
          <w:b/>
          <w:bCs/>
          <w:rtl/>
        </w:rPr>
        <w:t>:</w:t>
      </w:r>
    </w:p>
    <w:p w14:paraId="25162386" w14:textId="77777777" w:rsidR="00FD6016" w:rsidRPr="00D8134F" w:rsidRDefault="00FD6016" w:rsidP="00BA6649">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rPr>
          <w:rtl/>
        </w:rPr>
      </w:pPr>
      <w:r w:rsidRPr="00D8134F">
        <w:rPr>
          <w:rtl/>
        </w:rPr>
        <w:t xml:space="preserve">ייצג את הספק בכל הקשור לפעולת </w:t>
      </w:r>
      <w:r w:rsidRPr="00D8134F">
        <w:rPr>
          <w:rFonts w:hint="eastAsia"/>
          <w:rtl/>
        </w:rPr>
        <w:t>עובדי</w:t>
      </w:r>
      <w:r w:rsidRPr="00D8134F">
        <w:rPr>
          <w:rtl/>
        </w:rPr>
        <w:t xml:space="preserve"> הניקיון ולביצוע עבודות הניקיון.</w:t>
      </w:r>
    </w:p>
    <w:p w14:paraId="5D5D8C91" w14:textId="77777777" w:rsidR="00FD6016" w:rsidRPr="00D8134F" w:rsidRDefault="00FD6016" w:rsidP="00BA6649">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 xml:space="preserve">הנציג </w:t>
      </w:r>
      <w:r w:rsidRPr="00D8134F">
        <w:rPr>
          <w:rFonts w:hint="eastAsia"/>
          <w:rtl/>
        </w:rPr>
        <w:t>הניהולי</w:t>
      </w:r>
      <w:r w:rsidRPr="00D8134F">
        <w:rPr>
          <w:rtl/>
        </w:rPr>
        <w:t xml:space="preserve"> יהיה בעל סמכות להחליט בשם הספק בכל הנוגע להגשת תוכניות עבודה, הוספת ו/או החלפת </w:t>
      </w:r>
      <w:r w:rsidRPr="00D8134F">
        <w:rPr>
          <w:rFonts w:hint="eastAsia"/>
          <w:rtl/>
        </w:rPr>
        <w:t>כוח</w:t>
      </w:r>
      <w:r w:rsidRPr="00D8134F">
        <w:rPr>
          <w:rtl/>
        </w:rPr>
        <w:t xml:space="preserve"> אדם, ומתן אישורים לביצוע עבודות חריגות, </w:t>
      </w:r>
      <w:r w:rsidRPr="00D8134F">
        <w:rPr>
          <w:rFonts w:hint="eastAsia"/>
          <w:rtl/>
        </w:rPr>
        <w:t>הכול</w:t>
      </w:r>
      <w:r w:rsidRPr="00D8134F">
        <w:rPr>
          <w:rtl/>
        </w:rPr>
        <w:t xml:space="preserve"> בכפוף להוראות המכרז.</w:t>
      </w:r>
    </w:p>
    <w:p w14:paraId="68E67C0D" w14:textId="77777777" w:rsidR="00FD6016" w:rsidRPr="00D8134F" w:rsidRDefault="00FD6016" w:rsidP="00BA6649">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 xml:space="preserve">הנציג </w:t>
      </w:r>
      <w:r w:rsidRPr="00D8134F">
        <w:rPr>
          <w:rFonts w:hint="eastAsia"/>
          <w:rtl/>
        </w:rPr>
        <w:t>הניהולי</w:t>
      </w:r>
      <w:r w:rsidRPr="00D8134F">
        <w:rPr>
          <w:rtl/>
        </w:rPr>
        <w:t xml:space="preserve"> יבדוק ויבקר את ביצועי </w:t>
      </w:r>
      <w:r w:rsidRPr="00D8134F">
        <w:rPr>
          <w:rFonts w:hint="eastAsia"/>
          <w:rtl/>
        </w:rPr>
        <w:t>עובדי</w:t>
      </w:r>
      <w:r w:rsidRPr="00D8134F">
        <w:rPr>
          <w:rtl/>
        </w:rPr>
        <w:t xml:space="preserve"> הניקיון ויתעד את עבודתו. </w:t>
      </w:r>
    </w:p>
    <w:p w14:paraId="6D31F5B5"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ה</w:t>
      </w:r>
      <w:r w:rsidRPr="00D8134F">
        <w:rPr>
          <w:rFonts w:hint="eastAsia"/>
          <w:rtl/>
        </w:rPr>
        <w:t>נציג</w:t>
      </w:r>
      <w:r w:rsidRPr="00D8134F">
        <w:rPr>
          <w:rtl/>
        </w:rPr>
        <w:t xml:space="preserve"> </w:t>
      </w:r>
      <w:r w:rsidRPr="00D8134F">
        <w:rPr>
          <w:rFonts w:hint="eastAsia"/>
          <w:rtl/>
        </w:rPr>
        <w:t>הניהולי</w:t>
      </w:r>
      <w:r w:rsidRPr="00D8134F">
        <w:rPr>
          <w:rtl/>
        </w:rPr>
        <w:t xml:space="preserve"> יהי</w:t>
      </w:r>
      <w:r w:rsidRPr="00D8134F">
        <w:rPr>
          <w:rFonts w:hint="eastAsia"/>
          <w:rtl/>
        </w:rPr>
        <w:t>ה</w:t>
      </w:r>
      <w:r w:rsidRPr="00D8134F">
        <w:rPr>
          <w:rtl/>
        </w:rPr>
        <w:t xml:space="preserve"> בקשר </w:t>
      </w:r>
      <w:r w:rsidRPr="00D8134F">
        <w:rPr>
          <w:rFonts w:hint="eastAsia"/>
          <w:rtl/>
        </w:rPr>
        <w:t>יומיומי</w:t>
      </w:r>
      <w:r w:rsidRPr="00D8134F">
        <w:rPr>
          <w:rtl/>
        </w:rPr>
        <w:t xml:space="preserve"> </w:t>
      </w:r>
      <w:r w:rsidRPr="00D8134F">
        <w:rPr>
          <w:rFonts w:hint="eastAsia"/>
          <w:rtl/>
        </w:rPr>
        <w:t>עם</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בכל</w:t>
      </w:r>
      <w:r w:rsidRPr="00D8134F">
        <w:rPr>
          <w:rtl/>
        </w:rPr>
        <w:t xml:space="preserve"> </w:t>
      </w:r>
      <w:r w:rsidRPr="00D8134F">
        <w:rPr>
          <w:rFonts w:hint="eastAsia"/>
          <w:rtl/>
        </w:rPr>
        <w:t>נושא</w:t>
      </w:r>
      <w:r w:rsidRPr="00D8134F">
        <w:rPr>
          <w:rtl/>
        </w:rPr>
        <w:t xml:space="preserve"> </w:t>
      </w:r>
      <w:r w:rsidRPr="00D8134F">
        <w:rPr>
          <w:rFonts w:hint="eastAsia"/>
          <w:rtl/>
        </w:rPr>
        <w:t>ועניין</w:t>
      </w:r>
      <w:r w:rsidRPr="00D8134F">
        <w:rPr>
          <w:rtl/>
        </w:rPr>
        <w:t xml:space="preserve"> </w:t>
      </w:r>
      <w:r w:rsidRPr="00D8134F">
        <w:rPr>
          <w:rFonts w:hint="eastAsia"/>
          <w:rtl/>
        </w:rPr>
        <w:t>הקשור</w:t>
      </w:r>
      <w:r w:rsidRPr="00D8134F">
        <w:rPr>
          <w:rtl/>
        </w:rPr>
        <w:t xml:space="preserve"> </w:t>
      </w:r>
      <w:r w:rsidRPr="00D8134F">
        <w:rPr>
          <w:rFonts w:hint="eastAsia"/>
          <w:rtl/>
        </w:rPr>
        <w:t>לתחום</w:t>
      </w:r>
      <w:r w:rsidRPr="00D8134F">
        <w:rPr>
          <w:rtl/>
        </w:rPr>
        <w:t xml:space="preserve"> </w:t>
      </w:r>
      <w:r w:rsidRPr="00D8134F">
        <w:rPr>
          <w:rFonts w:hint="eastAsia"/>
          <w:rtl/>
        </w:rPr>
        <w:t>הניקיון</w:t>
      </w:r>
      <w:r w:rsidRPr="00D8134F">
        <w:rPr>
          <w:rtl/>
        </w:rPr>
        <w:t>.</w:t>
      </w:r>
    </w:p>
    <w:p w14:paraId="30AC0BAE"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הנציג</w:t>
      </w:r>
      <w:r w:rsidRPr="00D8134F">
        <w:rPr>
          <w:rtl/>
        </w:rPr>
        <w:t xml:space="preserve"> </w:t>
      </w:r>
      <w:r w:rsidRPr="00D8134F">
        <w:rPr>
          <w:rFonts w:hint="eastAsia"/>
          <w:rtl/>
        </w:rPr>
        <w:t>הניהולי</w:t>
      </w:r>
      <w:r w:rsidRPr="00D8134F">
        <w:rPr>
          <w:rtl/>
        </w:rPr>
        <w:t xml:space="preserve"> </w:t>
      </w:r>
      <w:r w:rsidRPr="00D8134F">
        <w:rPr>
          <w:rFonts w:hint="eastAsia"/>
          <w:rtl/>
        </w:rPr>
        <w:t>יהיה</w:t>
      </w:r>
      <w:r w:rsidRPr="00D8134F">
        <w:rPr>
          <w:rtl/>
        </w:rPr>
        <w:t xml:space="preserve"> </w:t>
      </w:r>
      <w:r w:rsidRPr="00D8134F">
        <w:rPr>
          <w:rFonts w:hint="eastAsia"/>
          <w:rtl/>
        </w:rPr>
        <w:t>אחראי</w:t>
      </w:r>
      <w:r w:rsidRPr="00D8134F">
        <w:rPr>
          <w:rtl/>
        </w:rPr>
        <w:t xml:space="preserve"> </w:t>
      </w:r>
      <w:r w:rsidRPr="00D8134F">
        <w:rPr>
          <w:rFonts w:hint="eastAsia"/>
          <w:rtl/>
        </w:rPr>
        <w:t>לתיאום</w:t>
      </w:r>
      <w:r w:rsidRPr="00D8134F">
        <w:rPr>
          <w:rtl/>
        </w:rPr>
        <w:t xml:space="preserve"> </w:t>
      </w:r>
      <w:r w:rsidRPr="00D8134F">
        <w:rPr>
          <w:rFonts w:hint="eastAsia"/>
          <w:rtl/>
        </w:rPr>
        <w:t>מול</w:t>
      </w:r>
      <w:r w:rsidRPr="00D8134F">
        <w:rPr>
          <w:rtl/>
        </w:rPr>
        <w:t xml:space="preserve"> </w:t>
      </w:r>
      <w:r w:rsidRPr="00D8134F">
        <w:rPr>
          <w:rFonts w:hint="eastAsia"/>
          <w:rtl/>
        </w:rPr>
        <w:t>מחלקת</w:t>
      </w:r>
      <w:r w:rsidRPr="00D8134F">
        <w:rPr>
          <w:rtl/>
        </w:rPr>
        <w:t xml:space="preserve"> </w:t>
      </w:r>
      <w:r w:rsidRPr="00D8134F">
        <w:rPr>
          <w:rFonts w:hint="eastAsia"/>
          <w:rtl/>
        </w:rPr>
        <w:t>הביטחון</w:t>
      </w:r>
      <w:r w:rsidRPr="00D8134F">
        <w:rPr>
          <w:rtl/>
        </w:rPr>
        <w:t xml:space="preserve"> </w:t>
      </w:r>
      <w:r w:rsidRPr="00D8134F">
        <w:rPr>
          <w:rFonts w:hint="eastAsia"/>
          <w:rtl/>
        </w:rPr>
        <w:t>של</w:t>
      </w:r>
      <w:r w:rsidRPr="00D8134F">
        <w:rPr>
          <w:rtl/>
        </w:rPr>
        <w:t xml:space="preserve"> </w:t>
      </w:r>
      <w:r w:rsidRPr="00D8134F">
        <w:rPr>
          <w:rFonts w:hint="eastAsia"/>
          <w:rtl/>
        </w:rPr>
        <w:t>המשרד</w:t>
      </w:r>
      <w:r w:rsidRPr="00D8134F">
        <w:rPr>
          <w:rtl/>
        </w:rPr>
        <w:t xml:space="preserve">, </w:t>
      </w:r>
      <w:r w:rsidRPr="00D8134F">
        <w:rPr>
          <w:rFonts w:hint="eastAsia"/>
          <w:rtl/>
        </w:rPr>
        <w:t>למתן</w:t>
      </w:r>
      <w:r w:rsidRPr="00D8134F">
        <w:rPr>
          <w:rtl/>
        </w:rPr>
        <w:t xml:space="preserve"> </w:t>
      </w:r>
      <w:r w:rsidRPr="00D8134F">
        <w:rPr>
          <w:rFonts w:hint="eastAsia"/>
          <w:rtl/>
        </w:rPr>
        <w:t>מענה</w:t>
      </w:r>
      <w:r w:rsidRPr="00D8134F">
        <w:rPr>
          <w:rtl/>
        </w:rPr>
        <w:t xml:space="preserve"> </w:t>
      </w:r>
      <w:r w:rsidRPr="00D8134F">
        <w:rPr>
          <w:rFonts w:hint="eastAsia"/>
          <w:rtl/>
        </w:rPr>
        <w:t>להוראותיהם</w:t>
      </w:r>
      <w:r w:rsidRPr="00D8134F">
        <w:rPr>
          <w:rtl/>
        </w:rPr>
        <w:t xml:space="preserve">, </w:t>
      </w:r>
      <w:r w:rsidRPr="00D8134F">
        <w:rPr>
          <w:rFonts w:hint="eastAsia"/>
          <w:rtl/>
        </w:rPr>
        <w:t>דרישותיהם</w:t>
      </w:r>
      <w:r w:rsidRPr="00D8134F">
        <w:rPr>
          <w:rtl/>
        </w:rPr>
        <w:t xml:space="preserve"> </w:t>
      </w:r>
      <w:r w:rsidRPr="00D8134F">
        <w:rPr>
          <w:rFonts w:hint="eastAsia"/>
          <w:rtl/>
        </w:rPr>
        <w:t>ולאישורים</w:t>
      </w:r>
      <w:r w:rsidRPr="00D8134F">
        <w:rPr>
          <w:rtl/>
        </w:rPr>
        <w:t xml:space="preserve"> </w:t>
      </w:r>
      <w:r w:rsidRPr="00D8134F">
        <w:rPr>
          <w:rFonts w:hint="eastAsia"/>
          <w:rtl/>
        </w:rPr>
        <w:t>הנדרשים</w:t>
      </w:r>
      <w:r w:rsidRPr="00D8134F">
        <w:rPr>
          <w:rtl/>
        </w:rPr>
        <w:t xml:space="preserve"> </w:t>
      </w:r>
      <w:r w:rsidRPr="00D8134F">
        <w:rPr>
          <w:rFonts w:hint="eastAsia"/>
          <w:rtl/>
        </w:rPr>
        <w:t>על</w:t>
      </w:r>
      <w:r w:rsidRPr="00D8134F">
        <w:rPr>
          <w:rtl/>
        </w:rPr>
        <w:t xml:space="preserve"> </w:t>
      </w:r>
      <w:r w:rsidRPr="00D8134F">
        <w:rPr>
          <w:rFonts w:hint="eastAsia"/>
          <w:rtl/>
        </w:rPr>
        <w:t>ידם</w:t>
      </w:r>
      <w:r w:rsidRPr="00D8134F">
        <w:rPr>
          <w:rtl/>
        </w:rPr>
        <w:t>.</w:t>
      </w:r>
    </w:p>
    <w:p w14:paraId="5348CD7A"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כי</w:t>
      </w:r>
      <w:r w:rsidRPr="00D8134F">
        <w:rPr>
          <w:rtl/>
        </w:rPr>
        <w:t xml:space="preserve"> </w:t>
      </w:r>
      <w:r w:rsidRPr="00D8134F">
        <w:rPr>
          <w:rFonts w:hint="eastAsia"/>
          <w:rtl/>
        </w:rPr>
        <w:t>הנציג</w:t>
      </w:r>
      <w:r w:rsidRPr="00D8134F">
        <w:rPr>
          <w:rtl/>
        </w:rPr>
        <w:t xml:space="preserve"> </w:t>
      </w:r>
      <w:r w:rsidRPr="00D8134F">
        <w:rPr>
          <w:rFonts w:hint="eastAsia"/>
          <w:rtl/>
        </w:rPr>
        <w:t>הניהולי</w:t>
      </w:r>
      <w:r w:rsidRPr="00D8134F">
        <w:rPr>
          <w:rtl/>
        </w:rPr>
        <w:t xml:space="preserve"> </w:t>
      </w:r>
      <w:r w:rsidRPr="00D8134F">
        <w:rPr>
          <w:rFonts w:hint="eastAsia"/>
          <w:rtl/>
        </w:rPr>
        <w:t>מטעמו</w:t>
      </w:r>
      <w:r w:rsidRPr="00D8134F">
        <w:rPr>
          <w:rtl/>
        </w:rPr>
        <w:t xml:space="preserve"> ייתן </w:t>
      </w:r>
      <w:r w:rsidRPr="00D8134F">
        <w:rPr>
          <w:rFonts w:hint="eastAsia"/>
          <w:rtl/>
        </w:rPr>
        <w:t>מענה</w:t>
      </w:r>
      <w:r w:rsidRPr="00D8134F">
        <w:rPr>
          <w:rtl/>
        </w:rPr>
        <w:t xml:space="preserve"> </w:t>
      </w:r>
      <w:r w:rsidRPr="00D8134F">
        <w:rPr>
          <w:rFonts w:hint="eastAsia"/>
          <w:rtl/>
        </w:rPr>
        <w:t>לכל</w:t>
      </w:r>
      <w:r w:rsidRPr="00D8134F">
        <w:rPr>
          <w:rtl/>
        </w:rPr>
        <w:t xml:space="preserve"> </w:t>
      </w:r>
      <w:r w:rsidRPr="00D8134F">
        <w:rPr>
          <w:rFonts w:hint="eastAsia"/>
          <w:rtl/>
        </w:rPr>
        <w:t>הכנסים</w:t>
      </w:r>
      <w:r w:rsidRPr="00D8134F">
        <w:rPr>
          <w:rtl/>
        </w:rPr>
        <w:t xml:space="preserve"> </w:t>
      </w:r>
      <w:r w:rsidRPr="00D8134F">
        <w:rPr>
          <w:rFonts w:hint="eastAsia"/>
          <w:rtl/>
        </w:rPr>
        <w:t>ואירועים</w:t>
      </w:r>
      <w:r w:rsidRPr="00D8134F">
        <w:rPr>
          <w:rtl/>
        </w:rPr>
        <w:t xml:space="preserve"> </w:t>
      </w:r>
      <w:r w:rsidRPr="00D8134F">
        <w:rPr>
          <w:rFonts w:hint="eastAsia"/>
          <w:rtl/>
        </w:rPr>
        <w:t>מעבר</w:t>
      </w:r>
      <w:r w:rsidRPr="00D8134F">
        <w:rPr>
          <w:rtl/>
        </w:rPr>
        <w:t xml:space="preserve"> </w:t>
      </w:r>
      <w:r w:rsidRPr="00D8134F">
        <w:rPr>
          <w:rFonts w:hint="eastAsia"/>
          <w:rtl/>
        </w:rPr>
        <w:t>למשמרת</w:t>
      </w:r>
      <w:r w:rsidRPr="00D8134F">
        <w:rPr>
          <w:rtl/>
        </w:rPr>
        <w:t xml:space="preserve"> </w:t>
      </w:r>
      <w:r w:rsidRPr="00D8134F">
        <w:rPr>
          <w:rFonts w:hint="eastAsia"/>
          <w:rtl/>
        </w:rPr>
        <w:t>הרגילה</w:t>
      </w:r>
      <w:r w:rsidRPr="00D8134F">
        <w:rPr>
          <w:rtl/>
        </w:rPr>
        <w:t xml:space="preserve"> </w:t>
      </w:r>
      <w:r w:rsidRPr="00D8134F">
        <w:rPr>
          <w:rFonts w:hint="eastAsia"/>
          <w:rtl/>
        </w:rPr>
        <w:t>ויהיה</w:t>
      </w:r>
      <w:r w:rsidRPr="00D8134F">
        <w:rPr>
          <w:rtl/>
        </w:rPr>
        <w:t xml:space="preserve"> </w:t>
      </w:r>
      <w:r w:rsidRPr="00D8134F">
        <w:rPr>
          <w:rFonts w:hint="eastAsia"/>
          <w:rtl/>
        </w:rPr>
        <w:t>זמין</w:t>
      </w:r>
      <w:r w:rsidRPr="00D8134F">
        <w:rPr>
          <w:rtl/>
        </w:rPr>
        <w:t xml:space="preserve"> </w:t>
      </w:r>
      <w:r w:rsidRPr="00D8134F">
        <w:rPr>
          <w:rFonts w:hint="eastAsia"/>
          <w:rtl/>
        </w:rPr>
        <w:t>לפניות</w:t>
      </w:r>
      <w:r w:rsidRPr="00D8134F">
        <w:rPr>
          <w:rtl/>
        </w:rPr>
        <w:t xml:space="preserve"> </w:t>
      </w:r>
      <w:r w:rsidRPr="00D8134F">
        <w:rPr>
          <w:rFonts w:hint="eastAsia"/>
          <w:rtl/>
        </w:rPr>
        <w:t>המזמין</w:t>
      </w:r>
      <w:r w:rsidRPr="00D8134F">
        <w:rPr>
          <w:rtl/>
        </w:rPr>
        <w:t xml:space="preserve"> 24 </w:t>
      </w:r>
      <w:r w:rsidRPr="00D8134F">
        <w:rPr>
          <w:rFonts w:hint="eastAsia"/>
          <w:rtl/>
        </w:rPr>
        <w:t>שעות</w:t>
      </w:r>
      <w:r w:rsidRPr="00D8134F">
        <w:rPr>
          <w:rtl/>
        </w:rPr>
        <w:t xml:space="preserve"> </w:t>
      </w:r>
      <w:r w:rsidRPr="00D8134F">
        <w:rPr>
          <w:rFonts w:hint="eastAsia"/>
          <w:rtl/>
        </w:rPr>
        <w:t>ביממה</w:t>
      </w:r>
      <w:r w:rsidRPr="00D8134F">
        <w:rPr>
          <w:rtl/>
        </w:rPr>
        <w:t xml:space="preserve"> </w:t>
      </w:r>
      <w:r w:rsidRPr="00D8134F">
        <w:rPr>
          <w:rFonts w:hint="eastAsia"/>
          <w:rtl/>
        </w:rPr>
        <w:t>לרבות</w:t>
      </w:r>
      <w:r w:rsidRPr="00D8134F">
        <w:rPr>
          <w:rtl/>
        </w:rPr>
        <w:t xml:space="preserve"> </w:t>
      </w:r>
      <w:r w:rsidRPr="00D8134F">
        <w:rPr>
          <w:rFonts w:hint="eastAsia"/>
          <w:rtl/>
        </w:rPr>
        <w:t>שבתות</w:t>
      </w:r>
      <w:r w:rsidRPr="00D8134F">
        <w:rPr>
          <w:rtl/>
        </w:rPr>
        <w:t xml:space="preserve"> </w:t>
      </w:r>
      <w:r w:rsidRPr="00D8134F">
        <w:rPr>
          <w:rFonts w:hint="eastAsia"/>
          <w:rtl/>
        </w:rPr>
        <w:t>וחגים</w:t>
      </w:r>
      <w:r w:rsidRPr="00D8134F">
        <w:rPr>
          <w:rtl/>
        </w:rPr>
        <w:t>.</w:t>
      </w:r>
    </w:p>
    <w:p w14:paraId="2AFFB529"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bookmarkStart w:id="221" w:name="_Ref315171753"/>
      <w:r w:rsidRPr="00D8134F">
        <w:rPr>
          <w:rFonts w:hint="eastAsia"/>
          <w:b/>
          <w:bCs/>
          <w:rtl/>
        </w:rPr>
        <w:t>דרישות</w:t>
      </w:r>
      <w:r w:rsidRPr="00D8134F">
        <w:rPr>
          <w:b/>
          <w:bCs/>
          <w:rtl/>
        </w:rPr>
        <w:t xml:space="preserve"> </w:t>
      </w:r>
      <w:r w:rsidRPr="00D8134F">
        <w:rPr>
          <w:rFonts w:hint="eastAsia"/>
          <w:b/>
          <w:bCs/>
          <w:rtl/>
        </w:rPr>
        <w:t>העסקה</w:t>
      </w:r>
      <w:r w:rsidRPr="00D8134F">
        <w:rPr>
          <w:b/>
          <w:bCs/>
          <w:rtl/>
        </w:rPr>
        <w:t xml:space="preserve"> </w:t>
      </w:r>
      <w:r w:rsidRPr="00D8134F">
        <w:rPr>
          <w:rFonts w:hint="eastAsia"/>
          <w:b/>
          <w:bCs/>
          <w:rtl/>
        </w:rPr>
        <w:t>לנציג</w:t>
      </w:r>
      <w:r w:rsidRPr="00D8134F">
        <w:rPr>
          <w:b/>
          <w:bCs/>
          <w:rtl/>
        </w:rPr>
        <w:t xml:space="preserve"> </w:t>
      </w:r>
      <w:r w:rsidRPr="00D8134F">
        <w:rPr>
          <w:rFonts w:hint="eastAsia"/>
          <w:b/>
          <w:bCs/>
          <w:rtl/>
        </w:rPr>
        <w:t>ניהולי</w:t>
      </w:r>
      <w:bookmarkEnd w:id="221"/>
    </w:p>
    <w:p w14:paraId="2ED5B8B1"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ניסיון</w:t>
      </w:r>
      <w:r w:rsidRPr="00D8134F">
        <w:rPr>
          <w:rtl/>
        </w:rPr>
        <w:t xml:space="preserve"> </w:t>
      </w:r>
      <w:r w:rsidRPr="00D8134F">
        <w:rPr>
          <w:rFonts w:hint="eastAsia"/>
          <w:rtl/>
        </w:rPr>
        <w:t>של</w:t>
      </w:r>
      <w:r w:rsidRPr="00D8134F">
        <w:rPr>
          <w:rtl/>
        </w:rPr>
        <w:t xml:space="preserve"> </w:t>
      </w:r>
      <w:r w:rsidRPr="00D8134F">
        <w:rPr>
          <w:rFonts w:hint="eastAsia"/>
          <w:rtl/>
        </w:rPr>
        <w:t>שנתיים</w:t>
      </w:r>
      <w:r w:rsidRPr="00D8134F">
        <w:rPr>
          <w:rtl/>
        </w:rPr>
        <w:t xml:space="preserve"> </w:t>
      </w:r>
      <w:r w:rsidRPr="00D8134F">
        <w:rPr>
          <w:rFonts w:hint="eastAsia"/>
          <w:rtl/>
        </w:rPr>
        <w:t>לפחות</w:t>
      </w:r>
      <w:r w:rsidRPr="00D8134F">
        <w:rPr>
          <w:rtl/>
        </w:rPr>
        <w:t xml:space="preserve"> </w:t>
      </w:r>
      <w:r w:rsidRPr="00D8134F">
        <w:rPr>
          <w:rFonts w:hint="eastAsia"/>
          <w:rtl/>
        </w:rPr>
        <w:t>בפיקוח</w:t>
      </w:r>
      <w:r w:rsidRPr="00D8134F">
        <w:rPr>
          <w:rtl/>
        </w:rPr>
        <w:t xml:space="preserve"> </w:t>
      </w:r>
      <w:r w:rsidRPr="00D8134F">
        <w:rPr>
          <w:rFonts w:hint="eastAsia"/>
          <w:rtl/>
        </w:rPr>
        <w:t>על</w:t>
      </w:r>
      <w:r w:rsidRPr="00D8134F">
        <w:rPr>
          <w:rtl/>
        </w:rPr>
        <w:t xml:space="preserve"> </w:t>
      </w:r>
      <w:r w:rsidRPr="00D8134F">
        <w:rPr>
          <w:rFonts w:hint="eastAsia"/>
          <w:rtl/>
        </w:rPr>
        <w:t>מספר</w:t>
      </w:r>
      <w:r w:rsidRPr="00D8134F">
        <w:rPr>
          <w:rtl/>
        </w:rPr>
        <w:t xml:space="preserve"> </w:t>
      </w:r>
      <w:r w:rsidRPr="00D8134F">
        <w:rPr>
          <w:rFonts w:hint="eastAsia"/>
          <w:rtl/>
        </w:rPr>
        <w:t>דומה</w:t>
      </w:r>
      <w:r w:rsidRPr="00D8134F">
        <w:rPr>
          <w:rtl/>
        </w:rPr>
        <w:t xml:space="preserve"> </w:t>
      </w:r>
      <w:r w:rsidRPr="00D8134F">
        <w:rPr>
          <w:rFonts w:hint="eastAsia"/>
          <w:rtl/>
        </w:rPr>
        <w:t>של</w:t>
      </w:r>
      <w:r w:rsidRPr="00D8134F">
        <w:rPr>
          <w:rtl/>
        </w:rPr>
        <w:t xml:space="preserve"> </w:t>
      </w:r>
      <w:r w:rsidRPr="00D8134F">
        <w:rPr>
          <w:rFonts w:hint="eastAsia"/>
          <w:rtl/>
        </w:rPr>
        <w:t>עובדים</w:t>
      </w:r>
      <w:r w:rsidRPr="00D8134F">
        <w:rPr>
          <w:rtl/>
        </w:rPr>
        <w:t xml:space="preserve"> </w:t>
      </w:r>
      <w:r w:rsidRPr="00D8134F">
        <w:rPr>
          <w:rFonts w:hint="eastAsia"/>
          <w:rtl/>
        </w:rPr>
        <w:t>עבור</w:t>
      </w:r>
      <w:r w:rsidRPr="00D8134F">
        <w:rPr>
          <w:rtl/>
        </w:rPr>
        <w:t xml:space="preserve"> </w:t>
      </w:r>
      <w:r w:rsidRPr="00D8134F">
        <w:rPr>
          <w:rFonts w:hint="eastAsia"/>
          <w:rtl/>
        </w:rPr>
        <w:t>לקוח</w:t>
      </w:r>
      <w:r w:rsidRPr="00D8134F">
        <w:rPr>
          <w:rtl/>
        </w:rPr>
        <w:t xml:space="preserve"> </w:t>
      </w:r>
      <w:r w:rsidRPr="00D8134F">
        <w:rPr>
          <w:rFonts w:hint="eastAsia"/>
          <w:rtl/>
        </w:rPr>
        <w:t>אחד</w:t>
      </w:r>
      <w:r w:rsidRPr="00D8134F">
        <w:rPr>
          <w:rtl/>
        </w:rPr>
        <w:t xml:space="preserve"> </w:t>
      </w:r>
      <w:r w:rsidRPr="00D8134F">
        <w:rPr>
          <w:rFonts w:hint="eastAsia"/>
          <w:rtl/>
        </w:rPr>
        <w:t>לפחות</w:t>
      </w:r>
      <w:r w:rsidRPr="00D8134F">
        <w:rPr>
          <w:rtl/>
        </w:rPr>
        <w:t xml:space="preserve">.  </w:t>
      </w:r>
    </w:p>
    <w:p w14:paraId="581B2D20"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בעל</w:t>
      </w:r>
      <w:r w:rsidRPr="00D8134F">
        <w:rPr>
          <w:rtl/>
        </w:rPr>
        <w:t xml:space="preserve"> </w:t>
      </w:r>
      <w:r w:rsidRPr="00D8134F">
        <w:rPr>
          <w:rFonts w:hint="eastAsia"/>
          <w:rtl/>
        </w:rPr>
        <w:t>ידע</w:t>
      </w:r>
      <w:r w:rsidRPr="00D8134F">
        <w:rPr>
          <w:rtl/>
        </w:rPr>
        <w:t xml:space="preserve"> </w:t>
      </w:r>
      <w:r w:rsidRPr="00D8134F">
        <w:rPr>
          <w:rFonts w:hint="eastAsia"/>
          <w:rtl/>
        </w:rPr>
        <w:t>בדיני</w:t>
      </w:r>
      <w:r w:rsidRPr="00D8134F">
        <w:rPr>
          <w:rtl/>
        </w:rPr>
        <w:t xml:space="preserve"> </w:t>
      </w:r>
      <w:r w:rsidRPr="00D8134F">
        <w:rPr>
          <w:rFonts w:hint="eastAsia"/>
          <w:rtl/>
        </w:rPr>
        <w:t>עבודה</w:t>
      </w:r>
      <w:r w:rsidRPr="00D8134F">
        <w:rPr>
          <w:rtl/>
        </w:rPr>
        <w:t xml:space="preserve">, </w:t>
      </w:r>
      <w:r w:rsidRPr="00D8134F">
        <w:rPr>
          <w:rFonts w:hint="eastAsia"/>
          <w:rtl/>
        </w:rPr>
        <w:t>חוקים</w:t>
      </w:r>
      <w:r w:rsidRPr="00D8134F">
        <w:rPr>
          <w:rtl/>
        </w:rPr>
        <w:t xml:space="preserve">, </w:t>
      </w:r>
      <w:r w:rsidRPr="00D8134F">
        <w:rPr>
          <w:rFonts w:hint="eastAsia"/>
          <w:rtl/>
        </w:rPr>
        <w:t>תקנות</w:t>
      </w:r>
      <w:r w:rsidRPr="00D8134F">
        <w:rPr>
          <w:rtl/>
        </w:rPr>
        <w:t xml:space="preserve">, </w:t>
      </w:r>
      <w:r w:rsidRPr="00D8134F">
        <w:rPr>
          <w:rFonts w:hint="eastAsia"/>
          <w:rtl/>
        </w:rPr>
        <w:t>הסכמים</w:t>
      </w:r>
      <w:r w:rsidRPr="00D8134F">
        <w:rPr>
          <w:rtl/>
        </w:rPr>
        <w:t xml:space="preserve"> </w:t>
      </w:r>
      <w:r w:rsidRPr="00D8134F">
        <w:rPr>
          <w:rFonts w:hint="eastAsia"/>
          <w:rtl/>
        </w:rPr>
        <w:t>קיבוציים</w:t>
      </w:r>
      <w:r w:rsidRPr="00D8134F">
        <w:rPr>
          <w:rtl/>
        </w:rPr>
        <w:t xml:space="preserve"> </w:t>
      </w:r>
      <w:r w:rsidRPr="00D8134F">
        <w:rPr>
          <w:rFonts w:hint="eastAsia"/>
          <w:rtl/>
        </w:rPr>
        <w:t>וכיוצא</w:t>
      </w:r>
      <w:r w:rsidRPr="00D8134F">
        <w:rPr>
          <w:rtl/>
        </w:rPr>
        <w:t xml:space="preserve"> </w:t>
      </w:r>
      <w:r w:rsidRPr="00D8134F">
        <w:rPr>
          <w:rFonts w:hint="eastAsia"/>
          <w:rtl/>
        </w:rPr>
        <w:t>בזה</w:t>
      </w:r>
      <w:r w:rsidRPr="00D8134F">
        <w:rPr>
          <w:rtl/>
        </w:rPr>
        <w:t>.</w:t>
      </w:r>
    </w:p>
    <w:p w14:paraId="259F01C3"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אזרחי ישראל, בעלי תעודות זהות ישראליות.</w:t>
      </w:r>
    </w:p>
    <w:p w14:paraId="60136736"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דוברי עברית  על בוריה.</w:t>
      </w:r>
    </w:p>
    <w:p w14:paraId="636B667F"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 xml:space="preserve">בעלי כושר גופני </w:t>
      </w:r>
      <w:r w:rsidRPr="00D8134F">
        <w:rPr>
          <w:rFonts w:hint="eastAsia"/>
          <w:rtl/>
        </w:rPr>
        <w:t>ויכולות</w:t>
      </w:r>
      <w:r w:rsidRPr="00D8134F">
        <w:rPr>
          <w:rtl/>
        </w:rPr>
        <w:t xml:space="preserve"> פיזיות המתאימות ביצוע העבודות נשוא מכרז זה כנדרש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Ref315172221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5.7.2.7.1</w:t>
      </w:r>
      <w:r w:rsidRPr="00A05515">
        <w:rPr>
          <w:rtl/>
        </w:rPr>
        <w:fldChar w:fldCharType="end"/>
      </w:r>
      <w:r w:rsidRPr="00D8134F">
        <w:rPr>
          <w:rtl/>
        </w:rPr>
        <w:t>.</w:t>
      </w:r>
    </w:p>
    <w:p w14:paraId="2A47F4D9"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בעלי</w:t>
      </w:r>
      <w:r w:rsidRPr="00D8134F">
        <w:rPr>
          <w:rtl/>
        </w:rPr>
        <w:t xml:space="preserve"> אישור העסקה מק. הביטחון של המשרד בהתאם למצוין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Ref315270134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7.14</w:t>
      </w:r>
      <w:r w:rsidRPr="00A05515">
        <w:rPr>
          <w:rtl/>
        </w:rPr>
        <w:fldChar w:fldCharType="end"/>
      </w:r>
      <w:r w:rsidRPr="00D8134F">
        <w:rPr>
          <w:rtl/>
        </w:rPr>
        <w:t xml:space="preserve"> להסכם.</w:t>
      </w:r>
    </w:p>
    <w:p w14:paraId="2588F317"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יש</w:t>
      </w:r>
      <w:r w:rsidRPr="00D8134F">
        <w:rPr>
          <w:rtl/>
        </w:rPr>
        <w:t xml:space="preserve"> להביא את הנציג הניהולי לאישור נציג המזמין לפני תחילת עבודתו. נציג המזמין יוכל לדרוש להחליפו במקרה וימצא אותו לא מתאים לביצוע המטלות הנדרשות מהם במסגרת מכרז זה, ללא כל פיצוי. </w:t>
      </w:r>
    </w:p>
    <w:p w14:paraId="11E26D0F" w14:textId="77777777" w:rsidR="00FD6016" w:rsidRPr="00D8134F" w:rsidRDefault="00FD6016" w:rsidP="00FD6016">
      <w:pPr>
        <w:keepNext/>
        <w:keepLines/>
        <w:tabs>
          <w:tab w:val="left" w:pos="709"/>
          <w:tab w:val="num" w:pos="927"/>
          <w:tab w:val="left" w:pos="1418"/>
          <w:tab w:val="left" w:pos="2268"/>
          <w:tab w:val="left" w:pos="3289"/>
        </w:tabs>
        <w:rPr>
          <w:szCs w:val="26"/>
          <w:rtl/>
        </w:rPr>
      </w:pPr>
      <w:r w:rsidRPr="00D8134F">
        <w:rPr>
          <w:szCs w:val="26"/>
          <w:rtl/>
        </w:rPr>
        <w:tab/>
      </w:r>
      <w:r w:rsidRPr="00D8134F">
        <w:rPr>
          <w:szCs w:val="26"/>
          <w:rtl/>
        </w:rPr>
        <w:tab/>
      </w:r>
      <w:r w:rsidRPr="00D8134F">
        <w:rPr>
          <w:szCs w:val="26"/>
          <w:rtl/>
        </w:rPr>
        <w:tab/>
      </w:r>
      <w:hyperlink w:anchor="fondementalsviolations" w:history="1">
        <w:r w:rsidRPr="00D8134F">
          <w:rPr>
            <w:b/>
            <w:bCs/>
            <w:szCs w:val="26"/>
            <w:rtl/>
          </w:rPr>
          <w:t>סעיף זה הינו תנאי יסודי בהסכם</w:t>
        </w:r>
      </w:hyperlink>
    </w:p>
    <w:p w14:paraId="367E98AA" w14:textId="77777777" w:rsidR="00FD6016" w:rsidRPr="00D8134F" w:rsidRDefault="00FD6016" w:rsidP="00FD6016">
      <w:pPr>
        <w:keepNext/>
        <w:keepLines/>
        <w:tabs>
          <w:tab w:val="left" w:pos="2268"/>
          <w:tab w:val="left" w:pos="3289"/>
        </w:tabs>
        <w:ind w:left="3259"/>
      </w:pPr>
    </w:p>
    <w:p w14:paraId="31B37EC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tl/>
        </w:rPr>
      </w:pPr>
      <w:bookmarkStart w:id="222" w:name="_Ref315165076"/>
      <w:r w:rsidRPr="00D8134F">
        <w:rPr>
          <w:b/>
          <w:bCs/>
          <w:rtl/>
        </w:rPr>
        <w:t>צוותים לביצוע עבודות ניקיון</w:t>
      </w:r>
      <w:bookmarkEnd w:id="222"/>
      <w:r w:rsidRPr="00D8134F">
        <w:rPr>
          <w:b/>
          <w:bCs/>
          <w:rtl/>
        </w:rPr>
        <w:t xml:space="preserve"> </w:t>
      </w:r>
    </w:p>
    <w:p w14:paraId="4E13B45E"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bookmarkStart w:id="223" w:name="_Ref315171806"/>
      <w:bookmarkStart w:id="224" w:name="_Ref179619526"/>
      <w:r w:rsidRPr="00D8134F">
        <w:rPr>
          <w:rFonts w:hint="eastAsia"/>
          <w:rtl/>
        </w:rPr>
        <w:t>הספק</w:t>
      </w:r>
      <w:r w:rsidRPr="00D8134F">
        <w:rPr>
          <w:rtl/>
        </w:rPr>
        <w:t xml:space="preserve"> </w:t>
      </w:r>
      <w:r w:rsidRPr="00D8134F">
        <w:rPr>
          <w:rFonts w:hint="eastAsia"/>
          <w:rtl/>
        </w:rPr>
        <w:t>יעסיק</w:t>
      </w:r>
      <w:r w:rsidRPr="00D8134F">
        <w:rPr>
          <w:rtl/>
        </w:rPr>
        <w:t xml:space="preserve"> </w:t>
      </w:r>
      <w:r w:rsidRPr="00D8134F">
        <w:rPr>
          <w:rFonts w:hint="eastAsia"/>
          <w:rtl/>
        </w:rPr>
        <w:t>עובדי</w:t>
      </w:r>
      <w:r w:rsidRPr="00D8134F">
        <w:rPr>
          <w:rtl/>
        </w:rPr>
        <w:t xml:space="preserve"> </w:t>
      </w:r>
      <w:r w:rsidRPr="00D8134F">
        <w:rPr>
          <w:rFonts w:hint="eastAsia"/>
          <w:rtl/>
        </w:rPr>
        <w:t>ניקיון</w:t>
      </w:r>
      <w:r w:rsidRPr="00D8134F">
        <w:rPr>
          <w:rtl/>
        </w:rPr>
        <w:t xml:space="preserve"> </w:t>
      </w:r>
      <w:r w:rsidRPr="00D8134F">
        <w:rPr>
          <w:rFonts w:hint="eastAsia"/>
          <w:rtl/>
        </w:rPr>
        <w:t>בכמות</w:t>
      </w:r>
      <w:r w:rsidRPr="00D8134F">
        <w:rPr>
          <w:rtl/>
        </w:rPr>
        <w:t xml:space="preserve"> </w:t>
      </w:r>
      <w:r w:rsidRPr="00D8134F">
        <w:rPr>
          <w:rFonts w:hint="eastAsia"/>
          <w:rtl/>
        </w:rPr>
        <w:t>מספיקה</w:t>
      </w:r>
      <w:r w:rsidRPr="00D8134F">
        <w:rPr>
          <w:rtl/>
        </w:rPr>
        <w:t xml:space="preserve"> </w:t>
      </w:r>
      <w:r w:rsidRPr="00D8134F">
        <w:rPr>
          <w:rFonts w:hint="eastAsia"/>
          <w:rtl/>
        </w:rPr>
        <w:t>ובהיקף</w:t>
      </w:r>
      <w:r w:rsidRPr="00D8134F">
        <w:rPr>
          <w:rtl/>
        </w:rPr>
        <w:t xml:space="preserve"> </w:t>
      </w:r>
      <w:r w:rsidRPr="00D8134F">
        <w:rPr>
          <w:rFonts w:hint="eastAsia"/>
          <w:rtl/>
        </w:rPr>
        <w:t>שעות</w:t>
      </w:r>
      <w:r w:rsidRPr="00D8134F">
        <w:rPr>
          <w:rtl/>
        </w:rPr>
        <w:t xml:space="preserve"> </w:t>
      </w:r>
      <w:r w:rsidRPr="00D8134F">
        <w:rPr>
          <w:rFonts w:hint="eastAsia"/>
          <w:rtl/>
        </w:rPr>
        <w:t>שלא</w:t>
      </w:r>
      <w:r w:rsidRPr="00D8134F">
        <w:rPr>
          <w:rtl/>
        </w:rPr>
        <w:t xml:space="preserve"> </w:t>
      </w:r>
      <w:r w:rsidRPr="00D8134F">
        <w:rPr>
          <w:rFonts w:hint="eastAsia"/>
          <w:rtl/>
        </w:rPr>
        <w:t>יפחת</w:t>
      </w:r>
      <w:r w:rsidRPr="00D8134F">
        <w:rPr>
          <w:rtl/>
        </w:rPr>
        <w:t xml:space="preserve"> </w:t>
      </w:r>
      <w:r w:rsidRPr="00D8134F">
        <w:rPr>
          <w:rFonts w:hint="eastAsia"/>
          <w:rtl/>
        </w:rPr>
        <w:t>מזה</w:t>
      </w:r>
      <w:r w:rsidRPr="00D8134F">
        <w:rPr>
          <w:rtl/>
        </w:rPr>
        <w:t xml:space="preserve"> </w:t>
      </w:r>
      <w:r w:rsidRPr="00D8134F">
        <w:rPr>
          <w:rFonts w:hint="eastAsia"/>
          <w:rtl/>
        </w:rPr>
        <w:t>המוגדר</w:t>
      </w:r>
      <w:r w:rsidRPr="00D8134F">
        <w:rPr>
          <w:rtl/>
        </w:rPr>
        <w:t xml:space="preserve"> </w:t>
      </w:r>
      <w:r w:rsidRPr="00D8134F">
        <w:rPr>
          <w:rFonts w:hint="eastAsia"/>
          <w:rtl/>
        </w:rPr>
        <w:t>בסעיף</w:t>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Ref393982667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23</w:t>
      </w:r>
      <w:r w:rsidRPr="00A05515">
        <w:rPr>
          <w:rtl/>
        </w:rPr>
        <w:fldChar w:fldCharType="end"/>
      </w:r>
      <w:r w:rsidRPr="00D8134F">
        <w:rPr>
          <w:rtl/>
        </w:rPr>
        <w:t xml:space="preserve"> לפרק 2 </w:t>
      </w:r>
      <w:r w:rsidRPr="00D8134F">
        <w:rPr>
          <w:rFonts w:hint="eastAsia"/>
          <w:rtl/>
        </w:rPr>
        <w:t>או</w:t>
      </w:r>
      <w:r w:rsidRPr="00D8134F">
        <w:rPr>
          <w:rtl/>
        </w:rPr>
        <w:t xml:space="preserve"> </w:t>
      </w:r>
      <w:r w:rsidRPr="00D8134F">
        <w:rPr>
          <w:rFonts w:hint="eastAsia"/>
          <w:rtl/>
        </w:rPr>
        <w:t>שיוגדר</w:t>
      </w:r>
      <w:r w:rsidRPr="00D8134F">
        <w:rPr>
          <w:rtl/>
        </w:rPr>
        <w:t xml:space="preserve"> </w:t>
      </w:r>
      <w:r w:rsidRPr="00D8134F">
        <w:rPr>
          <w:rFonts w:hint="eastAsia"/>
          <w:rtl/>
        </w:rPr>
        <w:t>לו</w:t>
      </w:r>
      <w:r w:rsidRPr="00D8134F">
        <w:rPr>
          <w:rtl/>
        </w:rPr>
        <w:t xml:space="preserve"> </w:t>
      </w:r>
      <w:r w:rsidRPr="00D8134F">
        <w:rPr>
          <w:rFonts w:hint="eastAsia"/>
          <w:rtl/>
        </w:rPr>
        <w:t>ע</w:t>
      </w:r>
      <w:r w:rsidRPr="00D8134F">
        <w:rPr>
          <w:rtl/>
        </w:rPr>
        <w:t>"</w:t>
      </w:r>
      <w:r w:rsidRPr="00D8134F">
        <w:rPr>
          <w:rFonts w:hint="eastAsia"/>
          <w:rtl/>
        </w:rPr>
        <w:t>י</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p>
    <w:p w14:paraId="64FB61B3"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בכל</w:t>
      </w:r>
      <w:r w:rsidRPr="00D8134F">
        <w:rPr>
          <w:rtl/>
        </w:rPr>
        <w:t xml:space="preserve"> מקרה, הספק יעסיק עובדי ניקיון בביצוע עבודות </w:t>
      </w:r>
      <w:r w:rsidRPr="00D8134F">
        <w:rPr>
          <w:rFonts w:hint="eastAsia"/>
          <w:rtl/>
        </w:rPr>
        <w:t>ה</w:t>
      </w:r>
      <w:r w:rsidRPr="00D8134F">
        <w:rPr>
          <w:rtl/>
        </w:rPr>
        <w:t xml:space="preserve">ניקיון </w:t>
      </w:r>
      <w:r w:rsidRPr="00D8134F">
        <w:rPr>
          <w:rFonts w:hint="eastAsia"/>
          <w:rtl/>
        </w:rPr>
        <w:t>שלא</w:t>
      </w:r>
      <w:r w:rsidRPr="00D8134F">
        <w:rPr>
          <w:rtl/>
        </w:rPr>
        <w:t xml:space="preserve"> </w:t>
      </w:r>
      <w:r w:rsidRPr="00D8134F">
        <w:rPr>
          <w:rFonts w:hint="eastAsia"/>
          <w:rtl/>
        </w:rPr>
        <w:t>ירדו</w:t>
      </w:r>
      <w:r w:rsidRPr="00D8134F">
        <w:rPr>
          <w:rtl/>
        </w:rPr>
        <w:t xml:space="preserve"> </w:t>
      </w:r>
      <w:r w:rsidRPr="00D8134F">
        <w:rPr>
          <w:rFonts w:hint="eastAsia"/>
          <w:rtl/>
        </w:rPr>
        <w:t>ממספרים</w:t>
      </w:r>
      <w:r w:rsidRPr="00D8134F">
        <w:rPr>
          <w:rtl/>
        </w:rPr>
        <w:t xml:space="preserve"> </w:t>
      </w:r>
      <w:r w:rsidRPr="00D8134F">
        <w:rPr>
          <w:rFonts w:hint="eastAsia"/>
          <w:rtl/>
        </w:rPr>
        <w:t>הנקובים</w:t>
      </w:r>
      <w:r w:rsidRPr="00D8134F">
        <w:rPr>
          <w:rtl/>
        </w:rPr>
        <w:t xml:space="preserve"> </w:t>
      </w:r>
      <w:r w:rsidRPr="00D8134F">
        <w:rPr>
          <w:rFonts w:hint="eastAsia"/>
          <w:rtl/>
        </w:rPr>
        <w:t>בפרק</w:t>
      </w:r>
      <w:r w:rsidRPr="00D8134F">
        <w:rPr>
          <w:rtl/>
        </w:rPr>
        <w:t xml:space="preserve"> 2. </w:t>
      </w:r>
    </w:p>
    <w:p w14:paraId="1ADFEAEB"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bookmarkStart w:id="225" w:name="_Ref320791092"/>
      <w:r w:rsidRPr="00D8134F">
        <w:rPr>
          <w:rFonts w:hint="eastAsia"/>
          <w:rtl/>
        </w:rPr>
        <w:t>צוות</w:t>
      </w:r>
      <w:r w:rsidRPr="00D8134F">
        <w:rPr>
          <w:rtl/>
        </w:rPr>
        <w:t xml:space="preserve"> </w:t>
      </w:r>
      <w:r w:rsidRPr="00D8134F">
        <w:rPr>
          <w:rFonts w:hint="eastAsia"/>
          <w:rtl/>
        </w:rPr>
        <w:t>העבודה</w:t>
      </w:r>
      <w:r w:rsidRPr="00D8134F">
        <w:rPr>
          <w:rtl/>
        </w:rPr>
        <w:t xml:space="preserve"> </w:t>
      </w:r>
      <w:r w:rsidRPr="00D8134F">
        <w:rPr>
          <w:rFonts w:hint="eastAsia"/>
          <w:rtl/>
        </w:rPr>
        <w:t>יהיה</w:t>
      </w:r>
      <w:r w:rsidRPr="00D8134F">
        <w:rPr>
          <w:rtl/>
        </w:rPr>
        <w:t xml:space="preserve"> </w:t>
      </w:r>
      <w:r w:rsidRPr="00D8134F">
        <w:rPr>
          <w:rFonts w:hint="eastAsia"/>
          <w:rtl/>
        </w:rPr>
        <w:t>קבוע</w:t>
      </w:r>
      <w:r w:rsidRPr="00D8134F">
        <w:rPr>
          <w:rtl/>
        </w:rPr>
        <w:t xml:space="preserve"> </w:t>
      </w:r>
      <w:r w:rsidRPr="00D8134F">
        <w:rPr>
          <w:rFonts w:hint="eastAsia"/>
          <w:rtl/>
        </w:rPr>
        <w:t>ככל</w:t>
      </w:r>
      <w:r w:rsidRPr="00D8134F">
        <w:rPr>
          <w:rtl/>
        </w:rPr>
        <w:t xml:space="preserve"> </w:t>
      </w:r>
      <w:r w:rsidRPr="00D8134F">
        <w:rPr>
          <w:rFonts w:hint="eastAsia"/>
          <w:rtl/>
        </w:rPr>
        <w:t>הניתן</w:t>
      </w:r>
      <w:r w:rsidRPr="00D8134F">
        <w:rPr>
          <w:rtl/>
        </w:rPr>
        <w:t xml:space="preserve">, </w:t>
      </w:r>
      <w:r w:rsidRPr="00D8134F">
        <w:rPr>
          <w:rFonts w:hint="eastAsia"/>
          <w:rtl/>
        </w:rPr>
        <w:t>תחלופה</w:t>
      </w:r>
      <w:r w:rsidRPr="00D8134F">
        <w:rPr>
          <w:rtl/>
        </w:rPr>
        <w:t xml:space="preserve"> </w:t>
      </w:r>
      <w:r w:rsidRPr="00D8134F">
        <w:rPr>
          <w:rFonts w:hint="eastAsia"/>
          <w:rtl/>
        </w:rPr>
        <w:t>מעל</w:t>
      </w:r>
      <w:r w:rsidRPr="00D8134F">
        <w:rPr>
          <w:rtl/>
        </w:rPr>
        <w:t xml:space="preserve"> </w:t>
      </w:r>
      <w:r w:rsidRPr="00D8134F">
        <w:rPr>
          <w:rFonts w:hint="eastAsia"/>
          <w:rtl/>
        </w:rPr>
        <w:t>הסביר</w:t>
      </w:r>
      <w:r w:rsidRPr="00D8134F">
        <w:rPr>
          <w:rtl/>
        </w:rPr>
        <w:t xml:space="preserve"> (40% </w:t>
      </w:r>
      <w:r w:rsidRPr="00D8134F">
        <w:rPr>
          <w:rFonts w:hint="eastAsia"/>
          <w:rtl/>
        </w:rPr>
        <w:t>בשנה</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כמוסכם</w:t>
      </w:r>
      <w:r w:rsidRPr="00D8134F">
        <w:rPr>
          <w:rtl/>
        </w:rPr>
        <w:t xml:space="preserve"> </w:t>
      </w:r>
      <w:r w:rsidRPr="00D8134F">
        <w:rPr>
          <w:rFonts w:hint="eastAsia"/>
          <w:rtl/>
        </w:rPr>
        <w:t>בסעיף</w:t>
      </w:r>
      <w:r w:rsidRPr="00D8134F">
        <w:rPr>
          <w:rtl/>
        </w:rPr>
        <w:t xml:space="preserve"> </w:t>
      </w:r>
      <w:r w:rsidRPr="00A05515">
        <w:rPr>
          <w:szCs w:val="26"/>
        </w:rPr>
        <w:fldChar w:fldCharType="begin"/>
      </w:r>
      <w:r w:rsidRPr="00D8134F">
        <w:rPr>
          <w:szCs w:val="26"/>
        </w:rPr>
        <w:instrText xml:space="preserve"> REF _Ref181072966 \r \h  \* MERGEFORMAT </w:instrText>
      </w:r>
      <w:r w:rsidRPr="00A05515">
        <w:rPr>
          <w:szCs w:val="26"/>
        </w:rPr>
      </w:r>
      <w:r w:rsidRPr="00A05515">
        <w:rPr>
          <w:szCs w:val="26"/>
        </w:rPr>
        <w:fldChar w:fldCharType="separate"/>
      </w:r>
      <w:r w:rsidR="00594B48" w:rsidRPr="00594B48">
        <w:rPr>
          <w:cs/>
        </w:rPr>
        <w:t>‎</w:t>
      </w:r>
      <w:r w:rsidR="00594B48" w:rsidRPr="00594B48">
        <w:t>19</w:t>
      </w:r>
      <w:r w:rsidRPr="00A05515">
        <w:rPr>
          <w:szCs w:val="26"/>
        </w:rPr>
        <w:fldChar w:fldCharType="end"/>
      </w:r>
      <w:r w:rsidRPr="00D8134F">
        <w:rPr>
          <w:rtl/>
        </w:rPr>
        <w:t xml:space="preserve"> </w:t>
      </w:r>
      <w:r w:rsidRPr="00D8134F">
        <w:rPr>
          <w:rFonts w:hint="eastAsia"/>
          <w:rtl/>
        </w:rPr>
        <w:t>להלן</w:t>
      </w:r>
      <w:r w:rsidRPr="00D8134F">
        <w:rPr>
          <w:rtl/>
        </w:rPr>
        <w:t>.</w:t>
      </w:r>
      <w:bookmarkEnd w:id="225"/>
    </w:p>
    <w:p w14:paraId="1B43F983" w14:textId="77777777" w:rsidR="00FD6016" w:rsidRPr="00D8134F" w:rsidRDefault="00FD6016" w:rsidP="00BA6649">
      <w:pPr>
        <w:keepNext/>
        <w:keepLines/>
        <w:numPr>
          <w:ilvl w:val="3"/>
          <w:numId w:val="42"/>
        </w:numPr>
        <w:tabs>
          <w:tab w:val="left" w:pos="709"/>
          <w:tab w:val="left" w:pos="1418"/>
          <w:tab w:val="left" w:pos="2268"/>
          <w:tab w:val="left" w:pos="3289"/>
          <w:tab w:val="num" w:pos="3420"/>
        </w:tabs>
        <w:overflowPunct/>
        <w:autoSpaceDE/>
        <w:autoSpaceDN/>
        <w:adjustRightInd/>
        <w:textAlignment w:val="auto"/>
      </w:pPr>
      <w:r w:rsidRPr="00D8134F">
        <w:rPr>
          <w:rtl/>
        </w:rPr>
        <w:t xml:space="preserve">כל העובדים חייבים להופיע למקום העבודה בהתאם לשעות שנקבעו להם עפ"י משמרות העבודה. קיימת חובת דיווח יומית של עובדי הניקיון, בהגעה לעבודה ובעזיבת העבודה, </w:t>
      </w:r>
      <w:r w:rsidR="00BA6649" w:rsidRPr="00D8134F">
        <w:rPr>
          <w:rtl/>
        </w:rPr>
        <w:t>ל</w:t>
      </w:r>
      <w:r w:rsidR="00BA6649">
        <w:rPr>
          <w:rFonts w:hint="cs"/>
          <w:rtl/>
        </w:rPr>
        <w:t>נציג הניהולי</w:t>
      </w:r>
      <w:r w:rsidR="00BA6649" w:rsidRPr="00D8134F">
        <w:rPr>
          <w:rtl/>
        </w:rPr>
        <w:t xml:space="preserve"> </w:t>
      </w:r>
      <w:r w:rsidRPr="00D8134F">
        <w:rPr>
          <w:rtl/>
        </w:rPr>
        <w:t>מטעם ה</w:t>
      </w:r>
      <w:r w:rsidRPr="00D8134F">
        <w:rPr>
          <w:rFonts w:hint="eastAsia"/>
          <w:rtl/>
        </w:rPr>
        <w:t>ספק</w:t>
      </w:r>
      <w:r w:rsidRPr="00D8134F">
        <w:rPr>
          <w:rtl/>
        </w:rPr>
        <w:t xml:space="preserve">. בהעדר עובד ניקיון קבוע יש לשלוח עובד מחליף (בכפיפות לתנאי הביטחון המפורטים </w:t>
      </w:r>
      <w:r w:rsidRPr="00D8134F">
        <w:rPr>
          <w:rFonts w:hint="eastAsia"/>
          <w:rtl/>
        </w:rPr>
        <w:t>בסעיף</w:t>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Ref145307072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6</w:t>
      </w:r>
      <w:r w:rsidRPr="00A05515">
        <w:rPr>
          <w:rtl/>
        </w:rPr>
        <w:fldChar w:fldCharType="end"/>
      </w:r>
      <w:r w:rsidRPr="00D8134F">
        <w:rPr>
          <w:rtl/>
        </w:rPr>
        <w:t xml:space="preserve"> להלן). תיאום לגבי עובד מחליף יש לעשות עם נציג המזמין מראש. </w:t>
      </w:r>
    </w:p>
    <w:p w14:paraId="19C7DCA7"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סטנדרטים</w:t>
      </w:r>
      <w:r w:rsidRPr="00D8134F">
        <w:rPr>
          <w:b/>
          <w:bCs/>
          <w:rtl/>
        </w:rPr>
        <w:t xml:space="preserve"> </w:t>
      </w:r>
      <w:r w:rsidRPr="00D8134F">
        <w:rPr>
          <w:rFonts w:hint="eastAsia"/>
          <w:b/>
          <w:bCs/>
          <w:rtl/>
        </w:rPr>
        <w:t>להעסקת</w:t>
      </w:r>
      <w:r w:rsidRPr="00D8134F">
        <w:rPr>
          <w:b/>
          <w:bCs/>
          <w:rtl/>
        </w:rPr>
        <w:t xml:space="preserve"> </w:t>
      </w:r>
      <w:r w:rsidRPr="00D8134F">
        <w:rPr>
          <w:rFonts w:hint="eastAsia"/>
          <w:b/>
          <w:bCs/>
          <w:rtl/>
        </w:rPr>
        <w:t>עובדי</w:t>
      </w:r>
      <w:r w:rsidRPr="00D8134F">
        <w:rPr>
          <w:b/>
          <w:bCs/>
          <w:rtl/>
        </w:rPr>
        <w:t xml:space="preserve"> </w:t>
      </w:r>
      <w:r w:rsidRPr="00D8134F">
        <w:rPr>
          <w:rFonts w:hint="eastAsia"/>
          <w:b/>
          <w:bCs/>
          <w:rtl/>
        </w:rPr>
        <w:t>ניקיון</w:t>
      </w:r>
      <w:bookmarkEnd w:id="223"/>
    </w:p>
    <w:p w14:paraId="23689FC7"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אזרחי ישראל, בעלי תעודות זהות ישראליות.</w:t>
      </w:r>
    </w:p>
    <w:p w14:paraId="7FC6561A"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דוברי עברית בסיסית לפחות.</w:t>
      </w:r>
    </w:p>
    <w:p w14:paraId="76E22837"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 xml:space="preserve">בעלי כושר גופני </w:t>
      </w:r>
      <w:r w:rsidRPr="00D8134F">
        <w:rPr>
          <w:rFonts w:hint="eastAsia"/>
          <w:rtl/>
        </w:rPr>
        <w:t>ויכולות</w:t>
      </w:r>
      <w:r w:rsidRPr="00D8134F">
        <w:rPr>
          <w:rtl/>
        </w:rPr>
        <w:t xml:space="preserve"> פיזיות המתאימות ביצוע העבודות נשוא מכרז זה כנדרש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Ref315172221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5.7.2.7.1</w:t>
      </w:r>
      <w:r w:rsidRPr="00A05515">
        <w:rPr>
          <w:rtl/>
        </w:rPr>
        <w:fldChar w:fldCharType="end"/>
      </w:r>
      <w:r w:rsidRPr="00D8134F">
        <w:rPr>
          <w:rtl/>
        </w:rPr>
        <w:t>.</w:t>
      </w:r>
    </w:p>
    <w:p w14:paraId="5D2DC116"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בעלי</w:t>
      </w:r>
      <w:r w:rsidRPr="00D8134F">
        <w:rPr>
          <w:rtl/>
        </w:rPr>
        <w:t xml:space="preserve"> אישור העסקה מק. הביטחון של המשרד בהתאם למצוין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Ref315270134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A452EF">
        <w:rPr>
          <w:cs/>
        </w:rPr>
        <w:t>‎</w:t>
      </w:r>
      <w:r w:rsidR="00A452EF">
        <w:t>7.14</w:t>
      </w:r>
      <w:r w:rsidRPr="00A05515">
        <w:rPr>
          <w:rtl/>
        </w:rPr>
        <w:fldChar w:fldCharType="end"/>
      </w:r>
      <w:r w:rsidRPr="00D8134F">
        <w:rPr>
          <w:rtl/>
        </w:rPr>
        <w:t xml:space="preserve"> להסכם.</w:t>
      </w:r>
    </w:p>
    <w:p w14:paraId="3F55539E" w14:textId="77777777" w:rsidR="00FD6016" w:rsidRPr="00D8134F" w:rsidRDefault="00425C0F" w:rsidP="00FD6016">
      <w:pPr>
        <w:keepNext/>
        <w:keepLines/>
        <w:tabs>
          <w:tab w:val="left" w:pos="709"/>
          <w:tab w:val="num" w:pos="927"/>
          <w:tab w:val="left" w:pos="1418"/>
          <w:tab w:val="left" w:pos="2268"/>
          <w:tab w:val="left" w:pos="3289"/>
        </w:tabs>
        <w:ind w:left="731" w:firstLine="709"/>
        <w:rPr>
          <w:b/>
          <w:bCs/>
          <w:szCs w:val="26"/>
          <w:rtl/>
        </w:rPr>
      </w:pPr>
      <w:hyperlink w:anchor="fondementalsviolations" w:history="1">
        <w:r w:rsidR="00FD6016" w:rsidRPr="00D8134F">
          <w:rPr>
            <w:b/>
            <w:bCs/>
            <w:szCs w:val="26"/>
            <w:rtl/>
          </w:rPr>
          <w:t>סעיף זה הינו תנאי יסודי בהסכם</w:t>
        </w:r>
      </w:hyperlink>
    </w:p>
    <w:bookmarkEnd w:id="224"/>
    <w:p w14:paraId="47759A15"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מטלות</w:t>
      </w:r>
      <w:r w:rsidRPr="00D8134F">
        <w:rPr>
          <w:b/>
          <w:bCs/>
          <w:rtl/>
        </w:rPr>
        <w:t xml:space="preserve"> ואחריות עובדי הניקיון</w:t>
      </w:r>
    </w:p>
    <w:p w14:paraId="05A4EEA0"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עובדי</w:t>
      </w:r>
      <w:r w:rsidRPr="00D8134F">
        <w:rPr>
          <w:rtl/>
        </w:rPr>
        <w:t xml:space="preserve"> </w:t>
      </w:r>
      <w:r w:rsidRPr="00D8134F">
        <w:rPr>
          <w:rFonts w:hint="eastAsia"/>
          <w:rtl/>
        </w:rPr>
        <w:t>הניקיון</w:t>
      </w:r>
      <w:r w:rsidRPr="00D8134F">
        <w:rPr>
          <w:rtl/>
        </w:rPr>
        <w:t xml:space="preserve"> </w:t>
      </w:r>
      <w:r w:rsidRPr="00D8134F">
        <w:rPr>
          <w:rFonts w:hint="eastAsia"/>
          <w:rtl/>
        </w:rPr>
        <w:t>יבצעו</w:t>
      </w:r>
      <w:r w:rsidRPr="00D8134F">
        <w:rPr>
          <w:rtl/>
        </w:rPr>
        <w:t xml:space="preserve"> </w:t>
      </w:r>
      <w:r w:rsidRPr="00D8134F">
        <w:rPr>
          <w:rFonts w:hint="eastAsia"/>
          <w:rtl/>
        </w:rPr>
        <w:t>את</w:t>
      </w:r>
      <w:r w:rsidRPr="00D8134F">
        <w:rPr>
          <w:rtl/>
        </w:rPr>
        <w:t xml:space="preserve"> </w:t>
      </w:r>
      <w:r w:rsidRPr="00D8134F">
        <w:rPr>
          <w:rFonts w:hint="eastAsia"/>
          <w:rtl/>
        </w:rPr>
        <w:t>כלל</w:t>
      </w:r>
      <w:r w:rsidRPr="00D8134F">
        <w:rPr>
          <w:rtl/>
        </w:rPr>
        <w:t xml:space="preserve"> </w:t>
      </w:r>
      <w:r w:rsidRPr="00D8134F">
        <w:rPr>
          <w:rFonts w:hint="eastAsia"/>
          <w:rtl/>
        </w:rPr>
        <w:t>המטלות</w:t>
      </w:r>
      <w:r w:rsidRPr="00D8134F">
        <w:rPr>
          <w:rtl/>
        </w:rPr>
        <w:t xml:space="preserve"> </w:t>
      </w:r>
      <w:r w:rsidRPr="00D8134F">
        <w:rPr>
          <w:rFonts w:hint="eastAsia"/>
          <w:rtl/>
        </w:rPr>
        <w:t>הניקיון</w:t>
      </w:r>
      <w:r w:rsidRPr="00D8134F">
        <w:rPr>
          <w:rtl/>
        </w:rPr>
        <w:t xml:space="preserve"> </w:t>
      </w:r>
      <w:r w:rsidRPr="00D8134F">
        <w:rPr>
          <w:rFonts w:hint="eastAsia"/>
          <w:rtl/>
        </w:rPr>
        <w:t>השוטפות</w:t>
      </w:r>
      <w:r w:rsidRPr="00D8134F">
        <w:rPr>
          <w:rtl/>
        </w:rPr>
        <w:t>.</w:t>
      </w:r>
    </w:p>
    <w:p w14:paraId="23631F2F"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tl/>
        </w:rPr>
        <w:t xml:space="preserve">כל העובדים חייבים להופיע למקום העבודה בהתאם לשעות שנקבעו להם עפ"י משמרות העבודה. </w:t>
      </w:r>
    </w:p>
    <w:p w14:paraId="2CB00440"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bookmarkStart w:id="226" w:name="_Ref159047727"/>
      <w:bookmarkStart w:id="227" w:name="_Ref185564167"/>
      <w:bookmarkStart w:id="228" w:name="_Ref315165108"/>
      <w:r w:rsidRPr="00D8134F">
        <w:rPr>
          <w:b/>
          <w:bCs/>
          <w:rtl/>
        </w:rPr>
        <w:t>עובדי גיבוי</w:t>
      </w:r>
      <w:bookmarkEnd w:id="226"/>
      <w:bookmarkEnd w:id="227"/>
      <w:bookmarkEnd w:id="228"/>
    </w:p>
    <w:p w14:paraId="779FCB3C" w14:textId="77777777" w:rsidR="00FD6016" w:rsidRPr="00D8134F" w:rsidRDefault="00FD6016" w:rsidP="00E812B8">
      <w:pPr>
        <w:keepNext/>
        <w:keepLines/>
        <w:numPr>
          <w:ilvl w:val="4"/>
          <w:numId w:val="42"/>
        </w:numPr>
        <w:tabs>
          <w:tab w:val="left" w:pos="709"/>
          <w:tab w:val="left" w:pos="1418"/>
          <w:tab w:val="num" w:pos="1995"/>
          <w:tab w:val="left" w:pos="2268"/>
          <w:tab w:val="num" w:pos="2520"/>
          <w:tab w:val="left" w:pos="3289"/>
        </w:tabs>
        <w:overflowPunct/>
        <w:autoSpaceDE/>
        <w:autoSpaceDN/>
        <w:adjustRightInd/>
        <w:ind w:left="3259" w:hanging="1275"/>
        <w:textAlignment w:val="auto"/>
      </w:pPr>
      <w:bookmarkStart w:id="229" w:name="_Ref315172221"/>
      <w:r w:rsidRPr="00D8134F">
        <w:rPr>
          <w:rFonts w:hint="eastAsia"/>
          <w:rtl/>
        </w:rPr>
        <w:t>מעבר</w:t>
      </w:r>
      <w:r w:rsidRPr="00D8134F">
        <w:rPr>
          <w:rtl/>
        </w:rPr>
        <w:t xml:space="preserve"> לעבודות הניקיון השוטפות, יידרש הספק לבצע משימות חריגות (תגבור לפני חגים, תגבור בזמן חירום, ניקיון לאחר שיפוצים וכיו"ב). בהתאם לדרישת נציג המזמין ובהתראה של 24 שעות לפחות, יספק הספק עד 5 עובדי גיבוי לביצוע </w:t>
      </w:r>
      <w:r w:rsidRPr="00D8134F">
        <w:rPr>
          <w:rFonts w:hint="eastAsia"/>
          <w:rtl/>
        </w:rPr>
        <w:t>משימות</w:t>
      </w:r>
      <w:r w:rsidRPr="00D8134F">
        <w:rPr>
          <w:rtl/>
        </w:rPr>
        <w:t xml:space="preserve"> </w:t>
      </w:r>
      <w:r w:rsidRPr="00D8134F">
        <w:rPr>
          <w:rFonts w:hint="eastAsia"/>
          <w:rtl/>
        </w:rPr>
        <w:t>ניקיון</w:t>
      </w:r>
      <w:r w:rsidRPr="00D8134F">
        <w:rPr>
          <w:rtl/>
        </w:rPr>
        <w:t xml:space="preserve"> </w:t>
      </w:r>
      <w:r w:rsidRPr="00D8134F">
        <w:rPr>
          <w:rFonts w:hint="eastAsia"/>
          <w:rtl/>
        </w:rPr>
        <w:t>לתגבור</w:t>
      </w:r>
      <w:r w:rsidRPr="00D8134F">
        <w:rPr>
          <w:rtl/>
        </w:rPr>
        <w:t xml:space="preserve"> עובדי הניקיון הקבועים ולעבודות ניקיון חריגות. </w:t>
      </w:r>
    </w:p>
    <w:p w14:paraId="4844C1A5" w14:textId="77777777" w:rsidR="00FD6016" w:rsidRPr="00D8134F" w:rsidRDefault="00FD6016" w:rsidP="00E812B8">
      <w:pPr>
        <w:keepNext/>
        <w:keepLines/>
        <w:numPr>
          <w:ilvl w:val="4"/>
          <w:numId w:val="42"/>
        </w:numPr>
        <w:tabs>
          <w:tab w:val="left" w:pos="709"/>
          <w:tab w:val="left" w:pos="1418"/>
          <w:tab w:val="num" w:pos="1995"/>
          <w:tab w:val="left" w:pos="2268"/>
          <w:tab w:val="num" w:pos="2520"/>
          <w:tab w:val="left" w:pos="3289"/>
        </w:tabs>
        <w:overflowPunct/>
        <w:autoSpaceDE/>
        <w:autoSpaceDN/>
        <w:adjustRightInd/>
        <w:ind w:left="3259" w:hanging="1275"/>
        <w:textAlignment w:val="auto"/>
      </w:pPr>
      <w:r w:rsidRPr="00D8134F">
        <w:rPr>
          <w:rFonts w:hint="eastAsia"/>
          <w:rtl/>
        </w:rPr>
        <w:t>התשלום</w:t>
      </w:r>
      <w:r w:rsidRPr="00D8134F">
        <w:rPr>
          <w:rtl/>
        </w:rPr>
        <w:t xml:space="preserve"> </w:t>
      </w:r>
      <w:r w:rsidRPr="00D8134F">
        <w:rPr>
          <w:rFonts w:hint="eastAsia"/>
          <w:rtl/>
        </w:rPr>
        <w:t>עבור</w:t>
      </w:r>
      <w:r w:rsidRPr="00D8134F">
        <w:rPr>
          <w:rtl/>
        </w:rPr>
        <w:t xml:space="preserve"> </w:t>
      </w:r>
      <w:r w:rsidRPr="00D8134F">
        <w:rPr>
          <w:rFonts w:hint="eastAsia"/>
          <w:rtl/>
        </w:rPr>
        <w:t>עבודה</w:t>
      </w:r>
      <w:r w:rsidRPr="00D8134F">
        <w:rPr>
          <w:rtl/>
        </w:rPr>
        <w:t xml:space="preserve"> </w:t>
      </w:r>
      <w:r w:rsidRPr="00D8134F">
        <w:rPr>
          <w:rFonts w:hint="eastAsia"/>
          <w:rtl/>
        </w:rPr>
        <w:t>זו</w:t>
      </w:r>
      <w:r w:rsidRPr="00D8134F">
        <w:rPr>
          <w:rtl/>
        </w:rPr>
        <w:t xml:space="preserve"> </w:t>
      </w:r>
      <w:r w:rsidRPr="00D8134F">
        <w:rPr>
          <w:rFonts w:hint="eastAsia"/>
          <w:rtl/>
        </w:rPr>
        <w:t>יעשה</w:t>
      </w:r>
      <w:r w:rsidRPr="00D8134F">
        <w:rPr>
          <w:rtl/>
        </w:rPr>
        <w:t xml:space="preserve"> </w:t>
      </w:r>
      <w:r w:rsidRPr="00D8134F">
        <w:rPr>
          <w:rFonts w:hint="eastAsia"/>
          <w:rtl/>
        </w:rPr>
        <w:t>לפי</w:t>
      </w:r>
      <w:r w:rsidRPr="00D8134F">
        <w:rPr>
          <w:rtl/>
        </w:rPr>
        <w:t xml:space="preserve"> </w:t>
      </w:r>
      <w:r w:rsidRPr="00D8134F">
        <w:rPr>
          <w:rFonts w:hint="eastAsia"/>
          <w:rtl/>
        </w:rPr>
        <w:t>מספר</w:t>
      </w:r>
      <w:r w:rsidRPr="00D8134F">
        <w:rPr>
          <w:rtl/>
        </w:rPr>
        <w:t xml:space="preserve"> </w:t>
      </w:r>
      <w:r w:rsidRPr="00D8134F">
        <w:rPr>
          <w:rFonts w:hint="eastAsia"/>
          <w:rtl/>
        </w:rPr>
        <w:t>שעות</w:t>
      </w:r>
      <w:r w:rsidRPr="00D8134F">
        <w:rPr>
          <w:rtl/>
        </w:rPr>
        <w:t xml:space="preserve"> </w:t>
      </w:r>
      <w:r w:rsidRPr="00D8134F">
        <w:rPr>
          <w:rFonts w:hint="eastAsia"/>
          <w:rtl/>
        </w:rPr>
        <w:t>הניקיון</w:t>
      </w:r>
      <w:r w:rsidRPr="00D8134F">
        <w:rPr>
          <w:rtl/>
        </w:rPr>
        <w:t xml:space="preserve"> </w:t>
      </w:r>
      <w:r w:rsidRPr="00D8134F">
        <w:rPr>
          <w:rFonts w:hint="eastAsia"/>
          <w:rtl/>
        </w:rPr>
        <w:t>שיסופקו</w:t>
      </w:r>
      <w:r w:rsidRPr="00D8134F">
        <w:rPr>
          <w:rtl/>
        </w:rPr>
        <w:t xml:space="preserve"> </w:t>
      </w:r>
      <w:r w:rsidRPr="00D8134F">
        <w:rPr>
          <w:rFonts w:hint="eastAsia"/>
          <w:rtl/>
        </w:rPr>
        <w:t>בפועל</w:t>
      </w:r>
      <w:r w:rsidRPr="00D8134F">
        <w:rPr>
          <w:rtl/>
        </w:rPr>
        <w:t xml:space="preserve"> </w:t>
      </w:r>
      <w:r w:rsidRPr="00D8134F">
        <w:rPr>
          <w:rFonts w:hint="eastAsia"/>
          <w:rtl/>
        </w:rPr>
        <w:t>כפול</w:t>
      </w:r>
      <w:r w:rsidRPr="00D8134F">
        <w:rPr>
          <w:rtl/>
        </w:rPr>
        <w:t xml:space="preserve"> </w:t>
      </w:r>
      <w:r w:rsidRPr="00D8134F">
        <w:rPr>
          <w:rFonts w:hint="eastAsia"/>
          <w:rtl/>
        </w:rPr>
        <w:t>המחיר</w:t>
      </w:r>
      <w:r w:rsidRPr="00D8134F">
        <w:rPr>
          <w:rtl/>
        </w:rPr>
        <w:t xml:space="preserve"> </w:t>
      </w:r>
      <w:r w:rsidRPr="00D8134F">
        <w:rPr>
          <w:rFonts w:hint="eastAsia"/>
          <w:rtl/>
        </w:rPr>
        <w:t>לשעת</w:t>
      </w:r>
      <w:r w:rsidRPr="00D8134F">
        <w:rPr>
          <w:rtl/>
        </w:rPr>
        <w:t xml:space="preserve"> </w:t>
      </w:r>
      <w:r w:rsidRPr="00D8134F">
        <w:rPr>
          <w:rFonts w:hint="eastAsia"/>
          <w:rtl/>
        </w:rPr>
        <w:t>עבודה</w:t>
      </w:r>
      <w:r w:rsidRPr="00D8134F">
        <w:rPr>
          <w:rtl/>
        </w:rPr>
        <w:t xml:space="preserve"> </w:t>
      </w:r>
      <w:r w:rsidRPr="00D8134F">
        <w:rPr>
          <w:rFonts w:hint="eastAsia"/>
          <w:rtl/>
        </w:rPr>
        <w:t>בתוספת</w:t>
      </w:r>
      <w:r w:rsidRPr="00D8134F">
        <w:rPr>
          <w:rtl/>
        </w:rPr>
        <w:t xml:space="preserve"> </w:t>
      </w:r>
      <w:r w:rsidRPr="00D8134F">
        <w:rPr>
          <w:rFonts w:hint="eastAsia"/>
          <w:rtl/>
        </w:rPr>
        <w:t>התקורה</w:t>
      </w:r>
      <w:r w:rsidRPr="00D8134F">
        <w:rPr>
          <w:rtl/>
        </w:rPr>
        <w:t xml:space="preserve"> </w:t>
      </w:r>
      <w:r w:rsidRPr="00D8134F">
        <w:rPr>
          <w:rFonts w:hint="eastAsia"/>
          <w:rtl/>
        </w:rPr>
        <w:t>המתאימה</w:t>
      </w:r>
      <w:r w:rsidRPr="00D8134F">
        <w:rPr>
          <w:rtl/>
        </w:rPr>
        <w:t xml:space="preserve">, </w:t>
      </w:r>
      <w:r w:rsidRPr="00D8134F">
        <w:rPr>
          <w:rFonts w:hint="eastAsia"/>
          <w:rtl/>
        </w:rPr>
        <w:t>כפי</w:t>
      </w:r>
      <w:r w:rsidRPr="00D8134F">
        <w:rPr>
          <w:rtl/>
        </w:rPr>
        <w:t xml:space="preserve"> </w:t>
      </w:r>
      <w:r w:rsidRPr="00D8134F">
        <w:rPr>
          <w:rFonts w:hint="eastAsia"/>
          <w:rtl/>
        </w:rPr>
        <w:t>שהוצע</w:t>
      </w:r>
      <w:r w:rsidRPr="00D8134F">
        <w:rPr>
          <w:rtl/>
        </w:rPr>
        <w:t xml:space="preserve"> </w:t>
      </w:r>
      <w:r w:rsidRPr="00D8134F">
        <w:rPr>
          <w:rFonts w:hint="eastAsia"/>
          <w:rtl/>
        </w:rPr>
        <w:t>ע</w:t>
      </w:r>
      <w:r w:rsidRPr="00D8134F">
        <w:rPr>
          <w:rtl/>
        </w:rPr>
        <w:t xml:space="preserve">"י </w:t>
      </w:r>
      <w:r w:rsidRPr="00D8134F">
        <w:rPr>
          <w:rFonts w:hint="eastAsia"/>
          <w:rtl/>
        </w:rPr>
        <w:t>המציע</w:t>
      </w:r>
      <w:r w:rsidRPr="00D8134F">
        <w:rPr>
          <w:rtl/>
        </w:rPr>
        <w:t xml:space="preserve"> </w:t>
      </w:r>
      <w:r w:rsidRPr="00D8134F">
        <w:rPr>
          <w:rFonts w:hint="eastAsia"/>
          <w:rtl/>
        </w:rPr>
        <w:t>בנספח</w:t>
      </w:r>
      <w:r w:rsidRPr="00D8134F">
        <w:rPr>
          <w:rtl/>
        </w:rPr>
        <w:t xml:space="preserve"> </w:t>
      </w:r>
      <w:r w:rsidRPr="00D8134F">
        <w:rPr>
          <w:rFonts w:hint="eastAsia"/>
          <w:rtl/>
        </w:rPr>
        <w:t>ב</w:t>
      </w:r>
      <w:r w:rsidRPr="00D8134F">
        <w:rPr>
          <w:rtl/>
        </w:rPr>
        <w:t xml:space="preserve">' - </w:t>
      </w:r>
      <w:r w:rsidRPr="00D8134F">
        <w:rPr>
          <w:rFonts w:hint="eastAsia"/>
          <w:rtl/>
        </w:rPr>
        <w:t>הצעת</w:t>
      </w:r>
      <w:r w:rsidRPr="00D8134F">
        <w:rPr>
          <w:rtl/>
        </w:rPr>
        <w:t xml:space="preserve"> </w:t>
      </w:r>
      <w:r w:rsidRPr="00D8134F">
        <w:rPr>
          <w:rFonts w:hint="eastAsia"/>
          <w:rtl/>
        </w:rPr>
        <w:t>המחיר</w:t>
      </w:r>
      <w:r w:rsidRPr="00D8134F">
        <w:rPr>
          <w:rtl/>
        </w:rPr>
        <w:t>.</w:t>
      </w:r>
    </w:p>
    <w:p w14:paraId="10C5B2BB"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r w:rsidRPr="00D8134F">
        <w:rPr>
          <w:b/>
          <w:bCs/>
          <w:rtl/>
        </w:rPr>
        <w:t>בדיקה רפואית ו</w:t>
      </w:r>
      <w:bookmarkStart w:id="230" w:name="_Toc116122430"/>
      <w:bookmarkStart w:id="231" w:name="_Toc179603275"/>
      <w:r w:rsidRPr="00D8134F">
        <w:rPr>
          <w:b/>
          <w:bCs/>
          <w:rtl/>
        </w:rPr>
        <w:t>כשירות</w:t>
      </w:r>
      <w:bookmarkEnd w:id="229"/>
      <w:bookmarkEnd w:id="230"/>
      <w:bookmarkEnd w:id="231"/>
    </w:p>
    <w:p w14:paraId="0B6676F8"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tl/>
        </w:rPr>
        <w:t xml:space="preserve">הספק מתחייב להעסיק עובדים כשירים בלבד, בעלי כושר גופני </w:t>
      </w:r>
      <w:r w:rsidRPr="00D8134F">
        <w:rPr>
          <w:rFonts w:hint="eastAsia"/>
          <w:rtl/>
        </w:rPr>
        <w:t>ויכולות</w:t>
      </w:r>
      <w:r w:rsidRPr="00D8134F">
        <w:rPr>
          <w:rtl/>
        </w:rPr>
        <w:t xml:space="preserve"> </w:t>
      </w:r>
      <w:r w:rsidRPr="00D8134F">
        <w:rPr>
          <w:rFonts w:hint="eastAsia"/>
          <w:rtl/>
        </w:rPr>
        <w:t>פיזיות</w:t>
      </w:r>
      <w:r w:rsidRPr="00D8134F">
        <w:rPr>
          <w:rtl/>
        </w:rPr>
        <w:t xml:space="preserve"> </w:t>
      </w:r>
      <w:r w:rsidRPr="00D8134F">
        <w:rPr>
          <w:rFonts w:hint="eastAsia"/>
          <w:rtl/>
        </w:rPr>
        <w:t>המתאימות</w:t>
      </w:r>
      <w:r w:rsidRPr="00D8134F">
        <w:rPr>
          <w:rtl/>
        </w:rPr>
        <w:t xml:space="preserve"> ביצוע העבודות נשוא מכרז זה.</w:t>
      </w:r>
    </w:p>
    <w:p w14:paraId="74EEC30F"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כל</w:t>
      </w:r>
      <w:r w:rsidRPr="00D8134F">
        <w:rPr>
          <w:rtl/>
        </w:rPr>
        <w:t xml:space="preserve"> עובדי הספק יידרשו, בסמוך לתחילת עבודתם, לבצע בדיקות רפואיות / להביא טופס כשירות לעבודה מרופא לפי דרישת המזמין. </w:t>
      </w:r>
    </w:p>
    <w:p w14:paraId="06BE14C8"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המזמין</w:t>
      </w:r>
      <w:r w:rsidRPr="00D8134F">
        <w:rPr>
          <w:rtl/>
        </w:rPr>
        <w:t xml:space="preserve"> מתחייב להעביר לספק את רשימת הבדיקות הנחוצה בתוך 14 ימים מיום חתימת ההסכם.  </w:t>
      </w:r>
    </w:p>
    <w:p w14:paraId="452FF9B9"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275"/>
        <w:textAlignment w:val="auto"/>
      </w:pPr>
      <w:r w:rsidRPr="00D8134F">
        <w:rPr>
          <w:rFonts w:hint="eastAsia"/>
          <w:rtl/>
        </w:rPr>
        <w:t>את</w:t>
      </w:r>
      <w:r w:rsidRPr="00D8134F">
        <w:rPr>
          <w:rtl/>
        </w:rPr>
        <w:t xml:space="preserve"> </w:t>
      </w:r>
      <w:r w:rsidRPr="00D8134F">
        <w:rPr>
          <w:rFonts w:hint="eastAsia"/>
          <w:rtl/>
        </w:rPr>
        <w:t>הבדיקות</w:t>
      </w:r>
      <w:r w:rsidRPr="00D8134F">
        <w:rPr>
          <w:rtl/>
        </w:rPr>
        <w:t xml:space="preserve"> </w:t>
      </w:r>
      <w:r w:rsidRPr="00D8134F">
        <w:rPr>
          <w:rFonts w:hint="eastAsia"/>
          <w:rtl/>
        </w:rPr>
        <w:t>הרפואיות</w:t>
      </w:r>
      <w:r w:rsidRPr="00D8134F">
        <w:rPr>
          <w:rtl/>
        </w:rPr>
        <w:t xml:space="preserve"> </w:t>
      </w:r>
      <w:r w:rsidRPr="00D8134F">
        <w:rPr>
          <w:rFonts w:hint="eastAsia"/>
          <w:rtl/>
        </w:rPr>
        <w:t>ניתן</w:t>
      </w:r>
      <w:r w:rsidRPr="00D8134F">
        <w:rPr>
          <w:rtl/>
        </w:rPr>
        <w:t xml:space="preserve"> </w:t>
      </w:r>
      <w:r w:rsidRPr="00D8134F">
        <w:rPr>
          <w:rFonts w:hint="eastAsia"/>
          <w:rtl/>
        </w:rPr>
        <w:t>יהיה</w:t>
      </w:r>
      <w:r w:rsidRPr="00D8134F">
        <w:rPr>
          <w:rtl/>
        </w:rPr>
        <w:t xml:space="preserve"> </w:t>
      </w:r>
      <w:r w:rsidRPr="00D8134F">
        <w:rPr>
          <w:rFonts w:hint="eastAsia"/>
          <w:rtl/>
        </w:rPr>
        <w:t>לבצע</w:t>
      </w:r>
      <w:r w:rsidRPr="00D8134F">
        <w:rPr>
          <w:rtl/>
        </w:rPr>
        <w:t xml:space="preserve"> </w:t>
      </w:r>
      <w:r w:rsidRPr="00D8134F">
        <w:rPr>
          <w:rFonts w:hint="eastAsia"/>
          <w:rtl/>
        </w:rPr>
        <w:t>בקופת</w:t>
      </w:r>
      <w:r w:rsidRPr="00D8134F">
        <w:rPr>
          <w:rtl/>
        </w:rPr>
        <w:t xml:space="preserve"> </w:t>
      </w:r>
      <w:r w:rsidRPr="00D8134F">
        <w:rPr>
          <w:rFonts w:hint="eastAsia"/>
          <w:rtl/>
        </w:rPr>
        <w:t>החולים</w:t>
      </w:r>
      <w:r w:rsidRPr="00D8134F">
        <w:rPr>
          <w:rtl/>
        </w:rPr>
        <w:t xml:space="preserve"> </w:t>
      </w:r>
      <w:r w:rsidRPr="00D8134F">
        <w:rPr>
          <w:rFonts w:hint="eastAsia"/>
          <w:rtl/>
        </w:rPr>
        <w:t>בה</w:t>
      </w:r>
      <w:r w:rsidRPr="00D8134F">
        <w:rPr>
          <w:rtl/>
        </w:rPr>
        <w:t xml:space="preserve"> </w:t>
      </w:r>
      <w:r w:rsidRPr="00D8134F">
        <w:rPr>
          <w:rFonts w:hint="eastAsia"/>
          <w:rtl/>
        </w:rPr>
        <w:t>מבוטח</w:t>
      </w:r>
      <w:r w:rsidRPr="00D8134F">
        <w:rPr>
          <w:rtl/>
        </w:rPr>
        <w:t xml:space="preserve"> </w:t>
      </w:r>
      <w:r w:rsidRPr="00D8134F">
        <w:rPr>
          <w:rFonts w:hint="eastAsia"/>
          <w:rtl/>
        </w:rPr>
        <w:t>העובד</w:t>
      </w:r>
      <w:r w:rsidRPr="00D8134F">
        <w:rPr>
          <w:rtl/>
        </w:rPr>
        <w:t>.</w:t>
      </w:r>
    </w:p>
    <w:p w14:paraId="03542394"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על</w:t>
      </w:r>
      <w:r w:rsidRPr="00D8134F">
        <w:rPr>
          <w:rtl/>
        </w:rPr>
        <w:t xml:space="preserve"> הספק להמציא אישורים בדבר מצב בריאות עובדיו ע"פ דרישת המזמין. </w:t>
      </w:r>
    </w:p>
    <w:p w14:paraId="4DE59638"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שלא</w:t>
      </w:r>
      <w:r w:rsidRPr="00D8134F">
        <w:rPr>
          <w:rtl/>
        </w:rPr>
        <w:t xml:space="preserve"> </w:t>
      </w:r>
      <w:r w:rsidRPr="00D8134F">
        <w:rPr>
          <w:rFonts w:hint="eastAsia"/>
          <w:rtl/>
        </w:rPr>
        <w:t>לאשר</w:t>
      </w:r>
      <w:r w:rsidRPr="00D8134F">
        <w:rPr>
          <w:rtl/>
        </w:rPr>
        <w:t xml:space="preserve"> </w:t>
      </w:r>
      <w:r w:rsidRPr="00D8134F">
        <w:rPr>
          <w:rFonts w:hint="eastAsia"/>
          <w:rtl/>
        </w:rPr>
        <w:t>עובד</w:t>
      </w:r>
      <w:r w:rsidRPr="00D8134F">
        <w:rPr>
          <w:rtl/>
        </w:rPr>
        <w:t xml:space="preserve"> </w:t>
      </w:r>
      <w:r w:rsidRPr="00D8134F">
        <w:rPr>
          <w:rFonts w:hint="eastAsia"/>
          <w:rtl/>
        </w:rPr>
        <w:t>אשר</w:t>
      </w:r>
      <w:r w:rsidRPr="00D8134F">
        <w:rPr>
          <w:rtl/>
        </w:rPr>
        <w:t xml:space="preserve"> </w:t>
      </w:r>
      <w:r w:rsidRPr="00D8134F">
        <w:rPr>
          <w:rFonts w:hint="eastAsia"/>
          <w:rtl/>
        </w:rPr>
        <w:t>לדעתו</w:t>
      </w:r>
      <w:r w:rsidRPr="00D8134F">
        <w:rPr>
          <w:rtl/>
        </w:rPr>
        <w:t xml:space="preserve"> </w:t>
      </w:r>
      <w:r w:rsidRPr="00D8134F">
        <w:rPr>
          <w:rFonts w:hint="eastAsia"/>
          <w:rtl/>
        </w:rPr>
        <w:t>מצבו</w:t>
      </w:r>
      <w:r w:rsidRPr="00D8134F">
        <w:rPr>
          <w:rtl/>
        </w:rPr>
        <w:t xml:space="preserve"> </w:t>
      </w:r>
      <w:r w:rsidRPr="00D8134F">
        <w:rPr>
          <w:rFonts w:hint="eastAsia"/>
          <w:rtl/>
        </w:rPr>
        <w:t>הבריאותי</w:t>
      </w:r>
      <w:r w:rsidRPr="00D8134F">
        <w:rPr>
          <w:rtl/>
        </w:rPr>
        <w:t xml:space="preserve"> </w:t>
      </w:r>
      <w:r w:rsidRPr="00D8134F">
        <w:rPr>
          <w:rFonts w:hint="eastAsia"/>
          <w:rtl/>
        </w:rPr>
        <w:t>לא</w:t>
      </w:r>
      <w:r w:rsidRPr="00D8134F">
        <w:rPr>
          <w:rtl/>
        </w:rPr>
        <w:t xml:space="preserve"> </w:t>
      </w:r>
      <w:r w:rsidRPr="00D8134F">
        <w:rPr>
          <w:rFonts w:hint="eastAsia"/>
          <w:rtl/>
        </w:rPr>
        <w:t>מאפשר</w:t>
      </w:r>
      <w:r w:rsidRPr="00D8134F">
        <w:rPr>
          <w:rtl/>
        </w:rPr>
        <w:t xml:space="preserve"> </w:t>
      </w:r>
      <w:r w:rsidRPr="00D8134F">
        <w:rPr>
          <w:rFonts w:hint="eastAsia"/>
          <w:rtl/>
        </w:rPr>
        <w:t>לו</w:t>
      </w:r>
      <w:r w:rsidRPr="00D8134F">
        <w:rPr>
          <w:rtl/>
        </w:rPr>
        <w:t xml:space="preserve"> </w:t>
      </w:r>
      <w:r w:rsidRPr="00D8134F">
        <w:rPr>
          <w:rFonts w:hint="eastAsia"/>
          <w:rtl/>
        </w:rPr>
        <w:t>לספק</w:t>
      </w:r>
      <w:r w:rsidRPr="00D8134F">
        <w:rPr>
          <w:rtl/>
        </w:rPr>
        <w:t xml:space="preserve"> </w:t>
      </w:r>
      <w:r w:rsidRPr="00D8134F">
        <w:rPr>
          <w:rFonts w:hint="eastAsia"/>
          <w:rtl/>
        </w:rPr>
        <w:t>את</w:t>
      </w:r>
      <w:r w:rsidRPr="00D8134F">
        <w:rPr>
          <w:rtl/>
        </w:rPr>
        <w:t xml:space="preserve"> </w:t>
      </w:r>
      <w:r w:rsidRPr="00D8134F">
        <w:rPr>
          <w:rFonts w:hint="eastAsia"/>
          <w:rtl/>
        </w:rPr>
        <w:t>השירותים</w:t>
      </w:r>
      <w:r w:rsidRPr="00D8134F">
        <w:rPr>
          <w:rtl/>
        </w:rPr>
        <w:t xml:space="preserve"> </w:t>
      </w:r>
      <w:r w:rsidRPr="00D8134F">
        <w:rPr>
          <w:rFonts w:hint="eastAsia"/>
          <w:rtl/>
        </w:rPr>
        <w:t>הנדרשים</w:t>
      </w:r>
      <w:r w:rsidRPr="00D8134F">
        <w:rPr>
          <w:rtl/>
        </w:rPr>
        <w:t>.</w:t>
      </w:r>
    </w:p>
    <w:p w14:paraId="7BC0B7B0" w14:textId="77777777" w:rsidR="00FD6016" w:rsidRPr="00D8134F" w:rsidRDefault="00425C0F" w:rsidP="00FD6016">
      <w:pPr>
        <w:keepNext/>
        <w:keepLines/>
        <w:tabs>
          <w:tab w:val="left" w:pos="709"/>
          <w:tab w:val="num" w:pos="927"/>
          <w:tab w:val="left" w:pos="1418"/>
          <w:tab w:val="left" w:pos="2268"/>
          <w:tab w:val="left" w:pos="3289"/>
        </w:tabs>
        <w:ind w:left="731" w:firstLine="709"/>
        <w:rPr>
          <w:b/>
          <w:bCs/>
          <w:szCs w:val="26"/>
          <w:rtl/>
        </w:rPr>
      </w:pPr>
      <w:hyperlink w:anchor="fondementalsviolations" w:history="1">
        <w:r w:rsidR="00FD6016" w:rsidRPr="00D8134F">
          <w:rPr>
            <w:b/>
            <w:bCs/>
            <w:szCs w:val="26"/>
            <w:rtl/>
          </w:rPr>
          <w:t>סעיף זה הינו תנאי יסודי בהסכם</w:t>
        </w:r>
      </w:hyperlink>
    </w:p>
    <w:p w14:paraId="2B53C783" w14:textId="77777777" w:rsidR="00FD6016" w:rsidRPr="00D8134F" w:rsidRDefault="00FD6016" w:rsidP="00E812B8">
      <w:pPr>
        <w:keepNext/>
        <w:keepLines/>
        <w:numPr>
          <w:ilvl w:val="1"/>
          <w:numId w:val="42"/>
        </w:numPr>
        <w:tabs>
          <w:tab w:val="left" w:pos="709"/>
          <w:tab w:val="left" w:pos="2268"/>
          <w:tab w:val="left" w:pos="3289"/>
        </w:tabs>
        <w:overflowPunct/>
        <w:autoSpaceDE/>
        <w:autoSpaceDN/>
        <w:adjustRightInd/>
        <w:textAlignment w:val="auto"/>
        <w:rPr>
          <w:b/>
          <w:bCs/>
        </w:rPr>
      </w:pPr>
      <w:bookmarkStart w:id="232" w:name="_Ref315195041"/>
      <w:r w:rsidRPr="00D8134F">
        <w:rPr>
          <w:rFonts w:hint="eastAsia"/>
          <w:b/>
          <w:bCs/>
          <w:rtl/>
        </w:rPr>
        <w:t>התחיבויות</w:t>
      </w:r>
      <w:r w:rsidRPr="00D8134F">
        <w:rPr>
          <w:b/>
          <w:bCs/>
          <w:rtl/>
        </w:rPr>
        <w:t xml:space="preserve"> </w:t>
      </w:r>
      <w:r w:rsidRPr="00D8134F">
        <w:rPr>
          <w:rFonts w:hint="eastAsia"/>
          <w:b/>
          <w:bCs/>
          <w:rtl/>
        </w:rPr>
        <w:t>הספק</w:t>
      </w:r>
      <w:r w:rsidRPr="00D8134F">
        <w:rPr>
          <w:b/>
          <w:bCs/>
          <w:rtl/>
        </w:rPr>
        <w:t xml:space="preserve"> </w:t>
      </w:r>
      <w:r w:rsidRPr="00D8134F">
        <w:rPr>
          <w:rFonts w:hint="eastAsia"/>
          <w:b/>
          <w:bCs/>
          <w:rtl/>
        </w:rPr>
        <w:t>בהעסקת</w:t>
      </w:r>
      <w:r w:rsidRPr="00D8134F">
        <w:rPr>
          <w:b/>
          <w:bCs/>
          <w:rtl/>
        </w:rPr>
        <w:t xml:space="preserve"> </w:t>
      </w:r>
      <w:r w:rsidRPr="00D8134F">
        <w:rPr>
          <w:rFonts w:hint="eastAsia"/>
          <w:b/>
          <w:bCs/>
          <w:rtl/>
        </w:rPr>
        <w:t>עובדיו</w:t>
      </w:r>
      <w:bookmarkEnd w:id="232"/>
    </w:p>
    <w:p w14:paraId="4819A7B5"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יובהר</w:t>
      </w:r>
      <w:r w:rsidRPr="00D8134F">
        <w:rPr>
          <w:rtl/>
        </w:rPr>
        <w:t xml:space="preserve">, </w:t>
      </w:r>
      <w:r w:rsidRPr="00D8134F">
        <w:rPr>
          <w:rFonts w:hint="eastAsia"/>
          <w:rtl/>
        </w:rPr>
        <w:t>כי</w:t>
      </w:r>
      <w:r w:rsidRPr="00D8134F">
        <w:rPr>
          <w:rtl/>
        </w:rPr>
        <w:t xml:space="preserve"> </w:t>
      </w:r>
      <w:r w:rsidRPr="00D8134F">
        <w:rPr>
          <w:rFonts w:hint="eastAsia"/>
          <w:rtl/>
        </w:rPr>
        <w:t>כל</w:t>
      </w:r>
      <w:r w:rsidRPr="00D8134F">
        <w:rPr>
          <w:rtl/>
        </w:rPr>
        <w:t xml:space="preserve"> </w:t>
      </w:r>
      <w:r w:rsidRPr="00D8134F">
        <w:rPr>
          <w:rFonts w:hint="eastAsia"/>
          <w:rtl/>
        </w:rPr>
        <w:t>הפרה</w:t>
      </w:r>
      <w:r w:rsidRPr="00D8134F">
        <w:rPr>
          <w:rtl/>
        </w:rPr>
        <w:t xml:space="preserve"> </w:t>
      </w:r>
      <w:r w:rsidRPr="00D8134F">
        <w:rPr>
          <w:rFonts w:hint="eastAsia"/>
          <w:rtl/>
        </w:rPr>
        <w:t>של</w:t>
      </w:r>
      <w:r w:rsidRPr="00D8134F">
        <w:rPr>
          <w:rtl/>
        </w:rPr>
        <w:t xml:space="preserve"> </w:t>
      </w:r>
      <w:r w:rsidRPr="00D8134F">
        <w:rPr>
          <w:rFonts w:hint="eastAsia"/>
          <w:rtl/>
        </w:rPr>
        <w:t>סעיף</w:t>
      </w:r>
      <w:r w:rsidRPr="00D8134F">
        <w:rPr>
          <w:rtl/>
        </w:rPr>
        <w:t xml:space="preserve"> </w:t>
      </w:r>
      <w:r w:rsidRPr="00D8134F">
        <w:rPr>
          <w:rFonts w:hint="eastAsia"/>
          <w:rtl/>
        </w:rPr>
        <w:t>קטן</w:t>
      </w:r>
      <w:r w:rsidRPr="00D8134F">
        <w:rPr>
          <w:rtl/>
        </w:rPr>
        <w:t xml:space="preserve"> </w:t>
      </w:r>
      <w:r w:rsidRPr="00D8134F">
        <w:rPr>
          <w:rFonts w:hint="eastAsia"/>
          <w:rtl/>
        </w:rPr>
        <w:t>מסעיפי</w:t>
      </w:r>
      <w:r w:rsidRPr="00D8134F">
        <w:rPr>
          <w:rtl/>
        </w:rPr>
        <w:t xml:space="preserve"> </w:t>
      </w:r>
      <w:r w:rsidRPr="00D8134F">
        <w:rPr>
          <w:rFonts w:hint="eastAsia"/>
          <w:rtl/>
        </w:rPr>
        <w:t>סעיף</w:t>
      </w:r>
      <w:r w:rsidRPr="00D8134F">
        <w:rPr>
          <w:rtl/>
        </w:rPr>
        <w:t xml:space="preserve"> </w:t>
      </w:r>
      <w:r w:rsidRPr="00D8134F">
        <w:rPr>
          <w:rFonts w:hint="eastAsia"/>
          <w:rtl/>
        </w:rPr>
        <w:t>זה</w:t>
      </w:r>
      <w:r w:rsidRPr="00D8134F">
        <w:rPr>
          <w:rtl/>
        </w:rPr>
        <w:t xml:space="preserve"> </w:t>
      </w:r>
      <w:r w:rsidRPr="00D8134F">
        <w:rPr>
          <w:rFonts w:hint="eastAsia"/>
          <w:rtl/>
        </w:rPr>
        <w:t>תחשב</w:t>
      </w:r>
      <w:r w:rsidRPr="00D8134F">
        <w:rPr>
          <w:rtl/>
        </w:rPr>
        <w:t xml:space="preserve"> </w:t>
      </w:r>
      <w:r w:rsidRPr="00D8134F">
        <w:rPr>
          <w:rFonts w:hint="eastAsia"/>
          <w:rtl/>
        </w:rPr>
        <w:t>להפרה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ההסכם</w:t>
      </w:r>
      <w:r w:rsidRPr="00D8134F">
        <w:rPr>
          <w:rtl/>
        </w:rPr>
        <w:t xml:space="preserve">. </w:t>
      </w:r>
      <w:r w:rsidRPr="00D8134F">
        <w:rPr>
          <w:rFonts w:hint="eastAsia"/>
          <w:rtl/>
        </w:rPr>
        <w:t>אשר</w:t>
      </w:r>
      <w:r w:rsidRPr="00D8134F">
        <w:rPr>
          <w:rtl/>
        </w:rPr>
        <w:t xml:space="preserve"> </w:t>
      </w:r>
      <w:r w:rsidRPr="00D8134F">
        <w:rPr>
          <w:rFonts w:hint="eastAsia"/>
          <w:rtl/>
        </w:rPr>
        <w:t>על</w:t>
      </w:r>
      <w:r w:rsidRPr="00D8134F">
        <w:rPr>
          <w:rtl/>
        </w:rPr>
        <w:t xml:space="preserve"> </w:t>
      </w:r>
      <w:r w:rsidRPr="00D8134F">
        <w:rPr>
          <w:rFonts w:hint="eastAsia"/>
          <w:rtl/>
        </w:rPr>
        <w:t>כן</w:t>
      </w:r>
      <w:r w:rsidRPr="00D8134F">
        <w:rPr>
          <w:rtl/>
        </w:rPr>
        <w:t xml:space="preserve"> </w:t>
      </w:r>
      <w:r w:rsidRPr="00D8134F">
        <w:rPr>
          <w:rFonts w:hint="eastAsia"/>
          <w:rtl/>
        </w:rPr>
        <w:t>תיושם</w:t>
      </w:r>
      <w:r w:rsidRPr="00D8134F">
        <w:rPr>
          <w:rtl/>
        </w:rPr>
        <w:t xml:space="preserve"> </w:t>
      </w:r>
      <w:r w:rsidRPr="00D8134F">
        <w:rPr>
          <w:rFonts w:hint="eastAsia"/>
          <w:rtl/>
        </w:rPr>
        <w:t>הגברת</w:t>
      </w:r>
      <w:r w:rsidRPr="00D8134F">
        <w:rPr>
          <w:rtl/>
        </w:rPr>
        <w:t xml:space="preserve"> </w:t>
      </w:r>
      <w:r w:rsidRPr="00D8134F">
        <w:rPr>
          <w:rFonts w:hint="eastAsia"/>
          <w:rtl/>
        </w:rPr>
        <w:t>חוקי</w:t>
      </w:r>
      <w:r w:rsidRPr="00D8134F">
        <w:rPr>
          <w:rtl/>
        </w:rPr>
        <w:t xml:space="preserve"> </w:t>
      </w:r>
      <w:r w:rsidRPr="00D8134F">
        <w:rPr>
          <w:rFonts w:hint="eastAsia"/>
          <w:rtl/>
        </w:rPr>
        <w:t>האכיפה</w:t>
      </w:r>
      <w:r w:rsidRPr="00D8134F">
        <w:rPr>
          <w:rtl/>
        </w:rPr>
        <w:t xml:space="preserve"> </w:t>
      </w:r>
      <w:r w:rsidRPr="00D8134F">
        <w:rPr>
          <w:rFonts w:hint="eastAsia"/>
          <w:rtl/>
        </w:rPr>
        <w:t>הכוללים</w:t>
      </w:r>
      <w:r w:rsidRPr="00D8134F">
        <w:rPr>
          <w:rtl/>
        </w:rPr>
        <w:t xml:space="preserve"> </w:t>
      </w:r>
      <w:r w:rsidRPr="00D8134F">
        <w:rPr>
          <w:rFonts w:hint="eastAsia"/>
          <w:rtl/>
        </w:rPr>
        <w:t>הטלת</w:t>
      </w:r>
      <w:r w:rsidRPr="00D8134F">
        <w:rPr>
          <w:rtl/>
        </w:rPr>
        <w:t xml:space="preserve"> </w:t>
      </w:r>
      <w:r w:rsidRPr="00D8134F">
        <w:rPr>
          <w:rFonts w:hint="eastAsia"/>
          <w:rtl/>
        </w:rPr>
        <w:t>עיצומים</w:t>
      </w:r>
      <w:r w:rsidRPr="00D8134F">
        <w:rPr>
          <w:rtl/>
        </w:rPr>
        <w:t xml:space="preserve">, </w:t>
      </w:r>
      <w:r w:rsidRPr="00D8134F">
        <w:rPr>
          <w:rFonts w:hint="eastAsia"/>
          <w:rtl/>
        </w:rPr>
        <w:t>והטלת</w:t>
      </w:r>
      <w:r w:rsidRPr="00D8134F">
        <w:rPr>
          <w:rtl/>
        </w:rPr>
        <w:t xml:space="preserve"> </w:t>
      </w:r>
      <w:r w:rsidRPr="00D8134F">
        <w:rPr>
          <w:rFonts w:hint="eastAsia"/>
          <w:rtl/>
        </w:rPr>
        <w:t>אחריות</w:t>
      </w:r>
      <w:r w:rsidRPr="00D8134F">
        <w:rPr>
          <w:rtl/>
        </w:rPr>
        <w:t xml:space="preserve"> </w:t>
      </w:r>
      <w:r w:rsidRPr="00D8134F">
        <w:rPr>
          <w:rFonts w:hint="eastAsia"/>
          <w:rtl/>
        </w:rPr>
        <w:t>אזרחית</w:t>
      </w:r>
      <w:r w:rsidRPr="00D8134F">
        <w:rPr>
          <w:rtl/>
        </w:rPr>
        <w:t xml:space="preserve"> </w:t>
      </w:r>
      <w:r w:rsidRPr="00D8134F">
        <w:rPr>
          <w:rFonts w:hint="eastAsia"/>
          <w:rtl/>
        </w:rPr>
        <w:t>ופלילית</w:t>
      </w:r>
      <w:r w:rsidRPr="00D8134F">
        <w:rPr>
          <w:rtl/>
        </w:rPr>
        <w:t xml:space="preserve"> </w:t>
      </w:r>
      <w:r w:rsidRPr="00D8134F">
        <w:rPr>
          <w:rFonts w:hint="eastAsia"/>
          <w:rtl/>
        </w:rPr>
        <w:t>על</w:t>
      </w:r>
      <w:r w:rsidRPr="00D8134F">
        <w:rPr>
          <w:rtl/>
        </w:rPr>
        <w:t xml:space="preserve"> </w:t>
      </w:r>
      <w:r w:rsidRPr="00D8134F">
        <w:rPr>
          <w:rFonts w:hint="eastAsia"/>
          <w:rtl/>
        </w:rPr>
        <w:t>הצדדים</w:t>
      </w:r>
      <w:r w:rsidRPr="00D8134F">
        <w:rPr>
          <w:rtl/>
        </w:rPr>
        <w:t xml:space="preserve"> </w:t>
      </w:r>
      <w:r w:rsidRPr="00D8134F">
        <w:rPr>
          <w:rFonts w:hint="eastAsia"/>
          <w:rtl/>
        </w:rPr>
        <w:t>השונים</w:t>
      </w:r>
      <w:r w:rsidRPr="00D8134F">
        <w:rPr>
          <w:rtl/>
        </w:rPr>
        <w:t xml:space="preserve"> </w:t>
      </w:r>
      <w:r w:rsidRPr="00D8134F">
        <w:rPr>
          <w:rFonts w:hint="eastAsia"/>
          <w:rtl/>
        </w:rPr>
        <w:t>בהסכם</w:t>
      </w:r>
      <w:r w:rsidRPr="00D8134F">
        <w:rPr>
          <w:rtl/>
        </w:rPr>
        <w:t xml:space="preserve"> </w:t>
      </w:r>
      <w:r w:rsidRPr="00D8134F">
        <w:rPr>
          <w:rFonts w:hint="eastAsia"/>
          <w:rtl/>
        </w:rPr>
        <w:t>כנאמר</w:t>
      </w:r>
      <w:r w:rsidRPr="00D8134F">
        <w:rPr>
          <w:rtl/>
        </w:rPr>
        <w:t xml:space="preserve"> </w:t>
      </w:r>
      <w:r w:rsidRPr="00D8134F">
        <w:rPr>
          <w:rFonts w:hint="eastAsia"/>
          <w:rtl/>
        </w:rPr>
        <w:t>בהוראת</w:t>
      </w:r>
      <w:r w:rsidRPr="00D8134F">
        <w:rPr>
          <w:rtl/>
        </w:rPr>
        <w:t xml:space="preserve"> </w:t>
      </w:r>
      <w:r w:rsidRPr="00D8134F">
        <w:rPr>
          <w:rFonts w:hint="eastAsia"/>
          <w:rtl/>
        </w:rPr>
        <w:t>החשכ</w:t>
      </w:r>
      <w:r w:rsidRPr="00D8134F">
        <w:rPr>
          <w:rtl/>
        </w:rPr>
        <w:t xml:space="preserve">"ל </w:t>
      </w:r>
      <w:r w:rsidRPr="00D8134F">
        <w:rPr>
          <w:rFonts w:hint="eastAsia"/>
          <w:rtl/>
        </w:rPr>
        <w:t>המובאת</w:t>
      </w:r>
      <w:r w:rsidRPr="00D8134F">
        <w:rPr>
          <w:rtl/>
        </w:rPr>
        <w:t xml:space="preserve"> </w:t>
      </w:r>
      <w:r w:rsidRPr="00D8134F">
        <w:rPr>
          <w:rFonts w:hint="eastAsia"/>
          <w:rtl/>
        </w:rPr>
        <w:t>בנספח</w:t>
      </w:r>
      <w:r w:rsidRPr="00D8134F">
        <w:rPr>
          <w:rtl/>
        </w:rPr>
        <w:t xml:space="preserve"> </w:t>
      </w:r>
      <w:r w:rsidRPr="00D8134F">
        <w:rPr>
          <w:rFonts w:hint="eastAsia"/>
          <w:rtl/>
        </w:rPr>
        <w:t>ד</w:t>
      </w:r>
      <w:r w:rsidRPr="00D8134F">
        <w:rPr>
          <w:rtl/>
        </w:rPr>
        <w:t xml:space="preserve">'2 </w:t>
      </w:r>
      <w:r w:rsidRPr="00D8134F">
        <w:rPr>
          <w:rFonts w:hint="eastAsia"/>
          <w:rtl/>
        </w:rPr>
        <w:t>למכרז</w:t>
      </w:r>
      <w:r w:rsidRPr="00D8134F">
        <w:rPr>
          <w:rtl/>
        </w:rPr>
        <w:t xml:space="preserve"> </w:t>
      </w:r>
      <w:r w:rsidRPr="00D8134F">
        <w:rPr>
          <w:rFonts w:hint="eastAsia"/>
          <w:rtl/>
        </w:rPr>
        <w:t>זה</w:t>
      </w:r>
      <w:r w:rsidRPr="00D8134F">
        <w:rPr>
          <w:rtl/>
        </w:rPr>
        <w:t>.</w:t>
      </w:r>
    </w:p>
    <w:p w14:paraId="1B43B0A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w:t>
      </w:r>
      <w:r w:rsidR="00496CB1">
        <w:rPr>
          <w:rFonts w:hint="cs"/>
          <w:rtl/>
        </w:rPr>
        <w:t xml:space="preserve"> והתעשיה</w:t>
      </w:r>
      <w:r w:rsidRPr="00D8134F">
        <w:rPr>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14:paraId="0EDCF813"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במקרה</w:t>
      </w:r>
      <w:r w:rsidRPr="00D8134F">
        <w:rPr>
          <w:rtl/>
        </w:rPr>
        <w:t xml:space="preserve"> </w:t>
      </w:r>
      <w:r w:rsidRPr="00D8134F">
        <w:rPr>
          <w:rFonts w:hint="eastAsia"/>
          <w:rtl/>
        </w:rPr>
        <w:t>הצורך</w:t>
      </w:r>
      <w:r w:rsidRPr="00D8134F">
        <w:rPr>
          <w:rtl/>
        </w:rPr>
        <w:t xml:space="preserve">, </w:t>
      </w:r>
      <w:r w:rsidRPr="00D8134F">
        <w:rPr>
          <w:rFonts w:hint="eastAsia"/>
          <w:rtl/>
        </w:rPr>
        <w:t>להסדיר</w:t>
      </w:r>
      <w:r w:rsidRPr="00D8134F">
        <w:rPr>
          <w:rtl/>
        </w:rPr>
        <w:t xml:space="preserve"> </w:t>
      </w:r>
      <w:r w:rsidRPr="00D8134F">
        <w:rPr>
          <w:rFonts w:hint="eastAsia"/>
          <w:rtl/>
        </w:rPr>
        <w:t>את</w:t>
      </w:r>
      <w:r w:rsidRPr="00D8134F">
        <w:rPr>
          <w:rtl/>
        </w:rPr>
        <w:t xml:space="preserve"> </w:t>
      </w:r>
      <w:r w:rsidRPr="00D8134F">
        <w:rPr>
          <w:rFonts w:hint="eastAsia"/>
          <w:rtl/>
        </w:rPr>
        <w:t>יחסי</w:t>
      </w:r>
      <w:r w:rsidRPr="00D8134F">
        <w:rPr>
          <w:rtl/>
        </w:rPr>
        <w:t xml:space="preserve"> </w:t>
      </w:r>
      <w:r w:rsidRPr="00D8134F">
        <w:rPr>
          <w:rFonts w:hint="eastAsia"/>
          <w:rtl/>
        </w:rPr>
        <w:t>העבודה</w:t>
      </w:r>
      <w:r w:rsidRPr="00D8134F">
        <w:rPr>
          <w:rtl/>
        </w:rPr>
        <w:t xml:space="preserve"> </w:t>
      </w:r>
      <w:r w:rsidRPr="00D8134F">
        <w:rPr>
          <w:rFonts w:hint="eastAsia"/>
          <w:rtl/>
        </w:rPr>
        <w:t>בינו</w:t>
      </w:r>
      <w:r w:rsidRPr="00D8134F">
        <w:rPr>
          <w:rtl/>
        </w:rPr>
        <w:t xml:space="preserve"> </w:t>
      </w:r>
      <w:r w:rsidRPr="00D8134F">
        <w:rPr>
          <w:rFonts w:hint="eastAsia"/>
          <w:rtl/>
        </w:rPr>
        <w:t>לבין</w:t>
      </w:r>
      <w:r w:rsidRPr="00D8134F">
        <w:rPr>
          <w:rtl/>
        </w:rPr>
        <w:t xml:space="preserve"> </w:t>
      </w:r>
      <w:r w:rsidRPr="00D8134F">
        <w:rPr>
          <w:rFonts w:hint="eastAsia"/>
          <w:rtl/>
        </w:rPr>
        <w:t>העובדים</w:t>
      </w:r>
      <w:r w:rsidRPr="00D8134F">
        <w:rPr>
          <w:rtl/>
        </w:rPr>
        <w:t xml:space="preserve"> </w:t>
      </w:r>
      <w:r w:rsidRPr="00D8134F">
        <w:rPr>
          <w:rFonts w:hint="eastAsia"/>
          <w:rtl/>
        </w:rPr>
        <w:t>המועסקים</w:t>
      </w:r>
      <w:r w:rsidRPr="00D8134F">
        <w:rPr>
          <w:rtl/>
        </w:rPr>
        <w:t xml:space="preserve"> </w:t>
      </w:r>
      <w:r w:rsidRPr="00D8134F">
        <w:rPr>
          <w:rFonts w:hint="eastAsia"/>
          <w:rtl/>
        </w:rPr>
        <w:t>על</w:t>
      </w:r>
      <w:r w:rsidRPr="00D8134F">
        <w:rPr>
          <w:rtl/>
        </w:rPr>
        <w:t xml:space="preserve"> </w:t>
      </w:r>
      <w:r w:rsidRPr="00D8134F">
        <w:rPr>
          <w:rFonts w:hint="eastAsia"/>
          <w:rtl/>
        </w:rPr>
        <w:t>ידו</w:t>
      </w:r>
      <w:r w:rsidRPr="00D8134F">
        <w:rPr>
          <w:rtl/>
        </w:rPr>
        <w:t xml:space="preserve"> </w:t>
      </w:r>
      <w:r w:rsidRPr="00D8134F">
        <w:rPr>
          <w:rFonts w:hint="eastAsia"/>
          <w:rtl/>
        </w:rPr>
        <w:t>לצורך</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בהסכם</w:t>
      </w:r>
      <w:r w:rsidRPr="00D8134F">
        <w:rPr>
          <w:rtl/>
        </w:rPr>
        <w:t xml:space="preserve"> </w:t>
      </w:r>
      <w:r w:rsidRPr="00D8134F">
        <w:rPr>
          <w:rFonts w:hint="eastAsia"/>
          <w:rtl/>
        </w:rPr>
        <w:t>העסקה</w:t>
      </w:r>
      <w:r w:rsidRPr="00D8134F">
        <w:rPr>
          <w:rtl/>
        </w:rPr>
        <w:t xml:space="preserve"> </w:t>
      </w:r>
      <w:r w:rsidRPr="00D8134F">
        <w:rPr>
          <w:rFonts w:hint="eastAsia"/>
          <w:rtl/>
        </w:rPr>
        <w:t>התואם</w:t>
      </w:r>
      <w:r w:rsidRPr="00D8134F">
        <w:rPr>
          <w:rtl/>
        </w:rPr>
        <w:t xml:space="preserve"> </w:t>
      </w:r>
      <w:r w:rsidRPr="00D8134F">
        <w:rPr>
          <w:rFonts w:hint="eastAsia"/>
          <w:rtl/>
        </w:rPr>
        <w:t>את</w:t>
      </w:r>
      <w:r w:rsidRPr="00D8134F">
        <w:rPr>
          <w:rtl/>
        </w:rPr>
        <w:t xml:space="preserve"> </w:t>
      </w:r>
      <w:r w:rsidRPr="00D8134F">
        <w:rPr>
          <w:rFonts w:hint="eastAsia"/>
          <w:rtl/>
        </w:rPr>
        <w:t>דרישות</w:t>
      </w:r>
      <w:r w:rsidRPr="00D8134F">
        <w:rPr>
          <w:rtl/>
        </w:rPr>
        <w:t xml:space="preserve"> </w:t>
      </w:r>
      <w:r w:rsidRPr="00D8134F">
        <w:rPr>
          <w:rFonts w:hint="eastAsia"/>
          <w:rtl/>
        </w:rPr>
        <w:t>החוזה</w:t>
      </w:r>
      <w:r w:rsidRPr="00D8134F">
        <w:rPr>
          <w:rtl/>
        </w:rPr>
        <w:t xml:space="preserve">. </w:t>
      </w:r>
      <w:r w:rsidRPr="00D8134F">
        <w:rPr>
          <w:rFonts w:hint="eastAsia"/>
          <w:rtl/>
        </w:rPr>
        <w:t>הפרת</w:t>
      </w:r>
      <w:r w:rsidRPr="00D8134F">
        <w:rPr>
          <w:rtl/>
        </w:rPr>
        <w:t xml:space="preserve"> </w:t>
      </w:r>
      <w:r w:rsidRPr="00D8134F">
        <w:rPr>
          <w:rFonts w:hint="eastAsia"/>
          <w:rtl/>
        </w:rPr>
        <w:t>סעיף</w:t>
      </w:r>
      <w:r w:rsidRPr="00D8134F">
        <w:rPr>
          <w:rtl/>
        </w:rPr>
        <w:t xml:space="preserve"> </w:t>
      </w:r>
      <w:r w:rsidRPr="00D8134F">
        <w:rPr>
          <w:rFonts w:hint="eastAsia"/>
          <w:rtl/>
        </w:rPr>
        <w:t>זה</w:t>
      </w:r>
      <w:r w:rsidRPr="00D8134F">
        <w:rPr>
          <w:rtl/>
        </w:rPr>
        <w:t xml:space="preserve"> </w:t>
      </w:r>
      <w:r w:rsidRPr="00D8134F">
        <w:rPr>
          <w:rFonts w:hint="eastAsia"/>
          <w:rtl/>
        </w:rPr>
        <w:t>היא</w:t>
      </w:r>
      <w:r w:rsidRPr="00D8134F">
        <w:rPr>
          <w:rtl/>
        </w:rPr>
        <w:t xml:space="preserve"> </w:t>
      </w:r>
      <w:r w:rsidRPr="00D8134F">
        <w:rPr>
          <w:rFonts w:hint="eastAsia"/>
          <w:rtl/>
        </w:rPr>
        <w:t>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החוזה</w:t>
      </w:r>
      <w:r w:rsidRPr="00D8134F">
        <w:rPr>
          <w:rtl/>
        </w:rPr>
        <w:t xml:space="preserve"> </w:t>
      </w:r>
      <w:r w:rsidRPr="00D8134F">
        <w:rPr>
          <w:rFonts w:hint="eastAsia"/>
          <w:rtl/>
        </w:rPr>
        <w:t>ועילה</w:t>
      </w:r>
      <w:r w:rsidRPr="00D8134F">
        <w:rPr>
          <w:rtl/>
        </w:rPr>
        <w:t xml:space="preserve"> </w:t>
      </w:r>
      <w:r w:rsidRPr="00D8134F">
        <w:rPr>
          <w:rFonts w:hint="eastAsia"/>
          <w:rtl/>
        </w:rPr>
        <w:t>לביטולו</w:t>
      </w:r>
      <w:r w:rsidRPr="00D8134F">
        <w:rPr>
          <w:rtl/>
        </w:rPr>
        <w:t xml:space="preserve"> </w:t>
      </w:r>
      <w:r w:rsidRPr="00D8134F">
        <w:rPr>
          <w:rFonts w:hint="eastAsia"/>
          <w:rtl/>
        </w:rPr>
        <w:t>המידי</w:t>
      </w:r>
      <w:r w:rsidRPr="00D8134F">
        <w:rPr>
          <w:rtl/>
        </w:rPr>
        <w:t xml:space="preserve">. </w:t>
      </w:r>
      <w:r w:rsidRPr="00D8134F">
        <w:rPr>
          <w:rFonts w:hint="eastAsia"/>
          <w:rtl/>
        </w:rPr>
        <w:t>אם</w:t>
      </w:r>
      <w:r w:rsidRPr="00D8134F">
        <w:rPr>
          <w:rtl/>
        </w:rPr>
        <w:t xml:space="preserve"> </w:t>
      </w:r>
      <w:r w:rsidRPr="00D8134F">
        <w:rPr>
          <w:rFonts w:hint="eastAsia"/>
          <w:rtl/>
        </w:rPr>
        <w:t>יבקש</w:t>
      </w:r>
      <w:r w:rsidRPr="00D8134F">
        <w:rPr>
          <w:rtl/>
        </w:rPr>
        <w:t xml:space="preserve"> </w:t>
      </w:r>
      <w:r w:rsidRPr="00D8134F">
        <w:rPr>
          <w:rFonts w:hint="eastAsia"/>
          <w:rtl/>
        </w:rPr>
        <w:t>הקבלן</w:t>
      </w:r>
      <w:r w:rsidRPr="00D8134F">
        <w:rPr>
          <w:rtl/>
        </w:rPr>
        <w:t xml:space="preserve"> </w:t>
      </w:r>
      <w:r w:rsidRPr="00D8134F">
        <w:rPr>
          <w:rFonts w:hint="eastAsia"/>
          <w:rtl/>
        </w:rPr>
        <w:t>להיטיב</w:t>
      </w:r>
      <w:r w:rsidRPr="00D8134F">
        <w:rPr>
          <w:rtl/>
        </w:rPr>
        <w:t xml:space="preserve"> </w:t>
      </w:r>
      <w:r w:rsidRPr="00D8134F">
        <w:rPr>
          <w:rFonts w:hint="eastAsia"/>
          <w:rtl/>
        </w:rPr>
        <w:t>עם</w:t>
      </w:r>
      <w:r w:rsidRPr="00D8134F">
        <w:rPr>
          <w:rtl/>
        </w:rPr>
        <w:t xml:space="preserve"> </w:t>
      </w:r>
      <w:r w:rsidRPr="00D8134F">
        <w:rPr>
          <w:rFonts w:hint="eastAsia"/>
          <w:rtl/>
        </w:rPr>
        <w:t>עובדיו</w:t>
      </w:r>
      <w:r w:rsidRPr="00D8134F">
        <w:rPr>
          <w:rtl/>
        </w:rPr>
        <w:t xml:space="preserve"> </w:t>
      </w:r>
      <w:r w:rsidRPr="00D8134F">
        <w:rPr>
          <w:rFonts w:hint="eastAsia"/>
          <w:rtl/>
        </w:rPr>
        <w:t>יותר</w:t>
      </w:r>
      <w:r w:rsidRPr="00D8134F">
        <w:rPr>
          <w:rtl/>
        </w:rPr>
        <w:t xml:space="preserve"> </w:t>
      </w:r>
      <w:r w:rsidRPr="00D8134F">
        <w:rPr>
          <w:rFonts w:hint="eastAsia"/>
          <w:rtl/>
        </w:rPr>
        <w:t>מהקבוע</w:t>
      </w:r>
      <w:r w:rsidRPr="00D8134F">
        <w:rPr>
          <w:rtl/>
        </w:rPr>
        <w:t xml:space="preserve"> </w:t>
      </w:r>
      <w:r w:rsidRPr="00D8134F">
        <w:rPr>
          <w:rFonts w:hint="eastAsia"/>
          <w:rtl/>
        </w:rPr>
        <w:t>בהסכם</w:t>
      </w:r>
      <w:r w:rsidRPr="00D8134F">
        <w:rPr>
          <w:rtl/>
        </w:rPr>
        <w:t xml:space="preserve"> </w:t>
      </w:r>
      <w:r w:rsidRPr="00D8134F">
        <w:rPr>
          <w:rFonts w:hint="eastAsia"/>
          <w:rtl/>
        </w:rPr>
        <w:t>זה</w:t>
      </w:r>
      <w:r w:rsidRPr="00D8134F">
        <w:rPr>
          <w:rtl/>
        </w:rPr>
        <w:t xml:space="preserve">, </w:t>
      </w:r>
      <w:r w:rsidRPr="00D8134F">
        <w:rPr>
          <w:rFonts w:hint="eastAsia"/>
          <w:rtl/>
        </w:rPr>
        <w:t>הוא</w:t>
      </w:r>
      <w:r w:rsidRPr="00D8134F">
        <w:rPr>
          <w:rtl/>
        </w:rPr>
        <w:t xml:space="preserve"> </w:t>
      </w:r>
      <w:r w:rsidRPr="00D8134F">
        <w:rPr>
          <w:rFonts w:hint="eastAsia"/>
          <w:rtl/>
        </w:rPr>
        <w:t>רשאי</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שיקול</w:t>
      </w:r>
      <w:r w:rsidRPr="00D8134F">
        <w:rPr>
          <w:rtl/>
        </w:rPr>
        <w:t xml:space="preserve"> </w:t>
      </w:r>
      <w:r w:rsidRPr="00D8134F">
        <w:rPr>
          <w:rFonts w:hint="eastAsia"/>
          <w:rtl/>
        </w:rPr>
        <w:t>דעתו</w:t>
      </w:r>
      <w:r w:rsidRPr="00D8134F">
        <w:rPr>
          <w:rtl/>
        </w:rPr>
        <w:t xml:space="preserve"> </w:t>
      </w:r>
      <w:r w:rsidRPr="00D8134F">
        <w:rPr>
          <w:rFonts w:hint="eastAsia"/>
          <w:rtl/>
        </w:rPr>
        <w:t>בלבד</w:t>
      </w:r>
      <w:r w:rsidRPr="00D8134F">
        <w:rPr>
          <w:rtl/>
        </w:rPr>
        <w:t xml:space="preserve"> </w:t>
      </w:r>
      <w:r w:rsidRPr="00D8134F">
        <w:rPr>
          <w:rFonts w:hint="eastAsia"/>
          <w:rtl/>
        </w:rPr>
        <w:t>לעשות</w:t>
      </w:r>
      <w:r w:rsidRPr="00D8134F">
        <w:rPr>
          <w:rtl/>
        </w:rPr>
        <w:t xml:space="preserve"> </w:t>
      </w:r>
      <w:r w:rsidRPr="00D8134F">
        <w:rPr>
          <w:rFonts w:hint="eastAsia"/>
          <w:rtl/>
        </w:rPr>
        <w:t>כן</w:t>
      </w:r>
      <w:r w:rsidRPr="00D8134F">
        <w:rPr>
          <w:rtl/>
        </w:rPr>
        <w:t xml:space="preserve"> </w:t>
      </w:r>
      <w:r w:rsidRPr="00D8134F">
        <w:rPr>
          <w:rFonts w:hint="eastAsia"/>
          <w:rtl/>
        </w:rPr>
        <w:t>ובלבד</w:t>
      </w:r>
      <w:r w:rsidRPr="00D8134F">
        <w:rPr>
          <w:rtl/>
        </w:rPr>
        <w:t xml:space="preserve">  </w:t>
      </w:r>
      <w:r w:rsidRPr="00D8134F">
        <w:rPr>
          <w:rFonts w:hint="eastAsia"/>
          <w:rtl/>
        </w:rPr>
        <w:t>שיישא</w:t>
      </w:r>
      <w:r w:rsidRPr="00D8134F">
        <w:rPr>
          <w:rtl/>
        </w:rPr>
        <w:t xml:space="preserve"> </w:t>
      </w:r>
      <w:r w:rsidRPr="00D8134F">
        <w:rPr>
          <w:rFonts w:hint="eastAsia"/>
          <w:rtl/>
        </w:rPr>
        <w:t>בכל</w:t>
      </w:r>
      <w:r w:rsidRPr="00D8134F">
        <w:rPr>
          <w:rtl/>
        </w:rPr>
        <w:t xml:space="preserve"> </w:t>
      </w:r>
      <w:r w:rsidRPr="00D8134F">
        <w:rPr>
          <w:rFonts w:hint="eastAsia"/>
          <w:rtl/>
        </w:rPr>
        <w:t>עלות</w:t>
      </w:r>
      <w:r w:rsidRPr="00D8134F">
        <w:rPr>
          <w:rtl/>
        </w:rPr>
        <w:t xml:space="preserve"> </w:t>
      </w:r>
      <w:r w:rsidRPr="00D8134F">
        <w:rPr>
          <w:rFonts w:hint="eastAsia"/>
          <w:rtl/>
        </w:rPr>
        <w:t>נוספת</w:t>
      </w:r>
      <w:r w:rsidRPr="00D8134F">
        <w:rPr>
          <w:rtl/>
        </w:rPr>
        <w:t xml:space="preserve"> </w:t>
      </w:r>
      <w:r w:rsidRPr="00D8134F">
        <w:rPr>
          <w:rFonts w:hint="eastAsia"/>
          <w:rtl/>
        </w:rPr>
        <w:t>שתידרש</w:t>
      </w:r>
      <w:r w:rsidRPr="00D8134F">
        <w:rPr>
          <w:rtl/>
        </w:rPr>
        <w:t>.</w:t>
      </w:r>
    </w:p>
    <w:p w14:paraId="4E25989D"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ימסור</w:t>
      </w:r>
      <w:r w:rsidRPr="00D8134F">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תלוש</w:t>
      </w:r>
      <w:r w:rsidRPr="00D8134F">
        <w:rPr>
          <w:rtl/>
        </w:rPr>
        <w:t xml:space="preserve"> </w:t>
      </w:r>
      <w:r w:rsidRPr="00D8134F">
        <w:rPr>
          <w:rFonts w:hint="eastAsia"/>
          <w:rtl/>
        </w:rPr>
        <w:t>שכר</w:t>
      </w:r>
      <w:r w:rsidRPr="00D8134F">
        <w:rPr>
          <w:rtl/>
        </w:rPr>
        <w:t xml:space="preserve"> </w:t>
      </w:r>
      <w:r w:rsidRPr="00D8134F">
        <w:rPr>
          <w:rFonts w:hint="eastAsia"/>
          <w:rtl/>
        </w:rPr>
        <w:t>חודשי</w:t>
      </w:r>
      <w:r w:rsidRPr="00D8134F">
        <w:rPr>
          <w:rtl/>
        </w:rPr>
        <w:t xml:space="preserve"> </w:t>
      </w:r>
      <w:r w:rsidRPr="00D8134F">
        <w:rPr>
          <w:rFonts w:hint="eastAsia"/>
          <w:rtl/>
        </w:rPr>
        <w:t>בהתאם</w:t>
      </w:r>
      <w:r w:rsidRPr="00D8134F">
        <w:rPr>
          <w:rtl/>
        </w:rPr>
        <w:t xml:space="preserve"> </w:t>
      </w:r>
      <w:r w:rsidRPr="00D8134F">
        <w:rPr>
          <w:rFonts w:hint="eastAsia"/>
          <w:rtl/>
        </w:rPr>
        <w:t>לתיקון</w:t>
      </w:r>
      <w:r w:rsidRPr="00D8134F">
        <w:rPr>
          <w:rtl/>
        </w:rPr>
        <w:t xml:space="preserve"> </w:t>
      </w:r>
      <w:r w:rsidRPr="00D8134F">
        <w:rPr>
          <w:rFonts w:hint="eastAsia"/>
          <w:rtl/>
        </w:rPr>
        <w:t>מס</w:t>
      </w:r>
      <w:r w:rsidRPr="00D8134F">
        <w:rPr>
          <w:rtl/>
        </w:rPr>
        <w:t xml:space="preserve">' 24 </w:t>
      </w:r>
      <w:r w:rsidRPr="00D8134F">
        <w:rPr>
          <w:rFonts w:hint="eastAsia"/>
          <w:rtl/>
        </w:rPr>
        <w:t>ל</w:t>
      </w:r>
      <w:hyperlink r:id="rId83" w:history="1">
        <w:r w:rsidRPr="00D8134F">
          <w:rPr>
            <w:rtl/>
          </w:rPr>
          <w:t>חוק הגנת השכר, תשי"ח-1958</w:t>
        </w:r>
      </w:hyperlink>
      <w:r w:rsidRPr="00D8134F">
        <w:rPr>
          <w:rtl/>
        </w:rPr>
        <w:t>. אם נמנע עובד מלאסוף את תלוש השכר שלו בפרק זמן של 30 יום, ישלח לו אותו הקבלן בדואר מיד לאחר המועד האמור.</w:t>
      </w:r>
    </w:p>
    <w:p w14:paraId="135CA338"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ימציא לכל עובדיו הודעה לפי </w:t>
      </w:r>
      <w:hyperlink r:id="rId84" w:history="1">
        <w:r w:rsidRPr="00D8134F">
          <w:rPr>
            <w:rFonts w:hint="eastAsia"/>
            <w:rtl/>
          </w:rPr>
          <w:t>חוק</w:t>
        </w:r>
        <w:r w:rsidRPr="00D8134F">
          <w:rPr>
            <w:rtl/>
          </w:rPr>
          <w:t xml:space="preserve"> </w:t>
        </w:r>
        <w:r w:rsidRPr="00D8134F">
          <w:rPr>
            <w:rFonts w:hint="eastAsia"/>
            <w:rtl/>
          </w:rPr>
          <w:t>הודעה</w:t>
        </w:r>
        <w:r w:rsidRPr="00D8134F">
          <w:rPr>
            <w:rtl/>
          </w:rPr>
          <w:t xml:space="preserve"> </w:t>
        </w:r>
        <w:r w:rsidRPr="00D8134F">
          <w:rPr>
            <w:rFonts w:hint="eastAsia"/>
            <w:rtl/>
          </w:rPr>
          <w:t>לעובד</w:t>
        </w:r>
        <w:r w:rsidRPr="00D8134F">
          <w:rPr>
            <w:rtl/>
          </w:rPr>
          <w:t xml:space="preserve"> (תנאי </w:t>
        </w:r>
        <w:r w:rsidRPr="00D8134F">
          <w:rPr>
            <w:rFonts w:hint="eastAsia"/>
            <w:rtl/>
          </w:rPr>
          <w:t>עבודה</w:t>
        </w:r>
        <w:r w:rsidRPr="00D8134F">
          <w:rPr>
            <w:rtl/>
          </w:rPr>
          <w:t xml:space="preserve">), </w:t>
        </w:r>
        <w:r w:rsidRPr="00D8134F">
          <w:rPr>
            <w:rFonts w:hint="eastAsia"/>
            <w:rtl/>
          </w:rPr>
          <w:t>תשס</w:t>
        </w:r>
        <w:r w:rsidRPr="00D8134F">
          <w:rPr>
            <w:rtl/>
          </w:rPr>
          <w:t>"ב-2002</w:t>
        </w:r>
      </w:hyperlink>
      <w:r w:rsidRPr="00D8134F">
        <w:rPr>
          <w:rtl/>
        </w:rPr>
        <w:t xml:space="preserve">. </w:t>
      </w:r>
      <w:r w:rsidRPr="00D8134F">
        <w:rPr>
          <w:rFonts w:hint="eastAsia"/>
          <w:rtl/>
        </w:rPr>
        <w:t>לעובד</w:t>
      </w:r>
      <w:r w:rsidRPr="00D8134F">
        <w:rPr>
          <w:rtl/>
        </w:rPr>
        <w:t xml:space="preserve"> </w:t>
      </w:r>
      <w:r w:rsidRPr="00D8134F">
        <w:rPr>
          <w:rFonts w:hint="eastAsia"/>
          <w:rtl/>
        </w:rPr>
        <w:t>שאינו</w:t>
      </w:r>
      <w:r w:rsidRPr="00D8134F">
        <w:rPr>
          <w:rtl/>
        </w:rPr>
        <w:t xml:space="preserve"> </w:t>
      </w:r>
      <w:r w:rsidRPr="00D8134F">
        <w:rPr>
          <w:rFonts w:hint="eastAsia"/>
          <w:rtl/>
        </w:rPr>
        <w:t>קורא</w:t>
      </w:r>
      <w:r w:rsidRPr="00D8134F">
        <w:rPr>
          <w:rtl/>
        </w:rPr>
        <w:t xml:space="preserve"> </w:t>
      </w:r>
      <w:r w:rsidRPr="00D8134F">
        <w:rPr>
          <w:rFonts w:hint="eastAsia"/>
          <w:rtl/>
        </w:rPr>
        <w:t>עברית</w:t>
      </w:r>
      <w:r w:rsidRPr="00D8134F">
        <w:rPr>
          <w:rtl/>
        </w:rPr>
        <w:t xml:space="preserve"> </w:t>
      </w:r>
      <w:r w:rsidRPr="00D8134F">
        <w:rPr>
          <w:rFonts w:hint="eastAsia"/>
          <w:rtl/>
        </w:rPr>
        <w:t>תומצא</w:t>
      </w:r>
      <w:r w:rsidRPr="00D8134F">
        <w:rPr>
          <w:rtl/>
        </w:rPr>
        <w:t xml:space="preserve"> </w:t>
      </w:r>
      <w:r w:rsidRPr="00D8134F">
        <w:rPr>
          <w:rFonts w:hint="eastAsia"/>
          <w:rtl/>
        </w:rPr>
        <w:t>הודעה</w:t>
      </w:r>
      <w:r w:rsidRPr="00D8134F">
        <w:rPr>
          <w:rtl/>
        </w:rPr>
        <w:t xml:space="preserve"> </w:t>
      </w:r>
      <w:r w:rsidRPr="00D8134F">
        <w:rPr>
          <w:rFonts w:hint="eastAsia"/>
          <w:rtl/>
        </w:rPr>
        <w:t>לעיון</w:t>
      </w:r>
      <w:r w:rsidRPr="00D8134F">
        <w:rPr>
          <w:rtl/>
        </w:rPr>
        <w:t xml:space="preserve"> </w:t>
      </w:r>
      <w:r w:rsidRPr="00D8134F">
        <w:rPr>
          <w:rFonts w:hint="eastAsia"/>
          <w:rtl/>
        </w:rPr>
        <w:t>בשפה</w:t>
      </w:r>
      <w:r w:rsidRPr="00D8134F">
        <w:rPr>
          <w:rtl/>
        </w:rPr>
        <w:t xml:space="preserve"> </w:t>
      </w:r>
      <w:r w:rsidRPr="00D8134F">
        <w:rPr>
          <w:rFonts w:hint="eastAsia"/>
          <w:rtl/>
        </w:rPr>
        <w:t>המובנת</w:t>
      </w:r>
      <w:r w:rsidRPr="00D8134F">
        <w:rPr>
          <w:rtl/>
        </w:rPr>
        <w:t xml:space="preserve"> </w:t>
      </w:r>
      <w:r w:rsidRPr="00D8134F">
        <w:rPr>
          <w:rFonts w:hint="eastAsia"/>
          <w:rtl/>
        </w:rPr>
        <w:t>לו</w:t>
      </w:r>
      <w:r w:rsidRPr="00D8134F">
        <w:rPr>
          <w:rtl/>
        </w:rPr>
        <w:t xml:space="preserve">. </w:t>
      </w:r>
      <w:r w:rsidRPr="00D8134F">
        <w:rPr>
          <w:rFonts w:hint="eastAsia"/>
          <w:rtl/>
        </w:rPr>
        <w:t>תנאי</w:t>
      </w:r>
      <w:r w:rsidRPr="00D8134F">
        <w:rPr>
          <w:rtl/>
        </w:rPr>
        <w:t xml:space="preserve"> </w:t>
      </w:r>
      <w:r w:rsidRPr="00D8134F">
        <w:rPr>
          <w:rFonts w:hint="eastAsia"/>
          <w:rtl/>
        </w:rPr>
        <w:t>לתחילת</w:t>
      </w:r>
      <w:r w:rsidRPr="00D8134F">
        <w:rPr>
          <w:rtl/>
        </w:rPr>
        <w:t xml:space="preserve"> </w:t>
      </w:r>
      <w:r w:rsidRPr="00D8134F">
        <w:rPr>
          <w:rFonts w:hint="eastAsia"/>
          <w:rtl/>
        </w:rPr>
        <w:t>ההתקשרות</w:t>
      </w:r>
      <w:r w:rsidRPr="00D8134F">
        <w:rPr>
          <w:rtl/>
        </w:rPr>
        <w:t xml:space="preserve"> </w:t>
      </w:r>
      <w:r w:rsidRPr="00D8134F">
        <w:rPr>
          <w:rFonts w:hint="eastAsia"/>
          <w:rtl/>
        </w:rPr>
        <w:t>יהיה</w:t>
      </w:r>
      <w:r w:rsidRPr="00D8134F">
        <w:rPr>
          <w:rtl/>
        </w:rPr>
        <w:t xml:space="preserve"> </w:t>
      </w:r>
      <w:r w:rsidRPr="00D8134F">
        <w:rPr>
          <w:rFonts w:hint="eastAsia"/>
          <w:rtl/>
        </w:rPr>
        <w:t>המצאת</w:t>
      </w:r>
      <w:r w:rsidRPr="00D8134F">
        <w:rPr>
          <w:rtl/>
        </w:rPr>
        <w:t xml:space="preserve"> </w:t>
      </w:r>
      <w:r w:rsidRPr="00D8134F">
        <w:rPr>
          <w:rFonts w:hint="eastAsia"/>
          <w:rtl/>
        </w:rPr>
        <w:t>טופס</w:t>
      </w:r>
      <w:r w:rsidRPr="00D8134F">
        <w:rPr>
          <w:rtl/>
        </w:rPr>
        <w:t xml:space="preserve"> </w:t>
      </w:r>
      <w:r w:rsidRPr="00D8134F">
        <w:rPr>
          <w:rFonts w:hint="eastAsia"/>
          <w:rtl/>
        </w:rPr>
        <w:t>הכולל</w:t>
      </w:r>
      <w:r w:rsidRPr="00D8134F">
        <w:rPr>
          <w:rtl/>
        </w:rPr>
        <w:t xml:space="preserve"> </w:t>
      </w:r>
      <w:r w:rsidRPr="00D8134F">
        <w:rPr>
          <w:rFonts w:hint="eastAsia"/>
          <w:rtl/>
        </w:rPr>
        <w:t>את</w:t>
      </w:r>
      <w:r w:rsidRPr="00D8134F">
        <w:rPr>
          <w:rtl/>
        </w:rPr>
        <w:t xml:space="preserve"> </w:t>
      </w:r>
      <w:r w:rsidRPr="00D8134F">
        <w:rPr>
          <w:rFonts w:hint="eastAsia"/>
          <w:rtl/>
        </w:rPr>
        <w:t>פרטי</w:t>
      </w:r>
      <w:r w:rsidRPr="00D8134F">
        <w:rPr>
          <w:rtl/>
        </w:rPr>
        <w:t xml:space="preserve"> </w:t>
      </w:r>
      <w:r w:rsidRPr="00D8134F">
        <w:rPr>
          <w:rFonts w:hint="eastAsia"/>
          <w:rtl/>
        </w:rPr>
        <w:t>העובדים</w:t>
      </w:r>
      <w:r w:rsidRPr="00D8134F">
        <w:rPr>
          <w:rtl/>
        </w:rPr>
        <w:t xml:space="preserve"> </w:t>
      </w:r>
      <w:r w:rsidRPr="00D8134F">
        <w:rPr>
          <w:rFonts w:hint="eastAsia"/>
          <w:rtl/>
        </w:rPr>
        <w:t>שקיבלו</w:t>
      </w:r>
      <w:r w:rsidRPr="00D8134F">
        <w:rPr>
          <w:rtl/>
        </w:rPr>
        <w:t xml:space="preserve"> </w:t>
      </w:r>
      <w:r w:rsidRPr="00D8134F">
        <w:rPr>
          <w:rFonts w:hint="eastAsia"/>
          <w:rtl/>
        </w:rPr>
        <w:t>את</w:t>
      </w:r>
      <w:r w:rsidRPr="00D8134F">
        <w:rPr>
          <w:rtl/>
        </w:rPr>
        <w:t xml:space="preserve"> </w:t>
      </w:r>
      <w:r w:rsidRPr="00D8134F">
        <w:rPr>
          <w:rFonts w:hint="eastAsia"/>
          <w:rtl/>
        </w:rPr>
        <w:t>ההודעה</w:t>
      </w:r>
      <w:r w:rsidRPr="00D8134F">
        <w:rPr>
          <w:rtl/>
        </w:rPr>
        <w:t xml:space="preserve"> </w:t>
      </w:r>
      <w:r w:rsidRPr="00D8134F">
        <w:rPr>
          <w:rFonts w:hint="eastAsia"/>
          <w:rtl/>
        </w:rPr>
        <w:t>וכן</w:t>
      </w:r>
      <w:r w:rsidRPr="00D8134F">
        <w:rPr>
          <w:rtl/>
        </w:rPr>
        <w:t xml:space="preserve"> </w:t>
      </w:r>
      <w:r w:rsidRPr="00D8134F">
        <w:rPr>
          <w:rFonts w:hint="eastAsia"/>
          <w:rtl/>
        </w:rPr>
        <w:t>הצהרה</w:t>
      </w:r>
      <w:r w:rsidRPr="00D8134F">
        <w:rPr>
          <w:rtl/>
        </w:rPr>
        <w:t xml:space="preserve"> </w:t>
      </w:r>
      <w:r w:rsidRPr="00D8134F">
        <w:rPr>
          <w:rFonts w:hint="eastAsia"/>
          <w:rtl/>
        </w:rPr>
        <w:t>כי</w:t>
      </w:r>
      <w:r w:rsidRPr="00D8134F">
        <w:rPr>
          <w:rtl/>
        </w:rPr>
        <w:t xml:space="preserve"> </w:t>
      </w:r>
      <w:r w:rsidRPr="00D8134F">
        <w:rPr>
          <w:rFonts w:hint="eastAsia"/>
          <w:rtl/>
        </w:rPr>
        <w:t>העובד</w:t>
      </w:r>
      <w:r w:rsidRPr="00D8134F">
        <w:rPr>
          <w:rtl/>
        </w:rPr>
        <w:t xml:space="preserve"> </w:t>
      </w:r>
      <w:r w:rsidRPr="00D8134F">
        <w:rPr>
          <w:rFonts w:hint="eastAsia"/>
          <w:rtl/>
        </w:rPr>
        <w:t>קיבל</w:t>
      </w:r>
      <w:r w:rsidRPr="00D8134F">
        <w:rPr>
          <w:rtl/>
        </w:rPr>
        <w:t xml:space="preserve"> </w:t>
      </w:r>
      <w:r w:rsidRPr="00D8134F">
        <w:rPr>
          <w:rFonts w:hint="eastAsia"/>
          <w:rtl/>
        </w:rPr>
        <w:t>את</w:t>
      </w:r>
      <w:r w:rsidRPr="00D8134F">
        <w:rPr>
          <w:rtl/>
        </w:rPr>
        <w:t xml:space="preserve"> </w:t>
      </w:r>
      <w:r w:rsidRPr="00D8134F">
        <w:rPr>
          <w:rFonts w:hint="eastAsia"/>
          <w:rtl/>
        </w:rPr>
        <w:t>ההודעה</w:t>
      </w:r>
      <w:r w:rsidRPr="00D8134F">
        <w:rPr>
          <w:rtl/>
        </w:rPr>
        <w:t xml:space="preserve">, </w:t>
      </w:r>
      <w:r w:rsidRPr="00D8134F">
        <w:rPr>
          <w:rFonts w:hint="eastAsia"/>
          <w:rtl/>
        </w:rPr>
        <w:t>קרא</w:t>
      </w:r>
      <w:r w:rsidRPr="00D8134F">
        <w:rPr>
          <w:rtl/>
        </w:rPr>
        <w:t xml:space="preserve"> </w:t>
      </w:r>
      <w:r w:rsidRPr="00D8134F">
        <w:rPr>
          <w:rFonts w:hint="eastAsia"/>
          <w:rtl/>
        </w:rPr>
        <w:t>אותה</w:t>
      </w:r>
      <w:r w:rsidRPr="00D8134F">
        <w:rPr>
          <w:rtl/>
        </w:rPr>
        <w:t xml:space="preserve"> </w:t>
      </w:r>
      <w:r w:rsidRPr="00D8134F">
        <w:rPr>
          <w:rFonts w:hint="eastAsia"/>
          <w:rtl/>
        </w:rPr>
        <w:t>והבין</w:t>
      </w:r>
      <w:r w:rsidRPr="00D8134F">
        <w:rPr>
          <w:rtl/>
        </w:rPr>
        <w:t xml:space="preserve"> </w:t>
      </w:r>
      <w:r w:rsidRPr="00D8134F">
        <w:rPr>
          <w:rFonts w:hint="eastAsia"/>
          <w:rtl/>
        </w:rPr>
        <w:t>את</w:t>
      </w:r>
      <w:r w:rsidRPr="00D8134F">
        <w:rPr>
          <w:rtl/>
        </w:rPr>
        <w:t xml:space="preserve"> </w:t>
      </w:r>
      <w:r w:rsidRPr="00D8134F">
        <w:rPr>
          <w:rFonts w:hint="eastAsia"/>
          <w:rtl/>
        </w:rPr>
        <w:t>תוכנה</w:t>
      </w:r>
      <w:r w:rsidRPr="00D8134F">
        <w:rPr>
          <w:rtl/>
        </w:rPr>
        <w:t xml:space="preserve">, </w:t>
      </w:r>
      <w:r w:rsidRPr="00D8134F">
        <w:rPr>
          <w:rFonts w:hint="eastAsia"/>
          <w:rtl/>
        </w:rPr>
        <w:t>וזאת</w:t>
      </w:r>
      <w:r w:rsidRPr="00D8134F">
        <w:rPr>
          <w:rtl/>
        </w:rPr>
        <w:t xml:space="preserve"> </w:t>
      </w:r>
      <w:r w:rsidRPr="00D8134F">
        <w:rPr>
          <w:rFonts w:hint="eastAsia"/>
          <w:rtl/>
        </w:rPr>
        <w:t>בצירוף</w:t>
      </w:r>
      <w:r w:rsidRPr="00D8134F">
        <w:rPr>
          <w:rtl/>
        </w:rPr>
        <w:t xml:space="preserve"> </w:t>
      </w:r>
      <w:r w:rsidRPr="00D8134F">
        <w:rPr>
          <w:rFonts w:hint="eastAsia"/>
          <w:rtl/>
        </w:rPr>
        <w:t>נוסח</w:t>
      </w:r>
      <w:r w:rsidRPr="00D8134F">
        <w:rPr>
          <w:rtl/>
        </w:rPr>
        <w:t xml:space="preserve"> </w:t>
      </w:r>
      <w:r w:rsidRPr="00D8134F">
        <w:rPr>
          <w:rFonts w:hint="eastAsia"/>
          <w:rtl/>
        </w:rPr>
        <w:t>ההודעה</w:t>
      </w:r>
      <w:r w:rsidRPr="00D8134F">
        <w:rPr>
          <w:rtl/>
        </w:rPr>
        <w:t xml:space="preserve"> </w:t>
      </w:r>
      <w:r w:rsidRPr="00D8134F">
        <w:rPr>
          <w:rFonts w:hint="eastAsia"/>
          <w:rtl/>
        </w:rPr>
        <w:t>שנמסרה</w:t>
      </w:r>
      <w:r w:rsidRPr="00D8134F">
        <w:rPr>
          <w:rtl/>
        </w:rPr>
        <w:t xml:space="preserve"> </w:t>
      </w:r>
      <w:r w:rsidRPr="00D8134F">
        <w:rPr>
          <w:rFonts w:hint="eastAsia"/>
          <w:rtl/>
        </w:rPr>
        <w:t>לעובד</w:t>
      </w:r>
      <w:r w:rsidRPr="00D8134F">
        <w:rPr>
          <w:rtl/>
        </w:rPr>
        <w:t xml:space="preserve"> </w:t>
      </w:r>
      <w:r w:rsidRPr="00D8134F">
        <w:rPr>
          <w:rFonts w:hint="eastAsia"/>
          <w:rtl/>
        </w:rPr>
        <w:t>או</w:t>
      </w:r>
      <w:r w:rsidRPr="00D8134F">
        <w:rPr>
          <w:rtl/>
        </w:rPr>
        <w:t xml:space="preserve"> </w:t>
      </w:r>
      <w:r w:rsidRPr="00D8134F">
        <w:rPr>
          <w:rFonts w:hint="eastAsia"/>
          <w:rtl/>
        </w:rPr>
        <w:t>נוסח</w:t>
      </w:r>
      <w:r w:rsidRPr="00D8134F">
        <w:rPr>
          <w:rtl/>
        </w:rPr>
        <w:t xml:space="preserve"> </w:t>
      </w:r>
      <w:r w:rsidRPr="00D8134F">
        <w:rPr>
          <w:rFonts w:hint="eastAsia"/>
          <w:rtl/>
        </w:rPr>
        <w:t>ההודעה</w:t>
      </w:r>
      <w:r w:rsidRPr="00D8134F">
        <w:rPr>
          <w:rtl/>
        </w:rPr>
        <w:t xml:space="preserve"> </w:t>
      </w:r>
      <w:r w:rsidRPr="00D8134F">
        <w:rPr>
          <w:rFonts w:hint="eastAsia"/>
          <w:rtl/>
        </w:rPr>
        <w:t>המעודכנת</w:t>
      </w:r>
      <w:r w:rsidRPr="00D8134F">
        <w:rPr>
          <w:rtl/>
        </w:rPr>
        <w:t xml:space="preserve"> </w:t>
      </w:r>
      <w:r w:rsidRPr="00D8134F">
        <w:rPr>
          <w:rFonts w:hint="eastAsia"/>
          <w:rtl/>
        </w:rPr>
        <w:t>לעובד</w:t>
      </w:r>
      <w:r w:rsidRPr="00D8134F">
        <w:rPr>
          <w:rtl/>
        </w:rPr>
        <w:t>.</w:t>
      </w:r>
    </w:p>
    <w:p w14:paraId="63EE4933"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אחת</w:t>
      </w:r>
      <w:r w:rsidRPr="00D8134F">
        <w:rPr>
          <w:rtl/>
        </w:rPr>
        <w:t xml:space="preserve">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477B09A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נציג</w:t>
      </w:r>
      <w:r w:rsidRPr="00D8134F">
        <w:rPr>
          <w:rtl/>
        </w:rPr>
        <w:t xml:space="preserve"> </w:t>
      </w:r>
      <w:r w:rsidRPr="00D8134F">
        <w:rPr>
          <w:rFonts w:hint="eastAsia"/>
          <w:rtl/>
        </w:rPr>
        <w:t>המזמין</w:t>
      </w:r>
      <w:r w:rsidRPr="00D8134F">
        <w:rPr>
          <w:rtl/>
        </w:rPr>
        <w:t xml:space="preserve"> יתקין במקום בולט וגלוי תיבה לקבלת תלונות מאת עובדי הקבלן (להלן: "תיבת תלונות"). הודעה בדבר מיקום התיבה תועבר לקבלן השירות במועד חתימת ההסכם. </w:t>
      </w:r>
    </w:p>
    <w:p w14:paraId="562E73F5"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tl/>
        </w:rPr>
        <w:t>ה</w:t>
      </w:r>
      <w:r w:rsidRPr="00D8134F">
        <w:rPr>
          <w:rFonts w:hint="eastAsia"/>
          <w:rtl/>
        </w:rPr>
        <w:t>ספק</w:t>
      </w:r>
      <w:r w:rsidRPr="00D8134F">
        <w:rPr>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4F23567E"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שכר</w:t>
      </w:r>
      <w:r w:rsidRPr="00D8134F">
        <w:rPr>
          <w:rtl/>
        </w:rPr>
        <w:t xml:space="preserve"> </w:t>
      </w:r>
      <w:r w:rsidRPr="00D8134F">
        <w:rPr>
          <w:rFonts w:hint="eastAsia"/>
          <w:rtl/>
        </w:rPr>
        <w:t>העבודה</w:t>
      </w:r>
      <w:r w:rsidRPr="00D8134F">
        <w:rPr>
          <w:rtl/>
        </w:rPr>
        <w:t xml:space="preserve"> </w:t>
      </w:r>
      <w:r w:rsidRPr="00D8134F">
        <w:rPr>
          <w:rFonts w:hint="eastAsia"/>
          <w:rtl/>
        </w:rPr>
        <w:t>של</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w:t>
      </w:r>
      <w:r w:rsidRPr="00D8134F">
        <w:rPr>
          <w:rFonts w:hint="eastAsia"/>
          <w:rtl/>
        </w:rPr>
        <w:t>ישולם</w:t>
      </w:r>
      <w:r w:rsidRPr="00D8134F">
        <w:rPr>
          <w:rtl/>
        </w:rPr>
        <w:t xml:space="preserve"> </w:t>
      </w:r>
      <w:r w:rsidRPr="00D8134F">
        <w:rPr>
          <w:rFonts w:hint="eastAsia"/>
          <w:rtl/>
        </w:rPr>
        <w:t>להם</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הספק</w:t>
      </w:r>
      <w:r w:rsidRPr="00D8134F">
        <w:rPr>
          <w:rtl/>
        </w:rPr>
        <w:t xml:space="preserve">, </w:t>
      </w:r>
      <w:r w:rsidRPr="00D8134F">
        <w:rPr>
          <w:rFonts w:hint="eastAsia"/>
          <w:rtl/>
        </w:rPr>
        <w:t>לא</w:t>
      </w:r>
      <w:r w:rsidRPr="00D8134F">
        <w:rPr>
          <w:rtl/>
        </w:rPr>
        <w:t xml:space="preserve"> </w:t>
      </w:r>
      <w:r w:rsidRPr="00D8134F">
        <w:rPr>
          <w:rFonts w:hint="eastAsia"/>
          <w:rtl/>
        </w:rPr>
        <w:t>יאוחר</w:t>
      </w:r>
      <w:r w:rsidRPr="00D8134F">
        <w:rPr>
          <w:rtl/>
        </w:rPr>
        <w:t xml:space="preserve"> </w:t>
      </w:r>
      <w:r w:rsidRPr="00D8134F">
        <w:rPr>
          <w:rFonts w:hint="eastAsia"/>
          <w:rtl/>
        </w:rPr>
        <w:t>מה</w:t>
      </w:r>
      <w:r w:rsidRPr="00D8134F">
        <w:rPr>
          <w:rtl/>
        </w:rPr>
        <w:t xml:space="preserve">- 10 </w:t>
      </w:r>
      <w:r w:rsidRPr="00D8134F">
        <w:rPr>
          <w:rFonts w:hint="eastAsia"/>
          <w:rtl/>
        </w:rPr>
        <w:t>בחודש</w:t>
      </w:r>
      <w:r w:rsidRPr="00D8134F">
        <w:rPr>
          <w:rtl/>
        </w:rPr>
        <w:t xml:space="preserve"> </w:t>
      </w:r>
      <w:r w:rsidRPr="00D8134F">
        <w:rPr>
          <w:rFonts w:hint="eastAsia"/>
          <w:rtl/>
        </w:rPr>
        <w:t>עבור</w:t>
      </w:r>
      <w:r w:rsidRPr="00D8134F">
        <w:rPr>
          <w:rtl/>
        </w:rPr>
        <w:t xml:space="preserve"> </w:t>
      </w:r>
      <w:r w:rsidRPr="00D8134F">
        <w:rPr>
          <w:rFonts w:hint="eastAsia"/>
          <w:rtl/>
        </w:rPr>
        <w:t>החודש</w:t>
      </w:r>
      <w:r w:rsidRPr="00D8134F">
        <w:rPr>
          <w:rtl/>
        </w:rPr>
        <w:t xml:space="preserve"> </w:t>
      </w:r>
      <w:r w:rsidRPr="00D8134F">
        <w:rPr>
          <w:rFonts w:hint="eastAsia"/>
          <w:rtl/>
        </w:rPr>
        <w:t>שעבר</w:t>
      </w:r>
      <w:r w:rsidRPr="00D8134F">
        <w:rPr>
          <w:rtl/>
        </w:rPr>
        <w:t xml:space="preserve">. </w:t>
      </w:r>
    </w:p>
    <w:p w14:paraId="19BA0D7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עד</w:t>
      </w:r>
      <w:r w:rsidRPr="00D8134F">
        <w:rPr>
          <w:rtl/>
        </w:rPr>
        <w:t xml:space="preserve"> </w:t>
      </w:r>
      <w:r w:rsidRPr="00D8134F">
        <w:rPr>
          <w:rFonts w:hint="eastAsia"/>
          <w:rtl/>
        </w:rPr>
        <w:t>ה</w:t>
      </w:r>
      <w:r w:rsidRPr="00D8134F">
        <w:rPr>
          <w:rtl/>
        </w:rPr>
        <w:t xml:space="preserve">- 10 </w:t>
      </w:r>
      <w:r w:rsidRPr="00D8134F">
        <w:rPr>
          <w:rFonts w:hint="eastAsia"/>
          <w:rtl/>
        </w:rPr>
        <w:t>בחודש</w:t>
      </w:r>
      <w:r w:rsidRPr="00D8134F">
        <w:rPr>
          <w:rtl/>
        </w:rPr>
        <w:t xml:space="preserve"> </w:t>
      </w:r>
      <w:r w:rsidRPr="00D8134F">
        <w:rPr>
          <w:rFonts w:hint="eastAsia"/>
          <w:rtl/>
        </w:rPr>
        <w:t>יעביר</w:t>
      </w:r>
      <w:r w:rsidRPr="00D8134F">
        <w:rPr>
          <w:rtl/>
        </w:rPr>
        <w:t xml:space="preserve"> </w:t>
      </w:r>
      <w:r w:rsidRPr="00D8134F">
        <w:rPr>
          <w:rFonts w:hint="eastAsia"/>
          <w:rtl/>
        </w:rPr>
        <w:t>הספק</w:t>
      </w:r>
      <w:r w:rsidRPr="00D8134F" w:rsidDel="00147886">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את</w:t>
      </w:r>
      <w:r w:rsidRPr="00D8134F">
        <w:rPr>
          <w:rtl/>
        </w:rPr>
        <w:t xml:space="preserve"> </w:t>
      </w:r>
      <w:r w:rsidRPr="00D8134F">
        <w:rPr>
          <w:rFonts w:hint="eastAsia"/>
          <w:rtl/>
        </w:rPr>
        <w:t>פירוט</w:t>
      </w:r>
      <w:r w:rsidRPr="00D8134F">
        <w:rPr>
          <w:rtl/>
        </w:rPr>
        <w:t xml:space="preserve"> </w:t>
      </w:r>
      <w:r w:rsidRPr="00D8134F">
        <w:rPr>
          <w:rFonts w:hint="eastAsia"/>
          <w:rtl/>
        </w:rPr>
        <w:t>השעות</w:t>
      </w:r>
      <w:r w:rsidRPr="00D8134F">
        <w:rPr>
          <w:rtl/>
        </w:rPr>
        <w:t xml:space="preserve"> </w:t>
      </w:r>
      <w:r w:rsidRPr="00D8134F">
        <w:rPr>
          <w:rFonts w:hint="eastAsia"/>
          <w:rtl/>
        </w:rPr>
        <w:t>שעבד</w:t>
      </w:r>
      <w:r w:rsidRPr="00D8134F">
        <w:rPr>
          <w:rtl/>
        </w:rPr>
        <w:t xml:space="preserve"> </w:t>
      </w:r>
      <w:r w:rsidRPr="00D8134F">
        <w:rPr>
          <w:rFonts w:hint="eastAsia"/>
          <w:rtl/>
        </w:rPr>
        <w:t>בחודש</w:t>
      </w:r>
      <w:r w:rsidRPr="00D8134F">
        <w:rPr>
          <w:rtl/>
        </w:rPr>
        <w:t xml:space="preserve"> </w:t>
      </w:r>
      <w:r w:rsidRPr="00D8134F">
        <w:rPr>
          <w:rFonts w:hint="eastAsia"/>
          <w:rtl/>
        </w:rPr>
        <w:t>הקודם</w:t>
      </w:r>
      <w:r w:rsidRPr="00D8134F">
        <w:rPr>
          <w:rtl/>
        </w:rPr>
        <w:t xml:space="preserve"> </w:t>
      </w:r>
      <w:r w:rsidRPr="00D8134F">
        <w:rPr>
          <w:rFonts w:hint="eastAsia"/>
          <w:rtl/>
        </w:rPr>
        <w:t>לפי</w:t>
      </w:r>
      <w:r w:rsidRPr="00D8134F">
        <w:rPr>
          <w:rtl/>
        </w:rPr>
        <w:t xml:space="preserve"> </w:t>
      </w:r>
      <w:r w:rsidRPr="00D8134F">
        <w:rPr>
          <w:rFonts w:hint="eastAsia"/>
          <w:rtl/>
        </w:rPr>
        <w:t>תאריכים</w:t>
      </w:r>
      <w:r w:rsidRPr="00D8134F">
        <w:rPr>
          <w:rtl/>
        </w:rPr>
        <w:t xml:space="preserve">. </w:t>
      </w:r>
    </w:p>
    <w:p w14:paraId="11A38B70"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ימציא</w:t>
      </w:r>
      <w:r w:rsidRPr="00D8134F">
        <w:rPr>
          <w:rtl/>
        </w:rPr>
        <w:t xml:space="preserve"> </w:t>
      </w:r>
      <w:r w:rsidRPr="00D8134F">
        <w:rPr>
          <w:rFonts w:hint="eastAsia"/>
          <w:rtl/>
        </w:rPr>
        <w:t>לכל</w:t>
      </w:r>
      <w:r w:rsidRPr="00D8134F">
        <w:rPr>
          <w:rtl/>
        </w:rPr>
        <w:t xml:space="preserve"> </w:t>
      </w:r>
      <w:r w:rsidRPr="00D8134F">
        <w:rPr>
          <w:rFonts w:hint="eastAsia"/>
          <w:rtl/>
        </w:rPr>
        <w:t>עובדיו</w:t>
      </w:r>
      <w:r w:rsidRPr="00D8134F">
        <w:rPr>
          <w:rtl/>
        </w:rPr>
        <w:t xml:space="preserve"> </w:t>
      </w:r>
      <w:r w:rsidRPr="00D8134F">
        <w:rPr>
          <w:rFonts w:hint="eastAsia"/>
          <w:rtl/>
        </w:rPr>
        <w:t>הודעה</w:t>
      </w:r>
      <w:r w:rsidRPr="00D8134F">
        <w:rPr>
          <w:rtl/>
        </w:rPr>
        <w:t xml:space="preserve"> </w:t>
      </w:r>
      <w:r w:rsidRPr="00D8134F">
        <w:rPr>
          <w:rFonts w:hint="eastAsia"/>
          <w:rtl/>
        </w:rPr>
        <w:t>לפי</w:t>
      </w:r>
      <w:r w:rsidRPr="00D8134F">
        <w:rPr>
          <w:rtl/>
        </w:rPr>
        <w:t xml:space="preserve"> </w:t>
      </w:r>
      <w:r w:rsidRPr="00D8134F">
        <w:rPr>
          <w:rFonts w:hint="eastAsia"/>
          <w:rtl/>
        </w:rPr>
        <w:t>חוק</w:t>
      </w:r>
      <w:r w:rsidRPr="00D8134F">
        <w:rPr>
          <w:rtl/>
        </w:rPr>
        <w:t xml:space="preserve"> </w:t>
      </w:r>
      <w:r w:rsidRPr="00D8134F">
        <w:rPr>
          <w:rFonts w:hint="eastAsia"/>
          <w:rtl/>
        </w:rPr>
        <w:t>הודעה</w:t>
      </w:r>
      <w:r w:rsidRPr="00D8134F">
        <w:rPr>
          <w:rtl/>
        </w:rPr>
        <w:t xml:space="preserve"> </w:t>
      </w:r>
      <w:r w:rsidRPr="00D8134F">
        <w:rPr>
          <w:rFonts w:hint="eastAsia"/>
          <w:rtl/>
        </w:rPr>
        <w:t>לעובד</w:t>
      </w:r>
      <w:r w:rsidRPr="00D8134F">
        <w:rPr>
          <w:rtl/>
        </w:rPr>
        <w:t xml:space="preserve"> (</w:t>
      </w:r>
      <w:r w:rsidRPr="00D8134F">
        <w:rPr>
          <w:rFonts w:hint="eastAsia"/>
          <w:rtl/>
        </w:rPr>
        <w:t>תנאי</w:t>
      </w:r>
      <w:r w:rsidRPr="00D8134F">
        <w:rPr>
          <w:rtl/>
        </w:rPr>
        <w:t xml:space="preserve"> </w:t>
      </w:r>
      <w:r w:rsidRPr="00D8134F">
        <w:rPr>
          <w:rFonts w:hint="eastAsia"/>
          <w:rtl/>
        </w:rPr>
        <w:t>עבודה</w:t>
      </w:r>
      <w:r w:rsidRPr="00D8134F">
        <w:rPr>
          <w:rtl/>
        </w:rPr>
        <w:t xml:space="preserve">), </w:t>
      </w:r>
      <w:r w:rsidRPr="00D8134F">
        <w:rPr>
          <w:rFonts w:hint="eastAsia"/>
          <w:rtl/>
        </w:rPr>
        <w:t>תשס</w:t>
      </w:r>
      <w:r w:rsidRPr="00D8134F">
        <w:rPr>
          <w:rtl/>
        </w:rPr>
        <w:t>"</w:t>
      </w:r>
      <w:r w:rsidRPr="00D8134F">
        <w:rPr>
          <w:rFonts w:hint="eastAsia"/>
          <w:rtl/>
        </w:rPr>
        <w:t>ב</w:t>
      </w:r>
      <w:r w:rsidRPr="00D8134F">
        <w:rPr>
          <w:rtl/>
        </w:rPr>
        <w:t xml:space="preserve">-2002. </w:t>
      </w:r>
      <w:r w:rsidRPr="00D8134F">
        <w:rPr>
          <w:rFonts w:hint="eastAsia"/>
          <w:rtl/>
        </w:rPr>
        <w:t>לעובד</w:t>
      </w:r>
      <w:r w:rsidRPr="00D8134F">
        <w:rPr>
          <w:rtl/>
        </w:rPr>
        <w:t xml:space="preserve"> </w:t>
      </w:r>
      <w:r w:rsidRPr="00D8134F">
        <w:rPr>
          <w:rFonts w:hint="eastAsia"/>
          <w:rtl/>
        </w:rPr>
        <w:t>שאינו</w:t>
      </w:r>
      <w:r w:rsidRPr="00D8134F">
        <w:rPr>
          <w:rtl/>
        </w:rPr>
        <w:t xml:space="preserve"> </w:t>
      </w:r>
      <w:r w:rsidRPr="00D8134F">
        <w:rPr>
          <w:rFonts w:hint="eastAsia"/>
          <w:rtl/>
        </w:rPr>
        <w:t>קורא</w:t>
      </w:r>
      <w:r w:rsidRPr="00D8134F">
        <w:rPr>
          <w:rtl/>
        </w:rPr>
        <w:t xml:space="preserve"> </w:t>
      </w:r>
      <w:r w:rsidRPr="00D8134F">
        <w:rPr>
          <w:rFonts w:hint="eastAsia"/>
          <w:rtl/>
        </w:rPr>
        <w:t>עברית</w:t>
      </w:r>
      <w:r w:rsidRPr="00D8134F">
        <w:rPr>
          <w:rtl/>
        </w:rPr>
        <w:t xml:space="preserve"> </w:t>
      </w:r>
      <w:r w:rsidRPr="00D8134F">
        <w:rPr>
          <w:rFonts w:hint="eastAsia"/>
          <w:rtl/>
        </w:rPr>
        <w:t>תומצא</w:t>
      </w:r>
      <w:r w:rsidRPr="00D8134F">
        <w:rPr>
          <w:rtl/>
        </w:rPr>
        <w:t xml:space="preserve"> </w:t>
      </w:r>
      <w:r w:rsidRPr="00D8134F">
        <w:rPr>
          <w:rFonts w:hint="eastAsia"/>
          <w:rtl/>
        </w:rPr>
        <w:t>הודעה</w:t>
      </w:r>
      <w:r w:rsidRPr="00D8134F">
        <w:rPr>
          <w:rtl/>
        </w:rPr>
        <w:t xml:space="preserve"> </w:t>
      </w:r>
      <w:r w:rsidRPr="00D8134F">
        <w:rPr>
          <w:rFonts w:hint="eastAsia"/>
          <w:rtl/>
        </w:rPr>
        <w:t>לעיון</w:t>
      </w:r>
      <w:r w:rsidRPr="00D8134F">
        <w:rPr>
          <w:rtl/>
        </w:rPr>
        <w:t xml:space="preserve"> </w:t>
      </w:r>
      <w:r w:rsidRPr="00D8134F">
        <w:rPr>
          <w:rFonts w:hint="eastAsia"/>
          <w:rtl/>
        </w:rPr>
        <w:t>בשפה</w:t>
      </w:r>
      <w:r w:rsidRPr="00D8134F">
        <w:rPr>
          <w:rtl/>
        </w:rPr>
        <w:t xml:space="preserve"> </w:t>
      </w:r>
      <w:r w:rsidRPr="00D8134F">
        <w:rPr>
          <w:rFonts w:hint="eastAsia"/>
          <w:rtl/>
        </w:rPr>
        <w:t>המובנת</w:t>
      </w:r>
      <w:r w:rsidRPr="00D8134F">
        <w:rPr>
          <w:rtl/>
        </w:rPr>
        <w:t xml:space="preserve"> </w:t>
      </w:r>
      <w:r w:rsidRPr="00D8134F">
        <w:rPr>
          <w:rFonts w:hint="eastAsia"/>
          <w:rtl/>
        </w:rPr>
        <w:t>לו</w:t>
      </w:r>
      <w:r w:rsidRPr="00D8134F">
        <w:rPr>
          <w:rtl/>
        </w:rPr>
        <w:t xml:space="preserve">. </w:t>
      </w:r>
      <w:r w:rsidRPr="00D8134F">
        <w:rPr>
          <w:rFonts w:hint="eastAsia"/>
          <w:rtl/>
        </w:rPr>
        <w:t>תנאי</w:t>
      </w:r>
      <w:r w:rsidRPr="00D8134F">
        <w:rPr>
          <w:rtl/>
        </w:rPr>
        <w:t xml:space="preserve"> </w:t>
      </w:r>
      <w:r w:rsidRPr="00D8134F">
        <w:rPr>
          <w:rFonts w:hint="eastAsia"/>
          <w:rtl/>
        </w:rPr>
        <w:t>לתחילת</w:t>
      </w:r>
      <w:r w:rsidRPr="00D8134F">
        <w:rPr>
          <w:rtl/>
        </w:rPr>
        <w:t xml:space="preserve"> </w:t>
      </w:r>
      <w:r w:rsidRPr="00D8134F">
        <w:rPr>
          <w:rFonts w:hint="eastAsia"/>
          <w:rtl/>
        </w:rPr>
        <w:t>ההתקשרות</w:t>
      </w:r>
      <w:r w:rsidRPr="00D8134F">
        <w:rPr>
          <w:rtl/>
        </w:rPr>
        <w:t xml:space="preserve"> </w:t>
      </w:r>
      <w:r w:rsidRPr="00D8134F">
        <w:rPr>
          <w:rFonts w:hint="eastAsia"/>
          <w:rtl/>
        </w:rPr>
        <w:t>יהיה</w:t>
      </w:r>
      <w:r w:rsidRPr="00D8134F">
        <w:rPr>
          <w:rtl/>
        </w:rPr>
        <w:t xml:space="preserve"> </w:t>
      </w:r>
      <w:r w:rsidRPr="00D8134F">
        <w:rPr>
          <w:rFonts w:hint="eastAsia"/>
          <w:rtl/>
        </w:rPr>
        <w:t>המצאת</w:t>
      </w:r>
      <w:r w:rsidRPr="00D8134F">
        <w:rPr>
          <w:rtl/>
        </w:rPr>
        <w:t xml:space="preserve"> </w:t>
      </w:r>
      <w:r w:rsidRPr="00D8134F">
        <w:rPr>
          <w:rFonts w:hint="eastAsia"/>
          <w:rtl/>
        </w:rPr>
        <w:t>טופס</w:t>
      </w:r>
      <w:r w:rsidRPr="00D8134F">
        <w:rPr>
          <w:rtl/>
        </w:rPr>
        <w:t xml:space="preserve"> </w:t>
      </w:r>
      <w:r w:rsidRPr="00D8134F">
        <w:rPr>
          <w:rFonts w:hint="eastAsia"/>
          <w:rtl/>
        </w:rPr>
        <w:t>הכולל</w:t>
      </w:r>
      <w:r w:rsidRPr="00D8134F">
        <w:rPr>
          <w:rtl/>
        </w:rPr>
        <w:t xml:space="preserve"> </w:t>
      </w:r>
      <w:r w:rsidRPr="00D8134F">
        <w:rPr>
          <w:rFonts w:hint="eastAsia"/>
          <w:rtl/>
        </w:rPr>
        <w:t>את</w:t>
      </w:r>
      <w:r w:rsidRPr="00D8134F">
        <w:rPr>
          <w:rtl/>
        </w:rPr>
        <w:t xml:space="preserve"> </w:t>
      </w:r>
      <w:r w:rsidRPr="00D8134F">
        <w:rPr>
          <w:rFonts w:hint="eastAsia"/>
          <w:rtl/>
        </w:rPr>
        <w:t>פרטי</w:t>
      </w:r>
      <w:r w:rsidRPr="00D8134F">
        <w:rPr>
          <w:rtl/>
        </w:rPr>
        <w:t xml:space="preserve"> </w:t>
      </w:r>
      <w:r w:rsidRPr="00D8134F">
        <w:rPr>
          <w:rFonts w:hint="eastAsia"/>
          <w:rtl/>
        </w:rPr>
        <w:t>העובדים</w:t>
      </w:r>
      <w:r w:rsidRPr="00D8134F">
        <w:rPr>
          <w:rtl/>
        </w:rPr>
        <w:t xml:space="preserve"> </w:t>
      </w:r>
      <w:r w:rsidRPr="00D8134F">
        <w:rPr>
          <w:rFonts w:hint="eastAsia"/>
          <w:rtl/>
        </w:rPr>
        <w:t>שקיבלו</w:t>
      </w:r>
      <w:r w:rsidRPr="00D8134F">
        <w:rPr>
          <w:rtl/>
        </w:rPr>
        <w:t xml:space="preserve"> </w:t>
      </w:r>
      <w:r w:rsidRPr="00D8134F">
        <w:rPr>
          <w:rFonts w:hint="eastAsia"/>
          <w:rtl/>
        </w:rPr>
        <w:t>את</w:t>
      </w:r>
      <w:r w:rsidRPr="00D8134F">
        <w:rPr>
          <w:rtl/>
        </w:rPr>
        <w:t xml:space="preserve"> </w:t>
      </w:r>
      <w:r w:rsidRPr="00D8134F">
        <w:rPr>
          <w:rFonts w:hint="eastAsia"/>
          <w:rtl/>
        </w:rPr>
        <w:t>ההודעה</w:t>
      </w:r>
      <w:r w:rsidRPr="00D8134F">
        <w:rPr>
          <w:rtl/>
        </w:rPr>
        <w:t xml:space="preserve">, </w:t>
      </w:r>
      <w:r w:rsidRPr="00D8134F">
        <w:rPr>
          <w:rFonts w:hint="eastAsia"/>
          <w:rtl/>
        </w:rPr>
        <w:t>וכן</w:t>
      </w:r>
      <w:r w:rsidRPr="00D8134F">
        <w:rPr>
          <w:rtl/>
        </w:rPr>
        <w:t xml:space="preserve"> </w:t>
      </w:r>
      <w:r w:rsidRPr="00D8134F">
        <w:rPr>
          <w:rFonts w:hint="eastAsia"/>
          <w:rtl/>
        </w:rPr>
        <w:t>הצהרה</w:t>
      </w:r>
      <w:r w:rsidRPr="00D8134F">
        <w:rPr>
          <w:rtl/>
        </w:rPr>
        <w:t xml:space="preserve"> </w:t>
      </w:r>
      <w:r w:rsidRPr="00D8134F">
        <w:rPr>
          <w:rFonts w:hint="eastAsia"/>
          <w:rtl/>
        </w:rPr>
        <w:t>כי</w:t>
      </w:r>
      <w:r w:rsidRPr="00D8134F">
        <w:rPr>
          <w:rtl/>
        </w:rPr>
        <w:t xml:space="preserve"> </w:t>
      </w:r>
      <w:r w:rsidRPr="00D8134F">
        <w:rPr>
          <w:rFonts w:hint="eastAsia"/>
          <w:rtl/>
        </w:rPr>
        <w:t>העובד</w:t>
      </w:r>
      <w:r w:rsidRPr="00D8134F">
        <w:rPr>
          <w:rtl/>
        </w:rPr>
        <w:t xml:space="preserve"> </w:t>
      </w:r>
      <w:r w:rsidRPr="00D8134F">
        <w:rPr>
          <w:rFonts w:hint="eastAsia"/>
          <w:rtl/>
        </w:rPr>
        <w:t>קיבל</w:t>
      </w:r>
      <w:r w:rsidRPr="00D8134F">
        <w:rPr>
          <w:rtl/>
        </w:rPr>
        <w:t xml:space="preserve"> </w:t>
      </w:r>
      <w:r w:rsidRPr="00D8134F">
        <w:rPr>
          <w:rFonts w:hint="eastAsia"/>
          <w:rtl/>
        </w:rPr>
        <w:t>את</w:t>
      </w:r>
      <w:r w:rsidRPr="00D8134F">
        <w:rPr>
          <w:rtl/>
        </w:rPr>
        <w:t xml:space="preserve"> </w:t>
      </w:r>
      <w:r w:rsidRPr="00D8134F">
        <w:rPr>
          <w:rFonts w:hint="eastAsia"/>
          <w:rtl/>
        </w:rPr>
        <w:t>ההודעה</w:t>
      </w:r>
      <w:r w:rsidRPr="00D8134F">
        <w:rPr>
          <w:rtl/>
        </w:rPr>
        <w:t xml:space="preserve">, </w:t>
      </w:r>
      <w:r w:rsidRPr="00D8134F">
        <w:rPr>
          <w:rFonts w:hint="eastAsia"/>
          <w:rtl/>
        </w:rPr>
        <w:t>קרא</w:t>
      </w:r>
      <w:r w:rsidRPr="00D8134F">
        <w:rPr>
          <w:rtl/>
        </w:rPr>
        <w:t xml:space="preserve"> </w:t>
      </w:r>
      <w:r w:rsidRPr="00D8134F">
        <w:rPr>
          <w:rFonts w:hint="eastAsia"/>
          <w:rtl/>
        </w:rPr>
        <w:t>אותה</w:t>
      </w:r>
      <w:r w:rsidRPr="00D8134F">
        <w:rPr>
          <w:rtl/>
        </w:rPr>
        <w:t xml:space="preserve"> </w:t>
      </w:r>
      <w:r w:rsidRPr="00D8134F">
        <w:rPr>
          <w:rFonts w:hint="eastAsia"/>
          <w:rtl/>
        </w:rPr>
        <w:t>והבין</w:t>
      </w:r>
      <w:r w:rsidRPr="00D8134F">
        <w:rPr>
          <w:rtl/>
        </w:rPr>
        <w:t xml:space="preserve"> </w:t>
      </w:r>
      <w:r w:rsidRPr="00D8134F">
        <w:rPr>
          <w:rFonts w:hint="eastAsia"/>
          <w:rtl/>
        </w:rPr>
        <w:t>את</w:t>
      </w:r>
      <w:r w:rsidRPr="00D8134F">
        <w:rPr>
          <w:rtl/>
        </w:rPr>
        <w:t xml:space="preserve"> </w:t>
      </w:r>
      <w:r w:rsidRPr="00D8134F">
        <w:rPr>
          <w:rFonts w:hint="eastAsia"/>
          <w:rtl/>
        </w:rPr>
        <w:t>תוכנה</w:t>
      </w:r>
      <w:r w:rsidRPr="00D8134F">
        <w:rPr>
          <w:rtl/>
        </w:rPr>
        <w:t xml:space="preserve">, </w:t>
      </w:r>
      <w:r w:rsidRPr="00D8134F">
        <w:rPr>
          <w:rFonts w:hint="eastAsia"/>
          <w:rtl/>
        </w:rPr>
        <w:t>וזאת</w:t>
      </w:r>
      <w:r w:rsidRPr="00D8134F">
        <w:rPr>
          <w:rtl/>
        </w:rPr>
        <w:t xml:space="preserve"> </w:t>
      </w:r>
      <w:r w:rsidRPr="00D8134F">
        <w:rPr>
          <w:rFonts w:hint="eastAsia"/>
          <w:rtl/>
        </w:rPr>
        <w:t>בצירוף</w:t>
      </w:r>
      <w:r w:rsidRPr="00D8134F">
        <w:rPr>
          <w:rtl/>
        </w:rPr>
        <w:t xml:space="preserve"> </w:t>
      </w:r>
      <w:r w:rsidRPr="00D8134F">
        <w:rPr>
          <w:rFonts w:hint="eastAsia"/>
          <w:rtl/>
        </w:rPr>
        <w:t>נוסח</w:t>
      </w:r>
      <w:r w:rsidRPr="00D8134F">
        <w:rPr>
          <w:rtl/>
        </w:rPr>
        <w:t xml:space="preserve"> </w:t>
      </w:r>
      <w:r w:rsidRPr="00D8134F">
        <w:rPr>
          <w:rFonts w:hint="eastAsia"/>
          <w:rtl/>
        </w:rPr>
        <w:t>ההודעה</w:t>
      </w:r>
      <w:r w:rsidRPr="00D8134F">
        <w:rPr>
          <w:rtl/>
        </w:rPr>
        <w:t xml:space="preserve"> </w:t>
      </w:r>
      <w:r w:rsidRPr="00D8134F">
        <w:rPr>
          <w:rFonts w:hint="eastAsia"/>
          <w:rtl/>
        </w:rPr>
        <w:t>שנמסרה</w:t>
      </w:r>
      <w:r w:rsidRPr="00D8134F">
        <w:rPr>
          <w:rtl/>
        </w:rPr>
        <w:t xml:space="preserve"> </w:t>
      </w:r>
      <w:r w:rsidRPr="00D8134F">
        <w:rPr>
          <w:rFonts w:hint="eastAsia"/>
          <w:rtl/>
        </w:rPr>
        <w:t>לעובד</w:t>
      </w:r>
      <w:r w:rsidRPr="00D8134F">
        <w:rPr>
          <w:rtl/>
        </w:rPr>
        <w:t xml:space="preserve"> </w:t>
      </w:r>
      <w:r w:rsidRPr="00D8134F">
        <w:rPr>
          <w:rFonts w:hint="eastAsia"/>
          <w:rtl/>
        </w:rPr>
        <w:t>או</w:t>
      </w:r>
      <w:r w:rsidRPr="00D8134F">
        <w:rPr>
          <w:rtl/>
        </w:rPr>
        <w:t xml:space="preserve"> </w:t>
      </w:r>
      <w:r w:rsidRPr="00D8134F">
        <w:rPr>
          <w:rFonts w:hint="eastAsia"/>
          <w:rtl/>
        </w:rPr>
        <w:t>נוסח</w:t>
      </w:r>
      <w:r w:rsidRPr="00D8134F">
        <w:rPr>
          <w:rtl/>
        </w:rPr>
        <w:t xml:space="preserve"> </w:t>
      </w:r>
      <w:r w:rsidRPr="00D8134F">
        <w:rPr>
          <w:rFonts w:hint="eastAsia"/>
          <w:rtl/>
        </w:rPr>
        <w:t>ההודעה</w:t>
      </w:r>
      <w:r w:rsidRPr="00D8134F">
        <w:rPr>
          <w:rtl/>
        </w:rPr>
        <w:t xml:space="preserve"> </w:t>
      </w:r>
      <w:r w:rsidRPr="00D8134F">
        <w:rPr>
          <w:rFonts w:hint="eastAsia"/>
          <w:rtl/>
        </w:rPr>
        <w:t>המעודכנת</w:t>
      </w:r>
      <w:r w:rsidRPr="00D8134F">
        <w:rPr>
          <w:rtl/>
        </w:rPr>
        <w:t xml:space="preserve"> </w:t>
      </w:r>
      <w:r w:rsidRPr="00D8134F">
        <w:rPr>
          <w:rFonts w:hint="eastAsia"/>
          <w:rtl/>
        </w:rPr>
        <w:t>לעובד</w:t>
      </w:r>
      <w:r w:rsidRPr="00D8134F">
        <w:rPr>
          <w:rtl/>
        </w:rPr>
        <w:t>.</w:t>
      </w:r>
    </w:p>
    <w:p w14:paraId="4A290F2B" w14:textId="77777777" w:rsidR="00FD6016" w:rsidRPr="00D8134F" w:rsidRDefault="00FD6016" w:rsidP="00C43B40">
      <w:pPr>
        <w:keepNext/>
        <w:keepLines/>
        <w:numPr>
          <w:ilvl w:val="2"/>
          <w:numId w:val="42"/>
        </w:numPr>
        <w:tabs>
          <w:tab w:val="left" w:pos="709"/>
          <w:tab w:val="left" w:pos="1418"/>
          <w:tab w:val="left" w:pos="2268"/>
          <w:tab w:val="left" w:pos="3289"/>
        </w:tabs>
        <w:overflowPunct/>
        <w:autoSpaceDE/>
        <w:autoSpaceDN/>
        <w:adjustRightInd/>
        <w:textAlignment w:val="auto"/>
      </w:pPr>
      <w:bookmarkStart w:id="233" w:name="_Ref315267989"/>
      <w:r w:rsidRPr="00D8134F">
        <w:rPr>
          <w:rtl/>
        </w:rPr>
        <w:t>על ה</w:t>
      </w:r>
      <w:r w:rsidRPr="00D8134F">
        <w:rPr>
          <w:rFonts w:hint="eastAsia"/>
          <w:rtl/>
        </w:rPr>
        <w:t>ספק</w:t>
      </w:r>
      <w:r w:rsidRPr="00D8134F">
        <w:rPr>
          <w:rtl/>
        </w:rPr>
        <w:t xml:space="preserve"> </w:t>
      </w:r>
      <w:r w:rsidRPr="00D8134F">
        <w:rPr>
          <w:rFonts w:hint="eastAsia"/>
          <w:rtl/>
        </w:rPr>
        <w:t>לקיים</w:t>
      </w:r>
      <w:r w:rsidRPr="00D8134F">
        <w:rPr>
          <w:rtl/>
        </w:rPr>
        <w:t xml:space="preserve"> </w:t>
      </w:r>
      <w:r w:rsidRPr="00D8134F">
        <w:rPr>
          <w:rFonts w:hint="eastAsia"/>
          <w:rtl/>
        </w:rPr>
        <w:t>את</w:t>
      </w:r>
      <w:r w:rsidRPr="00D8134F">
        <w:rPr>
          <w:rtl/>
        </w:rPr>
        <w:t xml:space="preserve"> </w:t>
      </w:r>
      <w:r w:rsidRPr="00D8134F">
        <w:rPr>
          <w:rFonts w:hint="eastAsia"/>
          <w:rtl/>
        </w:rPr>
        <w:t>האמור</w:t>
      </w:r>
      <w:r w:rsidRPr="00D8134F">
        <w:rPr>
          <w:rtl/>
        </w:rPr>
        <w:t xml:space="preserve"> </w:t>
      </w:r>
      <w:r w:rsidRPr="00D8134F">
        <w:rPr>
          <w:rFonts w:hint="eastAsia"/>
          <w:rtl/>
        </w:rPr>
        <w:t>בכל</w:t>
      </w:r>
      <w:r w:rsidRPr="00D8134F">
        <w:rPr>
          <w:rtl/>
        </w:rPr>
        <w:t xml:space="preserve"> </w:t>
      </w:r>
      <w:r w:rsidRPr="00D8134F">
        <w:rPr>
          <w:rFonts w:hint="eastAsia"/>
          <w:rtl/>
        </w:rPr>
        <w:t>דין</w:t>
      </w:r>
      <w:r w:rsidRPr="00D8134F">
        <w:rPr>
          <w:rtl/>
        </w:rPr>
        <w:t xml:space="preserve"> </w:t>
      </w:r>
      <w:r w:rsidRPr="00D8134F">
        <w:rPr>
          <w:rFonts w:hint="eastAsia"/>
          <w:rtl/>
        </w:rPr>
        <w:t>הרלוונטי</w:t>
      </w:r>
      <w:r w:rsidRPr="00D8134F">
        <w:rPr>
          <w:rtl/>
        </w:rPr>
        <w:t xml:space="preserve"> </w:t>
      </w:r>
      <w:r w:rsidRPr="00D8134F">
        <w:rPr>
          <w:rFonts w:hint="eastAsia"/>
          <w:rtl/>
        </w:rPr>
        <w:t>ל</w:t>
      </w:r>
      <w:r w:rsidRPr="00D8134F">
        <w:rPr>
          <w:rtl/>
        </w:rPr>
        <w:t xml:space="preserve">תנאים </w:t>
      </w:r>
      <w:r w:rsidRPr="00D8134F">
        <w:rPr>
          <w:rFonts w:hint="eastAsia"/>
          <w:rtl/>
        </w:rPr>
        <w:t>ה</w:t>
      </w:r>
      <w:r w:rsidRPr="00D8134F">
        <w:rPr>
          <w:rtl/>
        </w:rPr>
        <w:t>סוציאליים ו</w:t>
      </w:r>
      <w:r w:rsidRPr="00D8134F">
        <w:rPr>
          <w:rFonts w:hint="eastAsia"/>
          <w:rtl/>
        </w:rPr>
        <w:t>ל</w:t>
      </w:r>
      <w:r w:rsidRPr="00D8134F">
        <w:rPr>
          <w:rtl/>
        </w:rPr>
        <w:t xml:space="preserve">רווחת העובדים: </w:t>
      </w:r>
      <w:r w:rsidRPr="00D8134F">
        <w:rPr>
          <w:rFonts w:hint="eastAsia"/>
          <w:rtl/>
        </w:rPr>
        <w:t>חוקים</w:t>
      </w:r>
      <w:r w:rsidRPr="00D8134F">
        <w:rPr>
          <w:rtl/>
        </w:rPr>
        <w:t xml:space="preserve">, </w:t>
      </w:r>
      <w:r w:rsidRPr="00D8134F">
        <w:rPr>
          <w:rFonts w:hint="eastAsia"/>
          <w:rtl/>
        </w:rPr>
        <w:t>תקנות</w:t>
      </w:r>
      <w:r w:rsidRPr="00D8134F">
        <w:rPr>
          <w:rtl/>
        </w:rPr>
        <w:t xml:space="preserve"> </w:t>
      </w:r>
      <w:r w:rsidRPr="00D8134F">
        <w:rPr>
          <w:rFonts w:hint="eastAsia"/>
          <w:rtl/>
        </w:rPr>
        <w:t>והסכמים</w:t>
      </w:r>
      <w:r w:rsidRPr="00D8134F">
        <w:rPr>
          <w:rtl/>
        </w:rPr>
        <w:t xml:space="preserve">, </w:t>
      </w:r>
      <w:r w:rsidRPr="00D8134F">
        <w:rPr>
          <w:rFonts w:hint="eastAsia"/>
          <w:rtl/>
        </w:rPr>
        <w:t>כפי</w:t>
      </w:r>
      <w:r w:rsidRPr="00D8134F">
        <w:rPr>
          <w:rtl/>
        </w:rPr>
        <w:t xml:space="preserve"> </w:t>
      </w:r>
      <w:r w:rsidRPr="00D8134F">
        <w:rPr>
          <w:rFonts w:hint="eastAsia"/>
          <w:rtl/>
        </w:rPr>
        <w:t>שיהיו</w:t>
      </w:r>
      <w:r w:rsidRPr="00D8134F">
        <w:rPr>
          <w:rtl/>
        </w:rPr>
        <w:t xml:space="preserve"> </w:t>
      </w:r>
      <w:r w:rsidRPr="00D8134F">
        <w:rPr>
          <w:rFonts w:hint="eastAsia"/>
          <w:rtl/>
        </w:rPr>
        <w:t>בתוקף</w:t>
      </w:r>
      <w:r w:rsidRPr="00D8134F">
        <w:rPr>
          <w:rtl/>
        </w:rPr>
        <w:t xml:space="preserve"> </w:t>
      </w:r>
      <w:r w:rsidRPr="00D8134F">
        <w:rPr>
          <w:rFonts w:hint="eastAsia"/>
          <w:rtl/>
        </w:rPr>
        <w:t>מעת</w:t>
      </w:r>
      <w:r w:rsidRPr="00D8134F">
        <w:rPr>
          <w:rtl/>
        </w:rPr>
        <w:t xml:space="preserve"> </w:t>
      </w:r>
      <w:r w:rsidRPr="00D8134F">
        <w:rPr>
          <w:rFonts w:hint="eastAsia"/>
          <w:rtl/>
        </w:rPr>
        <w:t>לעת</w:t>
      </w:r>
      <w:r w:rsidRPr="00D8134F">
        <w:rPr>
          <w:rtl/>
        </w:rPr>
        <w:t xml:space="preserve">, </w:t>
      </w:r>
      <w:r w:rsidRPr="00D8134F">
        <w:rPr>
          <w:rFonts w:hint="eastAsia"/>
          <w:rtl/>
        </w:rPr>
        <w:t>לרבות</w:t>
      </w:r>
      <w:r w:rsidRPr="00D8134F">
        <w:rPr>
          <w:rtl/>
        </w:rPr>
        <w:t xml:space="preserve"> </w:t>
      </w:r>
      <w:r w:rsidRPr="00D8134F">
        <w:rPr>
          <w:rFonts w:hint="eastAsia"/>
          <w:rtl/>
        </w:rPr>
        <w:t>אלו</w:t>
      </w:r>
      <w:r w:rsidRPr="00D8134F">
        <w:rPr>
          <w:rtl/>
        </w:rPr>
        <w:t xml:space="preserve"> </w:t>
      </w:r>
      <w:r w:rsidRPr="00D8134F">
        <w:rPr>
          <w:rFonts w:hint="eastAsia"/>
          <w:rtl/>
        </w:rPr>
        <w:t>המפורטים</w:t>
      </w:r>
      <w:r w:rsidRPr="00D8134F">
        <w:rPr>
          <w:rtl/>
        </w:rPr>
        <w:t xml:space="preserve"> </w:t>
      </w:r>
      <w:r w:rsidR="00C43B40">
        <w:rPr>
          <w:rFonts w:hint="cs"/>
          <w:rtl/>
        </w:rPr>
        <w:t xml:space="preserve">בנספח ב'4 למסמכי המכרז </w:t>
      </w:r>
      <w:r w:rsidRPr="00D8134F">
        <w:rPr>
          <w:rtl/>
        </w:rPr>
        <w:t xml:space="preserve">וכן חוקים רלוונטיים אחרים שיחוקקו בעתיד. </w:t>
      </w:r>
      <w:r w:rsidRPr="00D8134F">
        <w:rPr>
          <w:rFonts w:hint="eastAsia"/>
          <w:rtl/>
        </w:rPr>
        <w:t>כמו</w:t>
      </w:r>
      <w:r w:rsidRPr="00D8134F">
        <w:rPr>
          <w:rtl/>
        </w:rPr>
        <w:t xml:space="preserve"> </w:t>
      </w:r>
      <w:r w:rsidRPr="00D8134F">
        <w:rPr>
          <w:rFonts w:hint="eastAsia"/>
          <w:rtl/>
        </w:rPr>
        <w:t>כן</w:t>
      </w:r>
      <w:r w:rsidRPr="00D8134F">
        <w:rPr>
          <w:rtl/>
        </w:rPr>
        <w:t xml:space="preserve">, </w:t>
      </w: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יחולו</w:t>
      </w:r>
      <w:r w:rsidRPr="00D8134F">
        <w:rPr>
          <w:rtl/>
        </w:rPr>
        <w:t xml:space="preserve"> </w:t>
      </w:r>
      <w:r w:rsidRPr="00D8134F">
        <w:rPr>
          <w:rFonts w:hint="eastAsia"/>
          <w:rtl/>
        </w:rPr>
        <w:t>כל</w:t>
      </w:r>
      <w:r w:rsidRPr="00D8134F">
        <w:rPr>
          <w:rtl/>
        </w:rPr>
        <w:t xml:space="preserve"> </w:t>
      </w:r>
      <w:r w:rsidRPr="00D8134F">
        <w:rPr>
          <w:rFonts w:hint="eastAsia"/>
          <w:rtl/>
        </w:rPr>
        <w:t>המיסים</w:t>
      </w:r>
      <w:r w:rsidRPr="00D8134F">
        <w:rPr>
          <w:rtl/>
        </w:rPr>
        <w:t xml:space="preserve"> </w:t>
      </w:r>
      <w:r w:rsidRPr="00D8134F">
        <w:rPr>
          <w:rFonts w:hint="eastAsia"/>
          <w:rtl/>
        </w:rPr>
        <w:t>ותשלומי</w:t>
      </w:r>
      <w:r w:rsidRPr="00D8134F">
        <w:rPr>
          <w:rtl/>
        </w:rPr>
        <w:t xml:space="preserve"> </w:t>
      </w:r>
      <w:r w:rsidRPr="00D8134F">
        <w:rPr>
          <w:rFonts w:hint="eastAsia"/>
          <w:rtl/>
        </w:rPr>
        <w:t>החובה</w:t>
      </w:r>
      <w:r w:rsidRPr="00D8134F">
        <w:rPr>
          <w:rtl/>
        </w:rPr>
        <w:t xml:space="preserve"> </w:t>
      </w:r>
      <w:r w:rsidRPr="00D8134F">
        <w:rPr>
          <w:rFonts w:hint="eastAsia"/>
          <w:rtl/>
        </w:rPr>
        <w:t>האחרים</w:t>
      </w:r>
      <w:r w:rsidRPr="00D8134F">
        <w:rPr>
          <w:rtl/>
        </w:rPr>
        <w:t xml:space="preserve"> </w:t>
      </w:r>
      <w:r w:rsidRPr="00D8134F">
        <w:rPr>
          <w:rFonts w:hint="eastAsia"/>
          <w:rtl/>
        </w:rPr>
        <w:t>שמעביד</w:t>
      </w:r>
      <w:r w:rsidRPr="00D8134F">
        <w:rPr>
          <w:rtl/>
        </w:rPr>
        <w:t xml:space="preserve"> </w:t>
      </w:r>
      <w:r w:rsidRPr="00D8134F">
        <w:rPr>
          <w:rFonts w:hint="eastAsia"/>
          <w:rtl/>
        </w:rPr>
        <w:t>חייב</w:t>
      </w:r>
      <w:r w:rsidRPr="00D8134F">
        <w:rPr>
          <w:rtl/>
        </w:rPr>
        <w:t xml:space="preserve"> </w:t>
      </w:r>
      <w:r w:rsidRPr="00D8134F">
        <w:rPr>
          <w:rFonts w:hint="eastAsia"/>
          <w:rtl/>
        </w:rPr>
        <w:t>לשלם</w:t>
      </w:r>
      <w:r w:rsidRPr="00D8134F">
        <w:rPr>
          <w:rtl/>
        </w:rPr>
        <w:t xml:space="preserve"> </w:t>
      </w:r>
      <w:r w:rsidRPr="00D8134F">
        <w:rPr>
          <w:rFonts w:hint="eastAsia"/>
          <w:rtl/>
        </w:rPr>
        <w:t>בהתאם</w:t>
      </w:r>
      <w:r w:rsidRPr="00D8134F">
        <w:rPr>
          <w:rtl/>
        </w:rPr>
        <w:t xml:space="preserve"> </w:t>
      </w:r>
      <w:r w:rsidRPr="00D8134F">
        <w:rPr>
          <w:rFonts w:hint="eastAsia"/>
          <w:rtl/>
        </w:rPr>
        <w:t>לדין</w:t>
      </w:r>
      <w:r w:rsidRPr="00D8134F">
        <w:rPr>
          <w:rtl/>
        </w:rPr>
        <w:t xml:space="preserve"> </w:t>
      </w:r>
      <w:r w:rsidRPr="00D8134F">
        <w:rPr>
          <w:rFonts w:hint="eastAsia"/>
          <w:rtl/>
        </w:rPr>
        <w:t>ולנוהג</w:t>
      </w:r>
      <w:r w:rsidRPr="00D8134F">
        <w:rPr>
          <w:rtl/>
        </w:rPr>
        <w:t xml:space="preserve">, </w:t>
      </w:r>
      <w:r w:rsidRPr="00D8134F">
        <w:rPr>
          <w:rFonts w:hint="eastAsia"/>
          <w:rtl/>
        </w:rPr>
        <w:t>לרבות</w:t>
      </w:r>
      <w:r w:rsidRPr="00D8134F">
        <w:rPr>
          <w:rtl/>
        </w:rPr>
        <w:t xml:space="preserve"> </w:t>
      </w:r>
      <w:r w:rsidRPr="00D8134F">
        <w:rPr>
          <w:rFonts w:hint="eastAsia"/>
          <w:rtl/>
        </w:rPr>
        <w:t>תשלומים</w:t>
      </w:r>
      <w:r w:rsidRPr="00D8134F">
        <w:rPr>
          <w:rtl/>
        </w:rPr>
        <w:t xml:space="preserve"> </w:t>
      </w:r>
      <w:r w:rsidRPr="00D8134F">
        <w:rPr>
          <w:rFonts w:hint="eastAsia"/>
          <w:rtl/>
        </w:rPr>
        <w:t>לביטוח</w:t>
      </w:r>
      <w:r w:rsidRPr="00D8134F">
        <w:rPr>
          <w:rtl/>
        </w:rPr>
        <w:t xml:space="preserve"> </w:t>
      </w:r>
      <w:r w:rsidRPr="00D8134F">
        <w:rPr>
          <w:rFonts w:hint="eastAsia"/>
          <w:rtl/>
        </w:rPr>
        <w:t>לאומי</w:t>
      </w:r>
      <w:r w:rsidRPr="00D8134F">
        <w:rPr>
          <w:rtl/>
        </w:rPr>
        <w:t xml:space="preserve">, </w:t>
      </w:r>
      <w:r w:rsidRPr="00D8134F">
        <w:rPr>
          <w:rFonts w:hint="eastAsia"/>
          <w:rtl/>
        </w:rPr>
        <w:t>ביטוח</w:t>
      </w:r>
      <w:r w:rsidRPr="00D8134F">
        <w:rPr>
          <w:rtl/>
        </w:rPr>
        <w:t xml:space="preserve"> </w:t>
      </w:r>
      <w:r w:rsidRPr="00D8134F">
        <w:rPr>
          <w:rFonts w:hint="eastAsia"/>
          <w:rtl/>
        </w:rPr>
        <w:t>בריאות</w:t>
      </w:r>
      <w:r w:rsidRPr="00D8134F">
        <w:rPr>
          <w:rtl/>
        </w:rPr>
        <w:t xml:space="preserve">, </w:t>
      </w:r>
      <w:r w:rsidRPr="00D8134F">
        <w:rPr>
          <w:rFonts w:hint="eastAsia"/>
          <w:rtl/>
        </w:rPr>
        <w:t>פנסיה</w:t>
      </w:r>
      <w:r w:rsidRPr="00D8134F">
        <w:rPr>
          <w:rtl/>
        </w:rPr>
        <w:t xml:space="preserve"> </w:t>
      </w:r>
      <w:r w:rsidRPr="00D8134F">
        <w:rPr>
          <w:rFonts w:hint="eastAsia"/>
          <w:rtl/>
        </w:rPr>
        <w:t>ויתר</w:t>
      </w:r>
      <w:r w:rsidRPr="00D8134F">
        <w:rPr>
          <w:rtl/>
        </w:rPr>
        <w:t xml:space="preserve"> </w:t>
      </w:r>
      <w:r w:rsidRPr="00D8134F">
        <w:rPr>
          <w:rFonts w:hint="eastAsia"/>
          <w:rtl/>
        </w:rPr>
        <w:t>הזכויות</w:t>
      </w:r>
      <w:r w:rsidRPr="00D8134F">
        <w:rPr>
          <w:rtl/>
        </w:rPr>
        <w:t xml:space="preserve"> </w:t>
      </w:r>
      <w:r w:rsidRPr="00D8134F">
        <w:rPr>
          <w:rFonts w:hint="eastAsia"/>
          <w:rtl/>
        </w:rPr>
        <w:t>הסוציאליות</w:t>
      </w:r>
      <w:r w:rsidRPr="00D8134F">
        <w:rPr>
          <w:rtl/>
        </w:rPr>
        <w:t xml:space="preserve">, </w:t>
      </w:r>
      <w:r w:rsidRPr="00D8134F">
        <w:rPr>
          <w:rFonts w:hint="eastAsia"/>
          <w:rtl/>
        </w:rPr>
        <w:t>כשהספק</w:t>
      </w:r>
      <w:r w:rsidRPr="00D8134F">
        <w:rPr>
          <w:rtl/>
        </w:rPr>
        <w:t xml:space="preserve"> </w:t>
      </w:r>
      <w:r w:rsidRPr="00D8134F">
        <w:rPr>
          <w:rFonts w:hint="eastAsia"/>
          <w:rtl/>
        </w:rPr>
        <w:t>לבדו</w:t>
      </w:r>
      <w:r w:rsidRPr="00D8134F">
        <w:rPr>
          <w:rtl/>
        </w:rPr>
        <w:t xml:space="preserve"> </w:t>
      </w:r>
      <w:r w:rsidRPr="00D8134F">
        <w:rPr>
          <w:rFonts w:hint="eastAsia"/>
          <w:rtl/>
        </w:rPr>
        <w:t>יהא</w:t>
      </w:r>
      <w:r w:rsidRPr="00D8134F">
        <w:rPr>
          <w:rtl/>
        </w:rPr>
        <w:t xml:space="preserve"> </w:t>
      </w:r>
      <w:r w:rsidRPr="00D8134F">
        <w:rPr>
          <w:rFonts w:hint="eastAsia"/>
          <w:rtl/>
        </w:rPr>
        <w:t>אחראי</w:t>
      </w:r>
      <w:r w:rsidRPr="00D8134F">
        <w:rPr>
          <w:rtl/>
        </w:rPr>
        <w:t xml:space="preserve"> </w:t>
      </w:r>
      <w:r w:rsidRPr="00D8134F">
        <w:rPr>
          <w:rFonts w:hint="eastAsia"/>
          <w:rtl/>
        </w:rPr>
        <w:t>לכל</w:t>
      </w:r>
      <w:r w:rsidRPr="00D8134F">
        <w:rPr>
          <w:rtl/>
        </w:rPr>
        <w:t xml:space="preserve"> </w:t>
      </w:r>
      <w:r w:rsidRPr="00D8134F">
        <w:rPr>
          <w:rFonts w:hint="eastAsia"/>
          <w:rtl/>
        </w:rPr>
        <w:t>תביעה</w:t>
      </w:r>
      <w:r w:rsidRPr="00D8134F">
        <w:rPr>
          <w:rtl/>
        </w:rPr>
        <w:t xml:space="preserve"> </w:t>
      </w:r>
      <w:r w:rsidRPr="00D8134F">
        <w:rPr>
          <w:rFonts w:hint="eastAsia"/>
          <w:rtl/>
        </w:rPr>
        <w:t>של</w:t>
      </w:r>
      <w:r w:rsidRPr="00D8134F">
        <w:rPr>
          <w:rtl/>
        </w:rPr>
        <w:t xml:space="preserve"> </w:t>
      </w:r>
      <w:r w:rsidRPr="00D8134F">
        <w:rPr>
          <w:rFonts w:hint="eastAsia"/>
          <w:rtl/>
        </w:rPr>
        <w:t>מי</w:t>
      </w:r>
      <w:r w:rsidRPr="00D8134F">
        <w:rPr>
          <w:rtl/>
        </w:rPr>
        <w:t xml:space="preserve"> </w:t>
      </w:r>
      <w:r w:rsidRPr="00D8134F">
        <w:rPr>
          <w:rFonts w:hint="eastAsia"/>
          <w:rtl/>
        </w:rPr>
        <w:t>מעובדיו</w:t>
      </w:r>
      <w:r w:rsidRPr="00D8134F">
        <w:rPr>
          <w:rtl/>
        </w:rPr>
        <w:t xml:space="preserve"> </w:t>
      </w:r>
      <w:r w:rsidRPr="00D8134F">
        <w:rPr>
          <w:rFonts w:hint="eastAsia"/>
          <w:rtl/>
        </w:rPr>
        <w:t>הנובעות</w:t>
      </w:r>
      <w:r w:rsidRPr="00D8134F">
        <w:rPr>
          <w:rtl/>
        </w:rPr>
        <w:t xml:space="preserve"> </w:t>
      </w:r>
      <w:r w:rsidRPr="00D8134F">
        <w:rPr>
          <w:rFonts w:hint="eastAsia"/>
          <w:rtl/>
        </w:rPr>
        <w:t>מיחסי</w:t>
      </w:r>
      <w:r w:rsidRPr="00D8134F">
        <w:rPr>
          <w:rtl/>
        </w:rPr>
        <w:t xml:space="preserve"> </w:t>
      </w:r>
      <w:r w:rsidRPr="00D8134F">
        <w:rPr>
          <w:rFonts w:hint="eastAsia"/>
          <w:rtl/>
        </w:rPr>
        <w:t>עבודה</w:t>
      </w:r>
      <w:r w:rsidRPr="00D8134F">
        <w:rPr>
          <w:rtl/>
        </w:rPr>
        <w:t xml:space="preserve"> </w:t>
      </w:r>
      <w:r w:rsidRPr="00D8134F">
        <w:rPr>
          <w:rFonts w:hint="eastAsia"/>
          <w:rtl/>
        </w:rPr>
        <w:t>שבינו</w:t>
      </w:r>
      <w:r w:rsidRPr="00D8134F">
        <w:rPr>
          <w:rtl/>
        </w:rPr>
        <w:t xml:space="preserve"> </w:t>
      </w:r>
      <w:r w:rsidRPr="00D8134F">
        <w:rPr>
          <w:rFonts w:hint="eastAsia"/>
          <w:rtl/>
        </w:rPr>
        <w:t>לבין</w:t>
      </w:r>
      <w:r w:rsidRPr="00D8134F">
        <w:rPr>
          <w:rtl/>
        </w:rPr>
        <w:t xml:space="preserve"> </w:t>
      </w:r>
      <w:r w:rsidRPr="00D8134F">
        <w:rPr>
          <w:rFonts w:hint="eastAsia"/>
          <w:rtl/>
        </w:rPr>
        <w:t>מי</w:t>
      </w:r>
      <w:r w:rsidRPr="00D8134F">
        <w:rPr>
          <w:rtl/>
        </w:rPr>
        <w:t xml:space="preserve"> </w:t>
      </w:r>
      <w:r w:rsidRPr="00D8134F">
        <w:rPr>
          <w:rFonts w:hint="eastAsia"/>
          <w:rtl/>
        </w:rPr>
        <w:t>מעובדיו</w:t>
      </w:r>
      <w:r w:rsidRPr="00D8134F">
        <w:rPr>
          <w:rtl/>
        </w:rPr>
        <w:t xml:space="preserve"> </w:t>
      </w:r>
      <w:r w:rsidRPr="00D8134F">
        <w:rPr>
          <w:rFonts w:hint="eastAsia"/>
          <w:rtl/>
        </w:rPr>
        <w:t>בתקופת</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w:t>
      </w:r>
      <w:bookmarkEnd w:id="233"/>
    </w:p>
    <w:p w14:paraId="2437C967"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כי</w:t>
      </w:r>
      <w:r w:rsidRPr="00D8134F">
        <w:rPr>
          <w:rtl/>
        </w:rPr>
        <w:t xml:space="preserve"> </w:t>
      </w:r>
      <w:r w:rsidRPr="00D8134F">
        <w:rPr>
          <w:rFonts w:hint="eastAsia"/>
          <w:rtl/>
        </w:rPr>
        <w:t>לצורך</w:t>
      </w:r>
      <w:r w:rsidRPr="00D8134F">
        <w:rPr>
          <w:rtl/>
        </w:rPr>
        <w:t xml:space="preserve"> </w:t>
      </w:r>
      <w:r w:rsidRPr="00D8134F">
        <w:rPr>
          <w:rFonts w:hint="eastAsia"/>
          <w:rtl/>
        </w:rPr>
        <w:t>ביצוע</w:t>
      </w:r>
      <w:r w:rsidRPr="00D8134F">
        <w:rPr>
          <w:rtl/>
        </w:rPr>
        <w:t xml:space="preserve"> </w:t>
      </w:r>
      <w:r w:rsidRPr="00D8134F">
        <w:rPr>
          <w:rFonts w:hint="eastAsia"/>
          <w:rtl/>
        </w:rPr>
        <w:t>העבודות</w:t>
      </w:r>
      <w:r w:rsidRPr="00D8134F">
        <w:rPr>
          <w:rtl/>
        </w:rPr>
        <w:t xml:space="preserve"> </w:t>
      </w:r>
      <w:r w:rsidRPr="00D8134F">
        <w:rPr>
          <w:rFonts w:hint="eastAsia"/>
          <w:rtl/>
        </w:rPr>
        <w:t>נשוא</w:t>
      </w:r>
      <w:r w:rsidRPr="00D8134F">
        <w:rPr>
          <w:rtl/>
        </w:rPr>
        <w:t xml:space="preserve"> </w:t>
      </w:r>
      <w:r w:rsidRPr="00D8134F">
        <w:rPr>
          <w:rFonts w:hint="eastAsia"/>
          <w:rtl/>
        </w:rPr>
        <w:t>ההסכם</w:t>
      </w:r>
      <w:r w:rsidRPr="00D8134F">
        <w:rPr>
          <w:rtl/>
        </w:rPr>
        <w:t xml:space="preserve">, </w:t>
      </w:r>
      <w:r w:rsidRPr="00D8134F">
        <w:rPr>
          <w:rFonts w:hint="eastAsia"/>
          <w:rtl/>
        </w:rPr>
        <w:t>לא</w:t>
      </w:r>
      <w:r w:rsidRPr="00D8134F">
        <w:rPr>
          <w:rtl/>
        </w:rPr>
        <w:t xml:space="preserve"> </w:t>
      </w:r>
      <w:r w:rsidRPr="00D8134F">
        <w:rPr>
          <w:rFonts w:hint="eastAsia"/>
          <w:rtl/>
        </w:rPr>
        <w:t>יועסקו</w:t>
      </w:r>
      <w:r w:rsidRPr="00D8134F">
        <w:rPr>
          <w:rtl/>
        </w:rPr>
        <w:t xml:space="preserve"> </w:t>
      </w:r>
      <w:r w:rsidRPr="00D8134F">
        <w:rPr>
          <w:rFonts w:hint="eastAsia"/>
          <w:rtl/>
        </w:rPr>
        <w:t>עובדים</w:t>
      </w:r>
      <w:r w:rsidRPr="00D8134F">
        <w:rPr>
          <w:rtl/>
        </w:rPr>
        <w:t xml:space="preserve"> </w:t>
      </w:r>
      <w:r w:rsidRPr="00D8134F">
        <w:rPr>
          <w:rFonts w:hint="eastAsia"/>
          <w:rtl/>
        </w:rPr>
        <w:t>זרים</w:t>
      </w:r>
      <w:r w:rsidRPr="00D8134F">
        <w:rPr>
          <w:rtl/>
        </w:rPr>
        <w:t xml:space="preserve"> </w:t>
      </w:r>
      <w:r w:rsidRPr="00D8134F">
        <w:rPr>
          <w:rFonts w:hint="eastAsia"/>
          <w:rtl/>
        </w:rPr>
        <w:t>למעט</w:t>
      </w:r>
      <w:r w:rsidRPr="00D8134F">
        <w:rPr>
          <w:rtl/>
        </w:rPr>
        <w:t xml:space="preserve"> </w:t>
      </w:r>
      <w:r w:rsidRPr="00D8134F">
        <w:rPr>
          <w:rFonts w:hint="eastAsia"/>
          <w:rtl/>
        </w:rPr>
        <w:t>מומחי</w:t>
      </w:r>
      <w:r w:rsidRPr="00D8134F">
        <w:rPr>
          <w:rtl/>
        </w:rPr>
        <w:t xml:space="preserve"> </w:t>
      </w:r>
      <w:r w:rsidRPr="00D8134F">
        <w:rPr>
          <w:rFonts w:hint="eastAsia"/>
          <w:rtl/>
        </w:rPr>
        <w:t>חוץ</w:t>
      </w:r>
      <w:r w:rsidRPr="00D8134F">
        <w:rPr>
          <w:rtl/>
        </w:rPr>
        <w:t xml:space="preserve">, </w:t>
      </w:r>
      <w:r w:rsidRPr="00D8134F">
        <w:rPr>
          <w:rFonts w:hint="eastAsia"/>
          <w:rtl/>
        </w:rPr>
        <w:t>וזאת</w:t>
      </w:r>
      <w:r w:rsidRPr="00D8134F">
        <w:rPr>
          <w:rtl/>
        </w:rPr>
        <w:t xml:space="preserve"> </w:t>
      </w:r>
      <w:r w:rsidRPr="00D8134F">
        <w:rPr>
          <w:rFonts w:hint="eastAsia"/>
          <w:rtl/>
        </w:rPr>
        <w:t>בין</w:t>
      </w:r>
      <w:r w:rsidRPr="00D8134F">
        <w:rPr>
          <w:rtl/>
        </w:rPr>
        <w:t xml:space="preserve"> </w:t>
      </w:r>
      <w:r w:rsidRPr="00D8134F">
        <w:rPr>
          <w:rFonts w:hint="eastAsia"/>
          <w:rtl/>
        </w:rPr>
        <w:t>במישרין</w:t>
      </w:r>
      <w:r w:rsidRPr="00D8134F">
        <w:rPr>
          <w:rtl/>
        </w:rPr>
        <w:t xml:space="preserve"> </w:t>
      </w:r>
      <w:r w:rsidRPr="00D8134F">
        <w:rPr>
          <w:rFonts w:hint="eastAsia"/>
          <w:rtl/>
        </w:rPr>
        <w:t>ובין</w:t>
      </w:r>
      <w:r w:rsidRPr="00D8134F">
        <w:rPr>
          <w:rtl/>
        </w:rPr>
        <w:t xml:space="preserve"> </w:t>
      </w:r>
      <w:r w:rsidRPr="00D8134F">
        <w:rPr>
          <w:rFonts w:hint="eastAsia"/>
          <w:rtl/>
        </w:rPr>
        <w:t>בעקיפין</w:t>
      </w:r>
      <w:r w:rsidRPr="00D8134F">
        <w:rPr>
          <w:rtl/>
        </w:rPr>
        <w:t xml:space="preserve">, </w:t>
      </w:r>
      <w:r w:rsidRPr="00D8134F">
        <w:rPr>
          <w:rFonts w:hint="eastAsia"/>
          <w:rtl/>
        </w:rPr>
        <w:t>בין</w:t>
      </w:r>
      <w:r w:rsidRPr="00D8134F">
        <w:rPr>
          <w:rtl/>
        </w:rPr>
        <w:t xml:space="preserve"> </w:t>
      </w:r>
      <w:r w:rsidRPr="00D8134F">
        <w:rPr>
          <w:rFonts w:hint="eastAsia"/>
          <w:rtl/>
        </w:rPr>
        <w:t>אם</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הספק</w:t>
      </w:r>
      <w:r w:rsidRPr="00D8134F">
        <w:rPr>
          <w:rtl/>
        </w:rPr>
        <w:t xml:space="preserve"> </w:t>
      </w:r>
      <w:r w:rsidRPr="00D8134F">
        <w:rPr>
          <w:rFonts w:hint="eastAsia"/>
          <w:rtl/>
        </w:rPr>
        <w:t>ובין</w:t>
      </w:r>
      <w:r w:rsidRPr="00D8134F">
        <w:rPr>
          <w:rtl/>
        </w:rPr>
        <w:t xml:space="preserve"> </w:t>
      </w:r>
      <w:r w:rsidRPr="00D8134F">
        <w:rPr>
          <w:rFonts w:hint="eastAsia"/>
          <w:rtl/>
        </w:rPr>
        <w:t>באמצעות</w:t>
      </w:r>
      <w:r w:rsidRPr="00D8134F">
        <w:rPr>
          <w:rtl/>
        </w:rPr>
        <w:t xml:space="preserve"> </w:t>
      </w:r>
      <w:r w:rsidRPr="00D8134F">
        <w:rPr>
          <w:rFonts w:hint="eastAsia"/>
          <w:rtl/>
        </w:rPr>
        <w:t>קבלן</w:t>
      </w:r>
      <w:r w:rsidRPr="00D8134F">
        <w:rPr>
          <w:rtl/>
        </w:rPr>
        <w:t xml:space="preserve"> </w:t>
      </w:r>
      <w:r w:rsidRPr="00D8134F">
        <w:rPr>
          <w:rFonts w:hint="eastAsia"/>
          <w:rtl/>
        </w:rPr>
        <w:t>כוח</w:t>
      </w:r>
      <w:r w:rsidRPr="00D8134F">
        <w:rPr>
          <w:rtl/>
        </w:rPr>
        <w:t xml:space="preserve"> </w:t>
      </w:r>
      <w:r w:rsidRPr="00D8134F">
        <w:rPr>
          <w:rFonts w:hint="eastAsia"/>
          <w:rtl/>
        </w:rPr>
        <w:t>אדם</w:t>
      </w:r>
      <w:r w:rsidRPr="00D8134F">
        <w:rPr>
          <w:rtl/>
        </w:rPr>
        <w:t xml:space="preserve">, </w:t>
      </w:r>
      <w:r w:rsidRPr="00D8134F">
        <w:rPr>
          <w:rFonts w:hint="eastAsia"/>
          <w:rtl/>
        </w:rPr>
        <w:t>קבלן</w:t>
      </w:r>
      <w:r w:rsidRPr="00D8134F">
        <w:rPr>
          <w:rtl/>
        </w:rPr>
        <w:t xml:space="preserve"> </w:t>
      </w:r>
      <w:r w:rsidRPr="00D8134F">
        <w:rPr>
          <w:rFonts w:hint="eastAsia"/>
          <w:rtl/>
        </w:rPr>
        <w:t>משנה</w:t>
      </w:r>
      <w:r w:rsidRPr="00D8134F">
        <w:rPr>
          <w:rtl/>
        </w:rPr>
        <w:t xml:space="preserve"> </w:t>
      </w:r>
      <w:r w:rsidRPr="00D8134F">
        <w:rPr>
          <w:rFonts w:hint="eastAsia"/>
          <w:rtl/>
        </w:rPr>
        <w:t>או</w:t>
      </w:r>
      <w:r w:rsidRPr="00D8134F">
        <w:rPr>
          <w:rtl/>
        </w:rPr>
        <w:t xml:space="preserve"> </w:t>
      </w:r>
      <w:r w:rsidRPr="00D8134F">
        <w:rPr>
          <w:rFonts w:hint="eastAsia"/>
          <w:rtl/>
        </w:rPr>
        <w:t>כל</w:t>
      </w:r>
      <w:r w:rsidRPr="00D8134F">
        <w:rPr>
          <w:rtl/>
        </w:rPr>
        <w:t xml:space="preserve"> </w:t>
      </w:r>
      <w:r w:rsidRPr="00D8134F">
        <w:rPr>
          <w:rFonts w:hint="eastAsia"/>
          <w:rtl/>
        </w:rPr>
        <w:t>גורם</w:t>
      </w:r>
      <w:r w:rsidRPr="00D8134F">
        <w:rPr>
          <w:rtl/>
        </w:rPr>
        <w:t xml:space="preserve"> </w:t>
      </w:r>
      <w:r w:rsidRPr="00D8134F">
        <w:rPr>
          <w:rFonts w:hint="eastAsia"/>
          <w:rtl/>
        </w:rPr>
        <w:t>אחר</w:t>
      </w:r>
      <w:r w:rsidRPr="00D8134F">
        <w:rPr>
          <w:rtl/>
        </w:rPr>
        <w:t xml:space="preserve"> </w:t>
      </w:r>
      <w:r w:rsidRPr="00D8134F">
        <w:rPr>
          <w:rFonts w:hint="eastAsia"/>
          <w:rtl/>
        </w:rPr>
        <w:t>עמו</w:t>
      </w:r>
      <w:r w:rsidRPr="00D8134F">
        <w:rPr>
          <w:rtl/>
        </w:rPr>
        <w:t xml:space="preserve"> </w:t>
      </w:r>
      <w:r w:rsidRPr="00D8134F">
        <w:rPr>
          <w:rFonts w:hint="eastAsia"/>
          <w:rtl/>
        </w:rPr>
        <w:t>יתקשר</w:t>
      </w:r>
      <w:r w:rsidRPr="00D8134F">
        <w:rPr>
          <w:rtl/>
        </w:rPr>
        <w:t xml:space="preserve"> </w:t>
      </w:r>
      <w:r w:rsidRPr="00D8134F">
        <w:rPr>
          <w:rFonts w:hint="eastAsia"/>
          <w:rtl/>
        </w:rPr>
        <w:t>הספק</w:t>
      </w:r>
      <w:r w:rsidRPr="00D8134F">
        <w:rPr>
          <w:rtl/>
        </w:rPr>
        <w:t xml:space="preserve">. וכן ידועים לו הצעדים שינקטו נגדו במידה </w:t>
      </w:r>
      <w:r w:rsidRPr="00D8134F">
        <w:rPr>
          <w:rFonts w:hint="eastAsia"/>
          <w:rtl/>
        </w:rPr>
        <w:t>ויפר</w:t>
      </w:r>
      <w:r w:rsidRPr="00D8134F">
        <w:rPr>
          <w:rtl/>
        </w:rPr>
        <w:t xml:space="preserve"> סעיף זה בהסכם כמפורט בהוראת תכ"מ 7.12.9 עידוד העסקת עובדים ישראלים במסגרת התקשרויות הממשלה.</w:t>
      </w:r>
    </w:p>
    <w:p w14:paraId="0B3633A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מתחייב לנהל רישום מרוכז ומסודר לוותק שנצבר לעובדיו. חישוב הוותק יעשה בהתאם לכללים המפורסמים </w:t>
      </w:r>
      <w:hyperlink r:id="rId85" w:history="1">
        <w:r w:rsidRPr="00D8134F">
          <w:rPr>
            <w:rFonts w:hint="eastAsia"/>
            <w:rtl/>
          </w:rPr>
          <w:t>בהודעה</w:t>
        </w:r>
        <w:r w:rsidRPr="00D8134F">
          <w:rPr>
            <w:rtl/>
          </w:rPr>
          <w:t xml:space="preserve">, "עלות </w:t>
        </w:r>
        <w:r w:rsidRPr="00D8134F">
          <w:rPr>
            <w:rFonts w:hint="eastAsia"/>
            <w:rtl/>
          </w:rPr>
          <w:t>שכר</w:t>
        </w:r>
        <w:r w:rsidRPr="00D8134F">
          <w:rPr>
            <w:rtl/>
          </w:rPr>
          <w:t xml:space="preserve"> </w:t>
        </w:r>
        <w:r w:rsidRPr="00D8134F">
          <w:rPr>
            <w:rFonts w:hint="eastAsia"/>
            <w:rtl/>
          </w:rPr>
          <w:t>למעביד</w:t>
        </w:r>
        <w:r w:rsidRPr="00D8134F">
          <w:rPr>
            <w:rtl/>
          </w:rPr>
          <w:t xml:space="preserve"> </w:t>
        </w:r>
        <w:r w:rsidRPr="00D8134F">
          <w:rPr>
            <w:rFonts w:hint="eastAsia"/>
            <w:rtl/>
          </w:rPr>
          <w:t>לכל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בתחום</w:t>
        </w:r>
        <w:r w:rsidRPr="00D8134F">
          <w:rPr>
            <w:rtl/>
          </w:rPr>
          <w:t xml:space="preserve"> </w:t>
        </w:r>
        <w:r w:rsidRPr="00D8134F">
          <w:rPr>
            <w:rFonts w:hint="eastAsia"/>
            <w:rtl/>
          </w:rPr>
          <w:t>הניקיון</w:t>
        </w:r>
        <w:r w:rsidRPr="00D8134F">
          <w:rPr>
            <w:rtl/>
          </w:rPr>
          <w:t xml:space="preserve">", </w:t>
        </w:r>
        <w:r w:rsidRPr="00D8134F">
          <w:rPr>
            <w:rFonts w:hint="eastAsia"/>
            <w:rtl/>
          </w:rPr>
          <w:t>מס</w:t>
        </w:r>
        <w:r w:rsidRPr="00D8134F">
          <w:rPr>
            <w:rtl/>
          </w:rPr>
          <w:t xml:space="preserve">'  </w:t>
        </w:r>
        <w:r w:rsidRPr="00D8134F">
          <w:rPr>
            <w:rFonts w:hint="eastAsia"/>
            <w:rtl/>
          </w:rPr>
          <w:t>ה</w:t>
        </w:r>
        <w:r w:rsidRPr="00D8134F">
          <w:rPr>
            <w:rtl/>
          </w:rPr>
          <w:t>.7.11.3.2</w:t>
        </w:r>
      </w:hyperlink>
      <w:r w:rsidRPr="00D8134F">
        <w:rPr>
          <w:rtl/>
        </w:rPr>
        <w:t>.</w:t>
      </w:r>
    </w:p>
    <w:p w14:paraId="3968998F"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14:paraId="7CD7E181"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w:t>
      </w:r>
      <w:r w:rsidRPr="00D8134F">
        <w:rPr>
          <w:rFonts w:hint="eastAsia"/>
          <w:rtl/>
        </w:rPr>
        <w:t>יפעיל</w:t>
      </w:r>
      <w:r w:rsidRPr="00D8134F">
        <w:rPr>
          <w:rtl/>
        </w:rPr>
        <w:t xml:space="preserve"> </w:t>
      </w:r>
      <w:r w:rsidRPr="00D8134F">
        <w:rPr>
          <w:rFonts w:hint="eastAsia"/>
          <w:rtl/>
        </w:rPr>
        <w:t>מנגנון</w:t>
      </w:r>
      <w:r w:rsidRPr="00D8134F">
        <w:rPr>
          <w:rtl/>
        </w:rPr>
        <w:t xml:space="preserve"> </w:t>
      </w:r>
      <w:r w:rsidRPr="00D8134F">
        <w:rPr>
          <w:rFonts w:hint="eastAsia"/>
          <w:rtl/>
        </w:rPr>
        <w:t>מסודר</w:t>
      </w:r>
      <w:r w:rsidRPr="00D8134F">
        <w:rPr>
          <w:rtl/>
        </w:rPr>
        <w:t xml:space="preserve"> </w:t>
      </w:r>
      <w:r w:rsidRPr="00D8134F">
        <w:rPr>
          <w:rFonts w:hint="eastAsia"/>
          <w:rtl/>
        </w:rPr>
        <w:t>וקבוע</w:t>
      </w:r>
      <w:r w:rsidRPr="00D8134F">
        <w:rPr>
          <w:rtl/>
        </w:rPr>
        <w:t xml:space="preserve"> </w:t>
      </w:r>
      <w:r w:rsidRPr="00D8134F">
        <w:rPr>
          <w:rFonts w:hint="eastAsia"/>
          <w:rtl/>
        </w:rPr>
        <w:t>המתעד</w:t>
      </w:r>
      <w:r w:rsidRPr="00D8134F">
        <w:rPr>
          <w:rtl/>
        </w:rPr>
        <w:t xml:space="preserve"> </w:t>
      </w:r>
      <w:r w:rsidRPr="00D8134F">
        <w:rPr>
          <w:rFonts w:hint="eastAsia"/>
          <w:rtl/>
        </w:rPr>
        <w:t>את</w:t>
      </w:r>
      <w:r w:rsidRPr="00D8134F">
        <w:rPr>
          <w:rtl/>
        </w:rPr>
        <w:t xml:space="preserve"> </w:t>
      </w:r>
      <w:r w:rsidRPr="00D8134F">
        <w:rPr>
          <w:rFonts w:hint="eastAsia"/>
          <w:rtl/>
        </w:rPr>
        <w:t>זמני</w:t>
      </w:r>
      <w:r w:rsidRPr="00D8134F">
        <w:rPr>
          <w:rtl/>
        </w:rPr>
        <w:t xml:space="preserve"> </w:t>
      </w:r>
      <w:r w:rsidRPr="00D8134F">
        <w:rPr>
          <w:rFonts w:hint="eastAsia"/>
          <w:rtl/>
        </w:rPr>
        <w:t>נוכחות</w:t>
      </w:r>
      <w:r w:rsidRPr="00D8134F">
        <w:rPr>
          <w:rtl/>
        </w:rPr>
        <w:t xml:space="preserve"> </w:t>
      </w:r>
      <w:r w:rsidRPr="00D8134F">
        <w:rPr>
          <w:rFonts w:hint="eastAsia"/>
          <w:rtl/>
        </w:rPr>
        <w:t>העובד</w:t>
      </w:r>
      <w:r w:rsidRPr="00D8134F">
        <w:rPr>
          <w:rtl/>
        </w:rPr>
        <w:t xml:space="preserve"> </w:t>
      </w:r>
      <w:r w:rsidRPr="00D8134F">
        <w:rPr>
          <w:rFonts w:hint="eastAsia"/>
          <w:rtl/>
        </w:rPr>
        <w:t>במקום</w:t>
      </w:r>
      <w:r w:rsidRPr="00D8134F">
        <w:rPr>
          <w:rtl/>
        </w:rPr>
        <w:t xml:space="preserve"> </w:t>
      </w:r>
      <w:r w:rsidRPr="00D8134F">
        <w:rPr>
          <w:rFonts w:hint="eastAsia"/>
          <w:rtl/>
        </w:rPr>
        <w:t>העבודה</w:t>
      </w:r>
      <w:r w:rsidRPr="00D8134F">
        <w:rPr>
          <w:rtl/>
        </w:rPr>
        <w:t>.</w:t>
      </w:r>
    </w:p>
    <w:p w14:paraId="00F31AE9"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w:t>
      </w:r>
      <w:r w:rsidRPr="00D8134F">
        <w:rPr>
          <w:rFonts w:hint="eastAsia"/>
          <w:rtl/>
        </w:rPr>
        <w:t>יתחייב</w:t>
      </w:r>
      <w:r w:rsidRPr="00D8134F">
        <w:rPr>
          <w:rtl/>
        </w:rPr>
        <w:t xml:space="preserve"> </w:t>
      </w:r>
      <w:r w:rsidRPr="00D8134F">
        <w:rPr>
          <w:rFonts w:hint="eastAsia"/>
          <w:rtl/>
        </w:rPr>
        <w:t>לעדכן</w:t>
      </w:r>
      <w:r w:rsidRPr="00D8134F">
        <w:rPr>
          <w:rtl/>
        </w:rPr>
        <w:t xml:space="preserve"> </w:t>
      </w:r>
      <w:r w:rsidRPr="00D8134F">
        <w:rPr>
          <w:rFonts w:hint="eastAsia"/>
          <w:rtl/>
        </w:rPr>
        <w:t>את</w:t>
      </w:r>
      <w:r w:rsidRPr="00D8134F">
        <w:rPr>
          <w:rtl/>
        </w:rPr>
        <w:t xml:space="preserve"> </w:t>
      </w:r>
      <w:r w:rsidRPr="00D8134F">
        <w:rPr>
          <w:rFonts w:hint="eastAsia"/>
          <w:rtl/>
        </w:rPr>
        <w:t>המזמין</w:t>
      </w:r>
      <w:r w:rsidRPr="00D8134F">
        <w:rPr>
          <w:rtl/>
        </w:rPr>
        <w:t xml:space="preserve"> </w:t>
      </w:r>
      <w:r w:rsidRPr="00D8134F">
        <w:rPr>
          <w:rFonts w:hint="eastAsia"/>
          <w:rtl/>
        </w:rPr>
        <w:t>באופן</w:t>
      </w:r>
      <w:r w:rsidRPr="00D8134F">
        <w:rPr>
          <w:rtl/>
        </w:rPr>
        <w:t xml:space="preserve"> </w:t>
      </w:r>
      <w:r w:rsidRPr="00D8134F">
        <w:rPr>
          <w:rFonts w:hint="eastAsia"/>
          <w:rtl/>
        </w:rPr>
        <w:t>מידי</w:t>
      </w:r>
      <w:r w:rsidRPr="00D8134F">
        <w:rPr>
          <w:rtl/>
        </w:rPr>
        <w:t xml:space="preserve"> </w:t>
      </w:r>
      <w:r w:rsidRPr="00D8134F">
        <w:rPr>
          <w:rFonts w:hint="eastAsia"/>
          <w:rtl/>
        </w:rPr>
        <w:t>על</w:t>
      </w:r>
      <w:r w:rsidRPr="00D8134F">
        <w:rPr>
          <w:rtl/>
        </w:rPr>
        <w:t xml:space="preserve"> </w:t>
      </w:r>
      <w:r w:rsidRPr="00D8134F">
        <w:rPr>
          <w:rFonts w:hint="eastAsia"/>
          <w:rtl/>
        </w:rPr>
        <w:t>כל</w:t>
      </w:r>
      <w:r w:rsidRPr="00D8134F">
        <w:rPr>
          <w:rtl/>
        </w:rPr>
        <w:t xml:space="preserve"> </w:t>
      </w:r>
      <w:r w:rsidRPr="00D8134F">
        <w:rPr>
          <w:rFonts w:hint="eastAsia"/>
          <w:rtl/>
        </w:rPr>
        <w:t>התראה</w:t>
      </w:r>
      <w:r w:rsidRPr="00D8134F">
        <w:rPr>
          <w:rtl/>
        </w:rPr>
        <w:t xml:space="preserve"> </w:t>
      </w:r>
      <w:r w:rsidRPr="00D8134F">
        <w:rPr>
          <w:rFonts w:hint="eastAsia"/>
          <w:rtl/>
        </w:rPr>
        <w:t>מנהלית</w:t>
      </w:r>
      <w:r w:rsidRPr="00D8134F">
        <w:rPr>
          <w:rtl/>
        </w:rPr>
        <w:t xml:space="preserve"> </w:t>
      </w:r>
      <w:r w:rsidRPr="00D8134F">
        <w:rPr>
          <w:rFonts w:hint="eastAsia"/>
          <w:rtl/>
        </w:rPr>
        <w:t>שיקבל</w:t>
      </w:r>
      <w:r w:rsidRPr="00D8134F">
        <w:rPr>
          <w:rtl/>
        </w:rPr>
        <w:t xml:space="preserve"> </w:t>
      </w:r>
      <w:r w:rsidRPr="00D8134F">
        <w:rPr>
          <w:rFonts w:hint="eastAsia"/>
          <w:rtl/>
        </w:rPr>
        <w:t>מהממונה</w:t>
      </w:r>
      <w:r w:rsidRPr="00D8134F">
        <w:rPr>
          <w:rtl/>
        </w:rPr>
        <w:t xml:space="preserve"> </w:t>
      </w:r>
      <w:r w:rsidRPr="00D8134F">
        <w:rPr>
          <w:rFonts w:hint="eastAsia"/>
          <w:rtl/>
        </w:rPr>
        <w:t>בגין</w:t>
      </w:r>
      <w:r w:rsidRPr="00D8134F">
        <w:rPr>
          <w:rtl/>
        </w:rPr>
        <w:t xml:space="preserve"> </w:t>
      </w:r>
      <w:r w:rsidRPr="00D8134F">
        <w:rPr>
          <w:rFonts w:hint="eastAsia"/>
          <w:rtl/>
        </w:rPr>
        <w:t>הפרה</w:t>
      </w:r>
      <w:r w:rsidRPr="00D8134F">
        <w:rPr>
          <w:rtl/>
        </w:rPr>
        <w:t xml:space="preserve"> </w:t>
      </w:r>
      <w:r w:rsidRPr="00D8134F">
        <w:rPr>
          <w:rFonts w:hint="eastAsia"/>
          <w:rtl/>
        </w:rPr>
        <w:t>של</w:t>
      </w:r>
      <w:r w:rsidRPr="00D8134F">
        <w:rPr>
          <w:rtl/>
        </w:rPr>
        <w:t xml:space="preserve"> </w:t>
      </w:r>
      <w:r w:rsidRPr="00D8134F">
        <w:rPr>
          <w:rFonts w:hint="eastAsia"/>
          <w:rtl/>
        </w:rPr>
        <w:t>חוקי</w:t>
      </w:r>
      <w:r w:rsidRPr="00D8134F">
        <w:rPr>
          <w:rtl/>
        </w:rPr>
        <w:t xml:space="preserve"> </w:t>
      </w:r>
      <w:r w:rsidRPr="00D8134F">
        <w:rPr>
          <w:rFonts w:hint="eastAsia"/>
          <w:rtl/>
        </w:rPr>
        <w:t>העבודה</w:t>
      </w:r>
      <w:r w:rsidRPr="00D8134F">
        <w:rPr>
          <w:rtl/>
        </w:rPr>
        <w:t xml:space="preserve"> </w:t>
      </w:r>
      <w:r w:rsidRPr="00D8134F">
        <w:rPr>
          <w:rFonts w:hint="eastAsia"/>
          <w:rtl/>
        </w:rPr>
        <w:t>המפורטים</w:t>
      </w:r>
      <w:r w:rsidRPr="00D8134F">
        <w:rPr>
          <w:rtl/>
        </w:rPr>
        <w:t xml:space="preserve"> </w:t>
      </w:r>
      <w:r w:rsidRPr="00D8134F">
        <w:rPr>
          <w:rFonts w:hint="eastAsia"/>
          <w:rtl/>
        </w:rPr>
        <w:t>ב</w:t>
      </w:r>
      <w:hyperlink w:anchor="נספח_ב" w:history="1">
        <w:r w:rsidRPr="00D8134F">
          <w:rPr>
            <w:rFonts w:hint="eastAsia"/>
            <w:rtl/>
          </w:rPr>
          <w:t>נספח</w:t>
        </w:r>
        <w:r w:rsidRPr="00D8134F">
          <w:rPr>
            <w:rtl/>
          </w:rPr>
          <w:t xml:space="preserve"> </w:t>
        </w:r>
        <w:r w:rsidRPr="00D8134F">
          <w:rPr>
            <w:rFonts w:hint="eastAsia"/>
            <w:rtl/>
          </w:rPr>
          <w:t>ב</w:t>
        </w:r>
        <w:r w:rsidRPr="00D8134F">
          <w:rPr>
            <w:rtl/>
          </w:rPr>
          <w:t xml:space="preserve">'- </w:t>
        </w:r>
        <w:r w:rsidRPr="00D8134F">
          <w:rPr>
            <w:rFonts w:hint="eastAsia"/>
            <w:rtl/>
          </w:rPr>
          <w:t>רשימת</w:t>
        </w:r>
        <w:r w:rsidRPr="00D8134F">
          <w:rPr>
            <w:rtl/>
          </w:rPr>
          <w:t xml:space="preserve"> </w:t>
        </w:r>
        <w:r w:rsidRPr="00D8134F">
          <w:rPr>
            <w:rFonts w:hint="eastAsia"/>
            <w:rtl/>
          </w:rPr>
          <w:t>החוקים</w:t>
        </w:r>
        <w:r w:rsidRPr="00D8134F">
          <w:rPr>
            <w:rtl/>
          </w:rPr>
          <w:t xml:space="preserve"> </w:t>
        </w:r>
        <w:r w:rsidRPr="00D8134F">
          <w:rPr>
            <w:rFonts w:hint="eastAsia"/>
            <w:rtl/>
          </w:rPr>
          <w:t>המפורטים</w:t>
        </w:r>
        <w:r w:rsidRPr="00D8134F">
          <w:rPr>
            <w:rtl/>
          </w:rPr>
          <w:t xml:space="preserve"> </w:t>
        </w:r>
        <w:r w:rsidRPr="00D8134F">
          <w:rPr>
            <w:rFonts w:hint="eastAsia"/>
            <w:rtl/>
          </w:rPr>
          <w:t>בתוספת</w:t>
        </w:r>
        <w:r w:rsidRPr="00D8134F">
          <w:rPr>
            <w:rtl/>
          </w:rPr>
          <w:t xml:space="preserve"> </w:t>
        </w:r>
        <w:r w:rsidRPr="00D8134F">
          <w:rPr>
            <w:rFonts w:hint="eastAsia"/>
            <w:rtl/>
          </w:rPr>
          <w:t>השלישית</w:t>
        </w:r>
        <w:r w:rsidRPr="00D8134F">
          <w:rPr>
            <w:rtl/>
          </w:rPr>
          <w:t xml:space="preserve"> </w:t>
        </w:r>
        <w:r w:rsidRPr="00D8134F">
          <w:rPr>
            <w:rFonts w:hint="eastAsia"/>
            <w:rtl/>
          </w:rPr>
          <w:t>בחוק</w:t>
        </w:r>
        <w:r w:rsidRPr="00D8134F">
          <w:rPr>
            <w:rtl/>
          </w:rPr>
          <w:t xml:space="preserve"> </w:t>
        </w:r>
        <w:r w:rsidRPr="00D8134F">
          <w:rPr>
            <w:rFonts w:hint="eastAsia"/>
            <w:rtl/>
          </w:rPr>
          <w:t>להגברת</w:t>
        </w:r>
        <w:r w:rsidRPr="00D8134F">
          <w:rPr>
            <w:rtl/>
          </w:rPr>
          <w:t xml:space="preserve"> </w:t>
        </w:r>
        <w:r w:rsidRPr="00D8134F">
          <w:rPr>
            <w:rFonts w:hint="eastAsia"/>
            <w:rtl/>
          </w:rPr>
          <w:t>האכיפה</w:t>
        </w:r>
        <w:r w:rsidRPr="00D8134F">
          <w:rPr>
            <w:rtl/>
          </w:rPr>
          <w:t xml:space="preserve"> </w:t>
        </w:r>
        <w:r w:rsidRPr="00D8134F">
          <w:rPr>
            <w:rFonts w:hint="eastAsia"/>
            <w:rtl/>
          </w:rPr>
          <w:t>של</w:t>
        </w:r>
        <w:r w:rsidRPr="00D8134F">
          <w:rPr>
            <w:rtl/>
          </w:rPr>
          <w:t xml:space="preserve"> </w:t>
        </w:r>
        <w:r w:rsidRPr="00D8134F">
          <w:rPr>
            <w:rFonts w:hint="eastAsia"/>
            <w:rtl/>
          </w:rPr>
          <w:t>דיני</w:t>
        </w:r>
        <w:r w:rsidRPr="00D8134F">
          <w:rPr>
            <w:rtl/>
          </w:rPr>
          <w:t xml:space="preserve"> </w:t>
        </w:r>
        <w:r w:rsidRPr="00D8134F">
          <w:rPr>
            <w:rFonts w:hint="eastAsia"/>
            <w:rtl/>
          </w:rPr>
          <w:t>העבודה</w:t>
        </w:r>
        <w:r w:rsidRPr="00D8134F">
          <w:rPr>
            <w:rtl/>
          </w:rPr>
          <w:t xml:space="preserve">, </w:t>
        </w:r>
        <w:r w:rsidRPr="00D8134F">
          <w:rPr>
            <w:rFonts w:hint="eastAsia"/>
            <w:rtl/>
          </w:rPr>
          <w:t>התשע</w:t>
        </w:r>
        <w:r w:rsidRPr="00D8134F">
          <w:rPr>
            <w:rtl/>
          </w:rPr>
          <w:t>"ב-2011,</w:t>
        </w:r>
      </w:hyperlink>
      <w:r w:rsidRPr="00D8134F">
        <w:rPr>
          <w:rtl/>
        </w:rPr>
        <w:t xml:space="preserve"> וידווח למזמין על אופן תיקון ההפרה שנמצאה על ידי הממונה.</w:t>
      </w:r>
    </w:p>
    <w:p w14:paraId="095C18AA"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bookmarkStart w:id="234" w:name="_Ref315269253"/>
      <w:r w:rsidRPr="00D8134F">
        <w:rPr>
          <w:rFonts w:hint="eastAsia"/>
          <w:b/>
          <w:bCs/>
          <w:rtl/>
        </w:rPr>
        <w:t>שכר</w:t>
      </w:r>
      <w:r w:rsidRPr="00D8134F">
        <w:rPr>
          <w:b/>
          <w:bCs/>
          <w:rtl/>
        </w:rPr>
        <w:t xml:space="preserve"> </w:t>
      </w:r>
      <w:r w:rsidRPr="00D8134F">
        <w:rPr>
          <w:rFonts w:hint="eastAsia"/>
          <w:b/>
          <w:bCs/>
          <w:rtl/>
        </w:rPr>
        <w:t>בסיס</w:t>
      </w:r>
      <w:r w:rsidRPr="00D8134F">
        <w:rPr>
          <w:b/>
          <w:bCs/>
          <w:rtl/>
        </w:rPr>
        <w:t>:</w:t>
      </w:r>
      <w:bookmarkEnd w:id="234"/>
    </w:p>
    <w:p w14:paraId="2D2AF831" w14:textId="392B2DB9" w:rsidR="00FD6016" w:rsidRPr="00D8134F" w:rsidRDefault="00FD6016" w:rsidP="00763D14">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tl/>
        </w:rPr>
        <w:t xml:space="preserve">שכר </w:t>
      </w:r>
      <w:r w:rsidRPr="00D8134F">
        <w:rPr>
          <w:rFonts w:hint="eastAsia"/>
          <w:rtl/>
        </w:rPr>
        <w:t>עובדי</w:t>
      </w:r>
      <w:r w:rsidRPr="00D8134F">
        <w:rPr>
          <w:rtl/>
        </w:rPr>
        <w:t xml:space="preserve"> הספק או מי מטעמו אשר יועסקו במסגרת התקשרות זו לא יפחת מ</w:t>
      </w:r>
      <w:r w:rsidRPr="00D8134F">
        <w:rPr>
          <w:rFonts w:hint="eastAsia"/>
          <w:rtl/>
        </w:rPr>
        <w:t>ה</w:t>
      </w:r>
      <w:r w:rsidRPr="00D8134F">
        <w:rPr>
          <w:rtl/>
        </w:rPr>
        <w:t>שכר המינימ</w:t>
      </w:r>
      <w:r w:rsidRPr="00D8134F">
        <w:rPr>
          <w:rFonts w:hint="eastAsia"/>
          <w:rtl/>
        </w:rPr>
        <w:t>לי</w:t>
      </w:r>
      <w:r w:rsidRPr="00D8134F">
        <w:rPr>
          <w:rtl/>
        </w:rPr>
        <w:t xml:space="preserve"> שנקבע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Ref319326248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0</w:t>
      </w:r>
      <w:r w:rsidRPr="00A05515">
        <w:rPr>
          <w:rtl/>
        </w:rPr>
        <w:fldChar w:fldCharType="end"/>
      </w:r>
      <w:r w:rsidRPr="00D8134F">
        <w:rPr>
          <w:rtl/>
        </w:rPr>
        <w:t xml:space="preserve"> בפרק 1 למכרז.</w:t>
      </w:r>
    </w:p>
    <w:p w14:paraId="64804B40"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מובהר</w:t>
      </w:r>
      <w:r w:rsidRPr="00D8134F">
        <w:rPr>
          <w:rtl/>
        </w:rPr>
        <w:t xml:space="preserve"> </w:t>
      </w:r>
      <w:r w:rsidRPr="00D8134F">
        <w:rPr>
          <w:rFonts w:hint="eastAsia"/>
          <w:rtl/>
        </w:rPr>
        <w:t>להלן</w:t>
      </w:r>
      <w:r w:rsidRPr="00D8134F">
        <w:rPr>
          <w:rtl/>
        </w:rPr>
        <w:t xml:space="preserve">, </w:t>
      </w:r>
      <w:r w:rsidRPr="00D8134F">
        <w:rPr>
          <w:rFonts w:hint="eastAsia"/>
          <w:rtl/>
        </w:rPr>
        <w:t>כי</w:t>
      </w:r>
      <w:r w:rsidRPr="00D8134F">
        <w:rPr>
          <w:rtl/>
        </w:rPr>
        <w:t xml:space="preserve"> </w:t>
      </w:r>
      <w:r w:rsidRPr="00D8134F">
        <w:rPr>
          <w:rFonts w:hint="eastAsia"/>
          <w:rtl/>
        </w:rPr>
        <w:t>התשלום</w:t>
      </w:r>
      <w:r w:rsidRPr="00D8134F">
        <w:rPr>
          <w:rtl/>
        </w:rPr>
        <w:t xml:space="preserve"> </w:t>
      </w:r>
      <w:r w:rsidRPr="00D8134F">
        <w:rPr>
          <w:rFonts w:hint="eastAsia"/>
          <w:rtl/>
        </w:rPr>
        <w:t>לשעה</w:t>
      </w:r>
      <w:r w:rsidRPr="00D8134F">
        <w:rPr>
          <w:rtl/>
        </w:rPr>
        <w:t xml:space="preserve"> </w:t>
      </w:r>
      <w:r w:rsidRPr="00D8134F">
        <w:rPr>
          <w:rFonts w:hint="eastAsia"/>
          <w:rtl/>
        </w:rPr>
        <w:t>הינו</w:t>
      </w:r>
      <w:r w:rsidRPr="00D8134F">
        <w:rPr>
          <w:rtl/>
        </w:rPr>
        <w:t xml:space="preserve"> </w:t>
      </w:r>
      <w:r w:rsidRPr="00D8134F">
        <w:rPr>
          <w:rFonts w:hint="eastAsia"/>
          <w:rtl/>
        </w:rPr>
        <w:t>שכר</w:t>
      </w:r>
      <w:r w:rsidRPr="00D8134F">
        <w:rPr>
          <w:rtl/>
        </w:rPr>
        <w:t xml:space="preserve"> </w:t>
      </w:r>
      <w:r w:rsidRPr="00D8134F">
        <w:rPr>
          <w:rFonts w:hint="eastAsia"/>
          <w:rtl/>
        </w:rPr>
        <w:t>הבסיס</w:t>
      </w:r>
      <w:r w:rsidRPr="00D8134F">
        <w:rPr>
          <w:rtl/>
        </w:rPr>
        <w:t xml:space="preserve"> </w:t>
      </w:r>
      <w:r w:rsidRPr="00D8134F">
        <w:rPr>
          <w:rFonts w:hint="eastAsia"/>
          <w:rtl/>
        </w:rPr>
        <w:t>של</w:t>
      </w:r>
      <w:r w:rsidRPr="00D8134F">
        <w:rPr>
          <w:rtl/>
        </w:rPr>
        <w:t xml:space="preserve"> </w:t>
      </w:r>
      <w:r w:rsidRPr="00D8134F">
        <w:rPr>
          <w:rFonts w:hint="eastAsia"/>
          <w:rtl/>
        </w:rPr>
        <w:t>עובד</w:t>
      </w:r>
      <w:r w:rsidRPr="00D8134F">
        <w:rPr>
          <w:rtl/>
        </w:rPr>
        <w:t xml:space="preserve"> </w:t>
      </w:r>
      <w:r w:rsidRPr="00D8134F">
        <w:rPr>
          <w:rFonts w:hint="eastAsia"/>
          <w:rtl/>
        </w:rPr>
        <w:t>הספק</w:t>
      </w:r>
      <w:r w:rsidRPr="00D8134F">
        <w:rPr>
          <w:rtl/>
        </w:rPr>
        <w:t xml:space="preserve">, </w:t>
      </w:r>
      <w:r w:rsidRPr="00D8134F">
        <w:rPr>
          <w:rFonts w:hint="eastAsia"/>
          <w:rtl/>
        </w:rPr>
        <w:t>ויופיע</w:t>
      </w:r>
      <w:r w:rsidRPr="00D8134F">
        <w:rPr>
          <w:rtl/>
        </w:rPr>
        <w:t xml:space="preserve"> </w:t>
      </w:r>
      <w:r w:rsidRPr="00D8134F">
        <w:rPr>
          <w:rFonts w:hint="eastAsia"/>
          <w:rtl/>
        </w:rPr>
        <w:t>בתלוש</w:t>
      </w:r>
      <w:r w:rsidRPr="00D8134F">
        <w:rPr>
          <w:rtl/>
        </w:rPr>
        <w:t xml:space="preserve"> </w:t>
      </w:r>
      <w:r w:rsidRPr="00D8134F">
        <w:rPr>
          <w:rFonts w:hint="eastAsia"/>
          <w:rtl/>
        </w:rPr>
        <w:t>המשכורת</w:t>
      </w:r>
      <w:r w:rsidRPr="00D8134F">
        <w:rPr>
          <w:rtl/>
        </w:rPr>
        <w:t xml:space="preserve"> </w:t>
      </w:r>
      <w:r w:rsidRPr="00D8134F">
        <w:rPr>
          <w:rFonts w:hint="eastAsia"/>
          <w:rtl/>
        </w:rPr>
        <w:t>של</w:t>
      </w:r>
      <w:r w:rsidRPr="00D8134F">
        <w:rPr>
          <w:rtl/>
        </w:rPr>
        <w:t xml:space="preserve"> </w:t>
      </w:r>
      <w:r w:rsidRPr="00D8134F">
        <w:rPr>
          <w:rFonts w:hint="eastAsia"/>
          <w:rtl/>
        </w:rPr>
        <w:t>העובד</w:t>
      </w:r>
      <w:r w:rsidRPr="00D8134F">
        <w:rPr>
          <w:rtl/>
        </w:rPr>
        <w:t xml:space="preserve"> </w:t>
      </w:r>
      <w:r w:rsidRPr="00D8134F">
        <w:rPr>
          <w:rFonts w:hint="eastAsia"/>
          <w:rtl/>
        </w:rPr>
        <w:t>כשכר</w:t>
      </w:r>
      <w:r w:rsidRPr="00D8134F">
        <w:rPr>
          <w:rtl/>
        </w:rPr>
        <w:t xml:space="preserve"> </w:t>
      </w:r>
      <w:r w:rsidRPr="00D8134F">
        <w:rPr>
          <w:rFonts w:hint="eastAsia"/>
          <w:rtl/>
        </w:rPr>
        <w:t>בסיס</w:t>
      </w:r>
      <w:r w:rsidRPr="00D8134F">
        <w:rPr>
          <w:rtl/>
        </w:rPr>
        <w:t xml:space="preserve">. </w:t>
      </w:r>
    </w:p>
    <w:p w14:paraId="28D3B779"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כמו</w:t>
      </w:r>
      <w:r w:rsidRPr="00D8134F">
        <w:rPr>
          <w:rtl/>
        </w:rPr>
        <w:t xml:space="preserve"> </w:t>
      </w:r>
      <w:r w:rsidRPr="00D8134F">
        <w:rPr>
          <w:rFonts w:hint="eastAsia"/>
          <w:rtl/>
        </w:rPr>
        <w:t>כן</w:t>
      </w:r>
      <w:r w:rsidRPr="00D8134F">
        <w:rPr>
          <w:rtl/>
        </w:rPr>
        <w:t xml:space="preserve"> </w:t>
      </w:r>
      <w:r w:rsidRPr="00D8134F">
        <w:rPr>
          <w:rFonts w:hint="eastAsia"/>
          <w:rtl/>
        </w:rPr>
        <w:t>יובהר</w:t>
      </w:r>
      <w:r w:rsidRPr="00D8134F">
        <w:rPr>
          <w:rtl/>
        </w:rPr>
        <w:t xml:space="preserve">, </w:t>
      </w:r>
      <w:r w:rsidRPr="00D8134F">
        <w:rPr>
          <w:rFonts w:hint="eastAsia"/>
          <w:rtl/>
        </w:rPr>
        <w:t>כי</w:t>
      </w:r>
      <w:r w:rsidRPr="00D8134F">
        <w:rPr>
          <w:rtl/>
        </w:rPr>
        <w:t xml:space="preserve"> </w:t>
      </w:r>
      <w:r w:rsidRPr="00D8134F">
        <w:rPr>
          <w:rFonts w:hint="eastAsia"/>
          <w:rtl/>
        </w:rPr>
        <w:t>המזמין</w:t>
      </w:r>
      <w:r w:rsidRPr="00D8134F">
        <w:rPr>
          <w:rtl/>
        </w:rPr>
        <w:t xml:space="preserve"> </w:t>
      </w:r>
      <w:r w:rsidRPr="00D8134F">
        <w:rPr>
          <w:rFonts w:hint="eastAsia"/>
          <w:rtl/>
        </w:rPr>
        <w:t>יערוך</w:t>
      </w:r>
      <w:r w:rsidRPr="00D8134F">
        <w:rPr>
          <w:rtl/>
        </w:rPr>
        <w:t xml:space="preserve"> </w:t>
      </w:r>
      <w:r w:rsidRPr="00D8134F">
        <w:rPr>
          <w:rFonts w:hint="eastAsia"/>
          <w:rtl/>
        </w:rPr>
        <w:t>בדיקות</w:t>
      </w:r>
      <w:r w:rsidRPr="00D8134F">
        <w:rPr>
          <w:rtl/>
        </w:rPr>
        <w:t xml:space="preserve"> </w:t>
      </w:r>
      <w:r w:rsidRPr="00D8134F">
        <w:rPr>
          <w:rFonts w:hint="eastAsia"/>
          <w:rtl/>
        </w:rPr>
        <w:t>תקופתיות</w:t>
      </w:r>
      <w:r w:rsidRPr="00D8134F">
        <w:rPr>
          <w:rtl/>
        </w:rPr>
        <w:t xml:space="preserve"> </w:t>
      </w:r>
      <w:r w:rsidRPr="00D8134F">
        <w:rPr>
          <w:rFonts w:hint="eastAsia"/>
          <w:rtl/>
        </w:rPr>
        <w:t>על</w:t>
      </w:r>
      <w:r w:rsidRPr="00D8134F">
        <w:rPr>
          <w:rtl/>
        </w:rPr>
        <w:t xml:space="preserve"> </w:t>
      </w:r>
      <w:r w:rsidRPr="00D8134F">
        <w:rPr>
          <w:rFonts w:hint="eastAsia"/>
          <w:rtl/>
        </w:rPr>
        <w:t>מנת</w:t>
      </w:r>
      <w:r w:rsidRPr="00D8134F">
        <w:rPr>
          <w:rtl/>
        </w:rPr>
        <w:t xml:space="preserve"> </w:t>
      </w:r>
      <w:r w:rsidRPr="00D8134F">
        <w:rPr>
          <w:rFonts w:hint="eastAsia"/>
          <w:rtl/>
        </w:rPr>
        <w:t>לוודא</w:t>
      </w:r>
      <w:r w:rsidRPr="00D8134F">
        <w:rPr>
          <w:rtl/>
        </w:rPr>
        <w:t xml:space="preserve"> </w:t>
      </w:r>
      <w:r w:rsidRPr="00D8134F">
        <w:rPr>
          <w:rFonts w:hint="eastAsia"/>
          <w:rtl/>
        </w:rPr>
        <w:t>שהספק</w:t>
      </w:r>
      <w:r w:rsidRPr="00D8134F">
        <w:rPr>
          <w:rtl/>
        </w:rPr>
        <w:t xml:space="preserve"> </w:t>
      </w:r>
      <w:r w:rsidRPr="00D8134F">
        <w:rPr>
          <w:rFonts w:hint="eastAsia"/>
          <w:rtl/>
        </w:rPr>
        <w:t>עומד</w:t>
      </w:r>
      <w:r w:rsidRPr="00D8134F">
        <w:rPr>
          <w:rtl/>
        </w:rPr>
        <w:t xml:space="preserve"> </w:t>
      </w:r>
      <w:r w:rsidRPr="00D8134F">
        <w:rPr>
          <w:rFonts w:hint="eastAsia"/>
          <w:rtl/>
        </w:rPr>
        <w:t>במחויבותו</w:t>
      </w:r>
      <w:r w:rsidRPr="00D8134F">
        <w:rPr>
          <w:rtl/>
        </w:rPr>
        <w:t xml:space="preserve"> </w:t>
      </w:r>
      <w:r w:rsidRPr="00D8134F">
        <w:rPr>
          <w:rFonts w:hint="eastAsia"/>
          <w:rtl/>
        </w:rPr>
        <w:t>לשלם</w:t>
      </w:r>
      <w:r w:rsidRPr="00D8134F">
        <w:rPr>
          <w:rtl/>
        </w:rPr>
        <w:t xml:space="preserve"> </w:t>
      </w:r>
      <w:r w:rsidRPr="00D8134F">
        <w:rPr>
          <w:rFonts w:hint="eastAsia"/>
          <w:rtl/>
        </w:rPr>
        <w:t>לעובדים</w:t>
      </w:r>
      <w:r w:rsidRPr="00D8134F">
        <w:rPr>
          <w:rtl/>
        </w:rPr>
        <w:t xml:space="preserve"> </w:t>
      </w:r>
      <w:r w:rsidRPr="00D8134F">
        <w:rPr>
          <w:rFonts w:hint="eastAsia"/>
          <w:rtl/>
        </w:rPr>
        <w:t>את</w:t>
      </w:r>
      <w:r w:rsidRPr="00D8134F">
        <w:rPr>
          <w:rtl/>
        </w:rPr>
        <w:t xml:space="preserve"> </w:t>
      </w:r>
      <w:r w:rsidRPr="00D8134F">
        <w:rPr>
          <w:rFonts w:hint="eastAsia"/>
          <w:rtl/>
        </w:rPr>
        <w:t>השכר</w:t>
      </w:r>
      <w:r w:rsidRPr="00D8134F">
        <w:rPr>
          <w:rtl/>
        </w:rPr>
        <w:t xml:space="preserve"> </w:t>
      </w:r>
      <w:r w:rsidRPr="00D8134F">
        <w:rPr>
          <w:rFonts w:hint="eastAsia"/>
          <w:rtl/>
        </w:rPr>
        <w:t>אליו</w:t>
      </w:r>
      <w:r w:rsidRPr="00D8134F">
        <w:rPr>
          <w:rtl/>
        </w:rPr>
        <w:t xml:space="preserve"> </w:t>
      </w:r>
      <w:r w:rsidRPr="00D8134F">
        <w:rPr>
          <w:rFonts w:hint="eastAsia"/>
          <w:rtl/>
        </w:rPr>
        <w:t>הוא</w:t>
      </w:r>
      <w:r w:rsidRPr="00D8134F">
        <w:rPr>
          <w:rtl/>
        </w:rPr>
        <w:t xml:space="preserve"> </w:t>
      </w:r>
      <w:r w:rsidRPr="00D8134F">
        <w:rPr>
          <w:rFonts w:hint="eastAsia"/>
          <w:rtl/>
        </w:rPr>
        <w:t>מחוייב</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המפורט</w:t>
      </w:r>
      <w:r w:rsidRPr="00D8134F">
        <w:rPr>
          <w:rtl/>
        </w:rPr>
        <w:t xml:space="preserve"> </w:t>
      </w:r>
      <w:r w:rsidRPr="00D8134F">
        <w:rPr>
          <w:rFonts w:hint="eastAsia"/>
          <w:rtl/>
        </w:rPr>
        <w:t>בטופס</w:t>
      </w:r>
      <w:r w:rsidRPr="00D8134F">
        <w:rPr>
          <w:rtl/>
        </w:rPr>
        <w:t xml:space="preserve"> </w:t>
      </w:r>
      <w:r w:rsidRPr="00D8134F">
        <w:rPr>
          <w:rFonts w:hint="eastAsia"/>
          <w:rtl/>
        </w:rPr>
        <w:t>הצעת</w:t>
      </w:r>
      <w:r w:rsidRPr="00D8134F">
        <w:rPr>
          <w:rtl/>
        </w:rPr>
        <w:t xml:space="preserve"> </w:t>
      </w:r>
      <w:r w:rsidRPr="00D8134F">
        <w:rPr>
          <w:rFonts w:hint="eastAsia"/>
          <w:rtl/>
        </w:rPr>
        <w:t>המחיר</w:t>
      </w:r>
      <w:r w:rsidRPr="00D8134F">
        <w:rPr>
          <w:rtl/>
        </w:rPr>
        <w:t xml:space="preserve">. </w:t>
      </w:r>
      <w:r w:rsidRPr="00D8134F">
        <w:rPr>
          <w:rFonts w:hint="eastAsia"/>
          <w:rtl/>
        </w:rPr>
        <w:t>הפרת</w:t>
      </w:r>
      <w:r w:rsidRPr="00D8134F">
        <w:rPr>
          <w:rtl/>
        </w:rPr>
        <w:t xml:space="preserve"> </w:t>
      </w:r>
      <w:r w:rsidRPr="00D8134F">
        <w:rPr>
          <w:rFonts w:hint="eastAsia"/>
          <w:rtl/>
        </w:rPr>
        <w:t>התחייבותו</w:t>
      </w:r>
      <w:r w:rsidRPr="00D8134F">
        <w:rPr>
          <w:rtl/>
        </w:rPr>
        <w:t xml:space="preserve"> </w:t>
      </w:r>
      <w:r w:rsidRPr="00D8134F">
        <w:rPr>
          <w:rFonts w:hint="eastAsia"/>
          <w:rtl/>
        </w:rPr>
        <w:t>של</w:t>
      </w:r>
      <w:r w:rsidRPr="00D8134F">
        <w:rPr>
          <w:rtl/>
        </w:rPr>
        <w:t xml:space="preserve"> </w:t>
      </w:r>
      <w:r w:rsidRPr="00D8134F">
        <w:rPr>
          <w:rFonts w:hint="eastAsia"/>
          <w:rtl/>
        </w:rPr>
        <w:t>הספק</w:t>
      </w:r>
      <w:r w:rsidRPr="00D8134F">
        <w:rPr>
          <w:rtl/>
        </w:rPr>
        <w:t xml:space="preserve"> </w:t>
      </w:r>
      <w:r w:rsidRPr="00D8134F">
        <w:rPr>
          <w:rFonts w:hint="eastAsia"/>
          <w:rtl/>
        </w:rPr>
        <w:t>לספק</w:t>
      </w:r>
      <w:r w:rsidRPr="00D8134F">
        <w:rPr>
          <w:rtl/>
        </w:rPr>
        <w:t xml:space="preserve"> </w:t>
      </w:r>
      <w:r w:rsidRPr="00D8134F">
        <w:rPr>
          <w:rFonts w:hint="eastAsia"/>
          <w:rtl/>
        </w:rPr>
        <w:t>תשלום</w:t>
      </w:r>
      <w:r w:rsidRPr="00D8134F">
        <w:rPr>
          <w:rtl/>
        </w:rPr>
        <w:t xml:space="preserve"> </w:t>
      </w:r>
      <w:r w:rsidRPr="00D8134F">
        <w:rPr>
          <w:rFonts w:hint="eastAsia"/>
          <w:rtl/>
        </w:rPr>
        <w:t>לעובדיו</w:t>
      </w:r>
      <w:r w:rsidRPr="00D8134F">
        <w:rPr>
          <w:rtl/>
        </w:rPr>
        <w:t xml:space="preserve"> </w:t>
      </w:r>
      <w:r w:rsidRPr="00D8134F">
        <w:rPr>
          <w:rFonts w:hint="eastAsia"/>
          <w:rtl/>
        </w:rPr>
        <w:t>בהתאם</w:t>
      </w:r>
      <w:r w:rsidRPr="00D8134F">
        <w:rPr>
          <w:rtl/>
        </w:rPr>
        <w:t xml:space="preserve"> </w:t>
      </w:r>
      <w:r w:rsidRPr="00D8134F">
        <w:rPr>
          <w:rFonts w:hint="eastAsia"/>
          <w:rtl/>
        </w:rPr>
        <w:t>להתחייבות</w:t>
      </w:r>
      <w:r w:rsidRPr="00D8134F">
        <w:rPr>
          <w:rtl/>
        </w:rPr>
        <w:t xml:space="preserve"> </w:t>
      </w:r>
      <w:r w:rsidRPr="00D8134F">
        <w:rPr>
          <w:rFonts w:hint="eastAsia"/>
          <w:rtl/>
        </w:rPr>
        <w:t>המופיעה</w:t>
      </w:r>
      <w:r w:rsidRPr="00D8134F">
        <w:rPr>
          <w:rtl/>
        </w:rPr>
        <w:t xml:space="preserve"> </w:t>
      </w:r>
      <w:r w:rsidRPr="00D8134F">
        <w:rPr>
          <w:rFonts w:hint="eastAsia"/>
          <w:rtl/>
        </w:rPr>
        <w:t>בהצעת</w:t>
      </w:r>
      <w:r w:rsidRPr="00D8134F">
        <w:rPr>
          <w:rtl/>
        </w:rPr>
        <w:t xml:space="preserve"> </w:t>
      </w:r>
      <w:r w:rsidRPr="00D8134F">
        <w:rPr>
          <w:rFonts w:hint="eastAsia"/>
          <w:rtl/>
        </w:rPr>
        <w:t>המחיר</w:t>
      </w:r>
      <w:r w:rsidRPr="00D8134F">
        <w:rPr>
          <w:rtl/>
        </w:rPr>
        <w:t xml:space="preserve"> </w:t>
      </w:r>
      <w:r w:rsidRPr="00D8134F">
        <w:rPr>
          <w:rFonts w:hint="eastAsia"/>
          <w:rtl/>
        </w:rPr>
        <w:t>תחשב</w:t>
      </w:r>
      <w:r w:rsidRPr="00D8134F">
        <w:rPr>
          <w:rtl/>
        </w:rPr>
        <w:t xml:space="preserve"> </w:t>
      </w:r>
      <w:r w:rsidRPr="00D8134F">
        <w:rPr>
          <w:rFonts w:hint="eastAsia"/>
          <w:rtl/>
        </w:rPr>
        <w:t>להפרה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תנאי</w:t>
      </w:r>
      <w:r w:rsidRPr="00D8134F">
        <w:rPr>
          <w:rtl/>
        </w:rPr>
        <w:t xml:space="preserve"> </w:t>
      </w:r>
      <w:r w:rsidRPr="00D8134F">
        <w:rPr>
          <w:rFonts w:hint="eastAsia"/>
          <w:rtl/>
        </w:rPr>
        <w:t>ההסכם</w:t>
      </w:r>
      <w:r w:rsidRPr="00D8134F">
        <w:rPr>
          <w:rtl/>
        </w:rPr>
        <w:t xml:space="preserve"> </w:t>
      </w:r>
      <w:r w:rsidRPr="00D8134F">
        <w:rPr>
          <w:rFonts w:hint="eastAsia"/>
          <w:rtl/>
        </w:rPr>
        <w:t>ותהווה</w:t>
      </w:r>
      <w:r w:rsidRPr="00D8134F">
        <w:rPr>
          <w:rtl/>
        </w:rPr>
        <w:t xml:space="preserve"> </w:t>
      </w:r>
      <w:r w:rsidRPr="00D8134F">
        <w:rPr>
          <w:rFonts w:hint="eastAsia"/>
          <w:rtl/>
        </w:rPr>
        <w:t>עילה</w:t>
      </w:r>
      <w:r w:rsidRPr="00D8134F">
        <w:rPr>
          <w:rtl/>
        </w:rPr>
        <w:t xml:space="preserve"> </w:t>
      </w:r>
      <w:r w:rsidRPr="00D8134F">
        <w:rPr>
          <w:rFonts w:hint="eastAsia"/>
          <w:rtl/>
        </w:rPr>
        <w:t>לביטולו</w:t>
      </w:r>
      <w:r w:rsidRPr="00D8134F">
        <w:rPr>
          <w:rtl/>
        </w:rPr>
        <w:t xml:space="preserve"> </w:t>
      </w:r>
      <w:r w:rsidRPr="00D8134F">
        <w:rPr>
          <w:rFonts w:hint="eastAsia"/>
          <w:rtl/>
        </w:rPr>
        <w:t>המיידי</w:t>
      </w:r>
      <w:r w:rsidRPr="00D8134F">
        <w:rPr>
          <w:rtl/>
        </w:rPr>
        <w:t xml:space="preserve"> </w:t>
      </w:r>
      <w:r w:rsidRPr="00D8134F">
        <w:rPr>
          <w:rFonts w:hint="eastAsia"/>
          <w:rtl/>
        </w:rPr>
        <w:t>ונקיטת</w:t>
      </w:r>
      <w:r w:rsidRPr="00D8134F">
        <w:rPr>
          <w:rtl/>
        </w:rPr>
        <w:t xml:space="preserve"> </w:t>
      </w:r>
      <w:r w:rsidRPr="00D8134F">
        <w:rPr>
          <w:rFonts w:hint="eastAsia"/>
          <w:rtl/>
        </w:rPr>
        <w:t>צעדים</w:t>
      </w:r>
      <w:r w:rsidRPr="00D8134F">
        <w:rPr>
          <w:rtl/>
        </w:rPr>
        <w:t xml:space="preserve"> </w:t>
      </w:r>
      <w:r w:rsidRPr="00D8134F">
        <w:rPr>
          <w:rFonts w:hint="eastAsia"/>
          <w:rtl/>
        </w:rPr>
        <w:t>משפטיים</w:t>
      </w:r>
      <w:r w:rsidRPr="00D8134F">
        <w:rPr>
          <w:rtl/>
        </w:rPr>
        <w:t>.</w:t>
      </w:r>
    </w:p>
    <w:p w14:paraId="5D325740" w14:textId="77777777" w:rsidR="00FD6016" w:rsidRPr="00D8134F" w:rsidRDefault="00FD6016" w:rsidP="00C43B40">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יובהר</w:t>
      </w:r>
      <w:r w:rsidRPr="00D8134F">
        <w:rPr>
          <w:rtl/>
        </w:rPr>
        <w:t xml:space="preserve"> כי תעריפי השכר לא כוללים תנאים סוציאליים, נסיעות וכיו"ב. כמצוין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Ref315267989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5.8.12</w:t>
      </w:r>
      <w:r w:rsidRPr="00A05515">
        <w:rPr>
          <w:rtl/>
        </w:rPr>
        <w:fldChar w:fldCharType="end"/>
      </w:r>
      <w:r w:rsidRPr="00D8134F">
        <w:rPr>
          <w:rtl/>
        </w:rPr>
        <w:t xml:space="preserve"> ובהצהר</w:t>
      </w:r>
      <w:r w:rsidRPr="00D8134F">
        <w:rPr>
          <w:rFonts w:hint="eastAsia"/>
          <w:rtl/>
        </w:rPr>
        <w:t>ת</w:t>
      </w:r>
      <w:r w:rsidRPr="00D8134F">
        <w:rPr>
          <w:rtl/>
        </w:rPr>
        <w:t xml:space="preserve"> הספק </w:t>
      </w:r>
      <w:hyperlink w:anchor="_נספח_א'3_התחייבות" w:history="1">
        <w:r w:rsidR="00C43B40">
          <w:rPr>
            <w:rFonts w:hint="cs"/>
            <w:color w:val="000000"/>
            <w:rtl/>
          </w:rPr>
          <w:t>בנספח ב'4</w:t>
        </w:r>
      </w:hyperlink>
      <w:r w:rsidRPr="00D8134F">
        <w:rPr>
          <w:color w:val="000000"/>
          <w:rtl/>
        </w:rPr>
        <w:t xml:space="preserve"> </w:t>
      </w:r>
      <w:r w:rsidRPr="00D8134F">
        <w:rPr>
          <w:rFonts w:hint="eastAsia"/>
          <w:rtl/>
        </w:rPr>
        <w:t>למכרז</w:t>
      </w:r>
      <w:r w:rsidRPr="00D8134F">
        <w:rPr>
          <w:rtl/>
        </w:rPr>
        <w:t>.</w:t>
      </w:r>
    </w:p>
    <w:p w14:paraId="6F4A183A"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שכר</w:t>
      </w:r>
      <w:r w:rsidRPr="00D8134F">
        <w:rPr>
          <w:rtl/>
        </w:rPr>
        <w:t xml:space="preserve"> </w:t>
      </w:r>
      <w:r w:rsidRPr="00D8134F">
        <w:rPr>
          <w:rFonts w:hint="eastAsia"/>
          <w:rtl/>
        </w:rPr>
        <w:t>הבסיס</w:t>
      </w:r>
      <w:r w:rsidRPr="00D8134F">
        <w:rPr>
          <w:rtl/>
        </w:rPr>
        <w:t xml:space="preserve"> </w:t>
      </w:r>
      <w:r w:rsidRPr="00D8134F">
        <w:rPr>
          <w:rFonts w:hint="eastAsia"/>
          <w:rtl/>
        </w:rPr>
        <w:t>יהווה</w:t>
      </w:r>
      <w:r w:rsidRPr="00D8134F">
        <w:rPr>
          <w:rtl/>
        </w:rPr>
        <w:t xml:space="preserve"> </w:t>
      </w:r>
      <w:r w:rsidRPr="00D8134F">
        <w:rPr>
          <w:rFonts w:hint="eastAsia"/>
          <w:rtl/>
        </w:rPr>
        <w:t>בסיס</w:t>
      </w:r>
      <w:r w:rsidRPr="00D8134F">
        <w:rPr>
          <w:rtl/>
        </w:rPr>
        <w:t xml:space="preserve"> </w:t>
      </w:r>
      <w:r w:rsidRPr="00D8134F">
        <w:rPr>
          <w:rFonts w:hint="eastAsia"/>
          <w:rtl/>
        </w:rPr>
        <w:t>לחישוב</w:t>
      </w:r>
      <w:r w:rsidRPr="00D8134F">
        <w:rPr>
          <w:rtl/>
        </w:rPr>
        <w:t xml:space="preserve"> </w:t>
      </w:r>
      <w:r w:rsidRPr="00D8134F">
        <w:rPr>
          <w:rFonts w:hint="eastAsia"/>
          <w:rtl/>
        </w:rPr>
        <w:t>כל</w:t>
      </w:r>
      <w:r w:rsidRPr="00D8134F">
        <w:rPr>
          <w:rtl/>
        </w:rPr>
        <w:t xml:space="preserve"> </w:t>
      </w:r>
      <w:r w:rsidRPr="00D8134F">
        <w:rPr>
          <w:rFonts w:hint="eastAsia"/>
          <w:rtl/>
        </w:rPr>
        <w:t>הזכויות</w:t>
      </w:r>
      <w:r w:rsidRPr="00D8134F">
        <w:rPr>
          <w:rtl/>
        </w:rPr>
        <w:t xml:space="preserve"> </w:t>
      </w:r>
      <w:r w:rsidRPr="00D8134F">
        <w:rPr>
          <w:rFonts w:hint="eastAsia"/>
          <w:rtl/>
        </w:rPr>
        <w:t>סוציאליות</w:t>
      </w:r>
      <w:r w:rsidRPr="00D8134F">
        <w:rPr>
          <w:rtl/>
        </w:rPr>
        <w:t xml:space="preserve"> </w:t>
      </w:r>
      <w:r w:rsidRPr="00D8134F">
        <w:rPr>
          <w:rFonts w:hint="eastAsia"/>
          <w:rtl/>
        </w:rPr>
        <w:t>להן</w:t>
      </w:r>
      <w:r w:rsidRPr="00D8134F">
        <w:rPr>
          <w:rtl/>
        </w:rPr>
        <w:t xml:space="preserve"> </w:t>
      </w:r>
      <w:r w:rsidRPr="00D8134F">
        <w:rPr>
          <w:rFonts w:hint="eastAsia"/>
          <w:rtl/>
        </w:rPr>
        <w:t>זכאים</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w:t>
      </w:r>
    </w:p>
    <w:p w14:paraId="08904B15"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bookmarkStart w:id="235" w:name="_Ref456249161"/>
      <w:r w:rsidRPr="00D8134F">
        <w:rPr>
          <w:rFonts w:hint="eastAsia"/>
          <w:b/>
          <w:bCs/>
          <w:rtl/>
        </w:rPr>
        <w:t>תנאים</w:t>
      </w:r>
      <w:r w:rsidRPr="00D8134F">
        <w:rPr>
          <w:b/>
          <w:bCs/>
          <w:rtl/>
        </w:rPr>
        <w:t xml:space="preserve"> </w:t>
      </w:r>
      <w:r w:rsidRPr="00D8134F">
        <w:rPr>
          <w:rFonts w:hint="eastAsia"/>
          <w:b/>
          <w:bCs/>
          <w:rtl/>
        </w:rPr>
        <w:t>סוציאליים</w:t>
      </w:r>
      <w:r w:rsidRPr="00D8134F">
        <w:rPr>
          <w:b/>
          <w:bCs/>
          <w:rtl/>
        </w:rPr>
        <w:t xml:space="preserve"> </w:t>
      </w:r>
      <w:r w:rsidRPr="00D8134F">
        <w:rPr>
          <w:rFonts w:hint="eastAsia"/>
          <w:b/>
          <w:bCs/>
          <w:rtl/>
        </w:rPr>
        <w:t>ורווחת</w:t>
      </w:r>
      <w:r w:rsidRPr="00D8134F">
        <w:rPr>
          <w:b/>
          <w:bCs/>
          <w:rtl/>
        </w:rPr>
        <w:t xml:space="preserve"> </w:t>
      </w:r>
      <w:r w:rsidRPr="00D8134F">
        <w:rPr>
          <w:rFonts w:hint="eastAsia"/>
          <w:b/>
          <w:bCs/>
          <w:rtl/>
        </w:rPr>
        <w:t>העובדים</w:t>
      </w:r>
      <w:bookmarkEnd w:id="235"/>
    </w:p>
    <w:p w14:paraId="229D0839"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לקיים</w:t>
      </w:r>
      <w:r w:rsidRPr="00D8134F">
        <w:rPr>
          <w:rtl/>
        </w:rPr>
        <w:t xml:space="preserve"> </w:t>
      </w:r>
      <w:r w:rsidRPr="00D8134F">
        <w:rPr>
          <w:rFonts w:hint="eastAsia"/>
          <w:rtl/>
        </w:rPr>
        <w:t>את</w:t>
      </w:r>
      <w:r w:rsidRPr="00D8134F">
        <w:rPr>
          <w:rtl/>
        </w:rPr>
        <w:t xml:space="preserve"> </w:t>
      </w:r>
      <w:r w:rsidRPr="00D8134F">
        <w:rPr>
          <w:rFonts w:hint="eastAsia"/>
          <w:rtl/>
        </w:rPr>
        <w:t>האמור</w:t>
      </w:r>
      <w:r w:rsidRPr="00D8134F">
        <w:rPr>
          <w:rtl/>
        </w:rPr>
        <w:t xml:space="preserve"> </w:t>
      </w:r>
      <w:r w:rsidRPr="00D8134F">
        <w:rPr>
          <w:rFonts w:hint="eastAsia"/>
          <w:rtl/>
        </w:rPr>
        <w:t>בכל</w:t>
      </w:r>
      <w:r w:rsidRPr="00D8134F">
        <w:rPr>
          <w:rtl/>
        </w:rPr>
        <w:t xml:space="preserve"> </w:t>
      </w:r>
      <w:r w:rsidRPr="00D8134F">
        <w:rPr>
          <w:rFonts w:hint="eastAsia"/>
          <w:rtl/>
        </w:rPr>
        <w:t>דין</w:t>
      </w:r>
      <w:r w:rsidRPr="00D8134F">
        <w:rPr>
          <w:rtl/>
        </w:rPr>
        <w:t xml:space="preserve"> </w:t>
      </w:r>
      <w:r w:rsidRPr="00D8134F">
        <w:rPr>
          <w:rFonts w:hint="eastAsia"/>
          <w:rtl/>
        </w:rPr>
        <w:t>רלוונטי</w:t>
      </w:r>
      <w:r w:rsidRPr="00D8134F">
        <w:rPr>
          <w:rtl/>
        </w:rPr>
        <w:t xml:space="preserve">: </w:t>
      </w:r>
      <w:r w:rsidRPr="00D8134F">
        <w:rPr>
          <w:rFonts w:hint="eastAsia"/>
          <w:rtl/>
        </w:rPr>
        <w:t>חוקים</w:t>
      </w:r>
      <w:r w:rsidRPr="00D8134F">
        <w:rPr>
          <w:rtl/>
        </w:rPr>
        <w:t xml:space="preserve">, </w:t>
      </w:r>
      <w:r w:rsidRPr="00D8134F">
        <w:rPr>
          <w:rFonts w:hint="eastAsia"/>
          <w:rtl/>
        </w:rPr>
        <w:t>תקנות</w:t>
      </w:r>
      <w:r w:rsidRPr="00D8134F">
        <w:rPr>
          <w:rtl/>
        </w:rPr>
        <w:t xml:space="preserve">, </w:t>
      </w:r>
      <w:r w:rsidRPr="00D8134F">
        <w:rPr>
          <w:rFonts w:hint="eastAsia"/>
          <w:rtl/>
        </w:rPr>
        <w:t>הסכמים</w:t>
      </w:r>
      <w:r w:rsidRPr="00D8134F">
        <w:rPr>
          <w:rtl/>
        </w:rPr>
        <w:t xml:space="preserve">, </w:t>
      </w:r>
      <w:r w:rsidRPr="00D8134F">
        <w:rPr>
          <w:rFonts w:hint="eastAsia"/>
          <w:rtl/>
        </w:rPr>
        <w:t>כפי</w:t>
      </w:r>
      <w:r w:rsidRPr="00D8134F">
        <w:rPr>
          <w:rtl/>
        </w:rPr>
        <w:t xml:space="preserve"> </w:t>
      </w:r>
      <w:r w:rsidRPr="00D8134F">
        <w:rPr>
          <w:rFonts w:hint="eastAsia"/>
          <w:rtl/>
        </w:rPr>
        <w:t>שיהיו</w:t>
      </w:r>
      <w:r w:rsidRPr="00D8134F">
        <w:rPr>
          <w:rtl/>
        </w:rPr>
        <w:t xml:space="preserve"> </w:t>
      </w:r>
      <w:r w:rsidRPr="00D8134F">
        <w:rPr>
          <w:rFonts w:hint="eastAsia"/>
          <w:rtl/>
        </w:rPr>
        <w:t>בתוקף</w:t>
      </w:r>
      <w:r w:rsidRPr="00D8134F">
        <w:rPr>
          <w:rtl/>
        </w:rPr>
        <w:t xml:space="preserve"> </w:t>
      </w:r>
      <w:r w:rsidRPr="00D8134F">
        <w:rPr>
          <w:rFonts w:hint="eastAsia"/>
          <w:rtl/>
        </w:rPr>
        <w:t>מעת</w:t>
      </w:r>
      <w:r w:rsidRPr="00D8134F">
        <w:rPr>
          <w:rtl/>
        </w:rPr>
        <w:t xml:space="preserve"> </w:t>
      </w:r>
      <w:r w:rsidRPr="00D8134F">
        <w:rPr>
          <w:rFonts w:hint="eastAsia"/>
          <w:rtl/>
        </w:rPr>
        <w:t>לעת</w:t>
      </w:r>
      <w:r w:rsidRPr="00D8134F">
        <w:rPr>
          <w:rtl/>
        </w:rPr>
        <w:t xml:space="preserve"> </w:t>
      </w:r>
      <w:r w:rsidRPr="00D8134F">
        <w:rPr>
          <w:rFonts w:hint="eastAsia"/>
          <w:rtl/>
        </w:rPr>
        <w:t>וכן</w:t>
      </w:r>
      <w:r w:rsidRPr="00D8134F">
        <w:rPr>
          <w:rtl/>
        </w:rPr>
        <w:t xml:space="preserve"> </w:t>
      </w:r>
      <w:r w:rsidRPr="00D8134F">
        <w:rPr>
          <w:rFonts w:hint="eastAsia"/>
          <w:rtl/>
        </w:rPr>
        <w:t>חוקים</w:t>
      </w:r>
      <w:r w:rsidRPr="00D8134F">
        <w:rPr>
          <w:rtl/>
        </w:rPr>
        <w:t xml:space="preserve"> </w:t>
      </w:r>
      <w:r w:rsidRPr="00D8134F">
        <w:rPr>
          <w:rFonts w:hint="eastAsia"/>
          <w:rtl/>
        </w:rPr>
        <w:t>רלוונטיים</w:t>
      </w:r>
      <w:r w:rsidRPr="00D8134F">
        <w:rPr>
          <w:rtl/>
        </w:rPr>
        <w:t xml:space="preserve"> </w:t>
      </w:r>
      <w:r w:rsidRPr="00D8134F">
        <w:rPr>
          <w:rFonts w:hint="eastAsia"/>
          <w:rtl/>
        </w:rPr>
        <w:t>אחרים</w:t>
      </w:r>
      <w:r w:rsidRPr="00D8134F">
        <w:rPr>
          <w:rtl/>
        </w:rPr>
        <w:t xml:space="preserve"> </w:t>
      </w:r>
      <w:r w:rsidRPr="00D8134F">
        <w:rPr>
          <w:rFonts w:hint="eastAsia"/>
          <w:rtl/>
        </w:rPr>
        <w:t>שיחוקקו</w:t>
      </w:r>
      <w:r w:rsidRPr="00D8134F">
        <w:rPr>
          <w:rtl/>
        </w:rPr>
        <w:t xml:space="preserve"> </w:t>
      </w:r>
      <w:r w:rsidRPr="00D8134F">
        <w:rPr>
          <w:rFonts w:hint="eastAsia"/>
          <w:rtl/>
        </w:rPr>
        <w:t>בעתיד</w:t>
      </w:r>
      <w:r w:rsidRPr="00D8134F">
        <w:rPr>
          <w:rtl/>
        </w:rPr>
        <w:t xml:space="preserve">; </w:t>
      </w:r>
      <w:r w:rsidRPr="00D8134F">
        <w:rPr>
          <w:rFonts w:hint="eastAsia"/>
          <w:rtl/>
        </w:rPr>
        <w:t>לרבות</w:t>
      </w:r>
      <w:r w:rsidRPr="00D8134F">
        <w:rPr>
          <w:rtl/>
        </w:rPr>
        <w:t xml:space="preserve"> </w:t>
      </w:r>
      <w:r w:rsidRPr="00D8134F">
        <w:rPr>
          <w:rFonts w:hint="eastAsia"/>
          <w:rtl/>
        </w:rPr>
        <w:t>הוראות</w:t>
      </w:r>
      <w:r w:rsidRPr="00D8134F">
        <w:rPr>
          <w:rtl/>
        </w:rPr>
        <w:t xml:space="preserve"> </w:t>
      </w:r>
      <w:r w:rsidRPr="00D8134F">
        <w:rPr>
          <w:rFonts w:hint="eastAsia"/>
          <w:rtl/>
        </w:rPr>
        <w:t>החוקים</w:t>
      </w:r>
      <w:r w:rsidRPr="00D8134F">
        <w:rPr>
          <w:rtl/>
        </w:rPr>
        <w:t xml:space="preserve"> </w:t>
      </w:r>
      <w:r w:rsidRPr="00D8134F">
        <w:rPr>
          <w:rFonts w:hint="eastAsia"/>
          <w:rtl/>
        </w:rPr>
        <w:t>להלן</w:t>
      </w:r>
      <w:r w:rsidRPr="00D8134F">
        <w:rPr>
          <w:rtl/>
        </w:rPr>
        <w:t xml:space="preserve"> </w:t>
      </w:r>
      <w:r w:rsidRPr="00D8134F">
        <w:rPr>
          <w:rFonts w:hint="eastAsia"/>
          <w:rtl/>
        </w:rPr>
        <w:t>והתקנות</w:t>
      </w:r>
      <w:r w:rsidRPr="00D8134F">
        <w:rPr>
          <w:rtl/>
        </w:rPr>
        <w:t xml:space="preserve"> </w:t>
      </w:r>
      <w:r w:rsidRPr="00D8134F">
        <w:rPr>
          <w:rFonts w:hint="eastAsia"/>
          <w:rtl/>
        </w:rPr>
        <w:t>שהותקנו</w:t>
      </w:r>
      <w:r w:rsidRPr="00D8134F">
        <w:rPr>
          <w:rtl/>
        </w:rPr>
        <w:t xml:space="preserve"> </w:t>
      </w:r>
      <w:r w:rsidRPr="00D8134F">
        <w:rPr>
          <w:rFonts w:hint="eastAsia"/>
          <w:rtl/>
        </w:rPr>
        <w:t>מכוחם</w:t>
      </w:r>
      <w:r w:rsidRPr="00D8134F">
        <w:rPr>
          <w:rtl/>
        </w:rPr>
        <w:t xml:space="preserve"> </w:t>
      </w:r>
      <w:r w:rsidRPr="00D8134F">
        <w:rPr>
          <w:rFonts w:hint="eastAsia"/>
          <w:rtl/>
        </w:rPr>
        <w:t>והמפורטים</w:t>
      </w:r>
      <w:r w:rsidRPr="00D8134F">
        <w:rPr>
          <w:rtl/>
        </w:rPr>
        <w:t xml:space="preserve"> </w:t>
      </w:r>
      <w:r w:rsidRPr="00D8134F">
        <w:rPr>
          <w:rFonts w:hint="eastAsia"/>
          <w:rtl/>
        </w:rPr>
        <w:t>בנספח</w:t>
      </w:r>
      <w:r w:rsidRPr="00D8134F">
        <w:rPr>
          <w:rtl/>
        </w:rPr>
        <w:t xml:space="preserve"> </w:t>
      </w:r>
      <w:r w:rsidRPr="00D8134F">
        <w:rPr>
          <w:rFonts w:hint="eastAsia"/>
          <w:rtl/>
        </w:rPr>
        <w:t>א</w:t>
      </w:r>
      <w:r w:rsidRPr="00D8134F">
        <w:rPr>
          <w:rtl/>
        </w:rPr>
        <w:t xml:space="preserve">'3 </w:t>
      </w:r>
      <w:r w:rsidRPr="00D8134F">
        <w:rPr>
          <w:rFonts w:hint="eastAsia"/>
          <w:rtl/>
        </w:rPr>
        <w:t>למכרז</w:t>
      </w:r>
      <w:r w:rsidRPr="00D8134F">
        <w:rPr>
          <w:rtl/>
        </w:rPr>
        <w:t xml:space="preserve">. </w:t>
      </w:r>
    </w:p>
    <w:p w14:paraId="7D5130E5"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לקיים</w:t>
      </w:r>
      <w:r w:rsidRPr="00D8134F">
        <w:rPr>
          <w:rtl/>
        </w:rPr>
        <w:t xml:space="preserve"> </w:t>
      </w:r>
      <w:r w:rsidRPr="00D8134F">
        <w:rPr>
          <w:rFonts w:hint="eastAsia"/>
          <w:rtl/>
        </w:rPr>
        <w:t>בכל</w:t>
      </w:r>
      <w:r w:rsidRPr="00D8134F">
        <w:rPr>
          <w:rtl/>
        </w:rPr>
        <w:t xml:space="preserve"> </w:t>
      </w:r>
      <w:r w:rsidRPr="00D8134F">
        <w:rPr>
          <w:rFonts w:hint="eastAsia"/>
          <w:rtl/>
        </w:rPr>
        <w:t>תקופת</w:t>
      </w:r>
      <w:r w:rsidRPr="00D8134F">
        <w:rPr>
          <w:rtl/>
        </w:rPr>
        <w:t xml:space="preserve"> </w:t>
      </w:r>
      <w:r w:rsidRPr="00D8134F">
        <w:rPr>
          <w:rFonts w:hint="eastAsia"/>
          <w:rtl/>
        </w:rPr>
        <w:t>ההסכם</w:t>
      </w:r>
      <w:r w:rsidRPr="00D8134F">
        <w:rPr>
          <w:rtl/>
        </w:rPr>
        <w:t xml:space="preserve"> </w:t>
      </w:r>
      <w:r w:rsidRPr="00D8134F">
        <w:rPr>
          <w:rFonts w:hint="eastAsia"/>
          <w:rtl/>
        </w:rPr>
        <w:t>לגבי</w:t>
      </w:r>
      <w:r w:rsidRPr="00D8134F">
        <w:rPr>
          <w:rtl/>
        </w:rPr>
        <w:t xml:space="preserve"> </w:t>
      </w:r>
      <w:r w:rsidRPr="00D8134F">
        <w:rPr>
          <w:rFonts w:hint="eastAsia"/>
          <w:rtl/>
        </w:rPr>
        <w:t>העובדים</w:t>
      </w:r>
      <w:r w:rsidRPr="00D8134F">
        <w:rPr>
          <w:rtl/>
        </w:rPr>
        <w:t xml:space="preserve"> </w:t>
      </w:r>
      <w:r w:rsidRPr="00D8134F">
        <w:rPr>
          <w:rFonts w:hint="eastAsia"/>
          <w:rtl/>
        </w:rPr>
        <w:t>שיועסקו</w:t>
      </w:r>
      <w:r w:rsidRPr="00D8134F">
        <w:rPr>
          <w:rtl/>
        </w:rPr>
        <w:t xml:space="preserve"> </w:t>
      </w:r>
      <w:r w:rsidRPr="00D8134F">
        <w:rPr>
          <w:rFonts w:hint="eastAsia"/>
          <w:rtl/>
        </w:rPr>
        <w:t>על</w:t>
      </w:r>
      <w:r w:rsidRPr="00D8134F">
        <w:rPr>
          <w:rtl/>
        </w:rPr>
        <w:t xml:space="preserve"> </w:t>
      </w:r>
      <w:r w:rsidRPr="00D8134F">
        <w:rPr>
          <w:rFonts w:hint="eastAsia"/>
          <w:rtl/>
        </w:rPr>
        <w:t>ידו</w:t>
      </w:r>
      <w:r w:rsidRPr="00D8134F">
        <w:rPr>
          <w:rtl/>
        </w:rPr>
        <w:t xml:space="preserve"> </w:t>
      </w:r>
      <w:r w:rsidRPr="00D8134F">
        <w:rPr>
          <w:rFonts w:hint="eastAsia"/>
          <w:rtl/>
        </w:rPr>
        <w:t>במתן</w:t>
      </w:r>
      <w:r w:rsidRPr="00D8134F">
        <w:rPr>
          <w:rtl/>
        </w:rPr>
        <w:t xml:space="preserve"> </w:t>
      </w:r>
      <w:r w:rsidRPr="00D8134F">
        <w:rPr>
          <w:rFonts w:hint="eastAsia"/>
          <w:rtl/>
        </w:rPr>
        <w:t>השירותים</w:t>
      </w:r>
      <w:r w:rsidRPr="00D8134F">
        <w:rPr>
          <w:rtl/>
        </w:rPr>
        <w:t xml:space="preserve"> </w:t>
      </w:r>
      <w:r w:rsidRPr="00D8134F">
        <w:rPr>
          <w:rFonts w:hint="eastAsia"/>
          <w:rtl/>
        </w:rPr>
        <w:t>נשוא</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את</w:t>
      </w:r>
      <w:r w:rsidRPr="00D8134F">
        <w:rPr>
          <w:rtl/>
        </w:rPr>
        <w:t xml:space="preserve"> </w:t>
      </w:r>
      <w:r w:rsidRPr="00D8134F">
        <w:rPr>
          <w:rFonts w:hint="eastAsia"/>
          <w:rtl/>
        </w:rPr>
        <w:t>המתחייב</w:t>
      </w:r>
      <w:r w:rsidRPr="00D8134F">
        <w:rPr>
          <w:rtl/>
        </w:rPr>
        <w:t xml:space="preserve"> </w:t>
      </w:r>
      <w:r w:rsidRPr="00D8134F">
        <w:rPr>
          <w:rFonts w:hint="eastAsia"/>
          <w:rtl/>
        </w:rPr>
        <w:t>לפי</w:t>
      </w:r>
      <w:r w:rsidRPr="00D8134F">
        <w:rPr>
          <w:rtl/>
        </w:rPr>
        <w:t xml:space="preserve"> </w:t>
      </w:r>
      <w:r w:rsidRPr="00D8134F">
        <w:rPr>
          <w:rFonts w:hint="eastAsia"/>
          <w:rtl/>
        </w:rPr>
        <w:t>כל</w:t>
      </w:r>
      <w:r w:rsidRPr="00D8134F">
        <w:rPr>
          <w:rtl/>
        </w:rPr>
        <w:t xml:space="preserve"> </w:t>
      </w:r>
      <w:r w:rsidRPr="00D8134F">
        <w:rPr>
          <w:rFonts w:hint="eastAsia"/>
          <w:rtl/>
        </w:rPr>
        <w:t>דין</w:t>
      </w:r>
      <w:r w:rsidRPr="00D8134F">
        <w:rPr>
          <w:rtl/>
        </w:rPr>
        <w:t xml:space="preserve"> </w:t>
      </w:r>
      <w:r w:rsidRPr="00D8134F">
        <w:rPr>
          <w:rFonts w:hint="eastAsia"/>
          <w:rtl/>
        </w:rPr>
        <w:t>וכן</w:t>
      </w:r>
      <w:r w:rsidRPr="00D8134F">
        <w:rPr>
          <w:rtl/>
        </w:rPr>
        <w:t xml:space="preserve"> </w:t>
      </w:r>
      <w:r w:rsidRPr="00D8134F">
        <w:rPr>
          <w:rFonts w:hint="eastAsia"/>
          <w:rtl/>
        </w:rPr>
        <w:t>לקיים</w:t>
      </w:r>
      <w:r w:rsidRPr="00D8134F">
        <w:rPr>
          <w:rtl/>
        </w:rPr>
        <w:t xml:space="preserve"> </w:t>
      </w:r>
      <w:r w:rsidRPr="00D8134F">
        <w:rPr>
          <w:rFonts w:hint="eastAsia"/>
          <w:rtl/>
        </w:rPr>
        <w:t>את</w:t>
      </w:r>
      <w:r w:rsidRPr="00D8134F">
        <w:rPr>
          <w:rtl/>
        </w:rPr>
        <w:t xml:space="preserve"> </w:t>
      </w:r>
      <w:r w:rsidRPr="00D8134F">
        <w:rPr>
          <w:rFonts w:hint="eastAsia"/>
          <w:rtl/>
        </w:rPr>
        <w:t>האמור</w:t>
      </w:r>
      <w:r w:rsidRPr="00D8134F">
        <w:rPr>
          <w:rtl/>
        </w:rPr>
        <w:t xml:space="preserve"> </w:t>
      </w:r>
      <w:r w:rsidRPr="00D8134F">
        <w:rPr>
          <w:rFonts w:hint="eastAsia"/>
          <w:rtl/>
        </w:rPr>
        <w:t>בהוראות</w:t>
      </w:r>
      <w:r w:rsidRPr="00D8134F">
        <w:rPr>
          <w:rtl/>
        </w:rPr>
        <w:t xml:space="preserve"> </w:t>
      </w:r>
      <w:r w:rsidRPr="00D8134F">
        <w:rPr>
          <w:rFonts w:hint="eastAsia"/>
          <w:rtl/>
        </w:rPr>
        <w:t>ההסכמים</w:t>
      </w:r>
      <w:r w:rsidRPr="00D8134F">
        <w:rPr>
          <w:rtl/>
        </w:rPr>
        <w:t xml:space="preserve"> </w:t>
      </w:r>
      <w:r w:rsidRPr="00D8134F">
        <w:rPr>
          <w:rFonts w:hint="eastAsia"/>
          <w:rtl/>
        </w:rPr>
        <w:t>הקיבוציים</w:t>
      </w:r>
      <w:r w:rsidRPr="00D8134F">
        <w:rPr>
          <w:rtl/>
        </w:rPr>
        <w:t xml:space="preserve"> </w:t>
      </w:r>
      <w:r w:rsidRPr="00D8134F">
        <w:rPr>
          <w:rFonts w:hint="eastAsia"/>
          <w:rtl/>
        </w:rPr>
        <w:t>הכלליים</w:t>
      </w:r>
      <w:r w:rsidRPr="00D8134F">
        <w:rPr>
          <w:rtl/>
        </w:rPr>
        <w:t xml:space="preserve"> </w:t>
      </w:r>
      <w:r w:rsidRPr="00D8134F">
        <w:rPr>
          <w:rFonts w:hint="eastAsia"/>
          <w:rtl/>
        </w:rPr>
        <w:t>הרלוונטיים</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הסכם</w:t>
      </w:r>
      <w:r w:rsidRPr="00D8134F">
        <w:rPr>
          <w:rtl/>
        </w:rPr>
        <w:t xml:space="preserve"> </w:t>
      </w:r>
      <w:r w:rsidRPr="00D8134F">
        <w:rPr>
          <w:rFonts w:hint="eastAsia"/>
          <w:rtl/>
        </w:rPr>
        <w:t>קיבוצי</w:t>
      </w:r>
      <w:r w:rsidRPr="00D8134F">
        <w:rPr>
          <w:rtl/>
        </w:rPr>
        <w:t xml:space="preserve"> </w:t>
      </w:r>
      <w:r w:rsidRPr="00D8134F">
        <w:rPr>
          <w:rFonts w:hint="eastAsia"/>
          <w:rtl/>
        </w:rPr>
        <w:t>המאחד</w:t>
      </w:r>
      <w:r w:rsidRPr="00D8134F">
        <w:rPr>
          <w:rtl/>
        </w:rPr>
        <w:t xml:space="preserve"> </w:t>
      </w:r>
      <w:r w:rsidRPr="00D8134F">
        <w:rPr>
          <w:rFonts w:hint="eastAsia"/>
          <w:rtl/>
        </w:rPr>
        <w:t>או</w:t>
      </w:r>
      <w:r w:rsidRPr="00D8134F">
        <w:rPr>
          <w:rtl/>
        </w:rPr>
        <w:t xml:space="preserve"> </w:t>
      </w:r>
      <w:r w:rsidRPr="00D8134F">
        <w:rPr>
          <w:rFonts w:hint="eastAsia"/>
          <w:rtl/>
        </w:rPr>
        <w:t>כפי</w:t>
      </w:r>
      <w:r w:rsidRPr="00D8134F">
        <w:rPr>
          <w:rtl/>
        </w:rPr>
        <w:t xml:space="preserve"> </w:t>
      </w:r>
      <w:r w:rsidRPr="00D8134F">
        <w:rPr>
          <w:rFonts w:hint="eastAsia"/>
          <w:rtl/>
        </w:rPr>
        <w:t>שהסכמים</w:t>
      </w:r>
      <w:r w:rsidRPr="00D8134F">
        <w:rPr>
          <w:rtl/>
        </w:rPr>
        <w:t xml:space="preserve"> </w:t>
      </w:r>
      <w:r w:rsidRPr="00D8134F">
        <w:rPr>
          <w:rFonts w:hint="eastAsia"/>
          <w:rtl/>
        </w:rPr>
        <w:t>אלה</w:t>
      </w:r>
      <w:r w:rsidRPr="00D8134F">
        <w:rPr>
          <w:rtl/>
        </w:rPr>
        <w:t xml:space="preserve"> </w:t>
      </w:r>
      <w:r w:rsidRPr="00D8134F">
        <w:rPr>
          <w:rFonts w:hint="eastAsia"/>
          <w:rtl/>
        </w:rPr>
        <w:t>יוארכו</w:t>
      </w:r>
      <w:r w:rsidRPr="00D8134F">
        <w:rPr>
          <w:rtl/>
        </w:rPr>
        <w:t xml:space="preserve">, </w:t>
      </w:r>
      <w:r w:rsidRPr="00D8134F">
        <w:rPr>
          <w:rFonts w:hint="eastAsia"/>
          <w:rtl/>
        </w:rPr>
        <w:t>או</w:t>
      </w:r>
      <w:r w:rsidRPr="00D8134F">
        <w:rPr>
          <w:rtl/>
        </w:rPr>
        <w:t xml:space="preserve"> </w:t>
      </w:r>
      <w:r w:rsidRPr="00D8134F">
        <w:rPr>
          <w:rFonts w:hint="eastAsia"/>
          <w:rtl/>
        </w:rPr>
        <w:t>יותקנו</w:t>
      </w:r>
      <w:r w:rsidRPr="00D8134F">
        <w:rPr>
          <w:rtl/>
        </w:rPr>
        <w:t xml:space="preserve"> </w:t>
      </w:r>
      <w:r w:rsidRPr="00D8134F">
        <w:rPr>
          <w:rFonts w:hint="eastAsia"/>
          <w:rtl/>
        </w:rPr>
        <w:t>בעתיד</w:t>
      </w:r>
      <w:r w:rsidRPr="00D8134F">
        <w:rPr>
          <w:rtl/>
        </w:rPr>
        <w:t xml:space="preserve"> </w:t>
      </w:r>
      <w:r w:rsidRPr="00D8134F">
        <w:rPr>
          <w:rFonts w:hint="eastAsia"/>
          <w:rtl/>
        </w:rPr>
        <w:t>לרבות</w:t>
      </w:r>
      <w:r w:rsidRPr="00D8134F">
        <w:rPr>
          <w:rtl/>
        </w:rPr>
        <w:t xml:space="preserve"> </w:t>
      </w:r>
      <w:r w:rsidRPr="00D8134F">
        <w:rPr>
          <w:rFonts w:hint="eastAsia"/>
          <w:rtl/>
        </w:rPr>
        <w:t>צווי</w:t>
      </w:r>
      <w:r w:rsidRPr="00D8134F">
        <w:rPr>
          <w:rtl/>
        </w:rPr>
        <w:t xml:space="preserve"> </w:t>
      </w:r>
      <w:r w:rsidRPr="00D8134F">
        <w:rPr>
          <w:rFonts w:hint="eastAsia"/>
          <w:rtl/>
        </w:rPr>
        <w:t>הרחבה</w:t>
      </w:r>
      <w:r w:rsidRPr="00D8134F">
        <w:rPr>
          <w:rtl/>
        </w:rPr>
        <w:t xml:space="preserve"> </w:t>
      </w:r>
      <w:r w:rsidRPr="00D8134F">
        <w:rPr>
          <w:rFonts w:hint="eastAsia"/>
          <w:rtl/>
        </w:rPr>
        <w:t>שהוצאו</w:t>
      </w:r>
      <w:r w:rsidRPr="00D8134F">
        <w:rPr>
          <w:rtl/>
        </w:rPr>
        <w:t xml:space="preserve"> </w:t>
      </w:r>
      <w:r w:rsidRPr="00D8134F">
        <w:rPr>
          <w:rFonts w:hint="eastAsia"/>
          <w:rtl/>
        </w:rPr>
        <w:t>וכן</w:t>
      </w:r>
      <w:r w:rsidRPr="00D8134F">
        <w:rPr>
          <w:rtl/>
        </w:rPr>
        <w:t xml:space="preserve"> </w:t>
      </w:r>
      <w:r w:rsidRPr="00D8134F">
        <w:rPr>
          <w:rFonts w:hint="eastAsia"/>
          <w:rtl/>
        </w:rPr>
        <w:t>לקיים</w:t>
      </w:r>
      <w:r w:rsidRPr="00D8134F">
        <w:rPr>
          <w:rtl/>
        </w:rPr>
        <w:t xml:space="preserve"> </w:t>
      </w:r>
      <w:r w:rsidRPr="00D8134F">
        <w:rPr>
          <w:rFonts w:hint="eastAsia"/>
          <w:rtl/>
        </w:rPr>
        <w:t>את</w:t>
      </w:r>
      <w:r w:rsidRPr="00D8134F">
        <w:rPr>
          <w:rtl/>
        </w:rPr>
        <w:t xml:space="preserve"> </w:t>
      </w:r>
      <w:r w:rsidRPr="00D8134F">
        <w:rPr>
          <w:rFonts w:hint="eastAsia"/>
          <w:rtl/>
        </w:rPr>
        <w:t>הוראות</w:t>
      </w:r>
      <w:r w:rsidRPr="00D8134F">
        <w:rPr>
          <w:rtl/>
        </w:rPr>
        <w:t xml:space="preserve"> </w:t>
      </w:r>
      <w:r w:rsidRPr="00D8134F">
        <w:rPr>
          <w:rFonts w:hint="eastAsia"/>
          <w:rtl/>
        </w:rPr>
        <w:t>ודרישות</w:t>
      </w:r>
      <w:r w:rsidRPr="00D8134F">
        <w:rPr>
          <w:rtl/>
        </w:rPr>
        <w:t xml:space="preserve"> </w:t>
      </w:r>
      <w:r w:rsidRPr="00D8134F">
        <w:rPr>
          <w:rFonts w:hint="eastAsia"/>
          <w:rtl/>
        </w:rPr>
        <w:t>ההסכם</w:t>
      </w:r>
      <w:r w:rsidRPr="00D8134F">
        <w:rPr>
          <w:rtl/>
        </w:rPr>
        <w:t xml:space="preserve"> </w:t>
      </w:r>
      <w:r w:rsidRPr="00D8134F">
        <w:rPr>
          <w:rFonts w:hint="eastAsia"/>
          <w:rtl/>
        </w:rPr>
        <w:t>המפורטות</w:t>
      </w:r>
      <w:r w:rsidRPr="00D8134F">
        <w:rPr>
          <w:rtl/>
        </w:rPr>
        <w:t xml:space="preserve"> </w:t>
      </w:r>
      <w:r w:rsidRPr="00D8134F">
        <w:rPr>
          <w:rFonts w:hint="eastAsia"/>
          <w:rtl/>
        </w:rPr>
        <w:t>בסעיף</w:t>
      </w:r>
      <w:r w:rsidRPr="00D8134F">
        <w:rPr>
          <w:rtl/>
        </w:rPr>
        <w:t xml:space="preserve"> </w:t>
      </w:r>
      <w:r w:rsidRPr="00D8134F">
        <w:rPr>
          <w:rFonts w:hint="eastAsia"/>
          <w:rtl/>
        </w:rPr>
        <w:t>זה</w:t>
      </w:r>
      <w:r w:rsidRPr="00D8134F">
        <w:rPr>
          <w:rtl/>
        </w:rPr>
        <w:t>.</w:t>
      </w:r>
    </w:p>
    <w:p w14:paraId="2ECDB841"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שעות</w:t>
      </w:r>
      <w:r w:rsidRPr="00D8134F">
        <w:rPr>
          <w:b/>
          <w:bCs/>
          <w:rtl/>
        </w:rPr>
        <w:t xml:space="preserve"> </w:t>
      </w:r>
      <w:r w:rsidRPr="00D8134F">
        <w:rPr>
          <w:rFonts w:hint="eastAsia"/>
          <w:b/>
          <w:bCs/>
          <w:rtl/>
        </w:rPr>
        <w:t>נוספות</w:t>
      </w:r>
      <w:r w:rsidRPr="00D8134F">
        <w:rPr>
          <w:b/>
          <w:bCs/>
          <w:rtl/>
        </w:rPr>
        <w:t xml:space="preserve"> ותעריפי שעות עבודה מיוחדים: </w:t>
      </w:r>
    </w:p>
    <w:p w14:paraId="25226138"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rPr>
          <w:rtl/>
        </w:rPr>
      </w:pPr>
      <w:r w:rsidRPr="00D8134F">
        <w:rPr>
          <w:rFonts w:hint="eastAsia"/>
          <w:rtl/>
        </w:rPr>
        <w:t>הספק</w:t>
      </w:r>
      <w:r w:rsidRPr="00D8134F">
        <w:rPr>
          <w:rtl/>
        </w:rPr>
        <w:t xml:space="preserve"> </w:t>
      </w:r>
      <w:r w:rsidRPr="00D8134F">
        <w:rPr>
          <w:rFonts w:hint="eastAsia"/>
          <w:rtl/>
        </w:rPr>
        <w:t>ישלם</w:t>
      </w:r>
      <w:r w:rsidRPr="00D8134F">
        <w:rPr>
          <w:rtl/>
        </w:rPr>
        <w:t xml:space="preserve"> </w:t>
      </w:r>
      <w:r w:rsidRPr="00D8134F">
        <w:rPr>
          <w:rFonts w:hint="eastAsia"/>
          <w:rtl/>
        </w:rPr>
        <w:t>לעובדיו</w:t>
      </w:r>
      <w:r w:rsidRPr="00D8134F">
        <w:rPr>
          <w:rtl/>
        </w:rPr>
        <w:t xml:space="preserve"> </w:t>
      </w:r>
      <w:r w:rsidRPr="00D8134F">
        <w:rPr>
          <w:rFonts w:hint="eastAsia"/>
          <w:rtl/>
        </w:rPr>
        <w:t>בהתאם</w:t>
      </w:r>
      <w:r w:rsidRPr="00D8134F">
        <w:rPr>
          <w:rtl/>
        </w:rPr>
        <w:t xml:space="preserve"> </w:t>
      </w:r>
      <w:r w:rsidRPr="00D8134F">
        <w:rPr>
          <w:rFonts w:hint="eastAsia"/>
          <w:rtl/>
        </w:rPr>
        <w:t>למוגדר</w:t>
      </w:r>
      <w:r w:rsidRPr="00D8134F">
        <w:rPr>
          <w:rtl/>
        </w:rPr>
        <w:t xml:space="preserve"> </w:t>
      </w:r>
      <w:r w:rsidRPr="00D8134F">
        <w:rPr>
          <w:rFonts w:hint="eastAsia"/>
          <w:rtl/>
        </w:rPr>
        <w:t>בצו</w:t>
      </w:r>
      <w:r w:rsidRPr="00D8134F">
        <w:rPr>
          <w:rtl/>
        </w:rPr>
        <w:t xml:space="preserve"> </w:t>
      </w:r>
      <w:r w:rsidRPr="00D8134F">
        <w:rPr>
          <w:rFonts w:hint="eastAsia"/>
          <w:rtl/>
        </w:rPr>
        <w:t>ההרחבה</w:t>
      </w:r>
      <w:r w:rsidRPr="00D8134F">
        <w:rPr>
          <w:rtl/>
        </w:rPr>
        <w:t xml:space="preserve">, </w:t>
      </w:r>
      <w:r w:rsidRPr="00D8134F">
        <w:rPr>
          <w:rFonts w:hint="eastAsia"/>
          <w:rtl/>
        </w:rPr>
        <w:t>דהיינו</w:t>
      </w:r>
      <w:r w:rsidRPr="00D8134F">
        <w:rPr>
          <w:rtl/>
        </w:rPr>
        <w:t>:</w:t>
      </w:r>
    </w:p>
    <w:p w14:paraId="32F85F63"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left="3685" w:hanging="1276"/>
        <w:textAlignment w:val="auto"/>
      </w:pPr>
      <w:r w:rsidRPr="00D8134F">
        <w:rPr>
          <w:rFonts w:hint="eastAsia"/>
          <w:rtl/>
        </w:rPr>
        <w:t>עבור</w:t>
      </w:r>
      <w:r w:rsidRPr="00D8134F">
        <w:rPr>
          <w:rtl/>
        </w:rPr>
        <w:t xml:space="preserve"> </w:t>
      </w:r>
      <w:r w:rsidRPr="00D8134F">
        <w:rPr>
          <w:rFonts w:hint="eastAsia"/>
          <w:rtl/>
        </w:rPr>
        <w:t>השעתיים</w:t>
      </w:r>
      <w:r w:rsidRPr="00D8134F">
        <w:rPr>
          <w:rtl/>
        </w:rPr>
        <w:t xml:space="preserve"> </w:t>
      </w:r>
      <w:r w:rsidRPr="00D8134F">
        <w:rPr>
          <w:rFonts w:hint="eastAsia"/>
          <w:rtl/>
        </w:rPr>
        <w:t>הנוספות</w:t>
      </w:r>
      <w:r w:rsidRPr="00D8134F">
        <w:rPr>
          <w:rtl/>
        </w:rPr>
        <w:t xml:space="preserve"> </w:t>
      </w:r>
      <w:r w:rsidRPr="00D8134F">
        <w:rPr>
          <w:rFonts w:hint="eastAsia"/>
          <w:rtl/>
        </w:rPr>
        <w:t>הראשונות</w:t>
      </w:r>
      <w:r w:rsidRPr="00D8134F">
        <w:rPr>
          <w:rtl/>
        </w:rPr>
        <w:t xml:space="preserve"> </w:t>
      </w:r>
      <w:r w:rsidRPr="00D8134F">
        <w:rPr>
          <w:rFonts w:hint="eastAsia"/>
          <w:rtl/>
        </w:rPr>
        <w:t>יקבל</w:t>
      </w:r>
      <w:r w:rsidRPr="00D8134F">
        <w:rPr>
          <w:rtl/>
        </w:rPr>
        <w:t xml:space="preserve"> </w:t>
      </w:r>
      <w:r w:rsidRPr="00D8134F">
        <w:rPr>
          <w:rFonts w:hint="eastAsia"/>
          <w:rtl/>
        </w:rPr>
        <w:t>העובד</w:t>
      </w:r>
      <w:r w:rsidRPr="00D8134F">
        <w:rPr>
          <w:rtl/>
        </w:rPr>
        <w:t xml:space="preserve"> 125% </w:t>
      </w:r>
      <w:r w:rsidRPr="00D8134F">
        <w:rPr>
          <w:rFonts w:hint="eastAsia"/>
          <w:rtl/>
        </w:rPr>
        <w:t>לכל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נוספת</w:t>
      </w:r>
      <w:r w:rsidRPr="00D8134F">
        <w:rPr>
          <w:rtl/>
        </w:rPr>
        <w:t>.</w:t>
      </w:r>
    </w:p>
    <w:p w14:paraId="7D701BB9"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left="3685" w:hanging="1276"/>
        <w:textAlignment w:val="auto"/>
      </w:pPr>
      <w:r w:rsidRPr="00D8134F">
        <w:rPr>
          <w:rFonts w:hint="eastAsia"/>
          <w:rtl/>
        </w:rPr>
        <w:t>עבור</w:t>
      </w:r>
      <w:r w:rsidRPr="00D8134F">
        <w:rPr>
          <w:rtl/>
        </w:rPr>
        <w:t xml:space="preserve"> </w:t>
      </w:r>
      <w:r w:rsidRPr="00D8134F">
        <w:rPr>
          <w:rFonts w:hint="eastAsia"/>
          <w:rtl/>
        </w:rPr>
        <w:t>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נוספת</w:t>
      </w:r>
      <w:r w:rsidRPr="00D8134F">
        <w:rPr>
          <w:rtl/>
        </w:rPr>
        <w:t xml:space="preserve"> (</w:t>
      </w:r>
      <w:r w:rsidRPr="00D8134F">
        <w:rPr>
          <w:rFonts w:hint="eastAsia"/>
          <w:rtl/>
        </w:rPr>
        <w:t>מעל</w:t>
      </w:r>
      <w:r w:rsidRPr="00D8134F">
        <w:rPr>
          <w:rtl/>
        </w:rPr>
        <w:t xml:space="preserve"> </w:t>
      </w:r>
      <w:r w:rsidRPr="00D8134F">
        <w:rPr>
          <w:rFonts w:hint="eastAsia"/>
          <w:rtl/>
        </w:rPr>
        <w:t>ל</w:t>
      </w:r>
      <w:r w:rsidRPr="00D8134F">
        <w:rPr>
          <w:rtl/>
        </w:rPr>
        <w:t xml:space="preserve">-2) </w:t>
      </w:r>
      <w:r w:rsidRPr="00D8134F">
        <w:rPr>
          <w:rFonts w:hint="eastAsia"/>
          <w:rtl/>
        </w:rPr>
        <w:t>יקבל</w:t>
      </w:r>
      <w:r w:rsidRPr="00D8134F">
        <w:rPr>
          <w:rtl/>
        </w:rPr>
        <w:t xml:space="preserve"> </w:t>
      </w:r>
      <w:r w:rsidRPr="00D8134F">
        <w:rPr>
          <w:rFonts w:hint="eastAsia"/>
          <w:rtl/>
        </w:rPr>
        <w:t>העובד</w:t>
      </w:r>
      <w:r w:rsidRPr="00D8134F">
        <w:rPr>
          <w:rtl/>
        </w:rPr>
        <w:t xml:space="preserve"> 150% </w:t>
      </w:r>
      <w:r w:rsidRPr="00D8134F">
        <w:rPr>
          <w:rFonts w:hint="eastAsia"/>
          <w:rtl/>
        </w:rPr>
        <w:t>לכל</w:t>
      </w:r>
      <w:r w:rsidRPr="00D8134F">
        <w:rPr>
          <w:rtl/>
        </w:rPr>
        <w:t xml:space="preserve"> </w:t>
      </w:r>
      <w:r w:rsidRPr="00D8134F">
        <w:rPr>
          <w:rFonts w:hint="eastAsia"/>
          <w:rtl/>
        </w:rPr>
        <w:t>שעה</w:t>
      </w:r>
      <w:r w:rsidRPr="00D8134F">
        <w:rPr>
          <w:rtl/>
        </w:rPr>
        <w:t>.</w:t>
      </w:r>
    </w:p>
    <w:p w14:paraId="50E48257"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left="3685" w:hanging="1276"/>
        <w:textAlignment w:val="auto"/>
      </w:pPr>
      <w:r w:rsidRPr="00D8134F">
        <w:rPr>
          <w:rFonts w:hint="eastAsia"/>
          <w:rtl/>
        </w:rPr>
        <w:t>יובהר</w:t>
      </w:r>
      <w:r w:rsidRPr="00D8134F">
        <w:rPr>
          <w:rtl/>
        </w:rPr>
        <w:t xml:space="preserve"> כי </w:t>
      </w:r>
      <w:r w:rsidRPr="00D8134F">
        <w:rPr>
          <w:rFonts w:hint="eastAsia"/>
          <w:rtl/>
        </w:rPr>
        <w:t>התשלום</w:t>
      </w:r>
      <w:r w:rsidRPr="00D8134F">
        <w:rPr>
          <w:rtl/>
        </w:rPr>
        <w:t xml:space="preserve"> </w:t>
      </w:r>
      <w:r w:rsidRPr="00D8134F">
        <w:rPr>
          <w:rFonts w:hint="eastAsia"/>
          <w:rtl/>
        </w:rPr>
        <w:t>לעובדי</w:t>
      </w:r>
      <w:r w:rsidRPr="00D8134F">
        <w:rPr>
          <w:rtl/>
        </w:rPr>
        <w:t xml:space="preserve"> </w:t>
      </w:r>
      <w:r w:rsidRPr="00D8134F">
        <w:rPr>
          <w:rFonts w:hint="eastAsia"/>
          <w:rtl/>
        </w:rPr>
        <w:t>הספק</w:t>
      </w:r>
      <w:r w:rsidRPr="00D8134F">
        <w:rPr>
          <w:rtl/>
        </w:rPr>
        <w:t xml:space="preserve"> </w:t>
      </w:r>
      <w:r w:rsidRPr="00D8134F">
        <w:rPr>
          <w:rFonts w:hint="eastAsia"/>
          <w:rtl/>
        </w:rPr>
        <w:t>עבור</w:t>
      </w:r>
      <w:r w:rsidRPr="00D8134F">
        <w:rPr>
          <w:rtl/>
        </w:rPr>
        <w:t xml:space="preserve"> </w:t>
      </w:r>
      <w:r w:rsidRPr="00D8134F">
        <w:rPr>
          <w:rFonts w:hint="eastAsia"/>
          <w:rtl/>
        </w:rPr>
        <w:t>ביצוע</w:t>
      </w:r>
      <w:r w:rsidRPr="00D8134F">
        <w:rPr>
          <w:rtl/>
        </w:rPr>
        <w:t xml:space="preserve"> </w:t>
      </w:r>
      <w:r w:rsidRPr="00D8134F">
        <w:rPr>
          <w:rFonts w:hint="eastAsia"/>
          <w:rtl/>
        </w:rPr>
        <w:t>שעות</w:t>
      </w:r>
      <w:r w:rsidRPr="00D8134F">
        <w:rPr>
          <w:rtl/>
        </w:rPr>
        <w:t xml:space="preserve"> </w:t>
      </w:r>
      <w:r w:rsidRPr="00D8134F">
        <w:rPr>
          <w:rFonts w:hint="eastAsia"/>
          <w:rtl/>
        </w:rPr>
        <w:t>נוספות</w:t>
      </w:r>
      <w:r w:rsidRPr="00D8134F">
        <w:rPr>
          <w:rtl/>
        </w:rPr>
        <w:t xml:space="preserve">, </w:t>
      </w:r>
      <w:r w:rsidRPr="00D8134F">
        <w:rPr>
          <w:rFonts w:hint="eastAsia"/>
          <w:rtl/>
        </w:rPr>
        <w:t>ישולם</w:t>
      </w:r>
      <w:r w:rsidRPr="00D8134F">
        <w:rPr>
          <w:rtl/>
        </w:rPr>
        <w:t xml:space="preserve"> </w:t>
      </w:r>
      <w:r w:rsidRPr="00D8134F">
        <w:rPr>
          <w:rFonts w:hint="eastAsia"/>
          <w:rtl/>
        </w:rPr>
        <w:t>ע</w:t>
      </w:r>
      <w:r w:rsidRPr="00D8134F">
        <w:rPr>
          <w:rtl/>
        </w:rPr>
        <w:t>"</w:t>
      </w:r>
      <w:r w:rsidRPr="00D8134F">
        <w:rPr>
          <w:rFonts w:hint="eastAsia"/>
          <w:rtl/>
        </w:rPr>
        <w:t>י</w:t>
      </w:r>
      <w:r w:rsidRPr="00D8134F">
        <w:rPr>
          <w:rtl/>
        </w:rPr>
        <w:t xml:space="preserve"> </w:t>
      </w:r>
      <w:r w:rsidRPr="00D8134F">
        <w:rPr>
          <w:rFonts w:hint="eastAsia"/>
          <w:rtl/>
        </w:rPr>
        <w:t>הספק</w:t>
      </w:r>
      <w:r w:rsidRPr="00D8134F">
        <w:rPr>
          <w:rtl/>
        </w:rPr>
        <w:t xml:space="preserve">, </w:t>
      </w:r>
      <w:r w:rsidRPr="00D8134F">
        <w:rPr>
          <w:rFonts w:hint="eastAsia"/>
          <w:rtl/>
        </w:rPr>
        <w:t>ללא</w:t>
      </w:r>
      <w:r w:rsidRPr="00D8134F">
        <w:rPr>
          <w:rtl/>
        </w:rPr>
        <w:t xml:space="preserve"> </w:t>
      </w:r>
      <w:r w:rsidRPr="00D8134F">
        <w:rPr>
          <w:rFonts w:hint="eastAsia"/>
          <w:rtl/>
        </w:rPr>
        <w:t>כל</w:t>
      </w:r>
      <w:r w:rsidRPr="00D8134F">
        <w:rPr>
          <w:rtl/>
        </w:rPr>
        <w:t xml:space="preserve"> </w:t>
      </w:r>
      <w:r w:rsidRPr="00D8134F">
        <w:rPr>
          <w:rFonts w:hint="eastAsia"/>
          <w:rtl/>
        </w:rPr>
        <w:t>השתתפות</w:t>
      </w:r>
      <w:r w:rsidRPr="00D8134F">
        <w:rPr>
          <w:rtl/>
        </w:rPr>
        <w:t xml:space="preserve"> </w:t>
      </w:r>
      <w:r w:rsidRPr="00D8134F">
        <w:rPr>
          <w:rFonts w:hint="eastAsia"/>
          <w:rtl/>
        </w:rPr>
        <w:t>מצד</w:t>
      </w:r>
      <w:r w:rsidRPr="00D8134F">
        <w:rPr>
          <w:rtl/>
        </w:rPr>
        <w:t xml:space="preserve"> </w:t>
      </w:r>
      <w:r w:rsidRPr="00D8134F">
        <w:rPr>
          <w:rFonts w:hint="eastAsia"/>
          <w:rtl/>
        </w:rPr>
        <w:t>המזמין</w:t>
      </w:r>
      <w:r w:rsidRPr="00D8134F">
        <w:rPr>
          <w:rtl/>
        </w:rPr>
        <w:t xml:space="preserve">. </w:t>
      </w:r>
    </w:p>
    <w:p w14:paraId="69692070"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Fonts w:hint="eastAsia"/>
          <w:rtl/>
        </w:rPr>
        <w:t>בביצוע</w:t>
      </w:r>
      <w:r w:rsidRPr="00D8134F">
        <w:rPr>
          <w:rtl/>
        </w:rPr>
        <w:t xml:space="preserve"> </w:t>
      </w:r>
      <w:r w:rsidRPr="00D8134F">
        <w:rPr>
          <w:rFonts w:hint="eastAsia"/>
          <w:rtl/>
        </w:rPr>
        <w:t>עבודה</w:t>
      </w:r>
      <w:r w:rsidRPr="00D8134F">
        <w:rPr>
          <w:rtl/>
        </w:rPr>
        <w:t xml:space="preserve"> </w:t>
      </w:r>
      <w:r w:rsidRPr="00D8134F">
        <w:rPr>
          <w:rFonts w:hint="eastAsia"/>
          <w:rtl/>
        </w:rPr>
        <w:t>בשבתות</w:t>
      </w:r>
      <w:r w:rsidRPr="00D8134F">
        <w:rPr>
          <w:rtl/>
        </w:rPr>
        <w:t xml:space="preserve"> </w:t>
      </w:r>
      <w:r w:rsidRPr="00D8134F">
        <w:rPr>
          <w:rFonts w:hint="eastAsia"/>
          <w:rtl/>
        </w:rPr>
        <w:t>וחגי</w:t>
      </w:r>
      <w:r w:rsidRPr="00D8134F">
        <w:rPr>
          <w:rtl/>
        </w:rPr>
        <w:t xml:space="preserve"> </w:t>
      </w:r>
      <w:r w:rsidRPr="00D8134F">
        <w:rPr>
          <w:rFonts w:hint="eastAsia"/>
          <w:rtl/>
        </w:rPr>
        <w:t>ישראל</w:t>
      </w:r>
      <w:r w:rsidRPr="00D8134F">
        <w:rPr>
          <w:rtl/>
        </w:rPr>
        <w:t xml:space="preserve"> </w:t>
      </w:r>
      <w:r w:rsidRPr="00D8134F">
        <w:rPr>
          <w:rFonts w:hint="eastAsia"/>
          <w:rtl/>
        </w:rPr>
        <w:t>ישלם</w:t>
      </w:r>
      <w:r w:rsidRPr="00D8134F">
        <w:rPr>
          <w:rtl/>
        </w:rPr>
        <w:t xml:space="preserve"> </w:t>
      </w:r>
      <w:r w:rsidRPr="00D8134F">
        <w:rPr>
          <w:rFonts w:hint="eastAsia"/>
          <w:rtl/>
        </w:rPr>
        <w:t>ספק</w:t>
      </w:r>
      <w:r w:rsidRPr="00D8134F">
        <w:rPr>
          <w:rtl/>
        </w:rPr>
        <w:t xml:space="preserve"> </w:t>
      </w:r>
      <w:r w:rsidRPr="00D8134F">
        <w:rPr>
          <w:rFonts w:hint="eastAsia"/>
          <w:rtl/>
        </w:rPr>
        <w:t>לעובדיו</w:t>
      </w:r>
      <w:r w:rsidRPr="00D8134F">
        <w:rPr>
          <w:rtl/>
        </w:rPr>
        <w:t xml:space="preserve"> </w:t>
      </w:r>
      <w:r w:rsidRPr="00D8134F">
        <w:rPr>
          <w:rFonts w:hint="eastAsia"/>
          <w:rtl/>
        </w:rPr>
        <w:t>תוספת</w:t>
      </w:r>
      <w:r w:rsidRPr="00D8134F">
        <w:rPr>
          <w:rtl/>
        </w:rPr>
        <w:t xml:space="preserve"> </w:t>
      </w:r>
      <w:r w:rsidRPr="00D8134F">
        <w:rPr>
          <w:rFonts w:hint="eastAsia"/>
          <w:rtl/>
        </w:rPr>
        <w:t>של</w:t>
      </w:r>
      <w:r w:rsidRPr="00D8134F">
        <w:rPr>
          <w:rtl/>
        </w:rPr>
        <w:t xml:space="preserve"> 50% </w:t>
      </w:r>
      <w:r w:rsidRPr="00D8134F">
        <w:rPr>
          <w:rFonts w:hint="eastAsia"/>
          <w:rtl/>
        </w:rPr>
        <w:t>לפחות</w:t>
      </w:r>
      <w:r w:rsidRPr="00D8134F">
        <w:rPr>
          <w:rtl/>
        </w:rPr>
        <w:t xml:space="preserve"> </w:t>
      </w:r>
      <w:r w:rsidRPr="00D8134F">
        <w:rPr>
          <w:rFonts w:hint="eastAsia"/>
          <w:rtl/>
        </w:rPr>
        <w:t>לשכר</w:t>
      </w:r>
      <w:r w:rsidRPr="00D8134F">
        <w:rPr>
          <w:rtl/>
        </w:rPr>
        <w:t xml:space="preserve"> </w:t>
      </w:r>
      <w:r w:rsidRPr="00D8134F">
        <w:rPr>
          <w:rFonts w:hint="eastAsia"/>
          <w:rtl/>
        </w:rPr>
        <w:t>הבסיס</w:t>
      </w:r>
      <w:r w:rsidRPr="00D8134F">
        <w:rPr>
          <w:rtl/>
        </w:rPr>
        <w:t>.</w:t>
      </w:r>
    </w:p>
    <w:p w14:paraId="010E6AEB"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Fonts w:hint="eastAsia"/>
          <w:rtl/>
        </w:rPr>
        <w:t>יובהר</w:t>
      </w:r>
      <w:r w:rsidRPr="00D8134F">
        <w:rPr>
          <w:rtl/>
        </w:rPr>
        <w:t xml:space="preserve"> </w:t>
      </w:r>
      <w:r w:rsidRPr="00D8134F">
        <w:rPr>
          <w:rFonts w:hint="eastAsia"/>
          <w:rtl/>
        </w:rPr>
        <w:t>שלא</w:t>
      </w:r>
      <w:r w:rsidRPr="00D8134F">
        <w:rPr>
          <w:rtl/>
        </w:rPr>
        <w:t xml:space="preserve"> </w:t>
      </w:r>
      <w:r w:rsidRPr="00D8134F">
        <w:rPr>
          <w:rFonts w:hint="eastAsia"/>
          <w:rtl/>
        </w:rPr>
        <w:t>תינתן</w:t>
      </w:r>
      <w:r w:rsidRPr="00D8134F">
        <w:rPr>
          <w:rtl/>
        </w:rPr>
        <w:t xml:space="preserve"> </w:t>
      </w:r>
      <w:r w:rsidRPr="00D8134F">
        <w:rPr>
          <w:rFonts w:hint="eastAsia"/>
          <w:rtl/>
        </w:rPr>
        <w:t>לספק</w:t>
      </w:r>
      <w:r w:rsidRPr="00D8134F">
        <w:rPr>
          <w:rtl/>
        </w:rPr>
        <w:t xml:space="preserve"> </w:t>
      </w:r>
      <w:r w:rsidRPr="00D8134F">
        <w:rPr>
          <w:rFonts w:hint="eastAsia"/>
          <w:rtl/>
        </w:rPr>
        <w:t>תוספת</w:t>
      </w:r>
      <w:r w:rsidRPr="00D8134F">
        <w:rPr>
          <w:rtl/>
        </w:rPr>
        <w:t xml:space="preserve"> </w:t>
      </w:r>
      <w:r w:rsidRPr="00D8134F">
        <w:rPr>
          <w:rFonts w:hint="eastAsia"/>
          <w:rtl/>
        </w:rPr>
        <w:t>תשלום</w:t>
      </w:r>
      <w:r w:rsidRPr="00D8134F">
        <w:rPr>
          <w:rtl/>
        </w:rPr>
        <w:t xml:space="preserve"> </w:t>
      </w:r>
      <w:r w:rsidRPr="00D8134F">
        <w:rPr>
          <w:rFonts w:hint="eastAsia"/>
          <w:rtl/>
        </w:rPr>
        <w:t>עבור</w:t>
      </w:r>
      <w:r w:rsidRPr="00D8134F">
        <w:rPr>
          <w:rtl/>
        </w:rPr>
        <w:t xml:space="preserve"> '</w:t>
      </w:r>
      <w:r w:rsidRPr="00D8134F">
        <w:rPr>
          <w:rFonts w:hint="eastAsia"/>
          <w:rtl/>
        </w:rPr>
        <w:t>שעות</w:t>
      </w:r>
      <w:r w:rsidRPr="00D8134F">
        <w:rPr>
          <w:rtl/>
        </w:rPr>
        <w:t xml:space="preserve"> </w:t>
      </w:r>
      <w:r w:rsidRPr="00D8134F">
        <w:rPr>
          <w:rFonts w:hint="eastAsia"/>
          <w:rtl/>
        </w:rPr>
        <w:t>נוספות</w:t>
      </w:r>
      <w:r w:rsidRPr="00D8134F">
        <w:rPr>
          <w:rtl/>
        </w:rPr>
        <w:t xml:space="preserve"> </w:t>
      </w:r>
      <w:r w:rsidRPr="00D8134F">
        <w:rPr>
          <w:rFonts w:hint="eastAsia"/>
          <w:rtl/>
        </w:rPr>
        <w:t>לעובדים</w:t>
      </w:r>
      <w:r w:rsidRPr="00D8134F">
        <w:rPr>
          <w:rtl/>
        </w:rPr>
        <w:t xml:space="preserve">, </w:t>
      </w:r>
      <w:r w:rsidRPr="00D8134F">
        <w:rPr>
          <w:rFonts w:hint="eastAsia"/>
          <w:rtl/>
        </w:rPr>
        <w:t>עבודה</w:t>
      </w:r>
      <w:r w:rsidRPr="00D8134F">
        <w:rPr>
          <w:rtl/>
        </w:rPr>
        <w:t xml:space="preserve"> </w:t>
      </w:r>
      <w:r w:rsidRPr="00D8134F">
        <w:rPr>
          <w:rFonts w:hint="eastAsia"/>
          <w:rtl/>
        </w:rPr>
        <w:t>בשעת</w:t>
      </w:r>
      <w:r w:rsidRPr="00D8134F">
        <w:rPr>
          <w:rtl/>
        </w:rPr>
        <w:t xml:space="preserve"> </w:t>
      </w:r>
      <w:r w:rsidRPr="00D8134F">
        <w:rPr>
          <w:rFonts w:hint="eastAsia"/>
          <w:rtl/>
        </w:rPr>
        <w:t>חירום</w:t>
      </w:r>
      <w:r w:rsidRPr="00D8134F">
        <w:rPr>
          <w:rtl/>
        </w:rPr>
        <w:t xml:space="preserve"> </w:t>
      </w:r>
      <w:r w:rsidRPr="00D8134F">
        <w:rPr>
          <w:rFonts w:hint="eastAsia"/>
          <w:rtl/>
        </w:rPr>
        <w:t>או</w:t>
      </w:r>
      <w:r w:rsidRPr="00D8134F">
        <w:rPr>
          <w:rtl/>
        </w:rPr>
        <w:t xml:space="preserve"> </w:t>
      </w:r>
      <w:r w:rsidRPr="00D8134F">
        <w:rPr>
          <w:rFonts w:hint="eastAsia"/>
          <w:rtl/>
        </w:rPr>
        <w:t>בשבת</w:t>
      </w:r>
      <w:r w:rsidRPr="00D8134F">
        <w:rPr>
          <w:rtl/>
        </w:rPr>
        <w:t xml:space="preserve"> וחג, </w:t>
      </w:r>
      <w:r w:rsidRPr="00D8134F">
        <w:rPr>
          <w:rFonts w:hint="eastAsia"/>
          <w:rtl/>
        </w:rPr>
        <w:t>השבתות</w:t>
      </w:r>
      <w:r w:rsidRPr="00D8134F">
        <w:rPr>
          <w:rtl/>
        </w:rPr>
        <w:t xml:space="preserve">, </w:t>
      </w:r>
      <w:r w:rsidRPr="00D8134F">
        <w:rPr>
          <w:rFonts w:hint="eastAsia"/>
          <w:rtl/>
        </w:rPr>
        <w:t>עבודה</w:t>
      </w:r>
      <w:r w:rsidRPr="00D8134F">
        <w:rPr>
          <w:rtl/>
        </w:rPr>
        <w:t xml:space="preserve"> </w:t>
      </w:r>
      <w:r w:rsidRPr="00D8134F">
        <w:rPr>
          <w:rFonts w:hint="eastAsia"/>
          <w:rtl/>
        </w:rPr>
        <w:t>בלילה</w:t>
      </w:r>
      <w:r w:rsidRPr="00D8134F">
        <w:rPr>
          <w:rtl/>
        </w:rPr>
        <w:t xml:space="preserve"> </w:t>
      </w:r>
      <w:r w:rsidRPr="00D8134F">
        <w:rPr>
          <w:rFonts w:hint="eastAsia"/>
          <w:rtl/>
        </w:rPr>
        <w:t>וכו</w:t>
      </w:r>
      <w:r w:rsidRPr="00D8134F">
        <w:rPr>
          <w:rtl/>
        </w:rPr>
        <w:t>'.</w:t>
      </w:r>
    </w:p>
    <w:p w14:paraId="21286103"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הוצאות</w:t>
      </w:r>
      <w:r w:rsidRPr="00D8134F">
        <w:rPr>
          <w:b/>
          <w:bCs/>
          <w:rtl/>
        </w:rPr>
        <w:t xml:space="preserve"> </w:t>
      </w:r>
      <w:r w:rsidRPr="00D8134F">
        <w:rPr>
          <w:rFonts w:hint="eastAsia"/>
          <w:b/>
          <w:bCs/>
          <w:rtl/>
        </w:rPr>
        <w:t>נסיעה</w:t>
      </w:r>
      <w:r w:rsidRPr="00D8134F">
        <w:rPr>
          <w:b/>
          <w:bCs/>
          <w:rtl/>
        </w:rPr>
        <w:t>:</w:t>
      </w:r>
    </w:p>
    <w:p w14:paraId="251E66F1"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rPr>
          <w:b/>
          <w:bCs/>
        </w:rPr>
      </w:pPr>
      <w:r w:rsidRPr="00D8134F">
        <w:rPr>
          <w:rFonts w:hint="eastAsia"/>
          <w:rtl/>
        </w:rPr>
        <w:t>הספק</w:t>
      </w:r>
      <w:r w:rsidRPr="00D8134F">
        <w:rPr>
          <w:rtl/>
        </w:rPr>
        <w:t xml:space="preserve"> </w:t>
      </w:r>
      <w:r w:rsidRPr="00D8134F">
        <w:rPr>
          <w:rFonts w:hint="eastAsia"/>
          <w:rtl/>
        </w:rPr>
        <w:t>ישלם</w:t>
      </w:r>
      <w:r w:rsidRPr="00D8134F">
        <w:rPr>
          <w:rtl/>
        </w:rPr>
        <w:t xml:space="preserve"> </w:t>
      </w:r>
      <w:r w:rsidRPr="00D8134F">
        <w:rPr>
          <w:rFonts w:hint="eastAsia"/>
          <w:rtl/>
        </w:rPr>
        <w:t>את</w:t>
      </w:r>
      <w:r w:rsidRPr="00D8134F">
        <w:rPr>
          <w:rtl/>
        </w:rPr>
        <w:t xml:space="preserve"> </w:t>
      </w:r>
      <w:r w:rsidRPr="00D8134F">
        <w:rPr>
          <w:rFonts w:hint="eastAsia"/>
          <w:rtl/>
        </w:rPr>
        <w:t>הוצאות</w:t>
      </w:r>
      <w:r w:rsidRPr="00D8134F">
        <w:rPr>
          <w:rtl/>
        </w:rPr>
        <w:t xml:space="preserve"> </w:t>
      </w:r>
      <w:r w:rsidRPr="00D8134F">
        <w:rPr>
          <w:rFonts w:hint="eastAsia"/>
          <w:rtl/>
        </w:rPr>
        <w:t>הנסיעה</w:t>
      </w:r>
      <w:r w:rsidRPr="00D8134F">
        <w:rPr>
          <w:rtl/>
        </w:rPr>
        <w:t xml:space="preserve"> </w:t>
      </w:r>
      <w:r w:rsidRPr="00D8134F">
        <w:rPr>
          <w:rFonts w:hint="eastAsia"/>
          <w:rtl/>
        </w:rPr>
        <w:t>של</w:t>
      </w:r>
      <w:r w:rsidRPr="00D8134F">
        <w:rPr>
          <w:rtl/>
        </w:rPr>
        <w:t xml:space="preserve"> </w:t>
      </w:r>
      <w:r w:rsidRPr="00D8134F">
        <w:rPr>
          <w:rFonts w:hint="eastAsia"/>
          <w:rtl/>
        </w:rPr>
        <w:t>עובדיו</w:t>
      </w:r>
      <w:r w:rsidRPr="00D8134F">
        <w:rPr>
          <w:rtl/>
        </w:rPr>
        <w:t xml:space="preserve"> </w:t>
      </w:r>
      <w:r w:rsidRPr="00D8134F">
        <w:rPr>
          <w:rFonts w:hint="eastAsia"/>
          <w:rtl/>
        </w:rPr>
        <w:t>הלוך</w:t>
      </w:r>
      <w:r w:rsidRPr="00D8134F">
        <w:rPr>
          <w:rtl/>
        </w:rPr>
        <w:t xml:space="preserve"> </w:t>
      </w:r>
      <w:r w:rsidRPr="00D8134F">
        <w:rPr>
          <w:rFonts w:hint="eastAsia"/>
          <w:rtl/>
        </w:rPr>
        <w:t>וחזור</w:t>
      </w:r>
      <w:r w:rsidRPr="00D8134F">
        <w:rPr>
          <w:rtl/>
        </w:rPr>
        <w:t xml:space="preserve"> </w:t>
      </w:r>
      <w:r w:rsidRPr="00D8134F">
        <w:rPr>
          <w:rFonts w:hint="eastAsia"/>
          <w:rtl/>
        </w:rPr>
        <w:t>מבתיה</w:t>
      </w:r>
      <w:r w:rsidRPr="00D8134F">
        <w:rPr>
          <w:rtl/>
        </w:rPr>
        <w:t xml:space="preserve">"ח, </w:t>
      </w:r>
      <w:r w:rsidRPr="00D8134F">
        <w:rPr>
          <w:rFonts w:hint="eastAsia"/>
          <w:rtl/>
        </w:rPr>
        <w:t>כחוק</w:t>
      </w:r>
      <w:r w:rsidRPr="00D8134F">
        <w:rPr>
          <w:b/>
          <w:bCs/>
          <w:rtl/>
        </w:rPr>
        <w:t xml:space="preserve">. </w:t>
      </w:r>
    </w:p>
    <w:p w14:paraId="1A5FE908"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Fonts w:hint="eastAsia"/>
          <w:rtl/>
        </w:rPr>
        <w:t>למען</w:t>
      </w:r>
      <w:r w:rsidRPr="00D8134F">
        <w:rPr>
          <w:rtl/>
        </w:rPr>
        <w:t xml:space="preserve"> </w:t>
      </w:r>
      <w:r w:rsidRPr="00D8134F">
        <w:rPr>
          <w:rFonts w:hint="eastAsia"/>
          <w:rtl/>
        </w:rPr>
        <w:t>הסר</w:t>
      </w:r>
      <w:r w:rsidRPr="00D8134F">
        <w:rPr>
          <w:rtl/>
        </w:rPr>
        <w:t xml:space="preserve"> </w:t>
      </w:r>
      <w:r w:rsidRPr="00D8134F">
        <w:rPr>
          <w:rFonts w:hint="eastAsia"/>
          <w:rtl/>
        </w:rPr>
        <w:t>ספק</w:t>
      </w:r>
      <w:r w:rsidRPr="00D8134F">
        <w:rPr>
          <w:rtl/>
        </w:rPr>
        <w:t xml:space="preserve">, </w:t>
      </w:r>
      <w:r w:rsidRPr="00D8134F">
        <w:rPr>
          <w:rFonts w:hint="eastAsia"/>
          <w:rtl/>
        </w:rPr>
        <w:t>בגין</w:t>
      </w:r>
      <w:r w:rsidRPr="00D8134F">
        <w:rPr>
          <w:rtl/>
        </w:rPr>
        <w:t xml:space="preserve"> </w:t>
      </w:r>
      <w:r w:rsidRPr="00D8134F">
        <w:rPr>
          <w:rFonts w:hint="eastAsia"/>
          <w:rtl/>
        </w:rPr>
        <w:t>ימים</w:t>
      </w:r>
      <w:r w:rsidRPr="00D8134F">
        <w:rPr>
          <w:rtl/>
        </w:rPr>
        <w:t xml:space="preserve"> </w:t>
      </w:r>
      <w:r w:rsidRPr="00D8134F">
        <w:rPr>
          <w:rFonts w:hint="eastAsia"/>
          <w:rtl/>
        </w:rPr>
        <w:t>בהם</w:t>
      </w:r>
      <w:r w:rsidRPr="00D8134F">
        <w:rPr>
          <w:rtl/>
        </w:rPr>
        <w:t xml:space="preserve"> </w:t>
      </w:r>
      <w:r w:rsidRPr="00D8134F">
        <w:rPr>
          <w:rFonts w:hint="eastAsia"/>
          <w:rtl/>
        </w:rPr>
        <w:t>אין</w:t>
      </w:r>
      <w:r w:rsidRPr="00D8134F">
        <w:rPr>
          <w:rtl/>
        </w:rPr>
        <w:t xml:space="preserve"> </w:t>
      </w:r>
      <w:r w:rsidRPr="00D8134F">
        <w:rPr>
          <w:rFonts w:hint="eastAsia"/>
          <w:rtl/>
        </w:rPr>
        <w:t>תחבורה</w:t>
      </w:r>
      <w:r w:rsidRPr="00D8134F">
        <w:rPr>
          <w:rtl/>
        </w:rPr>
        <w:t xml:space="preserve"> </w:t>
      </w:r>
      <w:r w:rsidRPr="00D8134F">
        <w:rPr>
          <w:rFonts w:hint="eastAsia"/>
          <w:rtl/>
        </w:rPr>
        <w:t>ציבורית</w:t>
      </w:r>
      <w:r w:rsidRPr="00D8134F">
        <w:rPr>
          <w:rtl/>
        </w:rPr>
        <w:t xml:space="preserve">, </w:t>
      </w:r>
      <w:r w:rsidRPr="00D8134F">
        <w:rPr>
          <w:rFonts w:hint="eastAsia"/>
          <w:rtl/>
        </w:rPr>
        <w:t>ישלם</w:t>
      </w:r>
      <w:r w:rsidRPr="00D8134F">
        <w:rPr>
          <w:rtl/>
        </w:rPr>
        <w:t xml:space="preserve"> </w:t>
      </w:r>
      <w:r w:rsidRPr="00D8134F">
        <w:rPr>
          <w:rFonts w:hint="eastAsia"/>
          <w:rtl/>
        </w:rPr>
        <w:t>הספק</w:t>
      </w:r>
      <w:r w:rsidRPr="00D8134F">
        <w:rPr>
          <w:rtl/>
        </w:rPr>
        <w:t xml:space="preserve"> </w:t>
      </w:r>
      <w:r w:rsidRPr="00D8134F">
        <w:rPr>
          <w:rFonts w:hint="eastAsia"/>
          <w:rtl/>
        </w:rPr>
        <w:t>לעובדיו</w:t>
      </w:r>
      <w:r w:rsidRPr="00D8134F">
        <w:rPr>
          <w:rtl/>
        </w:rPr>
        <w:t xml:space="preserve"> </w:t>
      </w:r>
      <w:r w:rsidRPr="00D8134F">
        <w:rPr>
          <w:rFonts w:hint="eastAsia"/>
          <w:rtl/>
        </w:rPr>
        <w:t>לפחות</w:t>
      </w:r>
      <w:r w:rsidRPr="00D8134F">
        <w:rPr>
          <w:rtl/>
        </w:rPr>
        <w:t xml:space="preserve"> </w:t>
      </w:r>
      <w:r w:rsidRPr="00D8134F">
        <w:rPr>
          <w:rFonts w:hint="eastAsia"/>
          <w:rtl/>
        </w:rPr>
        <w:t>לפי</w:t>
      </w:r>
      <w:r w:rsidRPr="00D8134F">
        <w:rPr>
          <w:rtl/>
        </w:rPr>
        <w:t xml:space="preserve"> </w:t>
      </w:r>
      <w:r w:rsidRPr="00D8134F">
        <w:rPr>
          <w:rFonts w:hint="eastAsia"/>
          <w:rtl/>
        </w:rPr>
        <w:t>התעריף</w:t>
      </w:r>
      <w:r w:rsidRPr="00D8134F">
        <w:rPr>
          <w:rtl/>
        </w:rPr>
        <w:t xml:space="preserve"> </w:t>
      </w:r>
      <w:r w:rsidRPr="00D8134F">
        <w:rPr>
          <w:rFonts w:hint="eastAsia"/>
          <w:rtl/>
        </w:rPr>
        <w:t>המקסימאלי</w:t>
      </w:r>
      <w:r w:rsidRPr="00D8134F">
        <w:rPr>
          <w:rtl/>
        </w:rPr>
        <w:t xml:space="preserve"> </w:t>
      </w:r>
      <w:r w:rsidRPr="00D8134F">
        <w:rPr>
          <w:rFonts w:hint="eastAsia"/>
          <w:rtl/>
        </w:rPr>
        <w:t>הקבוע</w:t>
      </w:r>
      <w:r w:rsidRPr="00D8134F">
        <w:rPr>
          <w:rtl/>
        </w:rPr>
        <w:t xml:space="preserve"> </w:t>
      </w:r>
      <w:r w:rsidRPr="00D8134F">
        <w:rPr>
          <w:rFonts w:hint="eastAsia"/>
          <w:rtl/>
        </w:rPr>
        <w:t>בצו</w:t>
      </w:r>
      <w:r w:rsidRPr="00D8134F">
        <w:rPr>
          <w:rtl/>
        </w:rPr>
        <w:t xml:space="preserve"> </w:t>
      </w:r>
      <w:r w:rsidRPr="00D8134F">
        <w:rPr>
          <w:rFonts w:hint="eastAsia"/>
          <w:rtl/>
        </w:rPr>
        <w:t>ההרחבה</w:t>
      </w:r>
      <w:r w:rsidRPr="00D8134F">
        <w:rPr>
          <w:rtl/>
        </w:rPr>
        <w:t xml:space="preserve"> (</w:t>
      </w:r>
      <w:r w:rsidRPr="00D8134F">
        <w:rPr>
          <w:rFonts w:hint="eastAsia"/>
          <w:rtl/>
        </w:rPr>
        <w:t>מיולי</w:t>
      </w:r>
      <w:r w:rsidRPr="00D8134F">
        <w:rPr>
          <w:rtl/>
        </w:rPr>
        <w:t xml:space="preserve"> 2004) </w:t>
      </w:r>
      <w:r w:rsidRPr="00D8134F">
        <w:rPr>
          <w:rFonts w:hint="eastAsia"/>
          <w:rtl/>
        </w:rPr>
        <w:t>בדבר</w:t>
      </w:r>
      <w:r w:rsidRPr="00D8134F">
        <w:rPr>
          <w:rtl/>
        </w:rPr>
        <w:t xml:space="preserve"> </w:t>
      </w:r>
      <w:r w:rsidRPr="00D8134F">
        <w:rPr>
          <w:rFonts w:hint="eastAsia"/>
          <w:rtl/>
        </w:rPr>
        <w:t>השתתפות</w:t>
      </w:r>
      <w:r w:rsidRPr="00D8134F">
        <w:rPr>
          <w:rtl/>
        </w:rPr>
        <w:t xml:space="preserve"> </w:t>
      </w:r>
      <w:r w:rsidRPr="00D8134F">
        <w:rPr>
          <w:rFonts w:hint="eastAsia"/>
          <w:rtl/>
        </w:rPr>
        <w:t>המעביד</w:t>
      </w:r>
      <w:r w:rsidRPr="00D8134F">
        <w:rPr>
          <w:rtl/>
        </w:rPr>
        <w:t xml:space="preserve"> </w:t>
      </w:r>
      <w:r w:rsidRPr="00D8134F">
        <w:rPr>
          <w:rFonts w:hint="eastAsia"/>
          <w:rtl/>
        </w:rPr>
        <w:t>בהוצאות</w:t>
      </w:r>
      <w:r w:rsidRPr="00D8134F">
        <w:rPr>
          <w:rtl/>
        </w:rPr>
        <w:t xml:space="preserve"> </w:t>
      </w:r>
      <w:r w:rsidRPr="00D8134F">
        <w:rPr>
          <w:rFonts w:hint="eastAsia"/>
          <w:rtl/>
        </w:rPr>
        <w:t>נסיעה</w:t>
      </w:r>
      <w:r w:rsidRPr="00D8134F">
        <w:rPr>
          <w:rtl/>
        </w:rPr>
        <w:t xml:space="preserve"> </w:t>
      </w:r>
      <w:r w:rsidRPr="00D8134F">
        <w:rPr>
          <w:rFonts w:hint="eastAsia"/>
          <w:rtl/>
        </w:rPr>
        <w:t>לעבודה</w:t>
      </w:r>
      <w:r w:rsidRPr="00D8134F">
        <w:rPr>
          <w:rtl/>
        </w:rPr>
        <w:t xml:space="preserve"> </w:t>
      </w:r>
      <w:r w:rsidRPr="00D8134F">
        <w:rPr>
          <w:rFonts w:hint="eastAsia"/>
          <w:rtl/>
        </w:rPr>
        <w:t>וממנה</w:t>
      </w:r>
      <w:r w:rsidRPr="00D8134F">
        <w:rPr>
          <w:rtl/>
        </w:rPr>
        <w:t xml:space="preserve">, </w:t>
      </w:r>
      <w:r w:rsidRPr="00D8134F">
        <w:rPr>
          <w:rFonts w:hint="eastAsia"/>
          <w:rtl/>
        </w:rPr>
        <w:t>או</w:t>
      </w:r>
      <w:r w:rsidRPr="00D8134F">
        <w:rPr>
          <w:rtl/>
        </w:rPr>
        <w:t xml:space="preserve"> </w:t>
      </w:r>
      <w:r w:rsidRPr="00D8134F">
        <w:rPr>
          <w:rFonts w:hint="eastAsia"/>
          <w:rtl/>
        </w:rPr>
        <w:t>שידאג</w:t>
      </w:r>
      <w:r w:rsidRPr="00D8134F">
        <w:rPr>
          <w:rtl/>
        </w:rPr>
        <w:t xml:space="preserve"> </w:t>
      </w:r>
      <w:r w:rsidRPr="00D8134F">
        <w:rPr>
          <w:rFonts w:hint="eastAsia"/>
          <w:rtl/>
        </w:rPr>
        <w:t>להסעת</w:t>
      </w:r>
      <w:r w:rsidRPr="00D8134F">
        <w:rPr>
          <w:rtl/>
        </w:rPr>
        <w:t xml:space="preserve"> </w:t>
      </w:r>
      <w:r w:rsidRPr="00D8134F">
        <w:rPr>
          <w:rFonts w:hint="eastAsia"/>
          <w:rtl/>
        </w:rPr>
        <w:t>עובדיו</w:t>
      </w:r>
      <w:r w:rsidRPr="00D8134F">
        <w:rPr>
          <w:rtl/>
        </w:rPr>
        <w:t>.</w:t>
      </w:r>
    </w:p>
    <w:p w14:paraId="6C7B9FF3"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הוראות</w:t>
      </w:r>
      <w:r w:rsidRPr="00D8134F">
        <w:rPr>
          <w:b/>
          <w:bCs/>
          <w:rtl/>
        </w:rPr>
        <w:t xml:space="preserve"> </w:t>
      </w:r>
      <w:r w:rsidRPr="00D8134F">
        <w:rPr>
          <w:rFonts w:hint="eastAsia"/>
          <w:b/>
          <w:bCs/>
          <w:rtl/>
        </w:rPr>
        <w:t>בדבר</w:t>
      </w:r>
      <w:r w:rsidRPr="00D8134F">
        <w:rPr>
          <w:b/>
          <w:bCs/>
          <w:rtl/>
        </w:rPr>
        <w:t xml:space="preserve"> </w:t>
      </w:r>
      <w:r w:rsidRPr="00D8134F">
        <w:rPr>
          <w:rFonts w:hint="eastAsia"/>
          <w:b/>
          <w:bCs/>
          <w:rtl/>
        </w:rPr>
        <w:t>ביטוח</w:t>
      </w:r>
      <w:r w:rsidRPr="00D8134F">
        <w:rPr>
          <w:b/>
          <w:bCs/>
          <w:rtl/>
        </w:rPr>
        <w:t xml:space="preserve"> </w:t>
      </w:r>
      <w:r w:rsidRPr="00D8134F">
        <w:rPr>
          <w:rFonts w:hint="eastAsia"/>
          <w:b/>
          <w:bCs/>
          <w:rtl/>
        </w:rPr>
        <w:t>פנסיוני</w:t>
      </w:r>
      <w:r w:rsidRPr="00D8134F">
        <w:rPr>
          <w:b/>
          <w:bCs/>
          <w:rtl/>
        </w:rPr>
        <w:t xml:space="preserve"> </w:t>
      </w:r>
      <w:r w:rsidRPr="00D8134F">
        <w:rPr>
          <w:rFonts w:hint="eastAsia"/>
          <w:b/>
          <w:bCs/>
          <w:rtl/>
        </w:rPr>
        <w:t>והפרשות</w:t>
      </w:r>
      <w:r w:rsidRPr="00D8134F">
        <w:rPr>
          <w:b/>
          <w:bCs/>
          <w:rtl/>
        </w:rPr>
        <w:t xml:space="preserve"> </w:t>
      </w:r>
      <w:r w:rsidRPr="00D8134F">
        <w:rPr>
          <w:rFonts w:hint="eastAsia"/>
          <w:b/>
          <w:bCs/>
          <w:rtl/>
        </w:rPr>
        <w:t>לפיצויים</w:t>
      </w:r>
      <w:r w:rsidRPr="00D8134F">
        <w:rPr>
          <w:b/>
          <w:bCs/>
          <w:rtl/>
        </w:rPr>
        <w:t>:</w:t>
      </w:r>
    </w:p>
    <w:p w14:paraId="5DB40CC6"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bookmarkStart w:id="236" w:name="_Ref353441166"/>
      <w:r w:rsidRPr="00D8134F">
        <w:rPr>
          <w:rFonts w:hint="eastAsia"/>
          <w:rtl/>
        </w:rPr>
        <w:t>הקבלן</w:t>
      </w:r>
      <w:r w:rsidRPr="00D8134F">
        <w:rPr>
          <w:rtl/>
        </w:rPr>
        <w:t xml:space="preserve"> </w:t>
      </w:r>
      <w:r w:rsidRPr="00D8134F">
        <w:rPr>
          <w:rFonts w:hint="eastAsia"/>
          <w:rtl/>
        </w:rPr>
        <w:t>יבטח</w:t>
      </w:r>
      <w:r w:rsidRPr="00D8134F">
        <w:rPr>
          <w:rtl/>
        </w:rPr>
        <w:t xml:space="preserve"> </w:t>
      </w:r>
      <w:r w:rsidRPr="00D8134F">
        <w:rPr>
          <w:rFonts w:hint="eastAsia"/>
          <w:rtl/>
        </w:rPr>
        <w:t>את</w:t>
      </w:r>
      <w:r w:rsidRPr="00D8134F">
        <w:rPr>
          <w:rtl/>
        </w:rPr>
        <w:t xml:space="preserve"> </w:t>
      </w:r>
      <w:r w:rsidRPr="00D8134F">
        <w:rPr>
          <w:rFonts w:hint="eastAsia"/>
          <w:rtl/>
        </w:rPr>
        <w:t>עובדיו</w:t>
      </w:r>
      <w:r w:rsidRPr="00D8134F">
        <w:rPr>
          <w:rtl/>
        </w:rPr>
        <w:t xml:space="preserve"> </w:t>
      </w:r>
      <w:r w:rsidRPr="00D8134F">
        <w:rPr>
          <w:rFonts w:hint="eastAsia"/>
          <w:rtl/>
        </w:rPr>
        <w:t>בביטוח</w:t>
      </w:r>
      <w:r w:rsidRPr="00D8134F">
        <w:rPr>
          <w:rtl/>
        </w:rPr>
        <w:t xml:space="preserve"> </w:t>
      </w:r>
      <w:r w:rsidRPr="00D8134F">
        <w:rPr>
          <w:rFonts w:hint="eastAsia"/>
          <w:rtl/>
        </w:rPr>
        <w:t>פנסיוני</w:t>
      </w:r>
      <w:r w:rsidRPr="00D8134F">
        <w:rPr>
          <w:rtl/>
        </w:rPr>
        <w:t xml:space="preserve"> </w:t>
      </w:r>
      <w:r w:rsidRPr="00D8134F">
        <w:rPr>
          <w:rFonts w:hint="eastAsia"/>
          <w:rtl/>
        </w:rPr>
        <w:t>התואם</w:t>
      </w:r>
      <w:r w:rsidRPr="00D8134F">
        <w:rPr>
          <w:rtl/>
        </w:rPr>
        <w:t xml:space="preserve"> </w:t>
      </w:r>
      <w:r w:rsidRPr="00D8134F">
        <w:rPr>
          <w:rFonts w:hint="eastAsia"/>
          <w:rtl/>
        </w:rPr>
        <w:t>את</w:t>
      </w:r>
      <w:r w:rsidRPr="00D8134F">
        <w:rPr>
          <w:rtl/>
        </w:rPr>
        <w:t xml:space="preserve"> </w:t>
      </w:r>
      <w:r w:rsidRPr="00D8134F">
        <w:rPr>
          <w:rFonts w:hint="eastAsia"/>
          <w:rtl/>
        </w:rPr>
        <w:t>הקבוע</w:t>
      </w:r>
      <w:r w:rsidRPr="00D8134F">
        <w:rPr>
          <w:rtl/>
        </w:rPr>
        <w:t xml:space="preserve"> </w:t>
      </w:r>
      <w:r w:rsidRPr="00D8134F">
        <w:rPr>
          <w:rFonts w:hint="eastAsia"/>
          <w:rtl/>
        </w:rPr>
        <w:t>ב</w:t>
      </w:r>
      <w:hyperlink r:id="rId86" w:history="1">
        <w:r w:rsidRPr="00D8134F">
          <w:rPr>
            <w:rtl/>
          </w:rPr>
          <w:t>צו ההרחבה לביטוח פנסיוני מקיף במשק לפי חוק הסכמים קיבוציים, תשי"ז-1957</w:t>
        </w:r>
      </w:hyperlink>
      <w:r w:rsidRPr="00D8134F">
        <w:rPr>
          <w:rtl/>
        </w:rPr>
        <w:t xml:space="preserve">, (י"פ 5772 (29.1.08), 1736 (להלן: "צו </w:t>
      </w:r>
      <w:r w:rsidRPr="00D8134F">
        <w:rPr>
          <w:rFonts w:hint="eastAsia"/>
          <w:rtl/>
        </w:rPr>
        <w:t>ההרחבה</w:t>
      </w:r>
      <w:r w:rsidRPr="00D8134F">
        <w:rPr>
          <w:rtl/>
        </w:rPr>
        <w:t xml:space="preserve">"), </w:t>
      </w:r>
      <w:r w:rsidRPr="00D8134F">
        <w:rPr>
          <w:rFonts w:hint="eastAsia"/>
          <w:rtl/>
        </w:rPr>
        <w:t>בשינויים</w:t>
      </w:r>
      <w:r w:rsidRPr="00D8134F">
        <w:rPr>
          <w:rtl/>
        </w:rPr>
        <w:t xml:space="preserve"> </w:t>
      </w:r>
      <w:r w:rsidRPr="00D8134F">
        <w:rPr>
          <w:rFonts w:hint="eastAsia"/>
          <w:rtl/>
        </w:rPr>
        <w:t>שיפורטו</w:t>
      </w:r>
      <w:r w:rsidRPr="00D8134F">
        <w:rPr>
          <w:rtl/>
        </w:rPr>
        <w:t xml:space="preserve"> </w:t>
      </w:r>
      <w:r w:rsidRPr="00D8134F">
        <w:rPr>
          <w:rFonts w:hint="eastAsia"/>
          <w:rtl/>
        </w:rPr>
        <w:t>להלן</w:t>
      </w:r>
      <w:r w:rsidRPr="00D8134F">
        <w:rPr>
          <w:rtl/>
        </w:rPr>
        <w:t>:</w:t>
      </w:r>
    </w:p>
    <w:p w14:paraId="5F5AE1EB"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hanging="1164"/>
        <w:textAlignment w:val="auto"/>
      </w:pPr>
      <w:r w:rsidRPr="00D8134F">
        <w:rPr>
          <w:rFonts w:hint="eastAsia"/>
          <w:rtl/>
        </w:rPr>
        <w:t>על</w:t>
      </w:r>
      <w:r w:rsidRPr="00D8134F">
        <w:rPr>
          <w:rtl/>
        </w:rPr>
        <w:t xml:space="preserve"> הקבלן לא יחולו הסייגים הקבועים בסעיף 4.א.1 – 7 לצו ההרחבה.</w:t>
      </w:r>
    </w:p>
    <w:p w14:paraId="3C99D3FB"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hanging="1164"/>
        <w:textAlignment w:val="auto"/>
      </w:pPr>
      <w:r w:rsidRPr="00D8134F">
        <w:rPr>
          <w:rFonts w:hint="eastAsia"/>
          <w:rtl/>
        </w:rPr>
        <w:t>על</w:t>
      </w:r>
      <w:r w:rsidRPr="00D8134F">
        <w:rPr>
          <w:rtl/>
        </w:rPr>
        <w:t xml:space="preserve"> </w:t>
      </w:r>
      <w:r w:rsidRPr="00D8134F">
        <w:rPr>
          <w:rFonts w:hint="eastAsia"/>
          <w:rtl/>
        </w:rPr>
        <w:t>אף</w:t>
      </w:r>
      <w:r w:rsidRPr="00D8134F">
        <w:rPr>
          <w:rtl/>
        </w:rPr>
        <w:t xml:space="preserve"> </w:t>
      </w:r>
      <w:r w:rsidRPr="00D8134F">
        <w:rPr>
          <w:rFonts w:hint="eastAsia"/>
          <w:rtl/>
        </w:rPr>
        <w:t>האמור</w:t>
      </w:r>
      <w:r w:rsidRPr="00D8134F">
        <w:rPr>
          <w:rtl/>
        </w:rPr>
        <w:t xml:space="preserve"> </w:t>
      </w:r>
      <w:r w:rsidRPr="00D8134F">
        <w:rPr>
          <w:rFonts w:hint="eastAsia"/>
          <w:rtl/>
        </w:rPr>
        <w:t>בצו</w:t>
      </w:r>
      <w:r w:rsidRPr="00D8134F">
        <w:rPr>
          <w:rtl/>
        </w:rPr>
        <w:t xml:space="preserve"> </w:t>
      </w:r>
      <w:r w:rsidRPr="00D8134F">
        <w:rPr>
          <w:rFonts w:hint="eastAsia"/>
          <w:rtl/>
        </w:rPr>
        <w:t>ההרחבה</w:t>
      </w:r>
      <w:r w:rsidRPr="00D8134F">
        <w:rPr>
          <w:rtl/>
        </w:rPr>
        <w:t xml:space="preserve"> (ובעיקר </w:t>
      </w:r>
      <w:r w:rsidRPr="00D8134F">
        <w:rPr>
          <w:rFonts w:hint="eastAsia"/>
          <w:rtl/>
        </w:rPr>
        <w:t>בסעיף</w:t>
      </w:r>
      <w:r w:rsidRPr="00D8134F">
        <w:rPr>
          <w:rtl/>
        </w:rPr>
        <w:t xml:space="preserve"> 6.ד. </w:t>
      </w:r>
      <w:r w:rsidRPr="00D8134F">
        <w:rPr>
          <w:rFonts w:hint="eastAsia"/>
          <w:rtl/>
        </w:rPr>
        <w:t>לצו</w:t>
      </w:r>
      <w:r w:rsidRPr="00D8134F">
        <w:rPr>
          <w:rtl/>
        </w:rPr>
        <w:t xml:space="preserve">) </w:t>
      </w:r>
      <w:r w:rsidRPr="00D8134F">
        <w:rPr>
          <w:rFonts w:hint="eastAsia"/>
          <w:rtl/>
        </w:rPr>
        <w:t>שיעור</w:t>
      </w:r>
      <w:r w:rsidRPr="00D8134F">
        <w:rPr>
          <w:rtl/>
        </w:rPr>
        <w:t xml:space="preserve"> </w:t>
      </w:r>
      <w:r w:rsidRPr="00D8134F">
        <w:rPr>
          <w:rFonts w:hint="eastAsia"/>
          <w:rtl/>
        </w:rPr>
        <w:t>ההפרשות</w:t>
      </w:r>
      <w:r w:rsidRPr="00D8134F">
        <w:rPr>
          <w:rtl/>
        </w:rPr>
        <w:t xml:space="preserve"> </w:t>
      </w:r>
      <w:r w:rsidRPr="00D8134F">
        <w:rPr>
          <w:rFonts w:hint="eastAsia"/>
          <w:rtl/>
        </w:rPr>
        <w:t>מהשכר</w:t>
      </w:r>
      <w:r w:rsidRPr="00D8134F">
        <w:rPr>
          <w:rtl/>
        </w:rPr>
        <w:t xml:space="preserve"> </w:t>
      </w:r>
      <w:r w:rsidRPr="00D8134F">
        <w:rPr>
          <w:rFonts w:hint="eastAsia"/>
          <w:rtl/>
        </w:rPr>
        <w:t>הפנסיוני</w:t>
      </w:r>
      <w:r w:rsidRPr="00D8134F">
        <w:rPr>
          <w:rtl/>
        </w:rPr>
        <w:t xml:space="preserve"> </w:t>
      </w:r>
      <w:r w:rsidRPr="00D8134F">
        <w:rPr>
          <w:rFonts w:hint="eastAsia"/>
          <w:rtl/>
        </w:rPr>
        <w:t>לפוליסה</w:t>
      </w:r>
      <w:r w:rsidRPr="00D8134F">
        <w:rPr>
          <w:rtl/>
        </w:rPr>
        <w:t xml:space="preserve"> </w:t>
      </w:r>
      <w:r w:rsidRPr="00D8134F">
        <w:rPr>
          <w:rFonts w:hint="eastAsia"/>
          <w:rtl/>
        </w:rPr>
        <w:t>אישית</w:t>
      </w:r>
      <w:r w:rsidRPr="00D8134F">
        <w:rPr>
          <w:rtl/>
        </w:rPr>
        <w:t xml:space="preserve"> </w:t>
      </w:r>
      <w:r w:rsidRPr="00D8134F">
        <w:rPr>
          <w:rFonts w:hint="eastAsia"/>
          <w:rtl/>
        </w:rPr>
        <w:t>על</w:t>
      </w:r>
      <w:r w:rsidRPr="00D8134F">
        <w:rPr>
          <w:rtl/>
        </w:rPr>
        <w:t xml:space="preserve"> </w:t>
      </w:r>
      <w:r w:rsidRPr="00D8134F">
        <w:rPr>
          <w:rFonts w:hint="eastAsia"/>
          <w:rtl/>
        </w:rPr>
        <w:t>שם</w:t>
      </w:r>
      <w:r w:rsidRPr="00D8134F">
        <w:rPr>
          <w:rtl/>
        </w:rPr>
        <w:t xml:space="preserve"> </w:t>
      </w:r>
      <w:r w:rsidRPr="00D8134F">
        <w:rPr>
          <w:rFonts w:hint="eastAsia"/>
          <w:rtl/>
        </w:rPr>
        <w:t>העובד</w:t>
      </w:r>
      <w:r w:rsidRPr="00D8134F">
        <w:rPr>
          <w:rtl/>
        </w:rPr>
        <w:t xml:space="preserve"> </w:t>
      </w:r>
      <w:r w:rsidRPr="00D8134F">
        <w:rPr>
          <w:rFonts w:hint="eastAsia"/>
          <w:rtl/>
        </w:rPr>
        <w:t>בקופת</w:t>
      </w:r>
      <w:r w:rsidRPr="00D8134F">
        <w:rPr>
          <w:rtl/>
        </w:rPr>
        <w:t xml:space="preserve"> </w:t>
      </w:r>
      <w:r w:rsidRPr="00D8134F">
        <w:rPr>
          <w:rFonts w:hint="eastAsia"/>
          <w:rtl/>
        </w:rPr>
        <w:t>גמל</w:t>
      </w:r>
      <w:r w:rsidRPr="00D8134F">
        <w:rPr>
          <w:rtl/>
        </w:rPr>
        <w:t xml:space="preserve"> (בהתאם </w:t>
      </w:r>
      <w:r w:rsidRPr="00D8134F">
        <w:rPr>
          <w:rFonts w:hint="eastAsia"/>
          <w:rtl/>
        </w:rPr>
        <w:t>ל</w:t>
      </w:r>
      <w:r w:rsidRPr="00D8134F">
        <w:rPr>
          <w:rtl/>
        </w:rPr>
        <w:t xml:space="preserve">סעיף 13 של </w:t>
      </w:r>
      <w:hyperlink r:id="rId87" w:history="1">
        <w:r w:rsidRPr="00D8134F">
          <w:rPr>
            <w:rtl/>
          </w:rPr>
          <w:t>חוק הפיקוח על שירותים פיננסיים (קופות גמל), התשס"ה-2005</w:t>
        </w:r>
      </w:hyperlink>
      <w:r w:rsidRPr="00D8134F">
        <w:rPr>
          <w:rtl/>
        </w:rPr>
        <w:t xml:space="preserve">), </w:t>
      </w:r>
      <w:r w:rsidRPr="00D8134F">
        <w:rPr>
          <w:rFonts w:hint="eastAsia"/>
          <w:rtl/>
        </w:rPr>
        <w:t>אשר</w:t>
      </w:r>
      <w:r w:rsidRPr="00D8134F">
        <w:rPr>
          <w:rtl/>
        </w:rPr>
        <w:t xml:space="preserve"> </w:t>
      </w:r>
      <w:r w:rsidRPr="00D8134F">
        <w:rPr>
          <w:rFonts w:hint="eastAsia"/>
          <w:rtl/>
        </w:rPr>
        <w:t>להם</w:t>
      </w:r>
      <w:r w:rsidRPr="00D8134F">
        <w:rPr>
          <w:rtl/>
        </w:rPr>
        <w:t xml:space="preserve"> </w:t>
      </w:r>
      <w:r w:rsidRPr="00D8134F">
        <w:rPr>
          <w:rFonts w:hint="eastAsia"/>
          <w:rtl/>
        </w:rPr>
        <w:t>מחויב</w:t>
      </w:r>
      <w:r w:rsidRPr="00D8134F">
        <w:rPr>
          <w:rtl/>
        </w:rPr>
        <w:t xml:space="preserve"> </w:t>
      </w:r>
      <w:r w:rsidRPr="00D8134F">
        <w:rPr>
          <w:rFonts w:hint="eastAsia"/>
          <w:rtl/>
        </w:rPr>
        <w:t>הקבלן</w:t>
      </w:r>
      <w:r w:rsidRPr="00D8134F">
        <w:rPr>
          <w:rtl/>
        </w:rPr>
        <w:t xml:space="preserve"> </w:t>
      </w:r>
      <w:r w:rsidRPr="00D8134F">
        <w:rPr>
          <w:rFonts w:hint="eastAsia"/>
          <w:rtl/>
        </w:rPr>
        <w:t>החל</w:t>
      </w:r>
      <w:r w:rsidRPr="00D8134F">
        <w:rPr>
          <w:rtl/>
        </w:rPr>
        <w:t xml:space="preserve"> </w:t>
      </w:r>
      <w:r w:rsidRPr="00D8134F">
        <w:rPr>
          <w:rFonts w:hint="eastAsia"/>
          <w:rtl/>
        </w:rPr>
        <w:t>מיום</w:t>
      </w:r>
      <w:r w:rsidRPr="00D8134F">
        <w:rPr>
          <w:rtl/>
        </w:rPr>
        <w:t xml:space="preserve"> </w:t>
      </w:r>
      <w:r w:rsidRPr="00D8134F">
        <w:rPr>
          <w:rFonts w:hint="eastAsia"/>
          <w:rtl/>
        </w:rPr>
        <w:t>העסקת</w:t>
      </w:r>
      <w:r w:rsidRPr="00D8134F">
        <w:rPr>
          <w:rtl/>
        </w:rPr>
        <w:t xml:space="preserve"> </w:t>
      </w:r>
      <w:r w:rsidRPr="00D8134F">
        <w:rPr>
          <w:rFonts w:hint="eastAsia"/>
          <w:rtl/>
        </w:rPr>
        <w:t>העובד</w:t>
      </w:r>
      <w:r w:rsidRPr="00D8134F">
        <w:rPr>
          <w:rtl/>
        </w:rPr>
        <w:t xml:space="preserve"> </w:t>
      </w:r>
      <w:r w:rsidRPr="00D8134F">
        <w:rPr>
          <w:rFonts w:hint="eastAsia"/>
          <w:rtl/>
        </w:rPr>
        <w:t>לצורך</w:t>
      </w:r>
      <w:r w:rsidRPr="00D8134F">
        <w:rPr>
          <w:rtl/>
        </w:rPr>
        <w:t xml:space="preserve"> </w:t>
      </w:r>
      <w:r w:rsidRPr="00D8134F">
        <w:rPr>
          <w:rFonts w:hint="eastAsia"/>
          <w:rtl/>
        </w:rPr>
        <w:t>ביצוע</w:t>
      </w:r>
      <w:r w:rsidRPr="00D8134F">
        <w:rPr>
          <w:rtl/>
        </w:rPr>
        <w:t xml:space="preserve"> </w:t>
      </w:r>
      <w:r w:rsidRPr="00D8134F">
        <w:rPr>
          <w:rFonts w:hint="eastAsia"/>
          <w:rtl/>
        </w:rPr>
        <w:t>ההתקשרות</w:t>
      </w:r>
      <w:r w:rsidRPr="00D8134F" w:rsidDel="003C7501">
        <w:rPr>
          <w:rtl/>
        </w:rPr>
        <w:t xml:space="preserve"> </w:t>
      </w:r>
      <w:r w:rsidRPr="00D8134F">
        <w:rPr>
          <w:rFonts w:hint="eastAsia"/>
          <w:rtl/>
        </w:rPr>
        <w:t>יהיה</w:t>
      </w:r>
      <w:r w:rsidRPr="00D8134F">
        <w:rPr>
          <w:rtl/>
        </w:rPr>
        <w:t xml:space="preserve"> </w:t>
      </w:r>
      <w:r w:rsidRPr="00D8134F">
        <w:rPr>
          <w:rFonts w:hint="eastAsia"/>
          <w:rtl/>
        </w:rPr>
        <w:t>כדלקמן</w:t>
      </w:r>
      <w:r w:rsidRPr="00D8134F">
        <w:rPr>
          <w:rtl/>
        </w:rPr>
        <w:t>:</w:t>
      </w:r>
    </w:p>
    <w:p w14:paraId="74661554" w14:textId="77777777" w:rsidR="00FD6016" w:rsidRPr="00D8134F" w:rsidRDefault="00FD6016" w:rsidP="00FD6016">
      <w:pPr>
        <w:keepNext/>
        <w:keepLines/>
        <w:numPr>
          <w:ilvl w:val="3"/>
          <w:numId w:val="0"/>
        </w:numPr>
        <w:tabs>
          <w:tab w:val="num" w:pos="3005"/>
        </w:tabs>
        <w:ind w:left="1982" w:hanging="902"/>
        <w:rPr>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D6016" w:rsidRPr="00D8134F" w14:paraId="444877E5" w14:textId="77777777" w:rsidTr="00FD6016">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0B4D2CDB"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2ABE926B"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C03E9EF"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D327892"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סה"כ</w:t>
            </w:r>
          </w:p>
        </w:tc>
      </w:tr>
      <w:tr w:rsidR="00FD6016" w:rsidRPr="00D8134F" w14:paraId="6311DE74" w14:textId="77777777" w:rsidTr="00FD6016">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B2C539A" w14:textId="4885F19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7</w:t>
            </w:r>
            <w:r w:rsidR="00763D14">
              <w:rPr>
                <w:rFonts w:ascii="Arial" w:hAnsi="Arial" w:hint="cs"/>
                <w:rtl/>
              </w:rPr>
              <w:t>.5</w:t>
            </w:r>
            <w:r w:rsidRPr="00D8134F">
              <w:rPr>
                <w:rFonts w:ascii="Arial" w:hAnsi="Arial"/>
                <w:rtl/>
              </w:rPr>
              <w: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E8FF264"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352D00D"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B0467E1" w14:textId="49A119CD" w:rsidR="00FD6016" w:rsidRPr="00D8134F" w:rsidRDefault="00FD6016" w:rsidP="00763D14">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2</w:t>
            </w:r>
            <w:r w:rsidR="00763D14">
              <w:rPr>
                <w:rFonts w:ascii="Arial" w:hAnsi="Arial" w:hint="cs"/>
                <w:rtl/>
              </w:rPr>
              <w:t>2</w:t>
            </w:r>
            <w:r w:rsidRPr="00D8134F">
              <w:rPr>
                <w:rFonts w:ascii="Arial" w:hAnsi="Arial"/>
                <w:rtl/>
              </w:rPr>
              <w:t>.</w:t>
            </w:r>
            <w:r w:rsidR="00763D14">
              <w:rPr>
                <w:rFonts w:ascii="Arial" w:hAnsi="Arial" w:hint="cs"/>
                <w:rtl/>
              </w:rPr>
              <w:t>3</w:t>
            </w:r>
            <w:r w:rsidRPr="00D8134F">
              <w:rPr>
                <w:rFonts w:ascii="Arial" w:hAnsi="Arial"/>
                <w:rtl/>
              </w:rPr>
              <w:t>3%</w:t>
            </w:r>
          </w:p>
        </w:tc>
      </w:tr>
    </w:tbl>
    <w:p w14:paraId="3F8FFF6D" w14:textId="77777777" w:rsidR="00FD6016" w:rsidRPr="00D8134F" w:rsidRDefault="00FD6016" w:rsidP="00FD6016">
      <w:pPr>
        <w:keepNext/>
        <w:keepLines/>
        <w:tabs>
          <w:tab w:val="left" w:pos="709"/>
          <w:tab w:val="left" w:pos="1418"/>
          <w:tab w:val="left" w:pos="2268"/>
          <w:tab w:val="num" w:pos="2300"/>
          <w:tab w:val="left" w:pos="3289"/>
        </w:tabs>
        <w:ind w:left="1220"/>
        <w:rPr>
          <w:rFonts w:ascii="Arial" w:hAnsi="Arial"/>
          <w:sz w:val="6"/>
          <w:szCs w:val="6"/>
        </w:rPr>
      </w:pPr>
    </w:p>
    <w:p w14:paraId="1246D909"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hanging="1164"/>
        <w:textAlignment w:val="auto"/>
      </w:pPr>
      <w:r w:rsidRPr="00D8134F">
        <w:rPr>
          <w:rFonts w:hint="eastAsia"/>
          <w:rtl/>
        </w:rPr>
        <w:t>על</w:t>
      </w:r>
      <w:r w:rsidRPr="00D8134F">
        <w:rPr>
          <w:rtl/>
        </w:rPr>
        <w:t xml:space="preserve"> </w:t>
      </w:r>
      <w:r w:rsidRPr="00D8134F">
        <w:rPr>
          <w:rFonts w:hint="eastAsia"/>
          <w:rtl/>
        </w:rPr>
        <w:t>ההפרשה</w:t>
      </w:r>
      <w:r w:rsidRPr="00D8134F">
        <w:rPr>
          <w:rtl/>
        </w:rPr>
        <w:t xml:space="preserve"> </w:t>
      </w:r>
      <w:r w:rsidRPr="00D8134F">
        <w:rPr>
          <w:rFonts w:hint="eastAsia"/>
          <w:rtl/>
        </w:rPr>
        <w:t>הפנסיונית</w:t>
      </w:r>
      <w:r w:rsidRPr="00D8134F">
        <w:rPr>
          <w:rtl/>
        </w:rPr>
        <w:t xml:space="preserve"> </w:t>
      </w:r>
      <w:r w:rsidRPr="00D8134F">
        <w:rPr>
          <w:rFonts w:hint="eastAsia"/>
          <w:rtl/>
        </w:rPr>
        <w:t>לעמוד</w:t>
      </w:r>
      <w:r w:rsidRPr="00D8134F">
        <w:rPr>
          <w:rtl/>
        </w:rPr>
        <w:t xml:space="preserve"> </w:t>
      </w:r>
      <w:r w:rsidRPr="00D8134F">
        <w:rPr>
          <w:rFonts w:hint="eastAsia"/>
          <w:rtl/>
        </w:rPr>
        <w:t>בכל</w:t>
      </w:r>
      <w:r w:rsidRPr="00D8134F">
        <w:rPr>
          <w:rtl/>
        </w:rPr>
        <w:t xml:space="preserve"> </w:t>
      </w:r>
      <w:r w:rsidRPr="00D8134F">
        <w:rPr>
          <w:rFonts w:hint="eastAsia"/>
          <w:rtl/>
        </w:rPr>
        <w:t>התנאים</w:t>
      </w:r>
      <w:r w:rsidRPr="00D8134F">
        <w:rPr>
          <w:rtl/>
        </w:rPr>
        <w:t xml:space="preserve"> </w:t>
      </w:r>
      <w:r w:rsidRPr="00D8134F">
        <w:rPr>
          <w:rFonts w:hint="eastAsia"/>
          <w:rtl/>
        </w:rPr>
        <w:t>המוגדרים</w:t>
      </w:r>
      <w:r w:rsidRPr="00D8134F">
        <w:rPr>
          <w:rtl/>
        </w:rPr>
        <w:t xml:space="preserve"> </w:t>
      </w:r>
      <w:r w:rsidRPr="00D8134F">
        <w:rPr>
          <w:rFonts w:hint="eastAsia"/>
          <w:rtl/>
        </w:rPr>
        <w:t>בסעיף</w:t>
      </w:r>
      <w:r w:rsidRPr="00D8134F">
        <w:rPr>
          <w:rtl/>
        </w:rPr>
        <w:t xml:space="preserve"> 14 </w:t>
      </w:r>
      <w:r w:rsidRPr="00D8134F">
        <w:rPr>
          <w:rFonts w:hint="eastAsia"/>
          <w:rtl/>
        </w:rPr>
        <w:t>ל</w:t>
      </w:r>
      <w:hyperlink r:id="rId88" w:history="1">
        <w:r w:rsidRPr="00D8134F">
          <w:rPr>
            <w:rFonts w:hint="eastAsia"/>
            <w:rtl/>
          </w:rPr>
          <w:t>חוק</w:t>
        </w:r>
        <w:r w:rsidRPr="00D8134F">
          <w:rPr>
            <w:rtl/>
          </w:rPr>
          <w:t xml:space="preserve"> פיצוי פיטורים, התשכ"ג-1963.</w:t>
        </w:r>
      </w:hyperlink>
    </w:p>
    <w:p w14:paraId="4300D8FB" w14:textId="77777777" w:rsidR="00FD6016" w:rsidRPr="00D8134F" w:rsidRDefault="00FD6016" w:rsidP="00E812B8">
      <w:pPr>
        <w:keepNext/>
        <w:keepLines/>
        <w:numPr>
          <w:ilvl w:val="5"/>
          <w:numId w:val="42"/>
        </w:numPr>
        <w:tabs>
          <w:tab w:val="left" w:pos="709"/>
          <w:tab w:val="left" w:pos="1418"/>
          <w:tab w:val="left" w:pos="2268"/>
          <w:tab w:val="left" w:pos="3289"/>
        </w:tabs>
        <w:overflowPunct/>
        <w:autoSpaceDE/>
        <w:autoSpaceDN/>
        <w:adjustRightInd/>
        <w:ind w:hanging="1164"/>
        <w:textAlignment w:val="auto"/>
      </w:pPr>
      <w:r w:rsidRPr="00D8134F">
        <w:rPr>
          <w:rtl/>
        </w:rPr>
        <w:t>על אף האמור בסעיפים 3.א.1 ו- 6.ה. – 6.ז. לצו ההרחבה:</w:t>
      </w:r>
    </w:p>
    <w:p w14:paraId="1290DD31"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tl/>
        </w:rPr>
        <w:t xml:space="preserve">עובד המועסק על ידי הקבלן לצורך ביצוע חוזה זה יהיה זכאי לביטוח הפנסיוני ולביצוע ההפרשות בשיעורים </w:t>
      </w:r>
      <w:r w:rsidRPr="00D8134F">
        <w:rPr>
          <w:rFonts w:hint="eastAsia"/>
          <w:rtl/>
        </w:rPr>
        <w:t>המצוינים</w:t>
      </w:r>
      <w:r w:rsidRPr="00D8134F">
        <w:rPr>
          <w:rtl/>
        </w:rPr>
        <w:t xml:space="preserve"> לעיל החל מיום </w:t>
      </w:r>
      <w:r w:rsidRPr="00D8134F">
        <w:rPr>
          <w:rFonts w:hint="eastAsia"/>
          <w:rtl/>
        </w:rPr>
        <w:t>העסקת</w:t>
      </w:r>
      <w:r w:rsidRPr="00D8134F">
        <w:rPr>
          <w:rtl/>
        </w:rPr>
        <w:t xml:space="preserve"> </w:t>
      </w:r>
      <w:r w:rsidRPr="00D8134F">
        <w:rPr>
          <w:rFonts w:hint="eastAsia"/>
          <w:rtl/>
        </w:rPr>
        <w:t>העובד</w:t>
      </w:r>
      <w:r w:rsidRPr="00D8134F">
        <w:rPr>
          <w:rtl/>
        </w:rPr>
        <w:t xml:space="preserve"> </w:t>
      </w:r>
      <w:r w:rsidRPr="00D8134F">
        <w:rPr>
          <w:rFonts w:hint="eastAsia"/>
          <w:rtl/>
        </w:rPr>
        <w:t>לצורך</w:t>
      </w:r>
      <w:r w:rsidRPr="00D8134F">
        <w:rPr>
          <w:rtl/>
        </w:rPr>
        <w:t xml:space="preserve"> </w:t>
      </w:r>
      <w:r w:rsidRPr="00D8134F">
        <w:rPr>
          <w:rFonts w:hint="eastAsia"/>
          <w:rtl/>
        </w:rPr>
        <w:t>ביצוע</w:t>
      </w:r>
      <w:r w:rsidRPr="00D8134F">
        <w:rPr>
          <w:rtl/>
        </w:rPr>
        <w:t xml:space="preserve"> </w:t>
      </w:r>
      <w:r w:rsidRPr="00D8134F">
        <w:rPr>
          <w:rFonts w:hint="eastAsia"/>
          <w:rtl/>
        </w:rPr>
        <w:t>ההתקשרות</w:t>
      </w:r>
      <w:r w:rsidRPr="00D8134F">
        <w:rPr>
          <w:rtl/>
        </w:rPr>
        <w:t xml:space="preserve">. </w:t>
      </w:r>
    </w:p>
    <w:p w14:paraId="5A8269A1"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Fonts w:hint="eastAsia"/>
          <w:rtl/>
        </w:rPr>
        <w:t>ההפקדות</w:t>
      </w:r>
      <w:r w:rsidRPr="00D8134F">
        <w:rPr>
          <w:rtl/>
        </w:rPr>
        <w:t xml:space="preserve"> ותשלומי המעביד עבור פיצויי פיטורים לא ניתנים להחזרה למעביד גם במקרה שבו העובד הפסיק את עבודתו מרצונו.  </w:t>
      </w:r>
    </w:p>
    <w:p w14:paraId="581B349B"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tl/>
        </w:rPr>
        <w:t xml:space="preserve">למען הסר ספק, מובהר כי </w:t>
      </w:r>
      <w:r w:rsidRPr="00D8134F">
        <w:rPr>
          <w:rFonts w:hint="eastAsia"/>
          <w:rtl/>
        </w:rPr>
        <w:t>למרות</w:t>
      </w:r>
      <w:r w:rsidRPr="00D8134F">
        <w:rPr>
          <w:rtl/>
        </w:rPr>
        <w:t xml:space="preserve"> הוראות סעיף 23 ל</w:t>
      </w:r>
      <w:hyperlink r:id="rId89" w:history="1">
        <w:r w:rsidRPr="00D8134F">
          <w:rPr>
            <w:rtl/>
          </w:rPr>
          <w:t>חוק הפיקוח על שירותים פיננסיים (קופות גמל), תשס"ה-</w:t>
        </w:r>
      </w:hyperlink>
      <w:r w:rsidRPr="00D8134F">
        <w:rPr>
          <w:rtl/>
        </w:rPr>
        <w:t>2005, לא יהיה הקבלן רשאי למשוך את כספי התגמולים שנצברו בקופה, לרבות תגמולי המעסיק.</w:t>
      </w:r>
    </w:p>
    <w:p w14:paraId="26BE0676"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tl/>
        </w:rPr>
        <w:t>חל על הקבלן איסור לבצע את ההסדר הפנסיוני באמצעות סוכנות שהוא בעל עניין בה או שבעל עניין בקבלן הוא בעל עניין בסוכנות.</w:t>
      </w:r>
    </w:p>
    <w:p w14:paraId="630AA2C6"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left="3259" w:hanging="1134"/>
        <w:textAlignment w:val="auto"/>
      </w:pPr>
      <w:r w:rsidRPr="00D8134F">
        <w:rPr>
          <w:rFonts w:hint="eastAsia"/>
          <w:rtl/>
        </w:rPr>
        <w:t>הקבלן</w:t>
      </w:r>
      <w:r w:rsidRPr="00D8134F">
        <w:rPr>
          <w:rtl/>
        </w:rPr>
        <w:t xml:space="preserve"> </w:t>
      </w:r>
      <w:r w:rsidRPr="00D8134F">
        <w:rPr>
          <w:rFonts w:hint="eastAsia"/>
          <w:rtl/>
        </w:rPr>
        <w:t>מתחייב</w:t>
      </w:r>
      <w:r w:rsidRPr="00D8134F">
        <w:rPr>
          <w:rtl/>
        </w:rPr>
        <w:t xml:space="preserve"> </w:t>
      </w:r>
      <w:r w:rsidRPr="00D8134F">
        <w:rPr>
          <w:rFonts w:hint="eastAsia"/>
          <w:rtl/>
        </w:rPr>
        <w:t>להפריש</w:t>
      </w:r>
      <w:r w:rsidRPr="00D8134F">
        <w:rPr>
          <w:rtl/>
        </w:rPr>
        <w:t xml:space="preserve"> </w:t>
      </w:r>
      <w:r w:rsidRPr="00D8134F">
        <w:rPr>
          <w:rFonts w:hint="eastAsia"/>
          <w:rtl/>
        </w:rPr>
        <w:t>לקופת</w:t>
      </w:r>
      <w:r w:rsidRPr="00D8134F">
        <w:rPr>
          <w:rtl/>
        </w:rPr>
        <w:t xml:space="preserve"> </w:t>
      </w:r>
      <w:r w:rsidRPr="00D8134F">
        <w:rPr>
          <w:rFonts w:hint="eastAsia"/>
          <w:rtl/>
        </w:rPr>
        <w:t>גמל</w:t>
      </w:r>
      <w:r w:rsidRPr="00D8134F">
        <w:rPr>
          <w:rtl/>
        </w:rPr>
        <w:t xml:space="preserve"> </w:t>
      </w:r>
      <w:r w:rsidRPr="00D8134F">
        <w:rPr>
          <w:rFonts w:hint="eastAsia"/>
          <w:rtl/>
        </w:rPr>
        <w:t>בגין</w:t>
      </w:r>
      <w:r w:rsidRPr="00D8134F">
        <w:rPr>
          <w:rtl/>
        </w:rPr>
        <w:t xml:space="preserve"> </w:t>
      </w:r>
      <w:r w:rsidRPr="00D8134F">
        <w:rPr>
          <w:rFonts w:hint="eastAsia"/>
          <w:rtl/>
        </w:rPr>
        <w:t>קצובת</w:t>
      </w:r>
      <w:r w:rsidRPr="00D8134F">
        <w:rPr>
          <w:rtl/>
        </w:rPr>
        <w:t xml:space="preserve"> </w:t>
      </w:r>
      <w:r w:rsidRPr="00D8134F">
        <w:rPr>
          <w:rFonts w:hint="eastAsia"/>
          <w:rtl/>
        </w:rPr>
        <w:t>הנסיעה</w:t>
      </w:r>
      <w:r w:rsidRPr="00D8134F">
        <w:rPr>
          <w:rtl/>
        </w:rPr>
        <w:t xml:space="preserve"> </w:t>
      </w:r>
      <w:r w:rsidRPr="00D8134F">
        <w:rPr>
          <w:rFonts w:hint="eastAsia"/>
          <w:rtl/>
        </w:rPr>
        <w:t>המשולמת</w:t>
      </w:r>
      <w:r w:rsidRPr="00D8134F">
        <w:rPr>
          <w:rtl/>
        </w:rPr>
        <w:t xml:space="preserve"> </w:t>
      </w:r>
      <w:r w:rsidRPr="00D8134F">
        <w:rPr>
          <w:rFonts w:hint="eastAsia"/>
          <w:rtl/>
        </w:rPr>
        <w:t>לעובד</w:t>
      </w:r>
      <w:r w:rsidRPr="00D8134F">
        <w:rPr>
          <w:rtl/>
        </w:rPr>
        <w:t xml:space="preserve">. </w:t>
      </w:r>
      <w:r w:rsidRPr="00D8134F">
        <w:rPr>
          <w:rFonts w:hint="eastAsia"/>
          <w:rtl/>
        </w:rPr>
        <w:t>הפרשות</w:t>
      </w:r>
      <w:r w:rsidRPr="00D8134F">
        <w:rPr>
          <w:rtl/>
        </w:rPr>
        <w:t xml:space="preserve"> </w:t>
      </w:r>
      <w:r w:rsidRPr="00D8134F">
        <w:rPr>
          <w:rFonts w:hint="eastAsia"/>
          <w:rtl/>
        </w:rPr>
        <w:t>כאמור</w:t>
      </w:r>
      <w:r w:rsidRPr="00D8134F">
        <w:rPr>
          <w:rtl/>
        </w:rPr>
        <w:t xml:space="preserve"> </w:t>
      </w:r>
      <w:r w:rsidRPr="00D8134F">
        <w:rPr>
          <w:rFonts w:hint="eastAsia"/>
          <w:rtl/>
        </w:rPr>
        <w:t>יהיו</w:t>
      </w:r>
      <w:r w:rsidRPr="00D8134F">
        <w:rPr>
          <w:rtl/>
        </w:rPr>
        <w:t xml:space="preserve"> </w:t>
      </w:r>
      <w:r w:rsidRPr="00D8134F">
        <w:rPr>
          <w:rFonts w:hint="eastAsia"/>
          <w:rtl/>
        </w:rPr>
        <w:t>כדלקמן</w:t>
      </w:r>
      <w:r w:rsidRPr="00D8134F">
        <w:rPr>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D6016" w:rsidRPr="00D8134F" w14:paraId="11968351" w14:textId="77777777" w:rsidTr="00FD6016">
        <w:tc>
          <w:tcPr>
            <w:tcW w:w="2693" w:type="dxa"/>
            <w:tcBorders>
              <w:top w:val="single" w:sz="4" w:space="0" w:color="auto"/>
              <w:left w:val="single" w:sz="4" w:space="0" w:color="auto"/>
              <w:bottom w:val="single" w:sz="4" w:space="0" w:color="auto"/>
              <w:right w:val="single" w:sz="4" w:space="0" w:color="auto"/>
            </w:tcBorders>
            <w:shd w:val="clear" w:color="auto" w:fill="E6E6E6"/>
          </w:tcPr>
          <w:p w14:paraId="2A1371D4" w14:textId="77777777" w:rsidR="00FD6016" w:rsidRPr="00D8134F" w:rsidRDefault="00FD6016" w:rsidP="00FD6016">
            <w:pPr>
              <w:keepNext/>
              <w:keepLines/>
              <w:tabs>
                <w:tab w:val="left" w:pos="709"/>
                <w:tab w:val="left" w:pos="1418"/>
                <w:tab w:val="left" w:pos="2268"/>
                <w:tab w:val="left" w:pos="3289"/>
              </w:tabs>
              <w:spacing w:line="240" w:lineRule="auto"/>
              <w:rPr>
                <w:rFonts w:ascii="Arial" w:hAnsi="Arial"/>
                <w:b/>
                <w:bCs/>
              </w:rPr>
            </w:pPr>
            <w:r w:rsidRPr="00D8134F">
              <w:rPr>
                <w:rFonts w:ascii="Arial" w:hAnsi="Arial"/>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7029B12" w14:textId="77777777" w:rsidR="00FD6016" w:rsidRPr="00D8134F" w:rsidRDefault="00FD6016" w:rsidP="00FD6016">
            <w:pPr>
              <w:keepNext/>
              <w:keepLines/>
              <w:tabs>
                <w:tab w:val="left" w:pos="709"/>
                <w:tab w:val="left" w:pos="1418"/>
                <w:tab w:val="left" w:pos="2268"/>
                <w:tab w:val="left" w:pos="3289"/>
              </w:tabs>
              <w:spacing w:line="240" w:lineRule="auto"/>
              <w:rPr>
                <w:rFonts w:ascii="Arial" w:hAnsi="Arial"/>
                <w:b/>
                <w:bCs/>
              </w:rPr>
            </w:pPr>
            <w:r w:rsidRPr="00D8134F">
              <w:rPr>
                <w:rFonts w:ascii="Arial" w:hAnsi="Arial"/>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A03DF33" w14:textId="77777777" w:rsidR="00FD6016" w:rsidRPr="00D8134F" w:rsidRDefault="00FD6016" w:rsidP="00FD6016">
            <w:pPr>
              <w:keepNext/>
              <w:keepLines/>
              <w:tabs>
                <w:tab w:val="left" w:pos="709"/>
                <w:tab w:val="left" w:pos="1418"/>
                <w:tab w:val="left" w:pos="2268"/>
                <w:tab w:val="left" w:pos="3289"/>
              </w:tabs>
              <w:spacing w:line="240" w:lineRule="auto"/>
              <w:rPr>
                <w:rFonts w:ascii="Arial" w:hAnsi="Arial"/>
                <w:b/>
                <w:bCs/>
              </w:rPr>
            </w:pPr>
            <w:r w:rsidRPr="00D8134F">
              <w:rPr>
                <w:rFonts w:ascii="Arial" w:hAnsi="Arial"/>
                <w:b/>
                <w:bCs/>
                <w:rtl/>
              </w:rPr>
              <w:t xml:space="preserve">סה"כ </w:t>
            </w:r>
          </w:p>
        </w:tc>
      </w:tr>
      <w:tr w:rsidR="00FD6016" w:rsidRPr="00D8134F" w14:paraId="61569E08" w14:textId="77777777" w:rsidTr="00FD6016">
        <w:tc>
          <w:tcPr>
            <w:tcW w:w="2693" w:type="dxa"/>
            <w:tcBorders>
              <w:top w:val="single" w:sz="4" w:space="0" w:color="auto"/>
              <w:left w:val="single" w:sz="4" w:space="0" w:color="auto"/>
              <w:bottom w:val="single" w:sz="4" w:space="0" w:color="auto"/>
              <w:right w:val="single" w:sz="4" w:space="0" w:color="auto"/>
            </w:tcBorders>
          </w:tcPr>
          <w:p w14:paraId="56388175" w14:textId="77777777" w:rsidR="00FD6016" w:rsidRPr="00D8134F" w:rsidRDefault="00FD6016" w:rsidP="00FD6016">
            <w:pPr>
              <w:keepNext/>
              <w:keepLines/>
              <w:tabs>
                <w:tab w:val="left" w:pos="709"/>
                <w:tab w:val="left" w:pos="1418"/>
                <w:tab w:val="left" w:pos="2268"/>
                <w:tab w:val="left" w:pos="3289"/>
              </w:tabs>
              <w:spacing w:line="240" w:lineRule="auto"/>
              <w:rPr>
                <w:rFonts w:ascii="Arial" w:hAnsi="Arial"/>
              </w:rPr>
            </w:pPr>
            <w:r w:rsidRPr="00D8134F">
              <w:rPr>
                <w:rFonts w:ascii="Arial" w:hAnsi="Arial"/>
                <w:rtl/>
              </w:rPr>
              <w:t>5%</w:t>
            </w:r>
          </w:p>
        </w:tc>
        <w:tc>
          <w:tcPr>
            <w:tcW w:w="2551" w:type="dxa"/>
            <w:tcBorders>
              <w:top w:val="single" w:sz="4" w:space="0" w:color="auto"/>
              <w:left w:val="single" w:sz="4" w:space="0" w:color="auto"/>
              <w:bottom w:val="single" w:sz="4" w:space="0" w:color="auto"/>
              <w:right w:val="single" w:sz="4" w:space="0" w:color="auto"/>
            </w:tcBorders>
          </w:tcPr>
          <w:p w14:paraId="50CB46D6" w14:textId="77777777" w:rsidR="00FD6016" w:rsidRPr="00D8134F" w:rsidRDefault="00FD6016" w:rsidP="00FD6016">
            <w:pPr>
              <w:keepNext/>
              <w:keepLines/>
              <w:tabs>
                <w:tab w:val="left" w:pos="709"/>
                <w:tab w:val="left" w:pos="1418"/>
                <w:tab w:val="left" w:pos="2268"/>
                <w:tab w:val="left" w:pos="3289"/>
              </w:tabs>
              <w:spacing w:line="240" w:lineRule="auto"/>
              <w:rPr>
                <w:rFonts w:ascii="Arial" w:hAnsi="Arial"/>
              </w:rPr>
            </w:pPr>
            <w:r w:rsidRPr="00D8134F">
              <w:rPr>
                <w:rFonts w:ascii="Arial" w:hAnsi="Arial"/>
                <w:rtl/>
              </w:rPr>
              <w:t>5%</w:t>
            </w:r>
          </w:p>
        </w:tc>
        <w:tc>
          <w:tcPr>
            <w:tcW w:w="993" w:type="dxa"/>
            <w:tcBorders>
              <w:top w:val="single" w:sz="4" w:space="0" w:color="auto"/>
              <w:left w:val="single" w:sz="4" w:space="0" w:color="auto"/>
              <w:bottom w:val="single" w:sz="4" w:space="0" w:color="auto"/>
              <w:right w:val="single" w:sz="4" w:space="0" w:color="auto"/>
            </w:tcBorders>
          </w:tcPr>
          <w:p w14:paraId="216957B6" w14:textId="77777777" w:rsidR="00FD6016" w:rsidRPr="00D8134F" w:rsidRDefault="00FD6016" w:rsidP="00FD6016">
            <w:pPr>
              <w:keepNext/>
              <w:keepLines/>
              <w:tabs>
                <w:tab w:val="left" w:pos="709"/>
                <w:tab w:val="left" w:pos="1418"/>
                <w:tab w:val="left" w:pos="2268"/>
                <w:tab w:val="left" w:pos="3289"/>
              </w:tabs>
              <w:spacing w:line="240" w:lineRule="auto"/>
              <w:rPr>
                <w:rFonts w:ascii="Arial" w:hAnsi="Arial"/>
              </w:rPr>
            </w:pPr>
            <w:r w:rsidRPr="00D8134F">
              <w:rPr>
                <w:rFonts w:ascii="Arial" w:hAnsi="Arial"/>
                <w:rtl/>
              </w:rPr>
              <w:t>10%</w:t>
            </w:r>
          </w:p>
        </w:tc>
      </w:tr>
    </w:tbl>
    <w:p w14:paraId="52F98C98" w14:textId="77777777" w:rsidR="00FD6016" w:rsidRPr="00D8134F" w:rsidRDefault="00FD6016" w:rsidP="00FD6016">
      <w:pPr>
        <w:keepNext/>
        <w:keepLines/>
        <w:ind w:left="1728"/>
        <w:rPr>
          <w:rFonts w:ascii="Arial" w:hAnsi="Arial"/>
        </w:rPr>
      </w:pPr>
    </w:p>
    <w:p w14:paraId="4A938E71"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u w:val="single"/>
        </w:rPr>
      </w:pPr>
      <w:r w:rsidRPr="00D8134F">
        <w:rPr>
          <w:rFonts w:hint="eastAsia"/>
          <w:u w:val="single"/>
          <w:rtl/>
        </w:rPr>
        <w:t>קרן</w:t>
      </w:r>
      <w:r w:rsidRPr="00D8134F">
        <w:rPr>
          <w:u w:val="single"/>
          <w:rtl/>
        </w:rPr>
        <w:t xml:space="preserve"> </w:t>
      </w:r>
      <w:r w:rsidRPr="00D8134F">
        <w:rPr>
          <w:rFonts w:hint="eastAsia"/>
          <w:u w:val="single"/>
          <w:rtl/>
        </w:rPr>
        <w:t>השתלמות</w:t>
      </w:r>
      <w:r w:rsidRPr="00D8134F">
        <w:rPr>
          <w:u w:val="single"/>
          <w:rtl/>
        </w:rPr>
        <w:t>:</w:t>
      </w:r>
    </w:p>
    <w:p w14:paraId="19CC5C1F"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hanging="1023"/>
        <w:textAlignment w:val="auto"/>
        <w:rPr>
          <w:rtl/>
        </w:rPr>
      </w:pPr>
      <w:r w:rsidRPr="00D8134F">
        <w:rPr>
          <w:rFonts w:hint="eastAsia"/>
          <w:rtl/>
        </w:rPr>
        <w:t>הקבלן</w:t>
      </w:r>
      <w:r w:rsidRPr="00D8134F">
        <w:rPr>
          <w:rtl/>
        </w:rPr>
        <w:t xml:space="preserve"> מתחייב להפריש עבור העובדים תשלומים חודשיים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 </w:t>
      </w:r>
    </w:p>
    <w:p w14:paraId="4FF6C749" w14:textId="77777777" w:rsidR="00FD6016" w:rsidRPr="00D8134F" w:rsidRDefault="00FD6016" w:rsidP="00E812B8">
      <w:pPr>
        <w:keepNext/>
        <w:keepLines/>
        <w:numPr>
          <w:ilvl w:val="4"/>
          <w:numId w:val="42"/>
        </w:numPr>
        <w:tabs>
          <w:tab w:val="left" w:pos="709"/>
          <w:tab w:val="left" w:pos="1418"/>
          <w:tab w:val="left" w:pos="2268"/>
          <w:tab w:val="left" w:pos="3289"/>
        </w:tabs>
        <w:overflowPunct/>
        <w:autoSpaceDE/>
        <w:autoSpaceDN/>
        <w:adjustRightInd/>
        <w:ind w:hanging="1023"/>
        <w:textAlignment w:val="auto"/>
      </w:pPr>
      <w:r w:rsidRPr="00D8134F">
        <w:rPr>
          <w:rFonts w:hint="eastAsia"/>
          <w:rtl/>
        </w:rPr>
        <w:t>הפרשות</w:t>
      </w:r>
      <w:r w:rsidRPr="00D8134F">
        <w:rPr>
          <w:rtl/>
        </w:rPr>
        <w:t xml:space="preserve"> כאמור יהיו כדלקמן ובהתאם לכללים המפורסמים </w:t>
      </w:r>
      <w:hyperlink r:id="rId90" w:history="1">
        <w:r w:rsidRPr="00D8134F">
          <w:rPr>
            <w:rFonts w:hint="eastAsia"/>
            <w:rtl/>
          </w:rPr>
          <w:t>בהודעה</w:t>
        </w:r>
        <w:r w:rsidRPr="00D8134F">
          <w:rPr>
            <w:rtl/>
          </w:rPr>
          <w:t xml:space="preserve">, "עלות </w:t>
        </w:r>
        <w:r w:rsidRPr="00D8134F">
          <w:rPr>
            <w:rFonts w:hint="eastAsia"/>
            <w:rtl/>
          </w:rPr>
          <w:t>שכר</w:t>
        </w:r>
        <w:r w:rsidRPr="00D8134F">
          <w:rPr>
            <w:rtl/>
          </w:rPr>
          <w:t xml:space="preserve"> </w:t>
        </w:r>
        <w:r w:rsidRPr="00D8134F">
          <w:rPr>
            <w:rFonts w:hint="eastAsia"/>
            <w:rtl/>
          </w:rPr>
          <w:t>למעביד</w:t>
        </w:r>
        <w:r w:rsidRPr="00D8134F">
          <w:rPr>
            <w:rtl/>
          </w:rPr>
          <w:t xml:space="preserve"> </w:t>
        </w:r>
        <w:r w:rsidRPr="00D8134F">
          <w:rPr>
            <w:rFonts w:hint="eastAsia"/>
            <w:rtl/>
          </w:rPr>
          <w:t>לכל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בתחום</w:t>
        </w:r>
        <w:r w:rsidRPr="00D8134F">
          <w:rPr>
            <w:rtl/>
          </w:rPr>
          <w:t xml:space="preserve"> </w:t>
        </w:r>
        <w:r w:rsidRPr="00D8134F">
          <w:rPr>
            <w:rFonts w:hint="eastAsia"/>
            <w:rtl/>
          </w:rPr>
          <w:t>הניקיון</w:t>
        </w:r>
        <w:r w:rsidRPr="00D8134F">
          <w:rPr>
            <w:rtl/>
          </w:rPr>
          <w:t xml:space="preserve">", </w:t>
        </w:r>
        <w:r w:rsidRPr="00D8134F">
          <w:rPr>
            <w:rFonts w:hint="eastAsia"/>
            <w:rtl/>
          </w:rPr>
          <w:t>מס</w:t>
        </w:r>
        <w:r w:rsidRPr="00D8134F">
          <w:rPr>
            <w:rtl/>
          </w:rPr>
          <w:t xml:space="preserve">'  </w:t>
        </w:r>
        <w:r w:rsidRPr="00D8134F">
          <w:rPr>
            <w:rFonts w:hint="eastAsia"/>
            <w:rtl/>
          </w:rPr>
          <w:t>ה</w:t>
        </w:r>
        <w:r w:rsidRPr="00D8134F">
          <w:rPr>
            <w:rtl/>
          </w:rPr>
          <w:t>.7.11.3.2</w:t>
        </w:r>
      </w:hyperlink>
      <w:r w:rsidRPr="00D8134F">
        <w:rPr>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D6016" w:rsidRPr="00D8134F" w14:paraId="416F92B2" w14:textId="77777777" w:rsidTr="00FD6016">
        <w:tc>
          <w:tcPr>
            <w:tcW w:w="2693" w:type="dxa"/>
            <w:tcBorders>
              <w:top w:val="single" w:sz="4" w:space="0" w:color="auto"/>
              <w:left w:val="single" w:sz="4" w:space="0" w:color="auto"/>
              <w:bottom w:val="single" w:sz="4" w:space="0" w:color="auto"/>
              <w:right w:val="single" w:sz="4" w:space="0" w:color="auto"/>
            </w:tcBorders>
            <w:shd w:val="clear" w:color="auto" w:fill="E6E6E6"/>
          </w:tcPr>
          <w:p w14:paraId="494813EF"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D319E8C"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39C6230"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b/>
                <w:bCs/>
              </w:rPr>
            </w:pPr>
            <w:r w:rsidRPr="00D8134F">
              <w:rPr>
                <w:rFonts w:ascii="Arial" w:hAnsi="Arial"/>
                <w:b/>
                <w:bCs/>
                <w:rtl/>
              </w:rPr>
              <w:t>סה"כ</w:t>
            </w:r>
          </w:p>
        </w:tc>
      </w:tr>
      <w:tr w:rsidR="00FD6016" w:rsidRPr="00D8134F" w14:paraId="008C0B07" w14:textId="77777777" w:rsidTr="00FD6016">
        <w:tc>
          <w:tcPr>
            <w:tcW w:w="2693" w:type="dxa"/>
            <w:tcBorders>
              <w:top w:val="single" w:sz="4" w:space="0" w:color="auto"/>
              <w:left w:val="single" w:sz="4" w:space="0" w:color="auto"/>
              <w:bottom w:val="single" w:sz="4" w:space="0" w:color="auto"/>
              <w:right w:val="single" w:sz="4" w:space="0" w:color="auto"/>
            </w:tcBorders>
          </w:tcPr>
          <w:p w14:paraId="705B8689"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2.5%</w:t>
            </w:r>
          </w:p>
        </w:tc>
        <w:tc>
          <w:tcPr>
            <w:tcW w:w="2551" w:type="dxa"/>
            <w:tcBorders>
              <w:top w:val="single" w:sz="4" w:space="0" w:color="auto"/>
              <w:left w:val="single" w:sz="4" w:space="0" w:color="auto"/>
              <w:bottom w:val="single" w:sz="4" w:space="0" w:color="auto"/>
              <w:right w:val="single" w:sz="4" w:space="0" w:color="auto"/>
            </w:tcBorders>
          </w:tcPr>
          <w:p w14:paraId="024527BD"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7.5%</w:t>
            </w:r>
          </w:p>
        </w:tc>
        <w:tc>
          <w:tcPr>
            <w:tcW w:w="993" w:type="dxa"/>
            <w:tcBorders>
              <w:top w:val="single" w:sz="4" w:space="0" w:color="auto"/>
              <w:left w:val="single" w:sz="4" w:space="0" w:color="auto"/>
              <w:bottom w:val="single" w:sz="4" w:space="0" w:color="auto"/>
              <w:right w:val="single" w:sz="4" w:space="0" w:color="auto"/>
            </w:tcBorders>
          </w:tcPr>
          <w:p w14:paraId="32123BC7" w14:textId="77777777" w:rsidR="00FD6016" w:rsidRPr="00D8134F" w:rsidRDefault="00FD6016" w:rsidP="00FD6016">
            <w:pPr>
              <w:keepNext/>
              <w:keepLines/>
              <w:tabs>
                <w:tab w:val="left" w:pos="709"/>
                <w:tab w:val="left" w:pos="1418"/>
                <w:tab w:val="left" w:pos="2268"/>
                <w:tab w:val="left" w:pos="3289"/>
              </w:tabs>
              <w:spacing w:line="240" w:lineRule="auto"/>
              <w:jc w:val="center"/>
              <w:rPr>
                <w:rFonts w:ascii="Arial" w:hAnsi="Arial"/>
              </w:rPr>
            </w:pPr>
            <w:r w:rsidRPr="00D8134F">
              <w:rPr>
                <w:rFonts w:ascii="Arial" w:hAnsi="Arial"/>
                <w:rtl/>
              </w:rPr>
              <w:t>10%</w:t>
            </w:r>
          </w:p>
        </w:tc>
      </w:tr>
    </w:tbl>
    <w:p w14:paraId="178FCBD6"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מתחייב, לא יאוחר מ-60 יום מיום החתימה על ההסכם, להעביר ל"גוף מוסדי" ול"מוצר הפנסיוני" (כמשמעותם ב</w:t>
      </w:r>
      <w:hyperlink r:id="rId91" w:history="1">
        <w:r w:rsidRPr="00D8134F">
          <w:rPr>
            <w:rtl/>
          </w:rPr>
          <w:t>חוק הפיקוח על שירותים פיננסיים (עיסוק בייעוץ פנסיוני ובשיווק פנסיוני), תשס"ה-2005</w:t>
        </w:r>
      </w:hyperlink>
      <w:r w:rsidRPr="00D8134F">
        <w:rPr>
          <w:rtl/>
        </w:rPr>
        <w:t xml:space="preserve">) (אחד </w:t>
      </w:r>
      <w:r w:rsidRPr="00D8134F">
        <w:rPr>
          <w:rFonts w:hint="eastAsia"/>
          <w:rtl/>
        </w:rPr>
        <w:t>או</w:t>
      </w:r>
      <w:r w:rsidRPr="00D8134F">
        <w:rPr>
          <w:rtl/>
        </w:rPr>
        <w:t xml:space="preserve"> </w:t>
      </w:r>
      <w:r w:rsidRPr="00D8134F">
        <w:rPr>
          <w:rFonts w:hint="eastAsia"/>
          <w:rtl/>
        </w:rPr>
        <w:t>יותר</w:t>
      </w:r>
      <w:r w:rsidRPr="00D8134F">
        <w:rPr>
          <w:rtl/>
        </w:rPr>
        <w:t xml:space="preserve">), </w:t>
      </w:r>
      <w:r w:rsidRPr="00D8134F">
        <w:rPr>
          <w:rFonts w:hint="eastAsia"/>
          <w:rtl/>
        </w:rPr>
        <w:t>ש</w:t>
      </w:r>
      <w:r w:rsidRPr="00D8134F">
        <w:rPr>
          <w:rtl/>
        </w:rPr>
        <w:t>אלי</w:t>
      </w:r>
      <w:r w:rsidRPr="00D8134F">
        <w:rPr>
          <w:rFonts w:hint="eastAsia"/>
          <w:rtl/>
        </w:rPr>
        <w:t>ו</w:t>
      </w:r>
      <w:r w:rsidRPr="00D8134F">
        <w:rPr>
          <w:rtl/>
        </w:rPr>
        <w:t xml:space="preserve"> </w:t>
      </w:r>
      <w:r w:rsidRPr="00D8134F">
        <w:rPr>
          <w:rFonts w:hint="eastAsia"/>
          <w:rtl/>
        </w:rPr>
        <w:t>מ</w:t>
      </w:r>
      <w:r w:rsidRPr="00D8134F">
        <w:rPr>
          <w:rtl/>
        </w:rPr>
        <w:t>פקיד הספק את התשלומים הפנסיוני</w:t>
      </w:r>
      <w:r w:rsidRPr="00D8134F">
        <w:rPr>
          <w:rFonts w:hint="eastAsia"/>
          <w:rtl/>
        </w:rPr>
        <w:t>י</w:t>
      </w:r>
      <w:r w:rsidRPr="00D8134F">
        <w:rPr>
          <w:rtl/>
        </w:rPr>
        <w:t xml:space="preserve">ם </w:t>
      </w:r>
      <w:r w:rsidRPr="00D8134F">
        <w:rPr>
          <w:rFonts w:hint="eastAsia"/>
          <w:rtl/>
        </w:rPr>
        <w:t>עבור</w:t>
      </w:r>
      <w:r w:rsidRPr="00D8134F">
        <w:rPr>
          <w:rtl/>
        </w:rPr>
        <w:t xml:space="preserve"> העובד (בסעיף זה – "הקופה") רשימה הכוללת את הפרטים הבאים: </w:t>
      </w:r>
    </w:p>
    <w:p w14:paraId="028B7E61"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שם</w:t>
      </w:r>
      <w:r w:rsidRPr="00D8134F">
        <w:rPr>
          <w:rtl/>
        </w:rPr>
        <w:t xml:space="preserve">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3C7BFF9B"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פירוט</w:t>
      </w:r>
      <w:r w:rsidRPr="00D8134F">
        <w:rPr>
          <w:rtl/>
        </w:rPr>
        <w:t xml:space="preserve"> </w:t>
      </w:r>
      <w:r w:rsidRPr="00D8134F">
        <w:rPr>
          <w:rFonts w:hint="eastAsia"/>
          <w:rtl/>
        </w:rPr>
        <w:t>שכרו</w:t>
      </w:r>
      <w:r w:rsidRPr="00D8134F">
        <w:rPr>
          <w:rtl/>
        </w:rPr>
        <w:t xml:space="preserve"> </w:t>
      </w:r>
      <w:r w:rsidRPr="00D8134F">
        <w:rPr>
          <w:rFonts w:hint="eastAsia"/>
          <w:rtl/>
        </w:rPr>
        <w:t>החודשי</w:t>
      </w:r>
      <w:r w:rsidRPr="00D8134F">
        <w:rPr>
          <w:rtl/>
        </w:rPr>
        <w:t xml:space="preserve"> </w:t>
      </w:r>
      <w:r w:rsidRPr="00D8134F">
        <w:rPr>
          <w:rFonts w:hint="eastAsia"/>
          <w:rtl/>
        </w:rPr>
        <w:t>של</w:t>
      </w:r>
      <w:r w:rsidRPr="00D8134F">
        <w:rPr>
          <w:rtl/>
        </w:rPr>
        <w:t xml:space="preserve"> </w:t>
      </w:r>
      <w:r w:rsidRPr="00D8134F">
        <w:rPr>
          <w:rFonts w:hint="eastAsia"/>
          <w:rtl/>
        </w:rPr>
        <w:t>העובד</w:t>
      </w:r>
      <w:r w:rsidRPr="00D8134F">
        <w:rPr>
          <w:rtl/>
        </w:rPr>
        <w:t xml:space="preserve"> </w:t>
      </w:r>
      <w:r w:rsidRPr="00D8134F">
        <w:rPr>
          <w:rFonts w:hint="eastAsia"/>
          <w:rtl/>
        </w:rPr>
        <w:t>החל</w:t>
      </w:r>
      <w:r w:rsidRPr="00D8134F">
        <w:rPr>
          <w:rtl/>
        </w:rPr>
        <w:t xml:space="preserve"> </w:t>
      </w:r>
      <w:r w:rsidRPr="00D8134F">
        <w:rPr>
          <w:rFonts w:hint="eastAsia"/>
          <w:rtl/>
        </w:rPr>
        <w:t>מיום</w:t>
      </w:r>
      <w:r w:rsidRPr="00D8134F">
        <w:rPr>
          <w:rtl/>
        </w:rPr>
        <w:t xml:space="preserve"> </w:t>
      </w:r>
      <w:r w:rsidRPr="00D8134F">
        <w:rPr>
          <w:rFonts w:hint="eastAsia"/>
          <w:rtl/>
        </w:rPr>
        <w:t>החתימה</w:t>
      </w:r>
      <w:r w:rsidRPr="00D8134F">
        <w:rPr>
          <w:rtl/>
        </w:rPr>
        <w:t xml:space="preserve"> </w:t>
      </w:r>
      <w:r w:rsidRPr="00D8134F">
        <w:rPr>
          <w:rFonts w:hint="eastAsia"/>
          <w:rtl/>
        </w:rPr>
        <w:t>על</w:t>
      </w:r>
      <w:r w:rsidRPr="00D8134F">
        <w:rPr>
          <w:rtl/>
        </w:rPr>
        <w:t xml:space="preserve"> </w:t>
      </w:r>
      <w:r w:rsidRPr="00D8134F">
        <w:rPr>
          <w:rFonts w:hint="eastAsia"/>
          <w:rtl/>
        </w:rPr>
        <w:t>החוזה</w:t>
      </w:r>
      <w:r w:rsidRPr="00D8134F">
        <w:rPr>
          <w:rtl/>
        </w:rPr>
        <w:t xml:space="preserve"> </w:t>
      </w:r>
      <w:r w:rsidRPr="00D8134F">
        <w:rPr>
          <w:rFonts w:hint="eastAsia"/>
          <w:rtl/>
        </w:rPr>
        <w:t>או</w:t>
      </w:r>
      <w:r w:rsidRPr="00D8134F">
        <w:rPr>
          <w:rtl/>
        </w:rPr>
        <w:t xml:space="preserve"> </w:t>
      </w:r>
      <w:r w:rsidRPr="00D8134F">
        <w:rPr>
          <w:rFonts w:hint="eastAsia"/>
          <w:rtl/>
        </w:rPr>
        <w:t>החל</w:t>
      </w:r>
      <w:r w:rsidRPr="00D8134F">
        <w:rPr>
          <w:rtl/>
        </w:rPr>
        <w:t xml:space="preserve"> </w:t>
      </w:r>
      <w:r w:rsidRPr="00D8134F">
        <w:rPr>
          <w:rFonts w:hint="eastAsia"/>
          <w:rtl/>
        </w:rPr>
        <w:t>מיום</w:t>
      </w:r>
      <w:r w:rsidRPr="00D8134F">
        <w:rPr>
          <w:rtl/>
        </w:rPr>
        <w:t xml:space="preserve"> </w:t>
      </w:r>
      <w:r w:rsidRPr="00D8134F">
        <w:rPr>
          <w:rFonts w:hint="eastAsia"/>
          <w:rtl/>
        </w:rPr>
        <w:t>קליטתו</w:t>
      </w:r>
      <w:r w:rsidRPr="00D8134F">
        <w:rPr>
          <w:rtl/>
        </w:rPr>
        <w:t xml:space="preserve"> </w:t>
      </w:r>
      <w:r w:rsidRPr="00D8134F">
        <w:rPr>
          <w:rFonts w:hint="eastAsia"/>
          <w:rtl/>
        </w:rPr>
        <w:t>של</w:t>
      </w:r>
      <w:r w:rsidRPr="00D8134F">
        <w:rPr>
          <w:rtl/>
        </w:rPr>
        <w:t xml:space="preserve"> </w:t>
      </w:r>
      <w:r w:rsidRPr="00D8134F">
        <w:rPr>
          <w:rFonts w:hint="eastAsia"/>
          <w:rtl/>
        </w:rPr>
        <w:t>העובד</w:t>
      </w:r>
      <w:r w:rsidRPr="00D8134F">
        <w:rPr>
          <w:rtl/>
        </w:rPr>
        <w:t xml:space="preserve"> </w:t>
      </w:r>
      <w:r w:rsidRPr="00D8134F">
        <w:rPr>
          <w:rFonts w:hint="eastAsia"/>
          <w:rtl/>
        </w:rPr>
        <w:t>או</w:t>
      </w:r>
      <w:r w:rsidRPr="00D8134F">
        <w:rPr>
          <w:rtl/>
        </w:rPr>
        <w:t xml:space="preserve"> </w:t>
      </w:r>
      <w:r w:rsidRPr="00D8134F">
        <w:rPr>
          <w:rFonts w:hint="eastAsia"/>
          <w:rtl/>
        </w:rPr>
        <w:t>החל</w:t>
      </w:r>
      <w:r w:rsidRPr="00D8134F">
        <w:rPr>
          <w:rtl/>
        </w:rPr>
        <w:t xml:space="preserve"> </w:t>
      </w:r>
      <w:r w:rsidRPr="00D8134F">
        <w:rPr>
          <w:rFonts w:hint="eastAsia"/>
          <w:rtl/>
        </w:rPr>
        <w:t>מהיום</w:t>
      </w:r>
      <w:r w:rsidRPr="00D8134F">
        <w:rPr>
          <w:rtl/>
        </w:rPr>
        <w:t xml:space="preserve"> </w:t>
      </w:r>
      <w:r w:rsidRPr="00D8134F">
        <w:rPr>
          <w:rFonts w:hint="eastAsia"/>
          <w:rtl/>
        </w:rPr>
        <w:t>שהעובד</w:t>
      </w:r>
      <w:r w:rsidRPr="00D8134F">
        <w:rPr>
          <w:rtl/>
        </w:rPr>
        <w:t xml:space="preserve"> </w:t>
      </w:r>
      <w:r w:rsidRPr="00D8134F">
        <w:rPr>
          <w:rFonts w:hint="eastAsia"/>
          <w:rtl/>
        </w:rPr>
        <w:t>התחיל</w:t>
      </w:r>
      <w:r w:rsidRPr="00D8134F">
        <w:rPr>
          <w:rtl/>
        </w:rPr>
        <w:t xml:space="preserve"> </w:t>
      </w:r>
      <w:r w:rsidRPr="00D8134F">
        <w:rPr>
          <w:rFonts w:hint="eastAsia"/>
          <w:rtl/>
        </w:rPr>
        <w:t>לעבוד</w:t>
      </w:r>
      <w:r w:rsidRPr="00D8134F">
        <w:rPr>
          <w:rtl/>
        </w:rPr>
        <w:t xml:space="preserve"> </w:t>
      </w:r>
      <w:r w:rsidRPr="00D8134F">
        <w:rPr>
          <w:rFonts w:hint="eastAsia"/>
          <w:rtl/>
        </w:rPr>
        <w:t>מכוח</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לפי</w:t>
      </w:r>
      <w:r w:rsidRPr="00D8134F">
        <w:rPr>
          <w:rtl/>
        </w:rPr>
        <w:t xml:space="preserve"> </w:t>
      </w:r>
      <w:r w:rsidRPr="00D8134F">
        <w:rPr>
          <w:rFonts w:hint="eastAsia"/>
          <w:rtl/>
        </w:rPr>
        <w:t>העניין</w:t>
      </w:r>
      <w:r w:rsidRPr="00D8134F">
        <w:rPr>
          <w:rtl/>
        </w:rPr>
        <w:t>.</w:t>
      </w:r>
    </w:p>
    <w:p w14:paraId="7C09AD85"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העתק</w:t>
      </w:r>
      <w:r w:rsidRPr="00D8134F">
        <w:rPr>
          <w:rtl/>
        </w:rPr>
        <w:t xml:space="preserve"> </w:t>
      </w:r>
      <w:r w:rsidRPr="00D8134F">
        <w:rPr>
          <w:rFonts w:hint="eastAsia"/>
          <w:rtl/>
        </w:rPr>
        <w:t>מהרשימה</w:t>
      </w:r>
      <w:r w:rsidRPr="00D8134F">
        <w:rPr>
          <w:rtl/>
        </w:rPr>
        <w:t xml:space="preserve"> </w:t>
      </w:r>
      <w:r w:rsidRPr="00D8134F">
        <w:rPr>
          <w:rFonts w:hint="eastAsia"/>
          <w:rtl/>
        </w:rPr>
        <w:t>יועבר</w:t>
      </w:r>
      <w:r w:rsidRPr="00D8134F">
        <w:rPr>
          <w:rtl/>
        </w:rPr>
        <w:t xml:space="preserve"> </w:t>
      </w:r>
      <w:r w:rsidRPr="00D8134F">
        <w:rPr>
          <w:rFonts w:hint="eastAsia"/>
          <w:rtl/>
        </w:rPr>
        <w:t>למזמין</w:t>
      </w:r>
      <w:r w:rsidRPr="00D8134F">
        <w:rPr>
          <w:rtl/>
        </w:rPr>
        <w:t xml:space="preserve">, </w:t>
      </w:r>
      <w:r w:rsidRPr="00D8134F">
        <w:rPr>
          <w:rFonts w:hint="eastAsia"/>
          <w:rtl/>
        </w:rPr>
        <w:t>מוחתם</w:t>
      </w:r>
      <w:r w:rsidRPr="00D8134F">
        <w:rPr>
          <w:rtl/>
        </w:rPr>
        <w:t xml:space="preserve"> </w:t>
      </w:r>
      <w:r w:rsidRPr="00D8134F">
        <w:rPr>
          <w:rFonts w:hint="eastAsia"/>
          <w:rtl/>
        </w:rPr>
        <w:t>בחותמת</w:t>
      </w:r>
      <w:r w:rsidRPr="00D8134F">
        <w:rPr>
          <w:rtl/>
        </w:rPr>
        <w:t xml:space="preserve"> "העתק </w:t>
      </w:r>
      <w:r w:rsidRPr="00D8134F">
        <w:rPr>
          <w:rFonts w:hint="eastAsia"/>
          <w:rtl/>
        </w:rPr>
        <w:t>זהה</w:t>
      </w:r>
      <w:r w:rsidRPr="00D8134F">
        <w:rPr>
          <w:rtl/>
        </w:rPr>
        <w:t xml:space="preserve"> </w:t>
      </w:r>
      <w:r w:rsidRPr="00D8134F">
        <w:rPr>
          <w:rFonts w:hint="eastAsia"/>
          <w:rtl/>
        </w:rPr>
        <w:t>למקור</w:t>
      </w:r>
      <w:r w:rsidRPr="00D8134F">
        <w:rPr>
          <w:rtl/>
        </w:rPr>
        <w:t xml:space="preserve">", </w:t>
      </w:r>
      <w:r w:rsidRPr="00D8134F">
        <w:rPr>
          <w:rFonts w:hint="eastAsia"/>
          <w:rtl/>
        </w:rPr>
        <w:t>וחתום</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עורך</w:t>
      </w:r>
      <w:r w:rsidRPr="00D8134F">
        <w:rPr>
          <w:rtl/>
        </w:rPr>
        <w:t xml:space="preserve"> </w:t>
      </w:r>
      <w:r w:rsidRPr="00D8134F">
        <w:rPr>
          <w:rFonts w:hint="eastAsia"/>
          <w:rtl/>
        </w:rPr>
        <w:t>דין</w:t>
      </w:r>
      <w:r w:rsidRPr="00D8134F">
        <w:rPr>
          <w:rtl/>
        </w:rPr>
        <w:t>.</w:t>
      </w:r>
    </w:p>
    <w:p w14:paraId="1A52B610"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רישום</w:t>
      </w:r>
      <w:r w:rsidRPr="00D8134F">
        <w:rPr>
          <w:rtl/>
        </w:rPr>
        <w:t xml:space="preserve"> </w:t>
      </w:r>
      <w:r w:rsidRPr="00D8134F">
        <w:rPr>
          <w:rFonts w:hint="eastAsia"/>
          <w:rtl/>
        </w:rPr>
        <w:t>חסר</w:t>
      </w:r>
      <w:r w:rsidRPr="00D8134F">
        <w:rPr>
          <w:rtl/>
        </w:rPr>
        <w:t xml:space="preserve"> </w:t>
      </w:r>
      <w:r w:rsidRPr="00D8134F">
        <w:rPr>
          <w:rFonts w:hint="eastAsia"/>
          <w:rtl/>
        </w:rPr>
        <w:t>או</w:t>
      </w:r>
      <w:r w:rsidRPr="00D8134F">
        <w:rPr>
          <w:rtl/>
        </w:rPr>
        <w:t xml:space="preserve"> </w:t>
      </w:r>
      <w:r w:rsidRPr="00D8134F">
        <w:rPr>
          <w:rFonts w:hint="eastAsia"/>
          <w:rtl/>
        </w:rPr>
        <w:t>כוזב</w:t>
      </w:r>
      <w:r w:rsidRPr="00D8134F">
        <w:rPr>
          <w:rtl/>
        </w:rPr>
        <w:t xml:space="preserve"> </w:t>
      </w:r>
      <w:r w:rsidRPr="00D8134F">
        <w:rPr>
          <w:rFonts w:hint="eastAsia"/>
          <w:rtl/>
        </w:rPr>
        <w:t>של</w:t>
      </w:r>
      <w:r w:rsidRPr="00D8134F">
        <w:rPr>
          <w:rtl/>
        </w:rPr>
        <w:t xml:space="preserve"> </w:t>
      </w:r>
      <w:r w:rsidRPr="00D8134F">
        <w:rPr>
          <w:rFonts w:hint="eastAsia"/>
          <w:rtl/>
        </w:rPr>
        <w:t>הדיווח</w:t>
      </w:r>
      <w:r w:rsidRPr="00D8134F">
        <w:rPr>
          <w:rtl/>
        </w:rPr>
        <w:t xml:space="preserve"> </w:t>
      </w:r>
      <w:r w:rsidRPr="00D8134F">
        <w:rPr>
          <w:rFonts w:hint="eastAsia"/>
          <w:rtl/>
        </w:rPr>
        <w:t>יהיה</w:t>
      </w:r>
      <w:r w:rsidRPr="00D8134F">
        <w:rPr>
          <w:rtl/>
        </w:rPr>
        <w:t xml:space="preserve"> </w:t>
      </w:r>
      <w:r w:rsidRPr="00D8134F">
        <w:rPr>
          <w:rFonts w:hint="eastAsia"/>
          <w:rtl/>
        </w:rPr>
        <w:t>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החוזה</w:t>
      </w:r>
      <w:r w:rsidRPr="00D8134F">
        <w:rPr>
          <w:rtl/>
        </w:rPr>
        <w:t xml:space="preserve"> </w:t>
      </w:r>
      <w:r w:rsidRPr="00D8134F">
        <w:rPr>
          <w:rFonts w:hint="eastAsia"/>
          <w:rtl/>
        </w:rPr>
        <w:t>ועילה</w:t>
      </w:r>
      <w:r w:rsidRPr="00D8134F">
        <w:rPr>
          <w:rtl/>
        </w:rPr>
        <w:t xml:space="preserve"> </w:t>
      </w:r>
      <w:r w:rsidRPr="00D8134F">
        <w:rPr>
          <w:rFonts w:hint="eastAsia"/>
          <w:rtl/>
        </w:rPr>
        <w:t>לביטולו</w:t>
      </w:r>
      <w:r w:rsidRPr="00D8134F">
        <w:rPr>
          <w:rtl/>
        </w:rPr>
        <w:t>.</w:t>
      </w:r>
    </w:p>
    <w:p w14:paraId="721F4945"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דיווח</w:t>
      </w:r>
      <w:r w:rsidRPr="00D8134F">
        <w:rPr>
          <w:rtl/>
        </w:rPr>
        <w:t xml:space="preserve"> </w:t>
      </w:r>
      <w:r w:rsidRPr="00D8134F">
        <w:rPr>
          <w:rFonts w:hint="eastAsia"/>
          <w:rtl/>
        </w:rPr>
        <w:t>זה</w:t>
      </w:r>
      <w:r w:rsidRPr="00D8134F">
        <w:rPr>
          <w:rtl/>
        </w:rPr>
        <w:t xml:space="preserve"> </w:t>
      </w:r>
      <w:r w:rsidRPr="00D8134F">
        <w:rPr>
          <w:rFonts w:hint="eastAsia"/>
          <w:rtl/>
        </w:rPr>
        <w:t>יחזור</w:t>
      </w:r>
      <w:r w:rsidRPr="00D8134F">
        <w:rPr>
          <w:rtl/>
        </w:rPr>
        <w:t xml:space="preserve"> </w:t>
      </w:r>
      <w:r w:rsidRPr="00D8134F">
        <w:rPr>
          <w:rFonts w:hint="eastAsia"/>
          <w:rtl/>
        </w:rPr>
        <w:t>על</w:t>
      </w:r>
      <w:r w:rsidRPr="00D8134F">
        <w:rPr>
          <w:rtl/>
        </w:rPr>
        <w:t xml:space="preserve"> </w:t>
      </w:r>
      <w:r w:rsidRPr="00D8134F">
        <w:rPr>
          <w:rFonts w:hint="eastAsia"/>
          <w:rtl/>
        </w:rPr>
        <w:t>עצמו</w:t>
      </w:r>
      <w:r w:rsidRPr="00D8134F">
        <w:rPr>
          <w:rtl/>
        </w:rPr>
        <w:t xml:space="preserve"> </w:t>
      </w:r>
      <w:r w:rsidRPr="00D8134F">
        <w:rPr>
          <w:rFonts w:hint="eastAsia"/>
          <w:rtl/>
        </w:rPr>
        <w:t>מדי</w:t>
      </w:r>
      <w:r w:rsidRPr="00D8134F">
        <w:rPr>
          <w:rtl/>
        </w:rPr>
        <w:t xml:space="preserve"> 1 </w:t>
      </w:r>
      <w:r w:rsidRPr="00D8134F">
        <w:rPr>
          <w:rFonts w:hint="eastAsia"/>
          <w:rtl/>
        </w:rPr>
        <w:t>בחודש</w:t>
      </w:r>
      <w:r w:rsidRPr="00D8134F">
        <w:rPr>
          <w:rtl/>
        </w:rPr>
        <w:t xml:space="preserve"> </w:t>
      </w:r>
      <w:r w:rsidRPr="00D8134F">
        <w:rPr>
          <w:rFonts w:hint="eastAsia"/>
          <w:rtl/>
        </w:rPr>
        <w:t>פברואר</w:t>
      </w:r>
      <w:r w:rsidRPr="00D8134F">
        <w:rPr>
          <w:rtl/>
        </w:rPr>
        <w:t xml:space="preserve"> </w:t>
      </w:r>
      <w:r w:rsidRPr="00D8134F">
        <w:rPr>
          <w:rFonts w:hint="eastAsia"/>
          <w:rtl/>
        </w:rPr>
        <w:t>ו</w:t>
      </w:r>
      <w:r w:rsidRPr="00D8134F">
        <w:rPr>
          <w:rtl/>
        </w:rPr>
        <w:t xml:space="preserve">-1 </w:t>
      </w:r>
      <w:r w:rsidRPr="00D8134F">
        <w:rPr>
          <w:rFonts w:hint="eastAsia"/>
          <w:rtl/>
        </w:rPr>
        <w:t>בחודש</w:t>
      </w:r>
      <w:r w:rsidRPr="00D8134F">
        <w:rPr>
          <w:rtl/>
        </w:rPr>
        <w:t xml:space="preserve"> </w:t>
      </w:r>
      <w:r w:rsidRPr="00D8134F">
        <w:rPr>
          <w:rFonts w:hint="eastAsia"/>
          <w:rtl/>
        </w:rPr>
        <w:t>אוגוסט</w:t>
      </w:r>
      <w:r w:rsidRPr="00D8134F">
        <w:rPr>
          <w:rtl/>
        </w:rPr>
        <w:t xml:space="preserve"> </w:t>
      </w:r>
      <w:r w:rsidRPr="00D8134F">
        <w:rPr>
          <w:rFonts w:hint="eastAsia"/>
          <w:rtl/>
        </w:rPr>
        <w:t>של</w:t>
      </w:r>
      <w:r w:rsidRPr="00D8134F">
        <w:rPr>
          <w:rtl/>
        </w:rPr>
        <w:t xml:space="preserve"> </w:t>
      </w:r>
      <w:r w:rsidRPr="00D8134F">
        <w:rPr>
          <w:rFonts w:hint="eastAsia"/>
          <w:rtl/>
        </w:rPr>
        <w:t>כל</w:t>
      </w:r>
      <w:r w:rsidRPr="00D8134F">
        <w:rPr>
          <w:rtl/>
        </w:rPr>
        <w:t xml:space="preserve"> </w:t>
      </w:r>
      <w:r w:rsidRPr="00D8134F">
        <w:rPr>
          <w:rFonts w:hint="eastAsia"/>
          <w:rtl/>
        </w:rPr>
        <w:t>שנה</w:t>
      </w:r>
      <w:r w:rsidRPr="00D8134F">
        <w:rPr>
          <w:rtl/>
        </w:rPr>
        <w:t xml:space="preserve">. </w:t>
      </w:r>
      <w:r w:rsidRPr="00D8134F">
        <w:rPr>
          <w:rFonts w:hint="eastAsia"/>
          <w:rtl/>
        </w:rPr>
        <w:t>הדיווח</w:t>
      </w:r>
      <w:r w:rsidRPr="00D8134F">
        <w:rPr>
          <w:rtl/>
        </w:rPr>
        <w:t xml:space="preserve"> </w:t>
      </w:r>
      <w:r w:rsidRPr="00D8134F">
        <w:rPr>
          <w:rFonts w:hint="eastAsia"/>
          <w:rtl/>
        </w:rPr>
        <w:t>יכלול</w:t>
      </w:r>
      <w:r w:rsidRPr="00D8134F">
        <w:rPr>
          <w:rtl/>
        </w:rPr>
        <w:t xml:space="preserve"> </w:t>
      </w:r>
      <w:r w:rsidRPr="00D8134F">
        <w:rPr>
          <w:rFonts w:hint="eastAsia"/>
          <w:rtl/>
        </w:rPr>
        <w:t>גם</w:t>
      </w:r>
      <w:r w:rsidRPr="00D8134F">
        <w:rPr>
          <w:rtl/>
        </w:rPr>
        <w:t xml:space="preserve"> </w:t>
      </w:r>
      <w:r w:rsidRPr="00D8134F">
        <w:rPr>
          <w:rFonts w:hint="eastAsia"/>
          <w:rtl/>
        </w:rPr>
        <w:t>את</w:t>
      </w:r>
      <w:r w:rsidRPr="00D8134F">
        <w:rPr>
          <w:rtl/>
        </w:rPr>
        <w:t xml:space="preserve"> </w:t>
      </w:r>
      <w:r w:rsidRPr="00D8134F">
        <w:rPr>
          <w:rFonts w:hint="eastAsia"/>
          <w:rtl/>
        </w:rPr>
        <w:t>רשימת</w:t>
      </w:r>
      <w:r w:rsidRPr="00D8134F">
        <w:rPr>
          <w:rtl/>
        </w:rPr>
        <w:t xml:space="preserve"> </w:t>
      </w:r>
      <w:r w:rsidRPr="00D8134F">
        <w:rPr>
          <w:rFonts w:hint="eastAsia"/>
          <w:rtl/>
        </w:rPr>
        <w:t>העובדים</w:t>
      </w:r>
      <w:r w:rsidRPr="00D8134F">
        <w:rPr>
          <w:rtl/>
        </w:rPr>
        <w:t xml:space="preserve"> </w:t>
      </w:r>
      <w:r w:rsidRPr="00D8134F">
        <w:rPr>
          <w:rFonts w:hint="eastAsia"/>
          <w:rtl/>
        </w:rPr>
        <w:t>שהועסקו</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הספק</w:t>
      </w:r>
      <w:r w:rsidRPr="00D8134F">
        <w:rPr>
          <w:rtl/>
        </w:rPr>
        <w:t xml:space="preserve"> </w:t>
      </w:r>
      <w:r w:rsidRPr="00D8134F">
        <w:rPr>
          <w:rFonts w:hint="eastAsia"/>
          <w:rtl/>
        </w:rPr>
        <w:t>לצורך</w:t>
      </w:r>
      <w:r w:rsidRPr="00D8134F">
        <w:rPr>
          <w:rtl/>
        </w:rPr>
        <w:t xml:space="preserve"> </w:t>
      </w:r>
      <w:r w:rsidRPr="00D8134F">
        <w:rPr>
          <w:rFonts w:hint="eastAsia"/>
          <w:rtl/>
        </w:rPr>
        <w:t>ביצוע</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ושסיימו</w:t>
      </w:r>
      <w:r w:rsidRPr="00D8134F">
        <w:rPr>
          <w:rtl/>
        </w:rPr>
        <w:t xml:space="preserve"> </w:t>
      </w:r>
      <w:r w:rsidRPr="00D8134F">
        <w:rPr>
          <w:rFonts w:hint="eastAsia"/>
          <w:rtl/>
        </w:rPr>
        <w:t>את</w:t>
      </w:r>
      <w:r w:rsidRPr="00D8134F">
        <w:rPr>
          <w:rtl/>
        </w:rPr>
        <w:t xml:space="preserve"> </w:t>
      </w:r>
      <w:r w:rsidRPr="00D8134F">
        <w:rPr>
          <w:rFonts w:hint="eastAsia"/>
          <w:rtl/>
        </w:rPr>
        <w:t>עבודתם</w:t>
      </w:r>
      <w:r w:rsidRPr="00D8134F">
        <w:rPr>
          <w:rtl/>
        </w:rPr>
        <w:t xml:space="preserve"> </w:t>
      </w:r>
      <w:r w:rsidRPr="00D8134F">
        <w:rPr>
          <w:rFonts w:hint="eastAsia"/>
          <w:rtl/>
        </w:rPr>
        <w:t>אצלו</w:t>
      </w:r>
      <w:r w:rsidRPr="00D8134F">
        <w:rPr>
          <w:rtl/>
        </w:rPr>
        <w:t xml:space="preserve"> </w:t>
      </w:r>
      <w:r w:rsidRPr="00D8134F">
        <w:rPr>
          <w:rFonts w:hint="eastAsia"/>
          <w:rtl/>
        </w:rPr>
        <w:t>מכל</w:t>
      </w:r>
      <w:r w:rsidRPr="00D8134F">
        <w:rPr>
          <w:rtl/>
        </w:rPr>
        <w:t xml:space="preserve"> </w:t>
      </w:r>
      <w:r w:rsidRPr="00D8134F">
        <w:rPr>
          <w:rFonts w:hint="eastAsia"/>
          <w:rtl/>
        </w:rPr>
        <w:t>סיבה</w:t>
      </w:r>
      <w:r w:rsidRPr="00D8134F">
        <w:rPr>
          <w:rtl/>
        </w:rPr>
        <w:t xml:space="preserve"> </w:t>
      </w:r>
      <w:r w:rsidRPr="00D8134F">
        <w:rPr>
          <w:rFonts w:hint="eastAsia"/>
          <w:rtl/>
        </w:rPr>
        <w:t>שהיא</w:t>
      </w:r>
      <w:r w:rsidRPr="00D8134F">
        <w:rPr>
          <w:rtl/>
        </w:rPr>
        <w:t xml:space="preserve"> </w:t>
      </w:r>
      <w:r w:rsidRPr="00D8134F">
        <w:rPr>
          <w:rFonts w:hint="eastAsia"/>
          <w:rtl/>
        </w:rPr>
        <w:t>במהלך</w:t>
      </w:r>
      <w:r w:rsidRPr="00D8134F">
        <w:rPr>
          <w:rtl/>
        </w:rPr>
        <w:t xml:space="preserve"> </w:t>
      </w:r>
      <w:r w:rsidRPr="00D8134F">
        <w:rPr>
          <w:rFonts w:hint="eastAsia"/>
          <w:rtl/>
        </w:rPr>
        <w:t>חצי</w:t>
      </w:r>
      <w:r w:rsidRPr="00D8134F">
        <w:rPr>
          <w:rtl/>
        </w:rPr>
        <w:t xml:space="preserve"> </w:t>
      </w:r>
      <w:r w:rsidRPr="00D8134F">
        <w:rPr>
          <w:rFonts w:hint="eastAsia"/>
          <w:rtl/>
        </w:rPr>
        <w:t>השנה</w:t>
      </w:r>
      <w:r w:rsidRPr="00D8134F">
        <w:rPr>
          <w:rtl/>
        </w:rPr>
        <w:t xml:space="preserve"> </w:t>
      </w:r>
      <w:r w:rsidRPr="00D8134F">
        <w:rPr>
          <w:rFonts w:hint="eastAsia"/>
          <w:rtl/>
        </w:rPr>
        <w:t>שקדמה</w:t>
      </w:r>
      <w:r w:rsidRPr="00D8134F">
        <w:rPr>
          <w:rtl/>
        </w:rPr>
        <w:t xml:space="preserve"> </w:t>
      </w:r>
      <w:r w:rsidRPr="00D8134F">
        <w:rPr>
          <w:rFonts w:hint="eastAsia"/>
          <w:rtl/>
        </w:rPr>
        <w:t>למועד</w:t>
      </w:r>
      <w:r w:rsidRPr="00D8134F">
        <w:rPr>
          <w:rtl/>
        </w:rPr>
        <w:t xml:space="preserve"> </w:t>
      </w:r>
      <w:r w:rsidRPr="00D8134F">
        <w:rPr>
          <w:rFonts w:hint="eastAsia"/>
          <w:rtl/>
        </w:rPr>
        <w:t>הדיווח</w:t>
      </w:r>
      <w:r w:rsidRPr="00D8134F">
        <w:rPr>
          <w:rtl/>
        </w:rPr>
        <w:t>.</w:t>
      </w:r>
    </w:p>
    <w:p w14:paraId="354AC484"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tl/>
        </w:rPr>
      </w:pPr>
      <w:r w:rsidRPr="00D8134F">
        <w:rPr>
          <w:b/>
          <w:bCs/>
          <w:rtl/>
        </w:rPr>
        <w:t>שי לחג</w:t>
      </w:r>
      <w:bookmarkEnd w:id="236"/>
      <w:r w:rsidR="00181275">
        <w:rPr>
          <w:rFonts w:hint="cs"/>
          <w:b/>
          <w:bCs/>
          <w:rtl/>
        </w:rPr>
        <w:t xml:space="preserve"> ומתנות נוספות</w:t>
      </w:r>
    </w:p>
    <w:p w14:paraId="1061DDE3" w14:textId="77777777" w:rsidR="00FD6016" w:rsidRPr="00D8134F" w:rsidRDefault="00FD6016" w:rsidP="0087229A">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יעניק לעובד שי בטובין במועדים שבהם ניתן השי לעובדי המדינה (כגון: סלסלת שי לט"ו בשבט, משלוח מנות בפורים</w:t>
      </w:r>
      <w:r w:rsidR="00181275">
        <w:rPr>
          <w:rFonts w:hint="cs"/>
          <w:rtl/>
        </w:rPr>
        <w:t xml:space="preserve"> או אירועים אחרים אשר המשרד מציין</w:t>
      </w:r>
      <w:r w:rsidRPr="00D8134F">
        <w:rPr>
          <w:rtl/>
        </w:rPr>
        <w:t xml:space="preserve"> וכו') בשווי השתתפות המשרד שניתנה לעובד המדינה. הקבלן </w:t>
      </w:r>
      <w:r w:rsidR="0087229A">
        <w:rPr>
          <w:rFonts w:hint="cs"/>
          <w:rtl/>
        </w:rPr>
        <w:t xml:space="preserve">יחיל את עלות המתנות בעלות שעת ניקיון. </w:t>
      </w:r>
    </w:p>
    <w:p w14:paraId="158A1074"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w:t>
      </w:r>
      <w:r w:rsidRPr="00D8134F">
        <w:rPr>
          <w:rFonts w:hint="eastAsia"/>
          <w:rtl/>
        </w:rPr>
        <w:t>יעניק</w:t>
      </w:r>
      <w:r w:rsidRPr="00D8134F">
        <w:rPr>
          <w:rtl/>
        </w:rPr>
        <w:t xml:space="preserve"> </w:t>
      </w:r>
      <w:r w:rsidRPr="00D8134F">
        <w:rPr>
          <w:rFonts w:hint="eastAsia"/>
          <w:rtl/>
        </w:rPr>
        <w:t>שי</w:t>
      </w:r>
      <w:r w:rsidRPr="00D8134F">
        <w:rPr>
          <w:rtl/>
        </w:rPr>
        <w:t xml:space="preserve"> </w:t>
      </w:r>
      <w:r w:rsidRPr="00D8134F">
        <w:rPr>
          <w:rFonts w:hint="eastAsia"/>
          <w:rtl/>
        </w:rPr>
        <w:t>לרגל</w:t>
      </w:r>
      <w:r w:rsidRPr="00D8134F">
        <w:rPr>
          <w:rtl/>
        </w:rPr>
        <w:t xml:space="preserve"> </w:t>
      </w:r>
      <w:r w:rsidRPr="00D8134F">
        <w:rPr>
          <w:rFonts w:hint="eastAsia"/>
          <w:rtl/>
        </w:rPr>
        <w:t>ראש</w:t>
      </w:r>
      <w:r w:rsidRPr="00D8134F">
        <w:rPr>
          <w:rtl/>
        </w:rPr>
        <w:t xml:space="preserve"> </w:t>
      </w:r>
      <w:r w:rsidRPr="00D8134F">
        <w:rPr>
          <w:rFonts w:hint="eastAsia"/>
          <w:rtl/>
        </w:rPr>
        <w:t>השנה</w:t>
      </w:r>
      <w:r w:rsidRPr="00D8134F">
        <w:rPr>
          <w:rtl/>
        </w:rPr>
        <w:t xml:space="preserve"> </w:t>
      </w:r>
      <w:r w:rsidRPr="00D8134F">
        <w:rPr>
          <w:rFonts w:hint="eastAsia"/>
          <w:rtl/>
        </w:rPr>
        <w:t>ולרגל</w:t>
      </w:r>
      <w:r w:rsidRPr="00D8134F">
        <w:rPr>
          <w:rtl/>
        </w:rPr>
        <w:t xml:space="preserve"> </w:t>
      </w:r>
      <w:r w:rsidRPr="00D8134F">
        <w:rPr>
          <w:rFonts w:hint="eastAsia"/>
          <w:rtl/>
        </w:rPr>
        <w:t>חג</w:t>
      </w:r>
      <w:r w:rsidRPr="00D8134F">
        <w:rPr>
          <w:rtl/>
        </w:rPr>
        <w:t xml:space="preserve"> </w:t>
      </w:r>
      <w:r w:rsidRPr="00D8134F">
        <w:rPr>
          <w:rFonts w:hint="eastAsia"/>
          <w:rtl/>
        </w:rPr>
        <w:t>הפסח</w:t>
      </w:r>
      <w:r w:rsidRPr="00D8134F">
        <w:rPr>
          <w:rtl/>
        </w:rPr>
        <w:t xml:space="preserve"> </w:t>
      </w:r>
      <w:r w:rsidRPr="00D8134F">
        <w:rPr>
          <w:rFonts w:hint="eastAsia"/>
          <w:rtl/>
        </w:rPr>
        <w:t>לעובד</w:t>
      </w:r>
      <w:r w:rsidRPr="00D8134F">
        <w:rPr>
          <w:rtl/>
        </w:rPr>
        <w:t xml:space="preserve"> </w:t>
      </w:r>
      <w:r w:rsidRPr="00D8134F">
        <w:rPr>
          <w:rFonts w:hint="eastAsia"/>
          <w:rtl/>
        </w:rPr>
        <w:t>המועסק</w:t>
      </w:r>
      <w:r w:rsidRPr="00D8134F">
        <w:rPr>
          <w:rtl/>
        </w:rPr>
        <w:t xml:space="preserve"> </w:t>
      </w:r>
      <w:r w:rsidRPr="00D8134F">
        <w:rPr>
          <w:rFonts w:hint="eastAsia"/>
          <w:rtl/>
        </w:rPr>
        <w:t>לפחות</w:t>
      </w:r>
      <w:r w:rsidRPr="00D8134F">
        <w:rPr>
          <w:rtl/>
        </w:rPr>
        <w:t xml:space="preserve"> </w:t>
      </w:r>
      <w:r w:rsidRPr="00D8134F">
        <w:rPr>
          <w:rFonts w:hint="eastAsia"/>
          <w:rtl/>
        </w:rPr>
        <w:t>ב</w:t>
      </w:r>
      <w:r w:rsidRPr="00D8134F">
        <w:rPr>
          <w:rtl/>
        </w:rPr>
        <w:t xml:space="preserve"> 50% </w:t>
      </w:r>
      <w:r w:rsidRPr="00D8134F">
        <w:rPr>
          <w:rFonts w:hint="eastAsia"/>
          <w:rtl/>
        </w:rPr>
        <w:t>משרה</w:t>
      </w:r>
      <w:r w:rsidRPr="00D8134F">
        <w:rPr>
          <w:rtl/>
        </w:rPr>
        <w:t xml:space="preserve"> </w:t>
      </w:r>
      <w:r w:rsidRPr="00D8134F">
        <w:rPr>
          <w:rFonts w:hint="eastAsia"/>
          <w:rtl/>
        </w:rPr>
        <w:t>או</w:t>
      </w:r>
      <w:r w:rsidRPr="00D8134F">
        <w:rPr>
          <w:rtl/>
        </w:rPr>
        <w:t xml:space="preserve"> </w:t>
      </w:r>
      <w:r w:rsidRPr="00D8134F">
        <w:rPr>
          <w:rFonts w:hint="eastAsia"/>
          <w:rtl/>
        </w:rPr>
        <w:t>שעבד</w:t>
      </w:r>
      <w:r w:rsidRPr="00D8134F">
        <w:rPr>
          <w:rtl/>
        </w:rPr>
        <w:t xml:space="preserve"> </w:t>
      </w:r>
      <w:r w:rsidRPr="00D8134F">
        <w:rPr>
          <w:rFonts w:hint="eastAsia"/>
          <w:rtl/>
        </w:rPr>
        <w:t>לפחות</w:t>
      </w:r>
      <w:r w:rsidRPr="00D8134F">
        <w:rPr>
          <w:rtl/>
        </w:rPr>
        <w:t xml:space="preserve"> 93 </w:t>
      </w:r>
      <w:r w:rsidRPr="00D8134F">
        <w:rPr>
          <w:rFonts w:hint="eastAsia"/>
          <w:rtl/>
        </w:rPr>
        <w:t>שעות</w:t>
      </w:r>
      <w:r w:rsidRPr="00D8134F">
        <w:rPr>
          <w:rtl/>
        </w:rPr>
        <w:t xml:space="preserve"> </w:t>
      </w:r>
      <w:r w:rsidRPr="00D8134F">
        <w:rPr>
          <w:rFonts w:hint="eastAsia"/>
          <w:rtl/>
        </w:rPr>
        <w:t>בחודש</w:t>
      </w:r>
      <w:r w:rsidRPr="00D8134F">
        <w:rPr>
          <w:rtl/>
        </w:rPr>
        <w:t xml:space="preserve"> </w:t>
      </w:r>
      <w:r w:rsidRPr="00D8134F">
        <w:rPr>
          <w:rFonts w:hint="eastAsia"/>
          <w:rtl/>
        </w:rPr>
        <w:t>בממוצע</w:t>
      </w:r>
      <w:r w:rsidRPr="00D8134F">
        <w:rPr>
          <w:rtl/>
        </w:rPr>
        <w:t xml:space="preserve"> </w:t>
      </w:r>
      <w:r w:rsidRPr="00D8134F">
        <w:rPr>
          <w:rFonts w:hint="eastAsia"/>
          <w:rtl/>
        </w:rPr>
        <w:t>בשלושת</w:t>
      </w:r>
      <w:r w:rsidRPr="00D8134F">
        <w:rPr>
          <w:rtl/>
        </w:rPr>
        <w:t xml:space="preserve"> </w:t>
      </w:r>
      <w:r w:rsidRPr="00D8134F">
        <w:rPr>
          <w:rFonts w:hint="eastAsia"/>
          <w:rtl/>
        </w:rPr>
        <w:t>החודשים</w:t>
      </w:r>
      <w:r w:rsidRPr="00D8134F">
        <w:rPr>
          <w:rtl/>
        </w:rPr>
        <w:t xml:space="preserve"> </w:t>
      </w:r>
      <w:r w:rsidRPr="00D8134F">
        <w:rPr>
          <w:rFonts w:hint="eastAsia"/>
          <w:rtl/>
        </w:rPr>
        <w:t>אשר</w:t>
      </w:r>
      <w:r w:rsidRPr="00D8134F">
        <w:rPr>
          <w:rtl/>
        </w:rPr>
        <w:t xml:space="preserve"> </w:t>
      </w:r>
      <w:r w:rsidRPr="00D8134F">
        <w:rPr>
          <w:rFonts w:hint="eastAsia"/>
          <w:rtl/>
        </w:rPr>
        <w:t>קדמו</w:t>
      </w:r>
      <w:r w:rsidRPr="00D8134F">
        <w:rPr>
          <w:rtl/>
        </w:rPr>
        <w:t xml:space="preserve"> </w:t>
      </w:r>
      <w:r w:rsidRPr="00D8134F">
        <w:rPr>
          <w:rFonts w:hint="eastAsia"/>
          <w:rtl/>
        </w:rPr>
        <w:t>לחג</w:t>
      </w:r>
      <w:r w:rsidRPr="00D8134F">
        <w:rPr>
          <w:rtl/>
        </w:rPr>
        <w:t xml:space="preserve">. </w:t>
      </w:r>
      <w:r w:rsidRPr="00D8134F">
        <w:rPr>
          <w:rFonts w:hint="eastAsia"/>
          <w:rtl/>
        </w:rPr>
        <w:t>עובד</w:t>
      </w:r>
      <w:r w:rsidRPr="00D8134F">
        <w:rPr>
          <w:rtl/>
        </w:rPr>
        <w:t xml:space="preserve"> </w:t>
      </w:r>
      <w:r w:rsidRPr="00D8134F">
        <w:rPr>
          <w:rFonts w:hint="eastAsia"/>
          <w:rtl/>
        </w:rPr>
        <w:t>המועסק</w:t>
      </w:r>
      <w:r w:rsidRPr="00D8134F">
        <w:rPr>
          <w:rtl/>
        </w:rPr>
        <w:t xml:space="preserve"> </w:t>
      </w:r>
      <w:r w:rsidRPr="00D8134F">
        <w:rPr>
          <w:rFonts w:hint="eastAsia"/>
          <w:rtl/>
        </w:rPr>
        <w:t>בהיקף</w:t>
      </w:r>
      <w:r w:rsidRPr="00D8134F">
        <w:rPr>
          <w:rtl/>
        </w:rPr>
        <w:t xml:space="preserve"> </w:t>
      </w:r>
      <w:r w:rsidRPr="00D8134F">
        <w:rPr>
          <w:rFonts w:hint="eastAsia"/>
          <w:rtl/>
        </w:rPr>
        <w:t>משרה</w:t>
      </w:r>
      <w:r w:rsidRPr="00D8134F">
        <w:rPr>
          <w:rtl/>
        </w:rPr>
        <w:t xml:space="preserve"> </w:t>
      </w:r>
      <w:r w:rsidRPr="00D8134F">
        <w:rPr>
          <w:rFonts w:hint="eastAsia"/>
          <w:rtl/>
        </w:rPr>
        <w:t>נמוך</w:t>
      </w:r>
      <w:r w:rsidRPr="00D8134F">
        <w:rPr>
          <w:rtl/>
        </w:rPr>
        <w:t xml:space="preserve"> </w:t>
      </w:r>
      <w:r w:rsidRPr="00D8134F">
        <w:rPr>
          <w:rFonts w:hint="eastAsia"/>
          <w:rtl/>
        </w:rPr>
        <w:t>מהאמור</w:t>
      </w:r>
      <w:r w:rsidRPr="00D8134F">
        <w:rPr>
          <w:rtl/>
        </w:rPr>
        <w:t xml:space="preserve"> </w:t>
      </w:r>
      <w:r w:rsidRPr="00D8134F">
        <w:rPr>
          <w:rFonts w:hint="eastAsia"/>
          <w:rtl/>
        </w:rPr>
        <w:t>לעיל</w:t>
      </w:r>
      <w:r w:rsidRPr="00D8134F">
        <w:rPr>
          <w:rtl/>
        </w:rPr>
        <w:t xml:space="preserve"> </w:t>
      </w:r>
      <w:r w:rsidRPr="00D8134F">
        <w:rPr>
          <w:rFonts w:hint="eastAsia"/>
          <w:rtl/>
        </w:rPr>
        <w:t>יהיה</w:t>
      </w:r>
      <w:r w:rsidRPr="00D8134F">
        <w:rPr>
          <w:rtl/>
        </w:rPr>
        <w:t xml:space="preserve"> </w:t>
      </w:r>
      <w:r w:rsidRPr="00D8134F">
        <w:rPr>
          <w:rFonts w:hint="eastAsia"/>
          <w:rtl/>
        </w:rPr>
        <w:t>זכאי</w:t>
      </w:r>
      <w:r w:rsidRPr="00D8134F">
        <w:rPr>
          <w:rtl/>
        </w:rPr>
        <w:t xml:space="preserve"> </w:t>
      </w:r>
      <w:r w:rsidRPr="00D8134F">
        <w:rPr>
          <w:rFonts w:hint="eastAsia"/>
          <w:rtl/>
        </w:rPr>
        <w:t>לשי</w:t>
      </w:r>
      <w:r w:rsidRPr="00D8134F">
        <w:rPr>
          <w:rtl/>
        </w:rPr>
        <w:t xml:space="preserve"> </w:t>
      </w:r>
      <w:r w:rsidRPr="00D8134F">
        <w:rPr>
          <w:rFonts w:hint="eastAsia"/>
          <w:rtl/>
        </w:rPr>
        <w:t>לחג</w:t>
      </w:r>
      <w:r w:rsidRPr="00D8134F">
        <w:rPr>
          <w:rtl/>
        </w:rPr>
        <w:t xml:space="preserve"> </w:t>
      </w:r>
      <w:r w:rsidRPr="00D8134F">
        <w:rPr>
          <w:rFonts w:hint="eastAsia"/>
          <w:rtl/>
        </w:rPr>
        <w:t>בהתאם</w:t>
      </w:r>
      <w:r w:rsidRPr="00D8134F">
        <w:rPr>
          <w:rtl/>
        </w:rPr>
        <w:t xml:space="preserve"> </w:t>
      </w:r>
      <w:r w:rsidRPr="00D8134F">
        <w:rPr>
          <w:rFonts w:hint="eastAsia"/>
          <w:rtl/>
        </w:rPr>
        <w:t>לחלקיות</w:t>
      </w:r>
      <w:r w:rsidRPr="00D8134F">
        <w:rPr>
          <w:rtl/>
        </w:rPr>
        <w:t xml:space="preserve"> </w:t>
      </w:r>
      <w:r w:rsidRPr="00D8134F">
        <w:rPr>
          <w:rFonts w:hint="eastAsia"/>
          <w:rtl/>
        </w:rPr>
        <w:t>משרתו</w:t>
      </w:r>
      <w:r w:rsidRPr="00D8134F">
        <w:rPr>
          <w:rtl/>
        </w:rPr>
        <w:t xml:space="preserve"> </w:t>
      </w:r>
      <w:r w:rsidRPr="00D8134F">
        <w:rPr>
          <w:rFonts w:hint="eastAsia"/>
          <w:rtl/>
        </w:rPr>
        <w:t>בשלושת</w:t>
      </w:r>
      <w:r w:rsidRPr="00D8134F">
        <w:rPr>
          <w:rtl/>
        </w:rPr>
        <w:t xml:space="preserve"> </w:t>
      </w:r>
      <w:r w:rsidRPr="00D8134F">
        <w:rPr>
          <w:rFonts w:hint="eastAsia"/>
          <w:rtl/>
        </w:rPr>
        <w:t>החודשים</w:t>
      </w:r>
      <w:r w:rsidRPr="00D8134F">
        <w:rPr>
          <w:rtl/>
        </w:rPr>
        <w:t xml:space="preserve"> </w:t>
      </w:r>
      <w:r w:rsidRPr="00D8134F">
        <w:rPr>
          <w:rFonts w:hint="eastAsia"/>
          <w:rtl/>
        </w:rPr>
        <w:t>שקדמו</w:t>
      </w:r>
      <w:r w:rsidRPr="00D8134F">
        <w:rPr>
          <w:rtl/>
        </w:rPr>
        <w:t xml:space="preserve"> </w:t>
      </w:r>
      <w:r w:rsidRPr="00D8134F">
        <w:rPr>
          <w:rFonts w:hint="eastAsia"/>
          <w:rtl/>
        </w:rPr>
        <w:t>למתן</w:t>
      </w:r>
      <w:r w:rsidRPr="00D8134F">
        <w:rPr>
          <w:rtl/>
        </w:rPr>
        <w:t xml:space="preserve"> </w:t>
      </w:r>
      <w:r w:rsidRPr="00D8134F">
        <w:rPr>
          <w:rFonts w:hint="eastAsia"/>
          <w:rtl/>
        </w:rPr>
        <w:t>השי</w:t>
      </w:r>
      <w:r w:rsidRPr="00D8134F">
        <w:rPr>
          <w:rtl/>
        </w:rPr>
        <w:t xml:space="preserve">. </w:t>
      </w:r>
      <w:r w:rsidRPr="00D8134F">
        <w:rPr>
          <w:rFonts w:hint="eastAsia"/>
          <w:rtl/>
        </w:rPr>
        <w:t>השי</w:t>
      </w:r>
      <w:r w:rsidRPr="00D8134F">
        <w:rPr>
          <w:rtl/>
        </w:rPr>
        <w:t xml:space="preserve"> </w:t>
      </w:r>
      <w:r w:rsidRPr="00D8134F">
        <w:rPr>
          <w:rFonts w:hint="eastAsia"/>
          <w:rtl/>
        </w:rPr>
        <w:t>לא</w:t>
      </w:r>
      <w:r w:rsidRPr="00D8134F">
        <w:rPr>
          <w:rtl/>
        </w:rPr>
        <w:t xml:space="preserve"> </w:t>
      </w:r>
      <w:r w:rsidRPr="00D8134F">
        <w:rPr>
          <w:rFonts w:hint="eastAsia"/>
          <w:rtl/>
        </w:rPr>
        <w:t>יוענק</w:t>
      </w:r>
      <w:r w:rsidRPr="00D8134F">
        <w:rPr>
          <w:rtl/>
        </w:rPr>
        <w:t xml:space="preserve"> </w:t>
      </w:r>
      <w:r w:rsidRPr="00D8134F">
        <w:rPr>
          <w:rFonts w:hint="eastAsia"/>
          <w:rtl/>
        </w:rPr>
        <w:t>בטובין</w:t>
      </w:r>
      <w:r w:rsidRPr="00D8134F">
        <w:rPr>
          <w:rtl/>
        </w:rPr>
        <w:t xml:space="preserve"> </w:t>
      </w:r>
      <w:r w:rsidRPr="00D8134F">
        <w:rPr>
          <w:rFonts w:hint="eastAsia"/>
          <w:rtl/>
        </w:rPr>
        <w:t>או</w:t>
      </w:r>
      <w:r w:rsidRPr="00D8134F">
        <w:rPr>
          <w:rtl/>
        </w:rPr>
        <w:t xml:space="preserve"> </w:t>
      </w:r>
      <w:r w:rsidRPr="00D8134F">
        <w:rPr>
          <w:rFonts w:hint="eastAsia"/>
          <w:rtl/>
        </w:rPr>
        <w:t>בשווה</w:t>
      </w:r>
      <w:r w:rsidRPr="00D8134F">
        <w:rPr>
          <w:rtl/>
        </w:rPr>
        <w:t xml:space="preserve"> </w:t>
      </w:r>
      <w:r w:rsidRPr="00D8134F">
        <w:rPr>
          <w:rFonts w:hint="eastAsia"/>
          <w:rtl/>
        </w:rPr>
        <w:t>כסף</w:t>
      </w:r>
      <w:r w:rsidRPr="00D8134F">
        <w:rPr>
          <w:rtl/>
        </w:rPr>
        <w:t xml:space="preserve"> </w:t>
      </w:r>
      <w:r w:rsidRPr="00D8134F">
        <w:rPr>
          <w:rFonts w:hint="eastAsia"/>
          <w:rtl/>
        </w:rPr>
        <w:t>כגון</w:t>
      </w:r>
      <w:r w:rsidRPr="00D8134F">
        <w:rPr>
          <w:rtl/>
        </w:rPr>
        <w:t xml:space="preserve"> </w:t>
      </w:r>
      <w:r w:rsidRPr="00D8134F">
        <w:rPr>
          <w:rFonts w:hint="eastAsia"/>
          <w:rtl/>
        </w:rPr>
        <w:t>תלושי</w:t>
      </w:r>
      <w:r w:rsidRPr="00D8134F">
        <w:rPr>
          <w:rtl/>
        </w:rPr>
        <w:t xml:space="preserve"> </w:t>
      </w:r>
      <w:r w:rsidRPr="00D8134F">
        <w:rPr>
          <w:rFonts w:hint="eastAsia"/>
          <w:rtl/>
        </w:rPr>
        <w:t>קנייה</w:t>
      </w:r>
      <w:r w:rsidRPr="00D8134F">
        <w:rPr>
          <w:rtl/>
        </w:rPr>
        <w:t>.</w:t>
      </w:r>
    </w:p>
    <w:p w14:paraId="6CA5F473" w14:textId="77777777" w:rsidR="00FD6016"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גובה</w:t>
      </w:r>
      <w:r w:rsidRPr="00D8134F">
        <w:rPr>
          <w:rtl/>
        </w:rPr>
        <w:t xml:space="preserve"> </w:t>
      </w:r>
      <w:r w:rsidRPr="00D8134F">
        <w:rPr>
          <w:rFonts w:hint="eastAsia"/>
          <w:rtl/>
        </w:rPr>
        <w:t>השי</w:t>
      </w:r>
      <w:r w:rsidRPr="00D8134F">
        <w:rPr>
          <w:rtl/>
        </w:rPr>
        <w:t xml:space="preserve"> </w:t>
      </w:r>
      <w:r w:rsidRPr="00D8134F">
        <w:rPr>
          <w:rFonts w:hint="eastAsia"/>
          <w:rtl/>
        </w:rPr>
        <w:t>השנתי</w:t>
      </w:r>
      <w:r w:rsidRPr="00D8134F">
        <w:rPr>
          <w:rtl/>
        </w:rPr>
        <w:t xml:space="preserve"> </w:t>
      </w:r>
      <w:r w:rsidRPr="00D8134F">
        <w:rPr>
          <w:rFonts w:hint="eastAsia"/>
          <w:rtl/>
        </w:rPr>
        <w:t>ייקבע</w:t>
      </w:r>
      <w:r w:rsidRPr="00D8134F">
        <w:rPr>
          <w:rtl/>
        </w:rPr>
        <w:t xml:space="preserve"> </w:t>
      </w:r>
      <w:r w:rsidRPr="00D8134F">
        <w:rPr>
          <w:rFonts w:hint="eastAsia"/>
          <w:rtl/>
        </w:rPr>
        <w:t>ויתעדכן</w:t>
      </w:r>
      <w:r w:rsidRPr="00D8134F">
        <w:rPr>
          <w:rtl/>
        </w:rPr>
        <w:t xml:space="preserve"> </w:t>
      </w:r>
      <w:r w:rsidRPr="00D8134F">
        <w:rPr>
          <w:rFonts w:hint="eastAsia"/>
          <w:rtl/>
        </w:rPr>
        <w:t>בהתאם</w:t>
      </w:r>
      <w:r w:rsidRPr="00D8134F">
        <w:rPr>
          <w:rtl/>
        </w:rPr>
        <w:t xml:space="preserve"> </w:t>
      </w:r>
      <w:r w:rsidRPr="00D8134F">
        <w:rPr>
          <w:rFonts w:hint="eastAsia"/>
          <w:rtl/>
        </w:rPr>
        <w:t>למפורט</w:t>
      </w:r>
      <w:r w:rsidRPr="00D8134F">
        <w:rPr>
          <w:rtl/>
        </w:rPr>
        <w:t xml:space="preserve"> </w:t>
      </w:r>
      <w:r w:rsidRPr="00D8134F">
        <w:rPr>
          <w:rFonts w:hint="eastAsia"/>
          <w:rtl/>
        </w:rPr>
        <w:t>ב</w:t>
      </w:r>
      <w:hyperlink r:id="rId92" w:history="1">
        <w:r w:rsidRPr="00D8134F">
          <w:rPr>
            <w:rFonts w:hint="eastAsia"/>
            <w:rtl/>
          </w:rPr>
          <w:t>הודעה</w:t>
        </w:r>
        <w:r w:rsidRPr="00D8134F">
          <w:rPr>
            <w:rtl/>
          </w:rPr>
          <w:t xml:space="preserve">, "עלות </w:t>
        </w:r>
        <w:r w:rsidRPr="00D8134F">
          <w:rPr>
            <w:rFonts w:hint="eastAsia"/>
            <w:rtl/>
          </w:rPr>
          <w:t>שכר</w:t>
        </w:r>
        <w:r w:rsidRPr="00D8134F">
          <w:rPr>
            <w:rtl/>
          </w:rPr>
          <w:t xml:space="preserve"> </w:t>
        </w:r>
        <w:r w:rsidRPr="00D8134F">
          <w:rPr>
            <w:rFonts w:hint="eastAsia"/>
            <w:rtl/>
          </w:rPr>
          <w:t>למעביד</w:t>
        </w:r>
        <w:r w:rsidRPr="00D8134F">
          <w:rPr>
            <w:rtl/>
          </w:rPr>
          <w:t xml:space="preserve"> </w:t>
        </w:r>
        <w:r w:rsidRPr="00D8134F">
          <w:rPr>
            <w:rFonts w:hint="eastAsia"/>
            <w:rtl/>
          </w:rPr>
          <w:t>לכל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בתחום</w:t>
        </w:r>
        <w:r w:rsidRPr="00D8134F">
          <w:rPr>
            <w:rtl/>
          </w:rPr>
          <w:t xml:space="preserve"> </w:t>
        </w:r>
        <w:r w:rsidRPr="00D8134F">
          <w:rPr>
            <w:rFonts w:hint="eastAsia"/>
            <w:rtl/>
          </w:rPr>
          <w:t>הניקיון</w:t>
        </w:r>
        <w:r w:rsidRPr="00D8134F">
          <w:rPr>
            <w:rtl/>
          </w:rPr>
          <w:t xml:space="preserve">", </w:t>
        </w:r>
        <w:r w:rsidRPr="00D8134F">
          <w:rPr>
            <w:rFonts w:hint="eastAsia"/>
            <w:rtl/>
          </w:rPr>
          <w:t>מס</w:t>
        </w:r>
        <w:r w:rsidRPr="00D8134F">
          <w:rPr>
            <w:rtl/>
          </w:rPr>
          <w:t xml:space="preserve">'  </w:t>
        </w:r>
        <w:r w:rsidRPr="00D8134F">
          <w:rPr>
            <w:rFonts w:hint="eastAsia"/>
            <w:rtl/>
          </w:rPr>
          <w:t>ה</w:t>
        </w:r>
        <w:r w:rsidRPr="00D8134F">
          <w:rPr>
            <w:rtl/>
          </w:rPr>
          <w:t>.7.11.3.2</w:t>
        </w:r>
      </w:hyperlink>
      <w:r w:rsidRPr="00D8134F">
        <w:rPr>
          <w:rtl/>
        </w:rPr>
        <w:t xml:space="preserve">. </w:t>
      </w:r>
      <w:r w:rsidRPr="00D8134F">
        <w:rPr>
          <w:rFonts w:hint="eastAsia"/>
          <w:rtl/>
        </w:rPr>
        <w:t>השי</w:t>
      </w:r>
      <w:r w:rsidRPr="00D8134F">
        <w:rPr>
          <w:rtl/>
        </w:rPr>
        <w:t xml:space="preserve"> </w:t>
      </w:r>
      <w:r w:rsidRPr="00D8134F">
        <w:rPr>
          <w:rFonts w:hint="eastAsia"/>
          <w:rtl/>
        </w:rPr>
        <w:t>יינתן</w:t>
      </w:r>
      <w:r w:rsidRPr="00D8134F">
        <w:rPr>
          <w:rtl/>
        </w:rPr>
        <w:t xml:space="preserve"> </w:t>
      </w:r>
      <w:r w:rsidRPr="00D8134F">
        <w:rPr>
          <w:rFonts w:hint="eastAsia"/>
          <w:rtl/>
        </w:rPr>
        <w:t>בשני</w:t>
      </w:r>
      <w:r w:rsidRPr="00D8134F">
        <w:rPr>
          <w:rtl/>
        </w:rPr>
        <w:t xml:space="preserve"> </w:t>
      </w:r>
      <w:r w:rsidRPr="00D8134F">
        <w:rPr>
          <w:rFonts w:hint="eastAsia"/>
          <w:rtl/>
        </w:rPr>
        <w:t>חלקים</w:t>
      </w:r>
      <w:r w:rsidRPr="00D8134F">
        <w:rPr>
          <w:rtl/>
        </w:rPr>
        <w:t xml:space="preserve">, </w:t>
      </w:r>
      <w:r w:rsidRPr="00D8134F">
        <w:rPr>
          <w:rFonts w:hint="eastAsia"/>
          <w:rtl/>
        </w:rPr>
        <w:t>חלקו</w:t>
      </w:r>
      <w:r w:rsidRPr="00D8134F">
        <w:rPr>
          <w:rtl/>
        </w:rPr>
        <w:t xml:space="preserve"> </w:t>
      </w:r>
      <w:r w:rsidRPr="00D8134F">
        <w:rPr>
          <w:rFonts w:hint="eastAsia"/>
          <w:rtl/>
        </w:rPr>
        <w:t>לקראת</w:t>
      </w:r>
      <w:r w:rsidRPr="00D8134F">
        <w:rPr>
          <w:rtl/>
        </w:rPr>
        <w:t xml:space="preserve"> </w:t>
      </w:r>
      <w:r w:rsidRPr="00D8134F">
        <w:rPr>
          <w:rFonts w:hint="eastAsia"/>
          <w:rtl/>
        </w:rPr>
        <w:t>חג</w:t>
      </w:r>
      <w:r w:rsidRPr="00D8134F">
        <w:rPr>
          <w:rtl/>
        </w:rPr>
        <w:t xml:space="preserve"> </w:t>
      </w:r>
      <w:r w:rsidRPr="00D8134F">
        <w:rPr>
          <w:rFonts w:hint="eastAsia"/>
          <w:rtl/>
        </w:rPr>
        <w:t>הפסח</w:t>
      </w:r>
      <w:r w:rsidRPr="00D8134F">
        <w:rPr>
          <w:rtl/>
        </w:rPr>
        <w:t xml:space="preserve"> </w:t>
      </w:r>
      <w:r w:rsidRPr="00D8134F">
        <w:rPr>
          <w:rFonts w:hint="eastAsia"/>
          <w:rtl/>
        </w:rPr>
        <w:t>וחלקו</w:t>
      </w:r>
      <w:r w:rsidRPr="00D8134F">
        <w:rPr>
          <w:rtl/>
        </w:rPr>
        <w:t xml:space="preserve"> </w:t>
      </w:r>
      <w:r w:rsidRPr="00D8134F">
        <w:rPr>
          <w:rFonts w:hint="eastAsia"/>
          <w:rtl/>
        </w:rPr>
        <w:t>לקראת</w:t>
      </w:r>
      <w:r w:rsidRPr="00D8134F">
        <w:rPr>
          <w:rtl/>
        </w:rPr>
        <w:t xml:space="preserve"> </w:t>
      </w:r>
      <w:r w:rsidRPr="00D8134F">
        <w:rPr>
          <w:rFonts w:hint="eastAsia"/>
          <w:rtl/>
        </w:rPr>
        <w:t>ראש</w:t>
      </w:r>
      <w:r w:rsidRPr="00D8134F">
        <w:rPr>
          <w:rtl/>
        </w:rPr>
        <w:t xml:space="preserve"> </w:t>
      </w:r>
      <w:r w:rsidRPr="00D8134F">
        <w:rPr>
          <w:rFonts w:hint="eastAsia"/>
          <w:rtl/>
        </w:rPr>
        <w:t>השנה</w:t>
      </w:r>
      <w:r w:rsidRPr="00D8134F">
        <w:rPr>
          <w:rtl/>
        </w:rPr>
        <w:t>.</w:t>
      </w:r>
    </w:p>
    <w:p w14:paraId="359FD677"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bookmarkStart w:id="237" w:name="_Ref353441147"/>
      <w:r w:rsidRPr="00D8134F">
        <w:rPr>
          <w:rFonts w:hint="eastAsia"/>
          <w:b/>
          <w:bCs/>
          <w:rtl/>
        </w:rPr>
        <w:t>מענק</w:t>
      </w:r>
      <w:r w:rsidRPr="00D8134F">
        <w:rPr>
          <w:b/>
          <w:bCs/>
          <w:rtl/>
        </w:rPr>
        <w:t xml:space="preserve"> </w:t>
      </w:r>
      <w:r w:rsidRPr="00D8134F">
        <w:rPr>
          <w:rFonts w:hint="eastAsia"/>
          <w:b/>
          <w:bCs/>
          <w:rtl/>
        </w:rPr>
        <w:t>מצוינות</w:t>
      </w:r>
      <w:bookmarkEnd w:id="237"/>
    </w:p>
    <w:p w14:paraId="4FF36247"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bookmarkStart w:id="238" w:name="_Ref353441207"/>
      <w:r w:rsidRPr="00D8134F">
        <w:rPr>
          <w:rFonts w:hint="eastAsia"/>
          <w:rtl/>
        </w:rPr>
        <w:t>על</w:t>
      </w:r>
      <w:r w:rsidRPr="00D8134F">
        <w:rPr>
          <w:rtl/>
        </w:rPr>
        <w:t xml:space="preserve"> </w:t>
      </w:r>
      <w:r w:rsidRPr="00D8134F">
        <w:rPr>
          <w:rFonts w:hint="eastAsia"/>
          <w:rtl/>
        </w:rPr>
        <w:t>מנת</w:t>
      </w:r>
      <w:r w:rsidRPr="00D8134F">
        <w:rPr>
          <w:rtl/>
        </w:rPr>
        <w:t xml:space="preserve"> </w:t>
      </w:r>
      <w:r w:rsidRPr="00D8134F">
        <w:rPr>
          <w:rFonts w:hint="eastAsia"/>
          <w:rtl/>
        </w:rPr>
        <w:t>לעודד</w:t>
      </w:r>
      <w:r w:rsidRPr="00D8134F">
        <w:rPr>
          <w:rtl/>
        </w:rPr>
        <w:t xml:space="preserve"> </w:t>
      </w:r>
      <w:r w:rsidRPr="00D8134F">
        <w:rPr>
          <w:rFonts w:hint="eastAsia"/>
          <w:rtl/>
        </w:rPr>
        <w:t>מצוינות</w:t>
      </w:r>
      <w:r w:rsidRPr="00D8134F">
        <w:rPr>
          <w:rtl/>
        </w:rPr>
        <w:t xml:space="preserve"> </w:t>
      </w:r>
      <w:r w:rsidRPr="00D8134F">
        <w:rPr>
          <w:rFonts w:hint="eastAsia"/>
          <w:rtl/>
        </w:rPr>
        <w:t>בקרב</w:t>
      </w:r>
      <w:r w:rsidRPr="00D8134F">
        <w:rPr>
          <w:rtl/>
        </w:rPr>
        <w:t xml:space="preserve"> </w:t>
      </w:r>
      <w:r w:rsidRPr="00D8134F">
        <w:rPr>
          <w:rFonts w:hint="eastAsia"/>
          <w:rtl/>
        </w:rPr>
        <w:t>העובדים</w:t>
      </w:r>
      <w:r w:rsidRPr="00D8134F">
        <w:rPr>
          <w:rtl/>
        </w:rPr>
        <w:t xml:space="preserve">, </w:t>
      </w:r>
      <w:r w:rsidRPr="00D8134F">
        <w:rPr>
          <w:rFonts w:hint="eastAsia"/>
          <w:rtl/>
        </w:rPr>
        <w:t>מתחייב</w:t>
      </w:r>
      <w:r w:rsidRPr="00D8134F">
        <w:rPr>
          <w:rtl/>
        </w:rPr>
        <w:t xml:space="preserve"> </w:t>
      </w:r>
      <w:r w:rsidRPr="00D8134F">
        <w:rPr>
          <w:rFonts w:hint="eastAsia"/>
          <w:rtl/>
        </w:rPr>
        <w:t>הקבלן</w:t>
      </w:r>
      <w:r w:rsidRPr="00D8134F">
        <w:rPr>
          <w:rtl/>
        </w:rPr>
        <w:t xml:space="preserve"> </w:t>
      </w:r>
      <w:r w:rsidRPr="00D8134F">
        <w:rPr>
          <w:rFonts w:hint="eastAsia"/>
          <w:rtl/>
        </w:rPr>
        <w:t>לשלם</w:t>
      </w:r>
      <w:r w:rsidRPr="00D8134F">
        <w:rPr>
          <w:rtl/>
        </w:rPr>
        <w:t xml:space="preserve">, </w:t>
      </w:r>
      <w:r w:rsidRPr="00D8134F">
        <w:rPr>
          <w:rFonts w:hint="eastAsia"/>
          <w:rtl/>
        </w:rPr>
        <w:t>אחת</w:t>
      </w:r>
      <w:r w:rsidRPr="00D8134F">
        <w:rPr>
          <w:rtl/>
        </w:rPr>
        <w:t xml:space="preserve"> </w:t>
      </w:r>
      <w:r w:rsidRPr="00D8134F">
        <w:rPr>
          <w:rFonts w:hint="eastAsia"/>
          <w:rtl/>
        </w:rPr>
        <w:t>לשנה</w:t>
      </w:r>
      <w:r w:rsidRPr="00D8134F">
        <w:rPr>
          <w:rtl/>
        </w:rPr>
        <w:t xml:space="preserve"> </w:t>
      </w:r>
      <w:r w:rsidRPr="00D8134F">
        <w:rPr>
          <w:rFonts w:hint="eastAsia"/>
          <w:rtl/>
        </w:rPr>
        <w:t>ולא</w:t>
      </w:r>
      <w:r w:rsidRPr="00D8134F">
        <w:rPr>
          <w:rtl/>
        </w:rPr>
        <w:t xml:space="preserve"> </w:t>
      </w:r>
      <w:r w:rsidRPr="00D8134F">
        <w:rPr>
          <w:rFonts w:hint="eastAsia"/>
          <w:rtl/>
        </w:rPr>
        <w:t>יאוחר</w:t>
      </w:r>
      <w:r w:rsidRPr="00D8134F">
        <w:rPr>
          <w:rtl/>
        </w:rPr>
        <w:t xml:space="preserve"> </w:t>
      </w:r>
      <w:r w:rsidRPr="00D8134F">
        <w:rPr>
          <w:rFonts w:hint="eastAsia"/>
          <w:rtl/>
        </w:rPr>
        <w:t>מחודש</w:t>
      </w:r>
      <w:r w:rsidRPr="00D8134F">
        <w:rPr>
          <w:rtl/>
        </w:rPr>
        <w:t xml:space="preserve"> </w:t>
      </w:r>
      <w:r w:rsidRPr="00D8134F">
        <w:rPr>
          <w:rFonts w:hint="eastAsia"/>
          <w:rtl/>
        </w:rPr>
        <w:t>אפריל</w:t>
      </w:r>
      <w:r w:rsidRPr="00D8134F">
        <w:rPr>
          <w:rtl/>
        </w:rPr>
        <w:t xml:space="preserve"> </w:t>
      </w:r>
      <w:r w:rsidRPr="00D8134F">
        <w:rPr>
          <w:rFonts w:hint="eastAsia"/>
          <w:rtl/>
        </w:rPr>
        <w:t>בכל</w:t>
      </w:r>
      <w:r w:rsidRPr="00D8134F">
        <w:rPr>
          <w:rtl/>
        </w:rPr>
        <w:t xml:space="preserve"> </w:t>
      </w:r>
      <w:r w:rsidRPr="00D8134F">
        <w:rPr>
          <w:rFonts w:hint="eastAsia"/>
          <w:rtl/>
        </w:rPr>
        <w:t>שנה</w:t>
      </w:r>
      <w:r w:rsidRPr="00D8134F">
        <w:rPr>
          <w:rtl/>
        </w:rPr>
        <w:t xml:space="preserve">, </w:t>
      </w:r>
      <w:r w:rsidRPr="00D8134F">
        <w:rPr>
          <w:rFonts w:hint="eastAsia"/>
          <w:rtl/>
        </w:rPr>
        <w:t>מענק</w:t>
      </w:r>
      <w:r w:rsidRPr="00D8134F">
        <w:rPr>
          <w:rtl/>
        </w:rPr>
        <w:t xml:space="preserve"> </w:t>
      </w:r>
      <w:r w:rsidRPr="00D8134F">
        <w:rPr>
          <w:rFonts w:hint="eastAsia"/>
          <w:rtl/>
        </w:rPr>
        <w:t>מצוינות</w:t>
      </w:r>
      <w:r w:rsidRPr="00D8134F">
        <w:rPr>
          <w:rtl/>
        </w:rPr>
        <w:t xml:space="preserve"> </w:t>
      </w:r>
      <w:r w:rsidRPr="00D8134F">
        <w:rPr>
          <w:rFonts w:hint="eastAsia"/>
          <w:rtl/>
        </w:rPr>
        <w:t>לעובדים</w:t>
      </w:r>
      <w:r w:rsidRPr="00D8134F">
        <w:rPr>
          <w:rtl/>
        </w:rPr>
        <w:t xml:space="preserve"> </w:t>
      </w:r>
      <w:r w:rsidRPr="00D8134F">
        <w:rPr>
          <w:rFonts w:hint="eastAsia"/>
          <w:rtl/>
        </w:rPr>
        <w:t>מצטיינים</w:t>
      </w:r>
      <w:r w:rsidRPr="00D8134F">
        <w:rPr>
          <w:rtl/>
        </w:rPr>
        <w:t xml:space="preserve"> </w:t>
      </w:r>
      <w:r w:rsidRPr="00D8134F">
        <w:rPr>
          <w:rFonts w:hint="eastAsia"/>
          <w:rtl/>
        </w:rPr>
        <w:t>בגובה</w:t>
      </w:r>
      <w:r w:rsidRPr="00D8134F">
        <w:rPr>
          <w:rtl/>
        </w:rPr>
        <w:t xml:space="preserve"> 1% </w:t>
      </w:r>
      <w:r w:rsidRPr="00D8134F">
        <w:rPr>
          <w:rFonts w:hint="eastAsia"/>
          <w:rtl/>
        </w:rPr>
        <w:t>מבסיס</w:t>
      </w:r>
      <w:r w:rsidRPr="00D8134F">
        <w:rPr>
          <w:rtl/>
        </w:rPr>
        <w:t xml:space="preserve"> </w:t>
      </w:r>
      <w:r w:rsidRPr="00D8134F">
        <w:rPr>
          <w:rFonts w:hint="eastAsia"/>
          <w:rtl/>
        </w:rPr>
        <w:t>השכר</w:t>
      </w:r>
      <w:r w:rsidRPr="00D8134F">
        <w:rPr>
          <w:rtl/>
        </w:rPr>
        <w:t xml:space="preserve"> </w:t>
      </w:r>
      <w:r w:rsidRPr="00D8134F">
        <w:rPr>
          <w:rFonts w:hint="eastAsia"/>
          <w:rtl/>
        </w:rPr>
        <w:t>המצרפי</w:t>
      </w:r>
      <w:r w:rsidRPr="00D8134F">
        <w:rPr>
          <w:rtl/>
        </w:rPr>
        <w:t xml:space="preserve"> </w:t>
      </w:r>
      <w:r w:rsidRPr="00D8134F">
        <w:rPr>
          <w:rFonts w:hint="eastAsia"/>
          <w:rtl/>
        </w:rPr>
        <w:t>של</w:t>
      </w:r>
      <w:r w:rsidRPr="00D8134F">
        <w:rPr>
          <w:rtl/>
        </w:rPr>
        <w:t xml:space="preserve"> </w:t>
      </w:r>
      <w:r w:rsidRPr="00D8134F">
        <w:rPr>
          <w:rFonts w:hint="eastAsia"/>
          <w:rtl/>
        </w:rPr>
        <w:t>עובדי</w:t>
      </w:r>
      <w:r w:rsidRPr="00D8134F">
        <w:rPr>
          <w:rtl/>
        </w:rPr>
        <w:t xml:space="preserve"> </w:t>
      </w:r>
      <w:r w:rsidRPr="00D8134F">
        <w:rPr>
          <w:rFonts w:hint="eastAsia"/>
          <w:rtl/>
        </w:rPr>
        <w:t>הקבלן</w:t>
      </w:r>
      <w:r w:rsidRPr="00D8134F">
        <w:rPr>
          <w:rtl/>
        </w:rPr>
        <w:t xml:space="preserve"> </w:t>
      </w:r>
      <w:r w:rsidRPr="00D8134F">
        <w:rPr>
          <w:rFonts w:hint="eastAsia"/>
          <w:rtl/>
        </w:rPr>
        <w:t>באותה</w:t>
      </w:r>
      <w:r w:rsidRPr="00D8134F">
        <w:rPr>
          <w:rtl/>
        </w:rPr>
        <w:t xml:space="preserve"> </w:t>
      </w:r>
      <w:r w:rsidRPr="00D8134F">
        <w:rPr>
          <w:rFonts w:hint="eastAsia"/>
          <w:rtl/>
        </w:rPr>
        <w:t>שנה</w:t>
      </w:r>
      <w:r w:rsidRPr="00D8134F">
        <w:rPr>
          <w:rtl/>
        </w:rPr>
        <w:t xml:space="preserve"> </w:t>
      </w:r>
      <w:r w:rsidRPr="00D8134F">
        <w:rPr>
          <w:rFonts w:hint="eastAsia"/>
          <w:rtl/>
        </w:rPr>
        <w:t>כמפורט</w:t>
      </w:r>
      <w:r w:rsidRPr="00D8134F">
        <w:rPr>
          <w:rtl/>
        </w:rPr>
        <w:t xml:space="preserve"> </w:t>
      </w:r>
      <w:r w:rsidRPr="00D8134F">
        <w:rPr>
          <w:rFonts w:hint="eastAsia"/>
          <w:rtl/>
        </w:rPr>
        <w:t>להלן</w:t>
      </w:r>
      <w:r w:rsidRPr="00D8134F">
        <w:rPr>
          <w:rtl/>
        </w:rPr>
        <w:t xml:space="preserve"> </w:t>
      </w:r>
      <w:r w:rsidRPr="00D8134F">
        <w:rPr>
          <w:rFonts w:hint="eastAsia"/>
          <w:rtl/>
        </w:rPr>
        <w:t>ועל</w:t>
      </w:r>
      <w:r w:rsidRPr="00D8134F">
        <w:rPr>
          <w:rtl/>
        </w:rPr>
        <w:t xml:space="preserve"> </w:t>
      </w:r>
      <w:r w:rsidRPr="00D8134F">
        <w:rPr>
          <w:rFonts w:hint="eastAsia"/>
          <w:rtl/>
        </w:rPr>
        <w:t>פי</w:t>
      </w:r>
      <w:r w:rsidRPr="00D8134F">
        <w:rPr>
          <w:rtl/>
        </w:rPr>
        <w:t xml:space="preserve"> </w:t>
      </w:r>
      <w:r w:rsidRPr="00D8134F">
        <w:rPr>
          <w:rFonts w:hint="eastAsia"/>
          <w:rtl/>
        </w:rPr>
        <w:t>אמות</w:t>
      </w:r>
      <w:r w:rsidRPr="00D8134F">
        <w:rPr>
          <w:rtl/>
        </w:rPr>
        <w:t xml:space="preserve"> </w:t>
      </w:r>
      <w:r w:rsidRPr="00D8134F">
        <w:rPr>
          <w:rFonts w:hint="eastAsia"/>
          <w:rtl/>
        </w:rPr>
        <w:t>מידה</w:t>
      </w:r>
      <w:r w:rsidRPr="00D8134F">
        <w:rPr>
          <w:rtl/>
        </w:rPr>
        <w:t xml:space="preserve"> </w:t>
      </w:r>
      <w:r w:rsidRPr="00D8134F">
        <w:rPr>
          <w:rFonts w:hint="eastAsia"/>
          <w:rtl/>
        </w:rPr>
        <w:t>שתקבע</w:t>
      </w:r>
      <w:r w:rsidRPr="00D8134F">
        <w:rPr>
          <w:rtl/>
        </w:rPr>
        <w:t xml:space="preserve"> </w:t>
      </w:r>
      <w:r w:rsidRPr="00D8134F">
        <w:rPr>
          <w:rFonts w:hint="eastAsia"/>
          <w:rtl/>
        </w:rPr>
        <w:t>המדינה</w:t>
      </w:r>
      <w:r w:rsidRPr="00D8134F">
        <w:rPr>
          <w:rtl/>
        </w:rPr>
        <w:t xml:space="preserve"> </w:t>
      </w:r>
      <w:r w:rsidRPr="00D8134F">
        <w:rPr>
          <w:rFonts w:hint="eastAsia"/>
          <w:rtl/>
        </w:rPr>
        <w:t>מעת</w:t>
      </w:r>
      <w:r w:rsidRPr="00D8134F">
        <w:rPr>
          <w:rtl/>
        </w:rPr>
        <w:t xml:space="preserve"> </w:t>
      </w:r>
      <w:r w:rsidRPr="00D8134F">
        <w:rPr>
          <w:rFonts w:hint="eastAsia"/>
          <w:rtl/>
        </w:rPr>
        <w:t>לעת</w:t>
      </w:r>
      <w:r w:rsidRPr="00D8134F">
        <w:rPr>
          <w:rtl/>
        </w:rPr>
        <w:t xml:space="preserve"> </w:t>
      </w:r>
      <w:r w:rsidRPr="00D8134F">
        <w:rPr>
          <w:rFonts w:hint="eastAsia"/>
          <w:rtl/>
        </w:rPr>
        <w:t>שיפורסמו</w:t>
      </w:r>
      <w:r w:rsidRPr="00D8134F">
        <w:rPr>
          <w:rtl/>
        </w:rPr>
        <w:t xml:space="preserve"> </w:t>
      </w:r>
      <w:r w:rsidRPr="00D8134F">
        <w:rPr>
          <w:rFonts w:hint="eastAsia"/>
          <w:rtl/>
        </w:rPr>
        <w:t>ב</w:t>
      </w:r>
      <w:hyperlink r:id="rId93" w:history="1">
        <w:r w:rsidRPr="00D8134F">
          <w:rPr>
            <w:rFonts w:hint="eastAsia"/>
            <w:rtl/>
          </w:rPr>
          <w:t>הודעה</w:t>
        </w:r>
        <w:r w:rsidRPr="00D8134F">
          <w:rPr>
            <w:rtl/>
          </w:rPr>
          <w:t xml:space="preserve">, "אמות </w:t>
        </w:r>
        <w:r w:rsidRPr="00D8134F">
          <w:rPr>
            <w:rFonts w:hint="eastAsia"/>
            <w:rtl/>
          </w:rPr>
          <w:t>מידה</w:t>
        </w:r>
        <w:r w:rsidRPr="00D8134F">
          <w:rPr>
            <w:rtl/>
          </w:rPr>
          <w:t xml:space="preserve"> </w:t>
        </w:r>
        <w:r w:rsidRPr="00D8134F">
          <w:rPr>
            <w:rFonts w:hint="eastAsia"/>
            <w:rtl/>
          </w:rPr>
          <w:t>להענקת</w:t>
        </w:r>
        <w:r w:rsidRPr="00D8134F">
          <w:rPr>
            <w:rtl/>
          </w:rPr>
          <w:t xml:space="preserve"> </w:t>
        </w:r>
        <w:r w:rsidRPr="00D8134F">
          <w:rPr>
            <w:rFonts w:hint="eastAsia"/>
            <w:rtl/>
          </w:rPr>
          <w:t>מענק</w:t>
        </w:r>
        <w:r w:rsidRPr="00D8134F">
          <w:rPr>
            <w:rtl/>
          </w:rPr>
          <w:t xml:space="preserve"> </w:t>
        </w:r>
        <w:r w:rsidRPr="00D8134F">
          <w:rPr>
            <w:rFonts w:hint="eastAsia"/>
            <w:rtl/>
          </w:rPr>
          <w:t>מצוינות</w:t>
        </w:r>
        <w:r w:rsidRPr="00D8134F">
          <w:rPr>
            <w:rtl/>
          </w:rPr>
          <w:t xml:space="preserve"> </w:t>
        </w:r>
        <w:r w:rsidRPr="00D8134F">
          <w:rPr>
            <w:rFonts w:hint="eastAsia"/>
            <w:rtl/>
          </w:rPr>
          <w:t>לעובדי</w:t>
        </w:r>
        <w:r w:rsidRPr="00D8134F">
          <w:rPr>
            <w:rtl/>
          </w:rPr>
          <w:t xml:space="preserve"> </w:t>
        </w:r>
        <w:r w:rsidRPr="00D8134F">
          <w:rPr>
            <w:rFonts w:hint="eastAsia"/>
            <w:rtl/>
          </w:rPr>
          <w:t>קבלן</w:t>
        </w:r>
        <w:r w:rsidRPr="00D8134F">
          <w:rPr>
            <w:rtl/>
          </w:rPr>
          <w:t xml:space="preserve"> </w:t>
        </w:r>
        <w:r w:rsidRPr="00D8134F">
          <w:rPr>
            <w:rFonts w:hint="eastAsia"/>
            <w:rtl/>
          </w:rPr>
          <w:t>בתחומי</w:t>
        </w:r>
        <w:r w:rsidRPr="00D8134F">
          <w:rPr>
            <w:rtl/>
          </w:rPr>
          <w:t xml:space="preserve"> </w:t>
        </w:r>
        <w:r w:rsidRPr="00D8134F">
          <w:rPr>
            <w:rFonts w:hint="eastAsia"/>
            <w:rtl/>
          </w:rPr>
          <w:t>השמירה</w:t>
        </w:r>
        <w:r w:rsidRPr="00D8134F">
          <w:rPr>
            <w:rtl/>
          </w:rPr>
          <w:t xml:space="preserve">, </w:t>
        </w:r>
        <w:r w:rsidRPr="00D8134F">
          <w:rPr>
            <w:rFonts w:hint="eastAsia"/>
            <w:rtl/>
          </w:rPr>
          <w:t>האבטחה</w:t>
        </w:r>
        <w:r w:rsidRPr="00D8134F">
          <w:rPr>
            <w:rtl/>
          </w:rPr>
          <w:t xml:space="preserve"> </w:t>
        </w:r>
        <w:r w:rsidRPr="00D8134F">
          <w:rPr>
            <w:rFonts w:hint="eastAsia"/>
            <w:rtl/>
          </w:rPr>
          <w:t>והניקיון</w:t>
        </w:r>
        <w:r w:rsidRPr="00D8134F">
          <w:rPr>
            <w:rtl/>
          </w:rPr>
          <w:t xml:space="preserve">", </w:t>
        </w:r>
        <w:r w:rsidRPr="00D8134F">
          <w:rPr>
            <w:rFonts w:hint="eastAsia"/>
            <w:rtl/>
          </w:rPr>
          <w:t>מס</w:t>
        </w:r>
        <w:r w:rsidRPr="00D8134F">
          <w:rPr>
            <w:rtl/>
          </w:rPr>
          <w:t xml:space="preserve">' </w:t>
        </w:r>
        <w:r w:rsidRPr="00D8134F">
          <w:rPr>
            <w:rFonts w:hint="eastAsia"/>
            <w:rtl/>
          </w:rPr>
          <w:t>ה</w:t>
        </w:r>
        <w:r w:rsidRPr="00D8134F">
          <w:rPr>
            <w:rtl/>
          </w:rPr>
          <w:t>.7.11.3.4.</w:t>
        </w:r>
      </w:hyperlink>
      <w:r w:rsidRPr="00D8134F">
        <w:rPr>
          <w:rtl/>
        </w:rPr>
        <w:t xml:space="preserve"> יובהר כי הקבלן מתחייב לשלם בכל שנה את הסכום הכולל במלואו. </w:t>
      </w:r>
    </w:p>
    <w:p w14:paraId="470E2FD5"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שכר</w:t>
      </w:r>
      <w:r w:rsidRPr="00D8134F">
        <w:rPr>
          <w:rtl/>
        </w:rPr>
        <w:t xml:space="preserve"> </w:t>
      </w:r>
      <w:r w:rsidRPr="00D8134F">
        <w:rPr>
          <w:rFonts w:hint="eastAsia"/>
          <w:rtl/>
        </w:rPr>
        <w:t>הבסיס</w:t>
      </w:r>
      <w:r w:rsidRPr="00D8134F">
        <w:rPr>
          <w:rtl/>
        </w:rPr>
        <w:t xml:space="preserve"> </w:t>
      </w:r>
      <w:r w:rsidRPr="00D8134F">
        <w:rPr>
          <w:rFonts w:hint="eastAsia"/>
          <w:rtl/>
        </w:rPr>
        <w:t>לחישוב</w:t>
      </w:r>
      <w:r w:rsidRPr="00D8134F">
        <w:rPr>
          <w:rtl/>
        </w:rPr>
        <w:t xml:space="preserve"> </w:t>
      </w:r>
      <w:r w:rsidRPr="00D8134F">
        <w:rPr>
          <w:rFonts w:hint="eastAsia"/>
          <w:rtl/>
        </w:rPr>
        <w:t>מצוינות</w:t>
      </w:r>
      <w:r w:rsidRPr="00D8134F">
        <w:rPr>
          <w:rtl/>
        </w:rPr>
        <w:t xml:space="preserve"> </w:t>
      </w:r>
      <w:r w:rsidRPr="00D8134F">
        <w:rPr>
          <w:rFonts w:hint="eastAsia"/>
          <w:rtl/>
        </w:rPr>
        <w:t>בעבודה</w:t>
      </w:r>
      <w:r w:rsidRPr="00D8134F">
        <w:rPr>
          <w:rtl/>
        </w:rPr>
        <w:t xml:space="preserve"> </w:t>
      </w:r>
      <w:r w:rsidRPr="00D8134F">
        <w:rPr>
          <w:rFonts w:hint="eastAsia"/>
          <w:rtl/>
        </w:rPr>
        <w:t>יהיה</w:t>
      </w:r>
      <w:r w:rsidRPr="00D8134F">
        <w:rPr>
          <w:rtl/>
        </w:rPr>
        <w:t xml:space="preserve"> </w:t>
      </w:r>
      <w:r w:rsidRPr="00D8134F">
        <w:rPr>
          <w:rFonts w:hint="eastAsia"/>
          <w:rtl/>
        </w:rPr>
        <w:t>הסך</w:t>
      </w:r>
      <w:r w:rsidRPr="00D8134F">
        <w:rPr>
          <w:rtl/>
        </w:rPr>
        <w:t xml:space="preserve"> </w:t>
      </w:r>
      <w:r w:rsidRPr="00D8134F">
        <w:rPr>
          <w:rFonts w:hint="eastAsia"/>
          <w:rtl/>
        </w:rPr>
        <w:t>הכולל</w:t>
      </w:r>
      <w:r w:rsidRPr="00D8134F">
        <w:rPr>
          <w:rtl/>
        </w:rPr>
        <w:t xml:space="preserve"> </w:t>
      </w:r>
      <w:r w:rsidRPr="00D8134F">
        <w:rPr>
          <w:rFonts w:hint="eastAsia"/>
          <w:rtl/>
        </w:rPr>
        <w:t>של</w:t>
      </w:r>
      <w:r w:rsidRPr="00D8134F">
        <w:rPr>
          <w:rtl/>
        </w:rPr>
        <w:t xml:space="preserve"> </w:t>
      </w:r>
      <w:r w:rsidRPr="00D8134F">
        <w:rPr>
          <w:rFonts w:hint="eastAsia"/>
          <w:rtl/>
        </w:rPr>
        <w:t>רכיבי</w:t>
      </w:r>
      <w:r w:rsidRPr="00D8134F">
        <w:rPr>
          <w:rtl/>
        </w:rPr>
        <w:t xml:space="preserve"> </w:t>
      </w:r>
      <w:r w:rsidRPr="00D8134F">
        <w:rPr>
          <w:rFonts w:hint="eastAsia"/>
          <w:rtl/>
        </w:rPr>
        <w:t>שכר</w:t>
      </w:r>
      <w:r w:rsidRPr="00D8134F">
        <w:rPr>
          <w:rtl/>
        </w:rPr>
        <w:t xml:space="preserve"> </w:t>
      </w:r>
      <w:r w:rsidRPr="00D8134F">
        <w:rPr>
          <w:rFonts w:hint="eastAsia"/>
          <w:rtl/>
        </w:rPr>
        <w:t>היסוד</w:t>
      </w:r>
      <w:r w:rsidRPr="00D8134F">
        <w:rPr>
          <w:rtl/>
        </w:rPr>
        <w:t xml:space="preserve"> </w:t>
      </w:r>
      <w:r w:rsidRPr="00D8134F">
        <w:rPr>
          <w:rFonts w:hint="eastAsia"/>
          <w:rtl/>
        </w:rPr>
        <w:t>המפורסם</w:t>
      </w:r>
      <w:r w:rsidRPr="00D8134F">
        <w:rPr>
          <w:rtl/>
        </w:rPr>
        <w:t xml:space="preserve"> </w:t>
      </w:r>
      <w:r w:rsidRPr="00D8134F">
        <w:rPr>
          <w:rFonts w:hint="eastAsia"/>
          <w:rtl/>
        </w:rPr>
        <w:t>ב</w:t>
      </w:r>
      <w:hyperlink r:id="rId94" w:history="1">
        <w:r w:rsidRPr="00D8134F">
          <w:rPr>
            <w:rFonts w:hint="eastAsia"/>
            <w:rtl/>
          </w:rPr>
          <w:t>הודעה</w:t>
        </w:r>
        <w:r w:rsidRPr="00D8134F">
          <w:rPr>
            <w:rtl/>
          </w:rPr>
          <w:t xml:space="preserve">, "עלות </w:t>
        </w:r>
        <w:r w:rsidRPr="00D8134F">
          <w:rPr>
            <w:rFonts w:hint="eastAsia"/>
            <w:rtl/>
          </w:rPr>
          <w:t>שכר</w:t>
        </w:r>
        <w:r w:rsidRPr="00D8134F">
          <w:rPr>
            <w:rtl/>
          </w:rPr>
          <w:t xml:space="preserve"> </w:t>
        </w:r>
        <w:r w:rsidRPr="00D8134F">
          <w:rPr>
            <w:rFonts w:hint="eastAsia"/>
            <w:rtl/>
          </w:rPr>
          <w:t>למעביד</w:t>
        </w:r>
        <w:r w:rsidRPr="00D8134F">
          <w:rPr>
            <w:rtl/>
          </w:rPr>
          <w:t xml:space="preserve"> </w:t>
        </w:r>
        <w:r w:rsidRPr="00D8134F">
          <w:rPr>
            <w:rFonts w:hint="eastAsia"/>
            <w:rtl/>
          </w:rPr>
          <w:t>לכל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בתחום</w:t>
        </w:r>
        <w:r w:rsidRPr="00D8134F">
          <w:rPr>
            <w:rtl/>
          </w:rPr>
          <w:t xml:space="preserve"> </w:t>
        </w:r>
        <w:r w:rsidRPr="00D8134F">
          <w:rPr>
            <w:rFonts w:hint="eastAsia"/>
            <w:rtl/>
          </w:rPr>
          <w:t>הניקיון</w:t>
        </w:r>
        <w:r w:rsidRPr="00D8134F">
          <w:rPr>
            <w:rtl/>
          </w:rPr>
          <w:t xml:space="preserve">", </w:t>
        </w:r>
        <w:r w:rsidRPr="00D8134F">
          <w:rPr>
            <w:rFonts w:hint="eastAsia"/>
            <w:rtl/>
          </w:rPr>
          <w:t>מס</w:t>
        </w:r>
        <w:r w:rsidRPr="00D8134F">
          <w:rPr>
            <w:rtl/>
          </w:rPr>
          <w:t xml:space="preserve">'  </w:t>
        </w:r>
        <w:r w:rsidRPr="00D8134F">
          <w:rPr>
            <w:rFonts w:hint="eastAsia"/>
            <w:rtl/>
          </w:rPr>
          <w:t>ה</w:t>
        </w:r>
        <w:r w:rsidRPr="00D8134F">
          <w:rPr>
            <w:rtl/>
          </w:rPr>
          <w:t>.7.11.3.2</w:t>
        </w:r>
      </w:hyperlink>
      <w:r w:rsidRPr="00D8134F">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064DE9C1"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760D4FC0"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ארוחה</w:t>
      </w:r>
      <w:r w:rsidRPr="00D8134F">
        <w:rPr>
          <w:b/>
          <w:bCs/>
          <w:rtl/>
        </w:rPr>
        <w:t xml:space="preserve"> </w:t>
      </w:r>
      <w:r w:rsidRPr="00D8134F">
        <w:rPr>
          <w:rFonts w:hint="eastAsia"/>
          <w:b/>
          <w:bCs/>
          <w:rtl/>
        </w:rPr>
        <w:t>מסובסדת</w:t>
      </w:r>
      <w:bookmarkEnd w:id="238"/>
    </w:p>
    <w:p w14:paraId="77B97341" w14:textId="77777777" w:rsidR="00FD6016" w:rsidRPr="00D8134F" w:rsidRDefault="00FD6016" w:rsidP="00FD6016">
      <w:pPr>
        <w:keepNext/>
        <w:keepLines/>
        <w:tabs>
          <w:tab w:val="left" w:pos="2268"/>
          <w:tab w:val="left" w:pos="3289"/>
        </w:tabs>
        <w:ind w:left="2124"/>
        <w:rPr>
          <w:rtl/>
        </w:rPr>
      </w:pPr>
      <w:r w:rsidRPr="00D8134F">
        <w:rPr>
          <w:rFonts w:hint="eastAsia"/>
          <w:rtl/>
        </w:rPr>
        <w:t>הספק</w:t>
      </w:r>
      <w:r w:rsidRPr="00D8134F">
        <w:rPr>
          <w:rtl/>
        </w:rPr>
        <w:t xml:space="preserve">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 על פי האמור בנספח ד'2.</w:t>
      </w:r>
    </w:p>
    <w:p w14:paraId="20878438"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tl/>
        </w:rPr>
      </w:pPr>
      <w:r w:rsidRPr="00D8134F">
        <w:rPr>
          <w:rFonts w:hint="eastAsia"/>
          <w:b/>
          <w:bCs/>
          <w:rtl/>
        </w:rPr>
        <w:t>ותק</w:t>
      </w:r>
    </w:p>
    <w:p w14:paraId="09E818B6"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מתחייב לנהל רישום מרוכז ומסודר לוותק שנצבר לעובדיו. חישוב הוותק יעשה בהתאם לכללים המפורסמים </w:t>
      </w:r>
      <w:hyperlink r:id="rId95" w:history="1">
        <w:r w:rsidRPr="00D8134F">
          <w:rPr>
            <w:rFonts w:hint="eastAsia"/>
            <w:rtl/>
          </w:rPr>
          <w:t>בהודעה</w:t>
        </w:r>
        <w:r w:rsidRPr="00D8134F">
          <w:rPr>
            <w:rtl/>
          </w:rPr>
          <w:t xml:space="preserve">, "עלות </w:t>
        </w:r>
        <w:r w:rsidRPr="00D8134F">
          <w:rPr>
            <w:rFonts w:hint="eastAsia"/>
            <w:rtl/>
          </w:rPr>
          <w:t>שכר</w:t>
        </w:r>
        <w:r w:rsidRPr="00D8134F">
          <w:rPr>
            <w:rtl/>
          </w:rPr>
          <w:t xml:space="preserve"> </w:t>
        </w:r>
        <w:r w:rsidRPr="00D8134F">
          <w:rPr>
            <w:rFonts w:hint="eastAsia"/>
            <w:rtl/>
          </w:rPr>
          <w:t>למעביד</w:t>
        </w:r>
        <w:r w:rsidRPr="00D8134F">
          <w:rPr>
            <w:rtl/>
          </w:rPr>
          <w:t xml:space="preserve"> </w:t>
        </w:r>
        <w:r w:rsidRPr="00D8134F">
          <w:rPr>
            <w:rFonts w:hint="eastAsia"/>
            <w:rtl/>
          </w:rPr>
          <w:t>לכל</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בתחום</w:t>
        </w:r>
        <w:r w:rsidRPr="00D8134F">
          <w:rPr>
            <w:rtl/>
          </w:rPr>
          <w:t xml:space="preserve"> </w:t>
        </w:r>
        <w:r w:rsidRPr="00D8134F">
          <w:rPr>
            <w:rFonts w:hint="eastAsia"/>
            <w:rtl/>
          </w:rPr>
          <w:t>הניקיון</w:t>
        </w:r>
        <w:r w:rsidRPr="00D8134F">
          <w:rPr>
            <w:rtl/>
          </w:rPr>
          <w:t xml:space="preserve">", </w:t>
        </w:r>
        <w:r w:rsidRPr="00D8134F">
          <w:rPr>
            <w:rFonts w:hint="eastAsia"/>
            <w:rtl/>
          </w:rPr>
          <w:t>מס</w:t>
        </w:r>
        <w:r w:rsidRPr="00D8134F">
          <w:rPr>
            <w:rtl/>
          </w:rPr>
          <w:t xml:space="preserve">'  </w:t>
        </w:r>
        <w:r w:rsidRPr="00D8134F">
          <w:rPr>
            <w:rFonts w:hint="eastAsia"/>
            <w:rtl/>
          </w:rPr>
          <w:t>ה</w:t>
        </w:r>
        <w:r w:rsidRPr="00D8134F">
          <w:rPr>
            <w:rtl/>
          </w:rPr>
          <w:t>.7.11.3.2</w:t>
        </w:r>
      </w:hyperlink>
      <w:r w:rsidRPr="00D8134F">
        <w:rPr>
          <w:rtl/>
        </w:rPr>
        <w:t>.</w:t>
      </w:r>
    </w:p>
    <w:p w14:paraId="2808B2B8"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14:paraId="70BD03F3" w14:textId="77777777" w:rsidR="00FD6016" w:rsidRPr="00D8134F" w:rsidRDefault="00FD6016" w:rsidP="00E812B8">
      <w:pPr>
        <w:keepNext/>
        <w:keepLines/>
        <w:numPr>
          <w:ilvl w:val="2"/>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דיווח</w:t>
      </w:r>
      <w:r w:rsidRPr="00D8134F">
        <w:rPr>
          <w:b/>
          <w:bCs/>
          <w:rtl/>
        </w:rPr>
        <w:t xml:space="preserve"> </w:t>
      </w:r>
      <w:r w:rsidRPr="00D8134F">
        <w:rPr>
          <w:rFonts w:hint="eastAsia"/>
          <w:b/>
          <w:bCs/>
          <w:rtl/>
        </w:rPr>
        <w:t>בדבר</w:t>
      </w:r>
      <w:r w:rsidRPr="00D8134F">
        <w:rPr>
          <w:b/>
          <w:bCs/>
          <w:rtl/>
        </w:rPr>
        <w:t xml:space="preserve"> </w:t>
      </w:r>
      <w:r w:rsidRPr="00D8134F">
        <w:rPr>
          <w:rFonts w:hint="eastAsia"/>
          <w:b/>
          <w:bCs/>
          <w:rtl/>
        </w:rPr>
        <w:t>תנאי</w:t>
      </w:r>
      <w:r w:rsidRPr="00D8134F">
        <w:rPr>
          <w:b/>
          <w:bCs/>
          <w:rtl/>
        </w:rPr>
        <w:t xml:space="preserve"> </w:t>
      </w:r>
      <w:r w:rsidRPr="00D8134F">
        <w:rPr>
          <w:rFonts w:hint="eastAsia"/>
          <w:b/>
          <w:bCs/>
          <w:rtl/>
        </w:rPr>
        <w:t>העסקת</w:t>
      </w:r>
      <w:r w:rsidRPr="00D8134F">
        <w:rPr>
          <w:b/>
          <w:bCs/>
          <w:rtl/>
        </w:rPr>
        <w:t xml:space="preserve"> </w:t>
      </w:r>
      <w:r w:rsidRPr="00D8134F">
        <w:rPr>
          <w:rFonts w:hint="eastAsia"/>
          <w:b/>
          <w:bCs/>
          <w:rtl/>
        </w:rPr>
        <w:t>עובדים</w:t>
      </w:r>
      <w:r w:rsidRPr="00D8134F">
        <w:rPr>
          <w:b/>
          <w:bCs/>
          <w:rtl/>
        </w:rPr>
        <w:t>:</w:t>
      </w:r>
    </w:p>
    <w:p w14:paraId="1E4D6994"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אחת</w:t>
      </w:r>
      <w:r w:rsidRPr="00D8134F">
        <w:rPr>
          <w:rtl/>
        </w:rPr>
        <w:t xml:space="preserve"> </w:t>
      </w:r>
      <w:r w:rsidRPr="00D8134F">
        <w:rPr>
          <w:rFonts w:hint="eastAsia"/>
          <w:rtl/>
        </w:rPr>
        <w:t>לחצי</w:t>
      </w:r>
      <w:r w:rsidRPr="00D8134F">
        <w:rPr>
          <w:rtl/>
        </w:rPr>
        <w:t xml:space="preserve"> </w:t>
      </w:r>
      <w:r w:rsidRPr="00D8134F">
        <w:rPr>
          <w:rFonts w:hint="eastAsia"/>
          <w:rtl/>
        </w:rPr>
        <w:t>שנה</w:t>
      </w:r>
      <w:r w:rsidRPr="00D8134F">
        <w:rPr>
          <w:rtl/>
        </w:rPr>
        <w:t xml:space="preserve"> </w:t>
      </w:r>
      <w:r w:rsidRPr="00D8134F">
        <w:rPr>
          <w:rFonts w:hint="eastAsia"/>
          <w:rtl/>
        </w:rPr>
        <w:t>ימציא</w:t>
      </w:r>
      <w:r w:rsidRPr="00D8134F">
        <w:rPr>
          <w:rtl/>
        </w:rPr>
        <w:t xml:space="preserve"> </w:t>
      </w:r>
      <w:r w:rsidRPr="00D8134F">
        <w:rPr>
          <w:rFonts w:hint="eastAsia"/>
          <w:rtl/>
        </w:rPr>
        <w:t>הספק</w:t>
      </w:r>
      <w:r w:rsidRPr="00D8134F">
        <w:rPr>
          <w:rtl/>
        </w:rPr>
        <w:t xml:space="preserve"> </w:t>
      </w:r>
      <w:r w:rsidRPr="00D8134F">
        <w:rPr>
          <w:rFonts w:hint="eastAsia"/>
          <w:rtl/>
        </w:rPr>
        <w:t>אישור</w:t>
      </w:r>
      <w:r w:rsidRPr="00D8134F">
        <w:rPr>
          <w:rtl/>
        </w:rPr>
        <w:t xml:space="preserve"> </w:t>
      </w:r>
      <w:r w:rsidRPr="00D8134F">
        <w:rPr>
          <w:rFonts w:hint="eastAsia"/>
          <w:rtl/>
        </w:rPr>
        <w:t>על</w:t>
      </w:r>
      <w:r w:rsidRPr="00D8134F">
        <w:rPr>
          <w:rtl/>
        </w:rPr>
        <w:t xml:space="preserve"> </w:t>
      </w:r>
      <w:r w:rsidRPr="00D8134F">
        <w:rPr>
          <w:rFonts w:hint="eastAsia"/>
          <w:rtl/>
        </w:rPr>
        <w:t>עמידתו</w:t>
      </w:r>
      <w:r w:rsidRPr="00D8134F">
        <w:rPr>
          <w:rtl/>
        </w:rPr>
        <w:t xml:space="preserve"> </w:t>
      </w:r>
      <w:r w:rsidRPr="00D8134F">
        <w:rPr>
          <w:rFonts w:hint="eastAsia"/>
          <w:rtl/>
        </w:rPr>
        <w:t>בכל</w:t>
      </w:r>
      <w:r w:rsidRPr="00D8134F">
        <w:rPr>
          <w:rtl/>
        </w:rPr>
        <w:t xml:space="preserve"> </w:t>
      </w:r>
      <w:r w:rsidRPr="00D8134F">
        <w:rPr>
          <w:rFonts w:hint="eastAsia"/>
          <w:rtl/>
        </w:rPr>
        <w:t>החובות</w:t>
      </w:r>
      <w:r w:rsidRPr="00D8134F">
        <w:rPr>
          <w:rtl/>
        </w:rPr>
        <w:t xml:space="preserve"> </w:t>
      </w:r>
      <w:r w:rsidRPr="00D8134F">
        <w:rPr>
          <w:rFonts w:hint="eastAsia"/>
          <w:rtl/>
        </w:rPr>
        <w:t>והתשלומים</w:t>
      </w:r>
      <w:r w:rsidRPr="00D8134F">
        <w:rPr>
          <w:rtl/>
        </w:rPr>
        <w:t xml:space="preserve"> </w:t>
      </w:r>
      <w:r w:rsidRPr="00D8134F">
        <w:rPr>
          <w:rFonts w:hint="eastAsia"/>
          <w:rtl/>
        </w:rPr>
        <w:t>החלים</w:t>
      </w:r>
      <w:r w:rsidRPr="00D8134F">
        <w:rPr>
          <w:rtl/>
        </w:rPr>
        <w:t xml:space="preserve"> </w:t>
      </w:r>
      <w:r w:rsidRPr="00D8134F">
        <w:rPr>
          <w:rFonts w:hint="eastAsia"/>
          <w:rtl/>
        </w:rPr>
        <w:t>עליו</w:t>
      </w:r>
      <w:r w:rsidRPr="00D8134F">
        <w:rPr>
          <w:rtl/>
        </w:rPr>
        <w:t xml:space="preserve"> </w:t>
      </w:r>
      <w:r w:rsidRPr="00D8134F">
        <w:rPr>
          <w:rFonts w:hint="eastAsia"/>
          <w:rtl/>
        </w:rPr>
        <w:t>לפי</w:t>
      </w:r>
      <w:r w:rsidRPr="00D8134F">
        <w:rPr>
          <w:rtl/>
        </w:rPr>
        <w:t xml:space="preserve"> </w:t>
      </w:r>
      <w:r w:rsidRPr="00D8134F">
        <w:rPr>
          <w:rFonts w:hint="eastAsia"/>
          <w:rtl/>
        </w:rPr>
        <w:t>חוקי</w:t>
      </w:r>
      <w:r w:rsidRPr="00D8134F">
        <w:rPr>
          <w:rtl/>
        </w:rPr>
        <w:t xml:space="preserve"> </w:t>
      </w:r>
      <w:r w:rsidRPr="00D8134F">
        <w:rPr>
          <w:rFonts w:hint="eastAsia"/>
          <w:rtl/>
        </w:rPr>
        <w:t>העבודה</w:t>
      </w:r>
      <w:r w:rsidRPr="00D8134F">
        <w:rPr>
          <w:rtl/>
        </w:rPr>
        <w:t xml:space="preserve"> </w:t>
      </w:r>
      <w:r w:rsidRPr="00D8134F">
        <w:rPr>
          <w:rFonts w:hint="eastAsia"/>
          <w:rtl/>
        </w:rPr>
        <w:t>ולפי</w:t>
      </w:r>
      <w:r w:rsidRPr="00D8134F">
        <w:rPr>
          <w:rtl/>
        </w:rPr>
        <w:t xml:space="preserve"> </w:t>
      </w:r>
      <w:r w:rsidRPr="00D8134F">
        <w:rPr>
          <w:rFonts w:hint="eastAsia"/>
          <w:rtl/>
        </w:rPr>
        <w:t>הסכם</w:t>
      </w:r>
      <w:r w:rsidRPr="00D8134F">
        <w:rPr>
          <w:rtl/>
        </w:rPr>
        <w:t xml:space="preserve"> </w:t>
      </w:r>
      <w:r w:rsidRPr="00D8134F">
        <w:rPr>
          <w:rFonts w:hint="eastAsia"/>
          <w:rtl/>
        </w:rPr>
        <w:t>ההתקשרות</w:t>
      </w:r>
      <w:r w:rsidRPr="00D8134F">
        <w:rPr>
          <w:rtl/>
        </w:rPr>
        <w:t xml:space="preserve"> </w:t>
      </w:r>
      <w:r w:rsidRPr="00D8134F">
        <w:rPr>
          <w:rFonts w:hint="eastAsia"/>
          <w:rtl/>
        </w:rPr>
        <w:t>כלפי</w:t>
      </w:r>
      <w:r w:rsidRPr="00D8134F">
        <w:rPr>
          <w:rtl/>
        </w:rPr>
        <w:t xml:space="preserve"> </w:t>
      </w:r>
      <w:r w:rsidRPr="00D8134F">
        <w:rPr>
          <w:rFonts w:hint="eastAsia"/>
          <w:rtl/>
        </w:rPr>
        <w:t>עובדיו</w:t>
      </w:r>
      <w:r w:rsidRPr="00D8134F">
        <w:rPr>
          <w:rtl/>
        </w:rPr>
        <w:t xml:space="preserve"> </w:t>
      </w:r>
      <w:r w:rsidRPr="00D8134F">
        <w:rPr>
          <w:rFonts w:hint="eastAsia"/>
          <w:rtl/>
        </w:rPr>
        <w:t>המוצבים</w:t>
      </w:r>
      <w:r w:rsidRPr="00D8134F">
        <w:rPr>
          <w:rtl/>
        </w:rPr>
        <w:t xml:space="preserve"> </w:t>
      </w:r>
      <w:r w:rsidRPr="00D8134F">
        <w:rPr>
          <w:rFonts w:hint="eastAsia"/>
          <w:rtl/>
        </w:rPr>
        <w:t>באתרי</w:t>
      </w:r>
      <w:r w:rsidRPr="00D8134F">
        <w:rPr>
          <w:rtl/>
        </w:rPr>
        <w:t xml:space="preserve"> </w:t>
      </w:r>
      <w:r w:rsidRPr="00D8134F">
        <w:rPr>
          <w:rFonts w:hint="eastAsia"/>
          <w:rtl/>
        </w:rPr>
        <w:t>המשרד</w:t>
      </w:r>
      <w:r w:rsidRPr="00D8134F">
        <w:rPr>
          <w:rtl/>
        </w:rPr>
        <w:t xml:space="preserve"> </w:t>
      </w:r>
      <w:r w:rsidRPr="00D8134F">
        <w:rPr>
          <w:rFonts w:hint="eastAsia"/>
          <w:rtl/>
        </w:rPr>
        <w:t>ובמתקניו</w:t>
      </w:r>
      <w:r w:rsidRPr="00D8134F">
        <w:rPr>
          <w:rtl/>
        </w:rPr>
        <w:t xml:space="preserve">. </w:t>
      </w:r>
      <w:r w:rsidRPr="00D8134F">
        <w:rPr>
          <w:rFonts w:hint="eastAsia"/>
          <w:rtl/>
        </w:rPr>
        <w:t>על</w:t>
      </w:r>
      <w:r w:rsidRPr="00D8134F">
        <w:rPr>
          <w:rtl/>
        </w:rPr>
        <w:t xml:space="preserve"> </w:t>
      </w:r>
      <w:r w:rsidRPr="00D8134F">
        <w:rPr>
          <w:rFonts w:hint="eastAsia"/>
          <w:rtl/>
        </w:rPr>
        <w:t>האישור</w:t>
      </w:r>
      <w:r w:rsidRPr="00D8134F">
        <w:rPr>
          <w:rtl/>
        </w:rPr>
        <w:t xml:space="preserve"> </w:t>
      </w:r>
      <w:r w:rsidRPr="00D8134F">
        <w:rPr>
          <w:rFonts w:hint="eastAsia"/>
          <w:rtl/>
        </w:rPr>
        <w:t>להיות</w:t>
      </w:r>
      <w:r w:rsidRPr="00D8134F">
        <w:rPr>
          <w:rtl/>
        </w:rPr>
        <w:t xml:space="preserve"> </w:t>
      </w:r>
      <w:r w:rsidRPr="00D8134F">
        <w:rPr>
          <w:rFonts w:hint="eastAsia"/>
          <w:rtl/>
        </w:rPr>
        <w:t>חתום</w:t>
      </w:r>
      <w:r w:rsidRPr="00D8134F">
        <w:rPr>
          <w:rtl/>
        </w:rPr>
        <w:t xml:space="preserve"> </w:t>
      </w:r>
      <w:r w:rsidRPr="00D8134F">
        <w:rPr>
          <w:rFonts w:hint="eastAsia"/>
          <w:rtl/>
        </w:rPr>
        <w:t>בידי</w:t>
      </w:r>
      <w:r w:rsidRPr="00D8134F">
        <w:rPr>
          <w:rtl/>
        </w:rPr>
        <w:t xml:space="preserve"> </w:t>
      </w:r>
      <w:r w:rsidRPr="00D8134F">
        <w:rPr>
          <w:rFonts w:hint="eastAsia"/>
          <w:rtl/>
        </w:rPr>
        <w:t>מורשה</w:t>
      </w:r>
      <w:r w:rsidRPr="00D8134F">
        <w:rPr>
          <w:rtl/>
        </w:rPr>
        <w:t xml:space="preserve"> </w:t>
      </w:r>
      <w:r w:rsidRPr="00D8134F">
        <w:rPr>
          <w:rFonts w:hint="eastAsia"/>
          <w:rtl/>
        </w:rPr>
        <w:t>חתימה</w:t>
      </w:r>
      <w:r w:rsidRPr="00D8134F">
        <w:rPr>
          <w:rtl/>
        </w:rPr>
        <w:t xml:space="preserve"> </w:t>
      </w:r>
      <w:r w:rsidRPr="00D8134F">
        <w:rPr>
          <w:rFonts w:hint="eastAsia"/>
          <w:rtl/>
        </w:rPr>
        <w:t>מטעם</w:t>
      </w:r>
      <w:r w:rsidRPr="00D8134F">
        <w:rPr>
          <w:rtl/>
        </w:rPr>
        <w:t xml:space="preserve"> </w:t>
      </w:r>
      <w:r w:rsidRPr="00D8134F">
        <w:rPr>
          <w:rFonts w:hint="eastAsia"/>
          <w:rtl/>
        </w:rPr>
        <w:t>ספק</w:t>
      </w:r>
      <w:r w:rsidRPr="00D8134F">
        <w:rPr>
          <w:rtl/>
        </w:rPr>
        <w:t xml:space="preserve"> </w:t>
      </w:r>
      <w:r w:rsidRPr="00D8134F">
        <w:rPr>
          <w:rFonts w:hint="eastAsia"/>
          <w:rtl/>
        </w:rPr>
        <w:t>השירותים</w:t>
      </w:r>
      <w:r w:rsidRPr="00D8134F">
        <w:rPr>
          <w:rtl/>
        </w:rPr>
        <w:t xml:space="preserve"> </w:t>
      </w:r>
      <w:r w:rsidRPr="00D8134F">
        <w:rPr>
          <w:rFonts w:hint="eastAsia"/>
          <w:rtl/>
        </w:rPr>
        <w:t>ועל</w:t>
      </w:r>
      <w:r w:rsidRPr="00D8134F">
        <w:rPr>
          <w:rtl/>
        </w:rPr>
        <w:t xml:space="preserve"> </w:t>
      </w:r>
      <w:r w:rsidRPr="00D8134F">
        <w:rPr>
          <w:rFonts w:hint="eastAsia"/>
          <w:rtl/>
        </w:rPr>
        <w:t>ידי</w:t>
      </w:r>
      <w:r w:rsidRPr="00D8134F">
        <w:rPr>
          <w:rtl/>
        </w:rPr>
        <w:t xml:space="preserve"> </w:t>
      </w:r>
      <w:r w:rsidRPr="00D8134F">
        <w:rPr>
          <w:rFonts w:hint="eastAsia"/>
          <w:rtl/>
        </w:rPr>
        <w:t>רואה</w:t>
      </w:r>
      <w:r w:rsidRPr="00D8134F">
        <w:rPr>
          <w:rtl/>
        </w:rPr>
        <w:t xml:space="preserve"> </w:t>
      </w:r>
      <w:r w:rsidRPr="00D8134F">
        <w:rPr>
          <w:rFonts w:hint="eastAsia"/>
          <w:rtl/>
        </w:rPr>
        <w:t>חשבון</w:t>
      </w:r>
      <w:r w:rsidRPr="00D8134F">
        <w:rPr>
          <w:rtl/>
        </w:rPr>
        <w:t>.</w:t>
      </w:r>
    </w:p>
    <w:p w14:paraId="1AD8269D"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מוסכם</w:t>
      </w:r>
      <w:r w:rsidRPr="00D8134F">
        <w:rPr>
          <w:rtl/>
        </w:rPr>
        <w:t xml:space="preserve"> </w:t>
      </w:r>
      <w:r w:rsidRPr="00D8134F">
        <w:rPr>
          <w:rFonts w:hint="eastAsia"/>
          <w:rtl/>
        </w:rPr>
        <w:t>על</w:t>
      </w:r>
      <w:r w:rsidRPr="00D8134F">
        <w:rPr>
          <w:rtl/>
        </w:rPr>
        <w:t xml:space="preserve"> </w:t>
      </w:r>
      <w:r w:rsidRPr="00D8134F">
        <w:rPr>
          <w:rFonts w:hint="eastAsia"/>
          <w:rtl/>
        </w:rPr>
        <w:t>הצדדים</w:t>
      </w:r>
      <w:r w:rsidRPr="00D8134F">
        <w:rPr>
          <w:rtl/>
        </w:rPr>
        <w:t xml:space="preserve"> </w:t>
      </w:r>
      <w:r w:rsidRPr="00D8134F">
        <w:rPr>
          <w:rFonts w:hint="eastAsia"/>
          <w:rtl/>
        </w:rPr>
        <w:t>כי</w:t>
      </w:r>
      <w:r w:rsidRPr="00D8134F">
        <w:rPr>
          <w:rtl/>
        </w:rPr>
        <w:t xml:space="preserve"> </w:t>
      </w:r>
      <w:r w:rsidRPr="00D8134F">
        <w:rPr>
          <w:rFonts w:hint="eastAsia"/>
          <w:rtl/>
        </w:rPr>
        <w:t>הבטחת</w:t>
      </w:r>
      <w:r w:rsidRPr="00D8134F">
        <w:rPr>
          <w:rtl/>
        </w:rPr>
        <w:t xml:space="preserve"> </w:t>
      </w:r>
      <w:r w:rsidRPr="00D8134F">
        <w:rPr>
          <w:rFonts w:hint="eastAsia"/>
          <w:rtl/>
        </w:rPr>
        <w:t>רווחתם</w:t>
      </w:r>
      <w:r w:rsidRPr="00D8134F">
        <w:rPr>
          <w:rtl/>
        </w:rPr>
        <w:t xml:space="preserve"> </w:t>
      </w:r>
      <w:r w:rsidRPr="00D8134F">
        <w:rPr>
          <w:rFonts w:hint="eastAsia"/>
          <w:rtl/>
        </w:rPr>
        <w:t>של</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w:t>
      </w:r>
      <w:r w:rsidRPr="00D8134F">
        <w:rPr>
          <w:rFonts w:hint="eastAsia"/>
          <w:rtl/>
        </w:rPr>
        <w:t>ע</w:t>
      </w:r>
      <w:r w:rsidRPr="00D8134F">
        <w:rPr>
          <w:rtl/>
        </w:rPr>
        <w:t>"</w:t>
      </w:r>
      <w:r w:rsidRPr="00D8134F">
        <w:rPr>
          <w:rFonts w:hint="eastAsia"/>
          <w:rtl/>
        </w:rPr>
        <w:t>י</w:t>
      </w:r>
      <w:r w:rsidRPr="00D8134F">
        <w:rPr>
          <w:rtl/>
        </w:rPr>
        <w:t xml:space="preserve"> </w:t>
      </w:r>
      <w:r w:rsidRPr="00D8134F">
        <w:rPr>
          <w:rFonts w:hint="eastAsia"/>
          <w:rtl/>
        </w:rPr>
        <w:t>תשלום</w:t>
      </w:r>
      <w:r w:rsidRPr="00D8134F">
        <w:rPr>
          <w:rtl/>
        </w:rPr>
        <w:t xml:space="preserve"> </w:t>
      </w:r>
      <w:r w:rsidRPr="00D8134F">
        <w:rPr>
          <w:rFonts w:hint="eastAsia"/>
          <w:rtl/>
        </w:rPr>
        <w:t>התנאים</w:t>
      </w:r>
      <w:r w:rsidRPr="00D8134F">
        <w:rPr>
          <w:rtl/>
        </w:rPr>
        <w:t xml:space="preserve"> </w:t>
      </w:r>
      <w:r w:rsidRPr="00D8134F">
        <w:rPr>
          <w:rFonts w:hint="eastAsia"/>
          <w:rtl/>
        </w:rPr>
        <w:t>הסוציאליים</w:t>
      </w:r>
      <w:r w:rsidRPr="00D8134F">
        <w:rPr>
          <w:rtl/>
        </w:rPr>
        <w:t xml:space="preserve"> </w:t>
      </w:r>
      <w:r w:rsidRPr="00D8134F">
        <w:rPr>
          <w:rFonts w:hint="eastAsia"/>
          <w:rtl/>
        </w:rPr>
        <w:t>ודמי</w:t>
      </w:r>
      <w:r w:rsidRPr="00D8134F">
        <w:rPr>
          <w:rtl/>
        </w:rPr>
        <w:t xml:space="preserve"> </w:t>
      </w:r>
      <w:r w:rsidRPr="00D8134F">
        <w:rPr>
          <w:rFonts w:hint="eastAsia"/>
          <w:rtl/>
        </w:rPr>
        <w:t>הנסיעה</w:t>
      </w:r>
      <w:r w:rsidRPr="00D8134F">
        <w:rPr>
          <w:rtl/>
        </w:rPr>
        <w:t xml:space="preserve"> </w:t>
      </w:r>
      <w:r w:rsidRPr="00D8134F">
        <w:rPr>
          <w:rFonts w:hint="eastAsia"/>
          <w:rtl/>
        </w:rPr>
        <w:t>המגיעים</w:t>
      </w:r>
      <w:r w:rsidRPr="00D8134F">
        <w:rPr>
          <w:rtl/>
        </w:rPr>
        <w:t xml:space="preserve"> </w:t>
      </w:r>
      <w:r w:rsidRPr="00D8134F">
        <w:rPr>
          <w:rFonts w:hint="eastAsia"/>
          <w:rtl/>
        </w:rPr>
        <w:t>לעובדי</w:t>
      </w:r>
      <w:r w:rsidRPr="00D8134F">
        <w:rPr>
          <w:rtl/>
        </w:rPr>
        <w:t xml:space="preserve"> </w:t>
      </w:r>
      <w:r w:rsidRPr="00D8134F">
        <w:rPr>
          <w:rFonts w:hint="eastAsia"/>
          <w:rtl/>
        </w:rPr>
        <w:t>הספק</w:t>
      </w:r>
      <w:r w:rsidRPr="00D8134F">
        <w:rPr>
          <w:rtl/>
        </w:rPr>
        <w:t xml:space="preserve"> </w:t>
      </w:r>
      <w:r w:rsidRPr="00D8134F">
        <w:rPr>
          <w:rFonts w:hint="eastAsia"/>
          <w:rtl/>
        </w:rPr>
        <w:t>הם</w:t>
      </w:r>
      <w:r w:rsidRPr="00D8134F">
        <w:rPr>
          <w:rtl/>
        </w:rPr>
        <w:t xml:space="preserve"> </w:t>
      </w:r>
      <w:r w:rsidRPr="00D8134F">
        <w:rPr>
          <w:rFonts w:hint="eastAsia"/>
          <w:rtl/>
        </w:rPr>
        <w:t>מעיקרי</w:t>
      </w:r>
      <w:r w:rsidRPr="00D8134F">
        <w:rPr>
          <w:rtl/>
        </w:rPr>
        <w:t xml:space="preserve"> </w:t>
      </w:r>
      <w:r w:rsidRPr="00D8134F">
        <w:rPr>
          <w:rFonts w:hint="eastAsia"/>
          <w:rtl/>
        </w:rPr>
        <w:t>ההסכם</w:t>
      </w:r>
      <w:r w:rsidRPr="00D8134F">
        <w:rPr>
          <w:rtl/>
        </w:rPr>
        <w:t xml:space="preserve"> </w:t>
      </w:r>
      <w:r w:rsidRPr="00D8134F">
        <w:rPr>
          <w:rFonts w:hint="eastAsia"/>
          <w:rtl/>
        </w:rPr>
        <w:t>והפרתם</w:t>
      </w:r>
      <w:r w:rsidRPr="00D8134F">
        <w:rPr>
          <w:rtl/>
        </w:rPr>
        <w:t xml:space="preserve"> </w:t>
      </w:r>
      <w:r w:rsidRPr="00D8134F">
        <w:rPr>
          <w:rFonts w:hint="eastAsia"/>
          <w:rtl/>
        </w:rPr>
        <w:t>תהווה</w:t>
      </w:r>
      <w:r w:rsidRPr="00D8134F">
        <w:rPr>
          <w:rtl/>
        </w:rPr>
        <w:t xml:space="preserve"> </w:t>
      </w:r>
      <w:r w:rsidRPr="00D8134F">
        <w:rPr>
          <w:rFonts w:hint="eastAsia"/>
          <w:rtl/>
        </w:rPr>
        <w:t>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ההסכם</w:t>
      </w:r>
      <w:r w:rsidRPr="00D8134F">
        <w:rPr>
          <w:rtl/>
        </w:rPr>
        <w:t xml:space="preserve">. </w:t>
      </w:r>
      <w:r w:rsidRPr="00D8134F">
        <w:rPr>
          <w:rFonts w:hint="eastAsia"/>
          <w:rtl/>
        </w:rPr>
        <w:t>אם</w:t>
      </w:r>
      <w:r w:rsidRPr="00D8134F">
        <w:rPr>
          <w:rtl/>
        </w:rPr>
        <w:t xml:space="preserve"> </w:t>
      </w:r>
      <w:r w:rsidRPr="00D8134F">
        <w:rPr>
          <w:rFonts w:hint="eastAsia"/>
          <w:rtl/>
        </w:rPr>
        <w:t>יפר</w:t>
      </w:r>
      <w:r w:rsidRPr="00D8134F">
        <w:rPr>
          <w:rtl/>
        </w:rPr>
        <w:t xml:space="preserve"> </w:t>
      </w:r>
      <w:r w:rsidRPr="00D8134F">
        <w:rPr>
          <w:rFonts w:hint="eastAsia"/>
          <w:rtl/>
        </w:rPr>
        <w:t>הספק</w:t>
      </w:r>
      <w:r w:rsidRPr="00D8134F">
        <w:rPr>
          <w:rtl/>
        </w:rPr>
        <w:t xml:space="preserve"> </w:t>
      </w:r>
      <w:r w:rsidRPr="00D8134F">
        <w:rPr>
          <w:rFonts w:hint="eastAsia"/>
          <w:rtl/>
        </w:rPr>
        <w:t>פריט</w:t>
      </w:r>
      <w:r w:rsidRPr="00D8134F">
        <w:rPr>
          <w:rtl/>
        </w:rPr>
        <w:t xml:space="preserve"> </w:t>
      </w:r>
      <w:r w:rsidRPr="00D8134F">
        <w:rPr>
          <w:rFonts w:hint="eastAsia"/>
          <w:rtl/>
        </w:rPr>
        <w:t>אחד</w:t>
      </w:r>
      <w:r w:rsidRPr="00D8134F">
        <w:rPr>
          <w:rtl/>
        </w:rPr>
        <w:t xml:space="preserve"> </w:t>
      </w:r>
      <w:r w:rsidRPr="00D8134F">
        <w:rPr>
          <w:rFonts w:hint="eastAsia"/>
          <w:rtl/>
        </w:rPr>
        <w:t>מן</w:t>
      </w:r>
      <w:r w:rsidRPr="00D8134F">
        <w:rPr>
          <w:rtl/>
        </w:rPr>
        <w:t xml:space="preserve"> </w:t>
      </w:r>
      <w:r w:rsidRPr="00D8134F">
        <w:rPr>
          <w:rFonts w:hint="eastAsia"/>
          <w:rtl/>
        </w:rPr>
        <w:t>הפריטים</w:t>
      </w:r>
      <w:r w:rsidRPr="00D8134F">
        <w:rPr>
          <w:rtl/>
        </w:rPr>
        <w:t xml:space="preserve"> </w:t>
      </w:r>
      <w:r w:rsidRPr="00D8134F">
        <w:rPr>
          <w:rFonts w:hint="eastAsia"/>
          <w:rtl/>
        </w:rPr>
        <w:t>המפורטים</w:t>
      </w:r>
      <w:r w:rsidRPr="00D8134F">
        <w:rPr>
          <w:rtl/>
        </w:rPr>
        <w:t xml:space="preserve"> </w:t>
      </w:r>
      <w:r w:rsidRPr="00D8134F">
        <w:rPr>
          <w:rFonts w:hint="eastAsia"/>
          <w:rtl/>
        </w:rPr>
        <w:t>בהסכם</w:t>
      </w:r>
      <w:r w:rsidRPr="00D8134F">
        <w:rPr>
          <w:rtl/>
        </w:rPr>
        <w:t xml:space="preserve"> </w:t>
      </w:r>
      <w:r w:rsidRPr="00D8134F">
        <w:rPr>
          <w:rFonts w:hint="eastAsia"/>
          <w:rtl/>
        </w:rPr>
        <w:t>זה</w:t>
      </w:r>
      <w:r w:rsidRPr="00D8134F">
        <w:rPr>
          <w:rtl/>
        </w:rPr>
        <w:t xml:space="preserve">, </w:t>
      </w:r>
      <w:r w:rsidRPr="00D8134F">
        <w:rPr>
          <w:rFonts w:hint="eastAsia"/>
          <w:rtl/>
        </w:rPr>
        <w:t>הוא</w:t>
      </w:r>
      <w:r w:rsidRPr="00D8134F">
        <w:rPr>
          <w:rtl/>
        </w:rPr>
        <w:t xml:space="preserve"> </w:t>
      </w:r>
      <w:r w:rsidRPr="00D8134F">
        <w:rPr>
          <w:rFonts w:hint="eastAsia"/>
          <w:rtl/>
        </w:rPr>
        <w:t>מתחייב</w:t>
      </w:r>
      <w:r w:rsidRPr="00D8134F">
        <w:rPr>
          <w:rtl/>
        </w:rPr>
        <w:t xml:space="preserve"> </w:t>
      </w:r>
      <w:r w:rsidRPr="00D8134F">
        <w:rPr>
          <w:rFonts w:hint="eastAsia"/>
          <w:rtl/>
        </w:rPr>
        <w:t>לתקן</w:t>
      </w:r>
      <w:r w:rsidRPr="00D8134F">
        <w:rPr>
          <w:rtl/>
        </w:rPr>
        <w:t xml:space="preserve"> </w:t>
      </w:r>
      <w:r w:rsidRPr="00D8134F">
        <w:rPr>
          <w:rFonts w:hint="eastAsia"/>
          <w:rtl/>
        </w:rPr>
        <w:t>את</w:t>
      </w:r>
      <w:r w:rsidRPr="00D8134F">
        <w:rPr>
          <w:rtl/>
        </w:rPr>
        <w:t xml:space="preserve"> </w:t>
      </w:r>
      <w:r w:rsidRPr="00D8134F">
        <w:rPr>
          <w:rFonts w:hint="eastAsia"/>
          <w:rtl/>
        </w:rPr>
        <w:t>ההפרה</w:t>
      </w:r>
      <w:r w:rsidRPr="00D8134F">
        <w:rPr>
          <w:rtl/>
        </w:rPr>
        <w:t xml:space="preserve"> </w:t>
      </w:r>
      <w:r w:rsidRPr="00D8134F">
        <w:rPr>
          <w:rFonts w:hint="eastAsia"/>
          <w:rtl/>
        </w:rPr>
        <w:t>לאלתר</w:t>
      </w:r>
      <w:r w:rsidRPr="00D8134F">
        <w:rPr>
          <w:rtl/>
        </w:rPr>
        <w:t xml:space="preserve">: </w:t>
      </w:r>
      <w:r w:rsidRPr="00D8134F">
        <w:rPr>
          <w:rFonts w:hint="eastAsia"/>
          <w:rtl/>
        </w:rPr>
        <w:t>אם</w:t>
      </w:r>
      <w:r w:rsidRPr="00D8134F">
        <w:rPr>
          <w:rtl/>
        </w:rPr>
        <w:t xml:space="preserve"> </w:t>
      </w:r>
      <w:r w:rsidRPr="00D8134F">
        <w:rPr>
          <w:rFonts w:hint="eastAsia"/>
          <w:rtl/>
        </w:rPr>
        <w:t>לא</w:t>
      </w:r>
      <w:r w:rsidRPr="00D8134F">
        <w:rPr>
          <w:rtl/>
        </w:rPr>
        <w:t xml:space="preserve"> </w:t>
      </w:r>
      <w:r w:rsidRPr="00D8134F">
        <w:rPr>
          <w:rFonts w:hint="eastAsia"/>
          <w:rtl/>
        </w:rPr>
        <w:t>שילם</w:t>
      </w:r>
      <w:r w:rsidRPr="00D8134F">
        <w:rPr>
          <w:rtl/>
        </w:rPr>
        <w:t xml:space="preserve"> </w:t>
      </w:r>
      <w:r w:rsidRPr="00D8134F">
        <w:rPr>
          <w:rFonts w:hint="eastAsia"/>
          <w:rtl/>
        </w:rPr>
        <w:t>תשלום</w:t>
      </w:r>
      <w:r w:rsidRPr="00D8134F">
        <w:rPr>
          <w:rtl/>
        </w:rPr>
        <w:t xml:space="preserve"> </w:t>
      </w:r>
      <w:r w:rsidRPr="00D8134F">
        <w:rPr>
          <w:rFonts w:hint="eastAsia"/>
          <w:rtl/>
        </w:rPr>
        <w:t>כלשהוא</w:t>
      </w:r>
      <w:r w:rsidRPr="00D8134F">
        <w:rPr>
          <w:rtl/>
        </w:rPr>
        <w:t xml:space="preserve"> </w:t>
      </w:r>
      <w:r w:rsidRPr="00D8134F">
        <w:rPr>
          <w:rFonts w:hint="eastAsia"/>
          <w:rtl/>
        </w:rPr>
        <w:t>לעובד</w:t>
      </w:r>
      <w:r w:rsidRPr="00D8134F">
        <w:rPr>
          <w:rtl/>
        </w:rPr>
        <w:t xml:space="preserve"> </w:t>
      </w:r>
      <w:r w:rsidRPr="00D8134F">
        <w:rPr>
          <w:rFonts w:hint="eastAsia"/>
          <w:rtl/>
        </w:rPr>
        <w:t>עליו</w:t>
      </w:r>
      <w:r w:rsidRPr="00D8134F">
        <w:rPr>
          <w:rtl/>
        </w:rPr>
        <w:t xml:space="preserve"> </w:t>
      </w:r>
      <w:r w:rsidRPr="00D8134F">
        <w:rPr>
          <w:rFonts w:hint="eastAsia"/>
          <w:rtl/>
        </w:rPr>
        <w:t>לשלמו</w:t>
      </w:r>
      <w:r w:rsidRPr="00D8134F">
        <w:rPr>
          <w:rtl/>
        </w:rPr>
        <w:t xml:space="preserve"> </w:t>
      </w:r>
      <w:r w:rsidRPr="00D8134F">
        <w:rPr>
          <w:rFonts w:hint="eastAsia"/>
          <w:rtl/>
        </w:rPr>
        <w:t>באופן</w:t>
      </w:r>
      <w:r w:rsidRPr="00D8134F">
        <w:rPr>
          <w:rtl/>
        </w:rPr>
        <w:t xml:space="preserve"> </w:t>
      </w:r>
      <w:r w:rsidRPr="00D8134F">
        <w:rPr>
          <w:rFonts w:hint="eastAsia"/>
          <w:rtl/>
        </w:rPr>
        <w:t>מיידי</w:t>
      </w:r>
      <w:r w:rsidRPr="00D8134F">
        <w:rPr>
          <w:rtl/>
        </w:rPr>
        <w:t xml:space="preserve">, </w:t>
      </w:r>
      <w:r w:rsidRPr="00D8134F">
        <w:rPr>
          <w:rFonts w:hint="eastAsia"/>
          <w:rtl/>
        </w:rPr>
        <w:t>אם</w:t>
      </w:r>
      <w:r w:rsidRPr="00D8134F">
        <w:rPr>
          <w:rtl/>
        </w:rPr>
        <w:t xml:space="preserve"> </w:t>
      </w:r>
      <w:r w:rsidRPr="00D8134F">
        <w:rPr>
          <w:rFonts w:hint="eastAsia"/>
          <w:rtl/>
        </w:rPr>
        <w:t>לא</w:t>
      </w:r>
      <w:r w:rsidRPr="00D8134F">
        <w:rPr>
          <w:rtl/>
        </w:rPr>
        <w:t xml:space="preserve"> </w:t>
      </w:r>
      <w:r w:rsidRPr="00D8134F">
        <w:rPr>
          <w:rFonts w:hint="eastAsia"/>
          <w:rtl/>
        </w:rPr>
        <w:t>הפריש</w:t>
      </w:r>
      <w:r w:rsidRPr="00D8134F">
        <w:rPr>
          <w:rtl/>
        </w:rPr>
        <w:t xml:space="preserve"> </w:t>
      </w:r>
      <w:r w:rsidRPr="00D8134F">
        <w:rPr>
          <w:rFonts w:hint="eastAsia"/>
          <w:rtl/>
        </w:rPr>
        <w:t>או</w:t>
      </w:r>
      <w:r w:rsidRPr="00D8134F">
        <w:rPr>
          <w:rtl/>
        </w:rPr>
        <w:t xml:space="preserve"> </w:t>
      </w:r>
      <w:r w:rsidRPr="00D8134F">
        <w:rPr>
          <w:rFonts w:hint="eastAsia"/>
          <w:rtl/>
        </w:rPr>
        <w:t>העביר</w:t>
      </w:r>
      <w:r w:rsidRPr="00D8134F">
        <w:rPr>
          <w:rtl/>
        </w:rPr>
        <w:t xml:space="preserve"> </w:t>
      </w:r>
      <w:r w:rsidRPr="00D8134F">
        <w:rPr>
          <w:rFonts w:hint="eastAsia"/>
          <w:rtl/>
        </w:rPr>
        <w:t>כספים</w:t>
      </w:r>
      <w:r w:rsidRPr="00D8134F">
        <w:rPr>
          <w:rtl/>
        </w:rPr>
        <w:t xml:space="preserve"> </w:t>
      </w:r>
      <w:r w:rsidRPr="00D8134F">
        <w:rPr>
          <w:rFonts w:hint="eastAsia"/>
          <w:rtl/>
        </w:rPr>
        <w:t>לקרן</w:t>
      </w:r>
      <w:r w:rsidRPr="00D8134F">
        <w:rPr>
          <w:rtl/>
        </w:rPr>
        <w:t xml:space="preserve">, </w:t>
      </w:r>
      <w:r w:rsidRPr="00D8134F">
        <w:rPr>
          <w:rFonts w:hint="eastAsia"/>
          <w:rtl/>
        </w:rPr>
        <w:t>קופת</w:t>
      </w:r>
      <w:r w:rsidRPr="00D8134F">
        <w:rPr>
          <w:rtl/>
        </w:rPr>
        <w:t xml:space="preserve"> </w:t>
      </w:r>
      <w:r w:rsidRPr="00D8134F">
        <w:rPr>
          <w:rFonts w:hint="eastAsia"/>
          <w:rtl/>
        </w:rPr>
        <w:t>פיצויים</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גמל</w:t>
      </w:r>
      <w:r w:rsidRPr="00D8134F">
        <w:rPr>
          <w:rtl/>
        </w:rPr>
        <w:t xml:space="preserve"> </w:t>
      </w:r>
      <w:r w:rsidRPr="00D8134F">
        <w:rPr>
          <w:rFonts w:hint="eastAsia"/>
          <w:rtl/>
        </w:rPr>
        <w:t>או</w:t>
      </w:r>
      <w:r w:rsidRPr="00D8134F">
        <w:rPr>
          <w:rtl/>
        </w:rPr>
        <w:t xml:space="preserve"> </w:t>
      </w:r>
      <w:r w:rsidRPr="00D8134F">
        <w:rPr>
          <w:rFonts w:hint="eastAsia"/>
          <w:rtl/>
        </w:rPr>
        <w:t>כל</w:t>
      </w:r>
      <w:r w:rsidRPr="00D8134F">
        <w:rPr>
          <w:rtl/>
        </w:rPr>
        <w:t xml:space="preserve"> </w:t>
      </w:r>
      <w:r w:rsidRPr="00D8134F">
        <w:rPr>
          <w:rFonts w:hint="eastAsia"/>
          <w:rtl/>
        </w:rPr>
        <w:t>גוף</w:t>
      </w:r>
      <w:r w:rsidRPr="00D8134F">
        <w:rPr>
          <w:rtl/>
        </w:rPr>
        <w:t xml:space="preserve"> </w:t>
      </w:r>
      <w:r w:rsidRPr="00D8134F">
        <w:rPr>
          <w:rFonts w:hint="eastAsia"/>
          <w:rtl/>
        </w:rPr>
        <w:t>שהוא</w:t>
      </w:r>
      <w:r w:rsidRPr="00D8134F">
        <w:rPr>
          <w:rtl/>
        </w:rPr>
        <w:t xml:space="preserve">, </w:t>
      </w:r>
      <w:r w:rsidRPr="00D8134F">
        <w:rPr>
          <w:rFonts w:hint="eastAsia"/>
          <w:rtl/>
        </w:rPr>
        <w:t>שאליו</w:t>
      </w:r>
      <w:r w:rsidRPr="00D8134F">
        <w:rPr>
          <w:rtl/>
        </w:rPr>
        <w:t xml:space="preserve"> </w:t>
      </w:r>
      <w:r w:rsidRPr="00D8134F">
        <w:rPr>
          <w:rFonts w:hint="eastAsia"/>
          <w:rtl/>
        </w:rPr>
        <w:t>היה</w:t>
      </w:r>
      <w:r w:rsidRPr="00D8134F">
        <w:rPr>
          <w:rtl/>
        </w:rPr>
        <w:t xml:space="preserve"> </w:t>
      </w:r>
      <w:r w:rsidRPr="00D8134F">
        <w:rPr>
          <w:rFonts w:hint="eastAsia"/>
          <w:rtl/>
        </w:rPr>
        <w:t>אמור</w:t>
      </w:r>
      <w:r w:rsidRPr="00D8134F">
        <w:rPr>
          <w:rtl/>
        </w:rPr>
        <w:t xml:space="preserve"> </w:t>
      </w:r>
      <w:r w:rsidRPr="00D8134F">
        <w:rPr>
          <w:rFonts w:hint="eastAsia"/>
          <w:rtl/>
        </w:rPr>
        <w:t>הספק</w:t>
      </w:r>
      <w:r w:rsidRPr="00D8134F">
        <w:rPr>
          <w:rtl/>
        </w:rPr>
        <w:t xml:space="preserve"> </w:t>
      </w:r>
      <w:r w:rsidRPr="00D8134F">
        <w:rPr>
          <w:rFonts w:hint="eastAsia"/>
          <w:rtl/>
        </w:rPr>
        <w:t>להעביר</w:t>
      </w:r>
      <w:r w:rsidRPr="00D8134F">
        <w:rPr>
          <w:rtl/>
        </w:rPr>
        <w:t xml:space="preserve"> </w:t>
      </w:r>
      <w:r w:rsidRPr="00D8134F">
        <w:rPr>
          <w:rFonts w:hint="eastAsia"/>
          <w:rtl/>
        </w:rPr>
        <w:t>כספים</w:t>
      </w:r>
      <w:r w:rsidRPr="00D8134F">
        <w:rPr>
          <w:rtl/>
        </w:rPr>
        <w:t xml:space="preserve"> </w:t>
      </w:r>
      <w:r w:rsidRPr="00D8134F">
        <w:rPr>
          <w:rFonts w:hint="eastAsia"/>
          <w:rtl/>
        </w:rPr>
        <w:t>לטובת</w:t>
      </w:r>
      <w:r w:rsidRPr="00D8134F">
        <w:rPr>
          <w:rtl/>
        </w:rPr>
        <w:t xml:space="preserve"> </w:t>
      </w:r>
      <w:r w:rsidRPr="00D8134F">
        <w:rPr>
          <w:rFonts w:hint="eastAsia"/>
          <w:rtl/>
        </w:rPr>
        <w:t>העובד</w:t>
      </w:r>
      <w:r w:rsidRPr="00D8134F">
        <w:rPr>
          <w:rtl/>
        </w:rPr>
        <w:t xml:space="preserve">, </w:t>
      </w:r>
      <w:r w:rsidRPr="00D8134F">
        <w:rPr>
          <w:rFonts w:hint="eastAsia"/>
          <w:rtl/>
        </w:rPr>
        <w:t>עליו</w:t>
      </w:r>
      <w:r w:rsidRPr="00D8134F">
        <w:rPr>
          <w:rtl/>
        </w:rPr>
        <w:t xml:space="preserve"> </w:t>
      </w:r>
      <w:r w:rsidRPr="00D8134F">
        <w:rPr>
          <w:rFonts w:hint="eastAsia"/>
          <w:rtl/>
        </w:rPr>
        <w:t>להעביר</w:t>
      </w:r>
      <w:r w:rsidRPr="00D8134F">
        <w:rPr>
          <w:rtl/>
        </w:rPr>
        <w:t xml:space="preserve"> </w:t>
      </w:r>
      <w:r w:rsidRPr="00D8134F">
        <w:rPr>
          <w:rFonts w:hint="eastAsia"/>
          <w:rtl/>
        </w:rPr>
        <w:t>את</w:t>
      </w:r>
      <w:r w:rsidRPr="00D8134F">
        <w:rPr>
          <w:rtl/>
        </w:rPr>
        <w:t xml:space="preserve"> </w:t>
      </w:r>
      <w:r w:rsidRPr="00D8134F">
        <w:rPr>
          <w:rFonts w:hint="eastAsia"/>
          <w:rtl/>
        </w:rPr>
        <w:t>הכספים</w:t>
      </w:r>
      <w:r w:rsidRPr="00D8134F">
        <w:rPr>
          <w:rtl/>
        </w:rPr>
        <w:t xml:space="preserve"> </w:t>
      </w:r>
      <w:r w:rsidRPr="00D8134F">
        <w:rPr>
          <w:rFonts w:hint="eastAsia"/>
          <w:rtl/>
        </w:rPr>
        <w:t>באופן</w:t>
      </w:r>
      <w:r w:rsidRPr="00D8134F">
        <w:rPr>
          <w:rtl/>
        </w:rPr>
        <w:t xml:space="preserve"> </w:t>
      </w:r>
      <w:r w:rsidRPr="00D8134F">
        <w:rPr>
          <w:rFonts w:hint="eastAsia"/>
          <w:rtl/>
        </w:rPr>
        <w:t>מיידי</w:t>
      </w:r>
      <w:r w:rsidRPr="00D8134F">
        <w:rPr>
          <w:rtl/>
        </w:rPr>
        <w:t xml:space="preserve">, </w:t>
      </w:r>
      <w:r w:rsidRPr="00D8134F">
        <w:rPr>
          <w:rFonts w:hint="eastAsia"/>
          <w:rtl/>
        </w:rPr>
        <w:t>או</w:t>
      </w:r>
      <w:r w:rsidRPr="00D8134F">
        <w:rPr>
          <w:rtl/>
        </w:rPr>
        <w:t xml:space="preserve"> </w:t>
      </w:r>
      <w:r w:rsidRPr="00D8134F">
        <w:rPr>
          <w:rFonts w:hint="eastAsia"/>
          <w:rtl/>
        </w:rPr>
        <w:t>בגין</w:t>
      </w:r>
      <w:r w:rsidRPr="00D8134F">
        <w:rPr>
          <w:rtl/>
        </w:rPr>
        <w:t xml:space="preserve"> </w:t>
      </w:r>
      <w:r w:rsidRPr="00D8134F">
        <w:rPr>
          <w:rFonts w:hint="eastAsia"/>
          <w:rtl/>
        </w:rPr>
        <w:t>כל</w:t>
      </w:r>
      <w:r w:rsidRPr="00D8134F">
        <w:rPr>
          <w:rtl/>
        </w:rPr>
        <w:t xml:space="preserve"> </w:t>
      </w:r>
      <w:r w:rsidRPr="00D8134F">
        <w:rPr>
          <w:rFonts w:hint="eastAsia"/>
          <w:rtl/>
        </w:rPr>
        <w:t>הפרה</w:t>
      </w:r>
      <w:r w:rsidRPr="00D8134F">
        <w:rPr>
          <w:rtl/>
        </w:rPr>
        <w:t xml:space="preserve"> </w:t>
      </w:r>
      <w:r w:rsidRPr="00D8134F">
        <w:rPr>
          <w:rFonts w:hint="eastAsia"/>
          <w:rtl/>
        </w:rPr>
        <w:t>אחרת</w:t>
      </w:r>
      <w:r w:rsidRPr="00D8134F">
        <w:rPr>
          <w:rtl/>
        </w:rPr>
        <w:t xml:space="preserve"> </w:t>
      </w:r>
      <w:r w:rsidRPr="00D8134F">
        <w:rPr>
          <w:rFonts w:hint="eastAsia"/>
          <w:rtl/>
        </w:rPr>
        <w:t>עליו</w:t>
      </w:r>
      <w:r w:rsidRPr="00D8134F">
        <w:rPr>
          <w:rtl/>
        </w:rPr>
        <w:t xml:space="preserve"> </w:t>
      </w:r>
      <w:r w:rsidRPr="00D8134F">
        <w:rPr>
          <w:rFonts w:hint="eastAsia"/>
          <w:rtl/>
        </w:rPr>
        <w:t>לשפות</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לפצות</w:t>
      </w:r>
      <w:r w:rsidRPr="00D8134F">
        <w:rPr>
          <w:rtl/>
        </w:rPr>
        <w:t xml:space="preserve"> </w:t>
      </w:r>
      <w:r w:rsidRPr="00D8134F">
        <w:rPr>
          <w:rFonts w:hint="eastAsia"/>
          <w:rtl/>
        </w:rPr>
        <w:t>את</w:t>
      </w:r>
      <w:r w:rsidRPr="00D8134F">
        <w:rPr>
          <w:rtl/>
        </w:rPr>
        <w:t xml:space="preserve"> </w:t>
      </w:r>
      <w:r w:rsidRPr="00D8134F">
        <w:rPr>
          <w:rFonts w:hint="eastAsia"/>
          <w:rtl/>
        </w:rPr>
        <w:t>העובד</w:t>
      </w:r>
      <w:r w:rsidRPr="00D8134F">
        <w:rPr>
          <w:rtl/>
        </w:rPr>
        <w:t xml:space="preserve"> </w:t>
      </w:r>
      <w:r w:rsidRPr="00D8134F">
        <w:rPr>
          <w:rFonts w:hint="eastAsia"/>
          <w:rtl/>
        </w:rPr>
        <w:t>בהתאם</w:t>
      </w:r>
      <w:r w:rsidRPr="00D8134F">
        <w:rPr>
          <w:rtl/>
        </w:rPr>
        <w:t>.</w:t>
      </w:r>
    </w:p>
    <w:p w14:paraId="714E1253"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מוסכם</w:t>
      </w:r>
      <w:r w:rsidRPr="00D8134F">
        <w:rPr>
          <w:rtl/>
        </w:rPr>
        <w:t xml:space="preserve"> </w:t>
      </w:r>
      <w:r w:rsidRPr="00D8134F">
        <w:rPr>
          <w:rFonts w:hint="eastAsia"/>
          <w:rtl/>
        </w:rPr>
        <w:t>על</w:t>
      </w:r>
      <w:r w:rsidRPr="00D8134F">
        <w:rPr>
          <w:rtl/>
        </w:rPr>
        <w:t xml:space="preserve"> </w:t>
      </w:r>
      <w:r w:rsidRPr="00D8134F">
        <w:rPr>
          <w:rFonts w:hint="eastAsia"/>
          <w:rtl/>
        </w:rPr>
        <w:t>הצדדים</w:t>
      </w:r>
      <w:r w:rsidRPr="00D8134F">
        <w:rPr>
          <w:rtl/>
        </w:rPr>
        <w:t xml:space="preserve">, </w:t>
      </w:r>
      <w:r w:rsidRPr="00D8134F">
        <w:rPr>
          <w:rFonts w:hint="eastAsia"/>
          <w:rtl/>
        </w:rPr>
        <w:t>כי</w:t>
      </w:r>
      <w:r w:rsidRPr="00D8134F">
        <w:rPr>
          <w:rtl/>
        </w:rPr>
        <w:t xml:space="preserve"> </w:t>
      </w:r>
      <w:r w:rsidRPr="00D8134F">
        <w:rPr>
          <w:rFonts w:hint="eastAsia"/>
          <w:rtl/>
        </w:rPr>
        <w:t>בנוסף</w:t>
      </w:r>
      <w:r w:rsidRPr="00D8134F">
        <w:rPr>
          <w:rtl/>
        </w:rPr>
        <w:t xml:space="preserve"> </w:t>
      </w:r>
      <w:r w:rsidRPr="00D8134F">
        <w:rPr>
          <w:rFonts w:hint="eastAsia"/>
          <w:rtl/>
        </w:rPr>
        <w:t>לכל</w:t>
      </w:r>
      <w:r w:rsidRPr="00D8134F">
        <w:rPr>
          <w:rtl/>
        </w:rPr>
        <w:t xml:space="preserve"> </w:t>
      </w:r>
      <w:r w:rsidRPr="00D8134F">
        <w:rPr>
          <w:rFonts w:hint="eastAsia"/>
          <w:rtl/>
        </w:rPr>
        <w:t>הסעדים</w:t>
      </w:r>
      <w:r w:rsidRPr="00D8134F">
        <w:rPr>
          <w:rtl/>
        </w:rPr>
        <w:t xml:space="preserve"> </w:t>
      </w:r>
      <w:r w:rsidRPr="00D8134F">
        <w:rPr>
          <w:rFonts w:hint="eastAsia"/>
          <w:rtl/>
        </w:rPr>
        <w:t>העומדים</w:t>
      </w:r>
      <w:r w:rsidRPr="00D8134F">
        <w:rPr>
          <w:rtl/>
        </w:rPr>
        <w:t xml:space="preserve"> </w:t>
      </w:r>
      <w:r w:rsidRPr="00D8134F">
        <w:rPr>
          <w:rFonts w:hint="eastAsia"/>
          <w:rtl/>
        </w:rPr>
        <w:t>לזכות</w:t>
      </w:r>
      <w:r w:rsidRPr="00D8134F">
        <w:rPr>
          <w:rtl/>
        </w:rPr>
        <w:t xml:space="preserve"> </w:t>
      </w:r>
      <w:r w:rsidRPr="00D8134F">
        <w:rPr>
          <w:rFonts w:hint="eastAsia"/>
          <w:rtl/>
        </w:rPr>
        <w:t>המזמין</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ועל</w:t>
      </w:r>
      <w:r w:rsidRPr="00D8134F">
        <w:rPr>
          <w:rtl/>
        </w:rPr>
        <w:t xml:space="preserve"> </w:t>
      </w:r>
      <w:r w:rsidRPr="00D8134F">
        <w:rPr>
          <w:rFonts w:hint="eastAsia"/>
          <w:rtl/>
        </w:rPr>
        <w:t>פי</w:t>
      </w:r>
      <w:r w:rsidRPr="00D8134F">
        <w:rPr>
          <w:rtl/>
        </w:rPr>
        <w:t xml:space="preserve"> </w:t>
      </w:r>
      <w:r w:rsidRPr="00D8134F">
        <w:rPr>
          <w:rFonts w:hint="eastAsia"/>
          <w:rtl/>
        </w:rPr>
        <w:t>כל</w:t>
      </w:r>
      <w:r w:rsidRPr="00D8134F">
        <w:rPr>
          <w:rtl/>
        </w:rPr>
        <w:t xml:space="preserve"> </w:t>
      </w:r>
      <w:r w:rsidRPr="00D8134F">
        <w:rPr>
          <w:rFonts w:hint="eastAsia"/>
          <w:rtl/>
        </w:rPr>
        <w:t>דין</w:t>
      </w:r>
      <w:r w:rsidRPr="00D8134F">
        <w:rPr>
          <w:rtl/>
        </w:rPr>
        <w:t xml:space="preserve">, </w:t>
      </w:r>
      <w:r w:rsidRPr="00D8134F">
        <w:rPr>
          <w:rFonts w:hint="eastAsia"/>
          <w:rtl/>
        </w:rPr>
        <w:t>אם</w:t>
      </w:r>
      <w:r w:rsidRPr="00D8134F">
        <w:rPr>
          <w:rtl/>
        </w:rPr>
        <w:t xml:space="preserve"> </w:t>
      </w:r>
      <w:r w:rsidRPr="00D8134F">
        <w:rPr>
          <w:rFonts w:hint="eastAsia"/>
          <w:rtl/>
        </w:rPr>
        <w:t>יפר</w:t>
      </w:r>
      <w:r w:rsidRPr="00D8134F">
        <w:rPr>
          <w:rtl/>
        </w:rPr>
        <w:t xml:space="preserve"> </w:t>
      </w:r>
      <w:r w:rsidRPr="00D8134F">
        <w:rPr>
          <w:rFonts w:hint="eastAsia"/>
          <w:rtl/>
        </w:rPr>
        <w:t>הספק</w:t>
      </w:r>
      <w:r w:rsidRPr="00D8134F">
        <w:rPr>
          <w:rtl/>
        </w:rPr>
        <w:t xml:space="preserve"> </w:t>
      </w:r>
      <w:r w:rsidRPr="00D8134F">
        <w:rPr>
          <w:rFonts w:hint="eastAsia"/>
          <w:rtl/>
        </w:rPr>
        <w:t>את</w:t>
      </w:r>
      <w:r w:rsidRPr="00D8134F">
        <w:rPr>
          <w:rtl/>
        </w:rPr>
        <w:t xml:space="preserve"> </w:t>
      </w:r>
      <w:r w:rsidRPr="00D8134F">
        <w:rPr>
          <w:rFonts w:hint="eastAsia"/>
          <w:rtl/>
        </w:rPr>
        <w:t>ההסכם</w:t>
      </w:r>
      <w:r w:rsidRPr="00D8134F">
        <w:rPr>
          <w:rtl/>
        </w:rPr>
        <w:t xml:space="preserve"> </w:t>
      </w:r>
      <w:r w:rsidRPr="00D8134F">
        <w:rPr>
          <w:rFonts w:hint="eastAsia"/>
          <w:rtl/>
        </w:rPr>
        <w:t>ולא</w:t>
      </w:r>
      <w:r w:rsidRPr="00D8134F">
        <w:rPr>
          <w:rtl/>
        </w:rPr>
        <w:t xml:space="preserve"> </w:t>
      </w:r>
      <w:r w:rsidRPr="00D8134F">
        <w:rPr>
          <w:rFonts w:hint="eastAsia"/>
          <w:rtl/>
        </w:rPr>
        <w:t>ישלם</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יעביר</w:t>
      </w:r>
      <w:r w:rsidRPr="00D8134F">
        <w:rPr>
          <w:rtl/>
        </w:rPr>
        <w:t xml:space="preserve"> </w:t>
      </w:r>
      <w:r w:rsidRPr="00D8134F">
        <w:rPr>
          <w:rFonts w:hint="eastAsia"/>
          <w:rtl/>
        </w:rPr>
        <w:t>כספים</w:t>
      </w:r>
      <w:r w:rsidRPr="00D8134F">
        <w:rPr>
          <w:rtl/>
        </w:rPr>
        <w:t xml:space="preserve"> </w:t>
      </w:r>
      <w:r w:rsidRPr="00D8134F">
        <w:rPr>
          <w:rFonts w:hint="eastAsia"/>
          <w:rtl/>
        </w:rPr>
        <w:t>בגין</w:t>
      </w:r>
      <w:r w:rsidRPr="00D8134F">
        <w:rPr>
          <w:rtl/>
        </w:rPr>
        <w:t xml:space="preserve"> </w:t>
      </w:r>
      <w:r w:rsidRPr="00D8134F">
        <w:rPr>
          <w:rFonts w:hint="eastAsia"/>
          <w:rtl/>
        </w:rPr>
        <w:t>הזכויות</w:t>
      </w:r>
      <w:r w:rsidRPr="00D8134F">
        <w:rPr>
          <w:rtl/>
        </w:rPr>
        <w:t xml:space="preserve"> </w:t>
      </w:r>
      <w:r w:rsidRPr="00D8134F">
        <w:rPr>
          <w:rFonts w:hint="eastAsia"/>
          <w:rtl/>
        </w:rPr>
        <w:t>הסוציאליות</w:t>
      </w:r>
      <w:r w:rsidRPr="00D8134F">
        <w:rPr>
          <w:rtl/>
        </w:rPr>
        <w:t xml:space="preserve"> </w:t>
      </w:r>
      <w:r w:rsidRPr="00D8134F">
        <w:rPr>
          <w:rFonts w:hint="eastAsia"/>
          <w:rtl/>
        </w:rPr>
        <w:t>של</w:t>
      </w:r>
      <w:r w:rsidRPr="00D8134F">
        <w:rPr>
          <w:rtl/>
        </w:rPr>
        <w:t xml:space="preserve"> </w:t>
      </w:r>
      <w:r w:rsidRPr="00D8134F">
        <w:rPr>
          <w:rFonts w:hint="eastAsia"/>
          <w:rtl/>
        </w:rPr>
        <w:t>העובדים</w:t>
      </w:r>
      <w:r w:rsidRPr="00D8134F">
        <w:rPr>
          <w:rtl/>
        </w:rPr>
        <w:t xml:space="preserve"> </w:t>
      </w:r>
      <w:r w:rsidRPr="00D8134F">
        <w:rPr>
          <w:rFonts w:hint="eastAsia"/>
          <w:rtl/>
        </w:rPr>
        <w:t>כמפורט</w:t>
      </w:r>
      <w:r w:rsidRPr="00D8134F">
        <w:rPr>
          <w:rtl/>
        </w:rPr>
        <w:t xml:space="preserve"> </w:t>
      </w:r>
      <w:r w:rsidRPr="00D8134F">
        <w:rPr>
          <w:rFonts w:hint="eastAsia"/>
          <w:rtl/>
        </w:rPr>
        <w:t>בהסכם</w:t>
      </w:r>
      <w:r w:rsidRPr="00D8134F">
        <w:rPr>
          <w:rtl/>
        </w:rPr>
        <w:t xml:space="preserve"> </w:t>
      </w:r>
      <w:r w:rsidRPr="00D8134F">
        <w:rPr>
          <w:rFonts w:hint="eastAsia"/>
          <w:rtl/>
        </w:rPr>
        <w:t>זה</w:t>
      </w:r>
      <w:r w:rsidRPr="00D8134F">
        <w:rPr>
          <w:rtl/>
        </w:rPr>
        <w:t xml:space="preserve">, </w:t>
      </w:r>
      <w:r w:rsidRPr="00D8134F">
        <w:rPr>
          <w:rFonts w:hint="eastAsia"/>
          <w:rtl/>
        </w:rPr>
        <w:t>מתחייב</w:t>
      </w:r>
      <w:r w:rsidRPr="00D8134F">
        <w:rPr>
          <w:rtl/>
        </w:rPr>
        <w:t xml:space="preserve"> </w:t>
      </w:r>
      <w:r w:rsidRPr="00D8134F">
        <w:rPr>
          <w:rFonts w:hint="eastAsia"/>
          <w:rtl/>
        </w:rPr>
        <w:t>הספק</w:t>
      </w:r>
      <w:r w:rsidRPr="00D8134F">
        <w:rPr>
          <w:rtl/>
        </w:rPr>
        <w:t xml:space="preserve"> </w:t>
      </w:r>
      <w:r w:rsidRPr="00D8134F">
        <w:rPr>
          <w:rFonts w:hint="eastAsia"/>
          <w:rtl/>
        </w:rPr>
        <w:t>להחזיר</w:t>
      </w:r>
      <w:r w:rsidRPr="00D8134F">
        <w:rPr>
          <w:rtl/>
        </w:rPr>
        <w:t xml:space="preserve"> </w:t>
      </w:r>
      <w:r w:rsidRPr="00D8134F">
        <w:rPr>
          <w:rFonts w:hint="eastAsia"/>
          <w:rtl/>
        </w:rPr>
        <w:t>את</w:t>
      </w:r>
      <w:r w:rsidRPr="00D8134F">
        <w:rPr>
          <w:rtl/>
        </w:rPr>
        <w:t xml:space="preserve"> </w:t>
      </w:r>
      <w:r w:rsidRPr="00D8134F">
        <w:rPr>
          <w:rFonts w:hint="eastAsia"/>
          <w:rtl/>
        </w:rPr>
        <w:t>כל</w:t>
      </w:r>
      <w:r w:rsidRPr="00D8134F">
        <w:rPr>
          <w:rtl/>
        </w:rPr>
        <w:t xml:space="preserve"> </w:t>
      </w:r>
      <w:r w:rsidRPr="00D8134F">
        <w:rPr>
          <w:rFonts w:hint="eastAsia"/>
          <w:rtl/>
        </w:rPr>
        <w:t>הכספים</w:t>
      </w:r>
      <w:r w:rsidRPr="00D8134F">
        <w:rPr>
          <w:rtl/>
        </w:rPr>
        <w:t xml:space="preserve"> </w:t>
      </w:r>
      <w:r w:rsidRPr="00D8134F">
        <w:rPr>
          <w:rFonts w:hint="eastAsia"/>
          <w:rtl/>
        </w:rPr>
        <w:t>למזמין</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דרישתו</w:t>
      </w:r>
      <w:r w:rsidRPr="00D8134F">
        <w:rPr>
          <w:rtl/>
        </w:rPr>
        <w:t xml:space="preserve"> </w:t>
      </w:r>
      <w:r w:rsidRPr="00D8134F">
        <w:rPr>
          <w:rFonts w:hint="eastAsia"/>
          <w:rtl/>
        </w:rPr>
        <w:t>הראשונה</w:t>
      </w:r>
      <w:r w:rsidRPr="00D8134F">
        <w:rPr>
          <w:rtl/>
        </w:rPr>
        <w:t xml:space="preserve">. </w:t>
      </w:r>
      <w:r w:rsidRPr="00D8134F">
        <w:rPr>
          <w:rFonts w:hint="eastAsia"/>
          <w:rtl/>
        </w:rPr>
        <w:t>בנוסף</w:t>
      </w:r>
      <w:r w:rsidRPr="00D8134F">
        <w:rPr>
          <w:rtl/>
        </w:rPr>
        <w:t xml:space="preserve"> </w:t>
      </w:r>
      <w:r w:rsidRPr="00D8134F">
        <w:rPr>
          <w:rFonts w:hint="eastAsia"/>
          <w:rtl/>
        </w:rPr>
        <w:t>לכן</w:t>
      </w:r>
      <w:r w:rsidRPr="00D8134F">
        <w:rPr>
          <w:rtl/>
        </w:rPr>
        <w:t xml:space="preserve"> </w:t>
      </w:r>
      <w:r w:rsidRPr="00D8134F">
        <w:rPr>
          <w:rFonts w:hint="eastAsia"/>
          <w:rtl/>
        </w:rPr>
        <w:t>ישלם</w:t>
      </w:r>
      <w:r w:rsidRPr="00D8134F">
        <w:rPr>
          <w:rtl/>
        </w:rPr>
        <w:t xml:space="preserve"> </w:t>
      </w:r>
      <w:r w:rsidRPr="00D8134F">
        <w:rPr>
          <w:rFonts w:hint="eastAsia"/>
          <w:rtl/>
        </w:rPr>
        <w:t>הספק</w:t>
      </w:r>
      <w:r w:rsidRPr="00D8134F">
        <w:rPr>
          <w:rtl/>
        </w:rPr>
        <w:t xml:space="preserve"> </w:t>
      </w:r>
      <w:r w:rsidRPr="00D8134F">
        <w:rPr>
          <w:rFonts w:hint="eastAsia"/>
          <w:rtl/>
        </w:rPr>
        <w:t>קנס</w:t>
      </w:r>
      <w:r w:rsidRPr="00D8134F">
        <w:rPr>
          <w:rtl/>
        </w:rPr>
        <w:t xml:space="preserve"> </w:t>
      </w:r>
      <w:r w:rsidRPr="00D8134F">
        <w:rPr>
          <w:rFonts w:hint="eastAsia"/>
          <w:rtl/>
        </w:rPr>
        <w:t>על</w:t>
      </w:r>
      <w:r w:rsidRPr="00D8134F">
        <w:rPr>
          <w:rtl/>
        </w:rPr>
        <w:t xml:space="preserve"> </w:t>
      </w:r>
      <w:r w:rsidRPr="00D8134F">
        <w:rPr>
          <w:rFonts w:hint="eastAsia"/>
          <w:rtl/>
        </w:rPr>
        <w:t>מעשהו</w:t>
      </w:r>
      <w:r w:rsidRPr="00D8134F">
        <w:rPr>
          <w:rtl/>
        </w:rPr>
        <w:t xml:space="preserve"> </w:t>
      </w:r>
      <w:r w:rsidRPr="00D8134F">
        <w:rPr>
          <w:rFonts w:hint="eastAsia"/>
          <w:rtl/>
        </w:rPr>
        <w:t>או</w:t>
      </w:r>
      <w:r w:rsidRPr="00D8134F">
        <w:rPr>
          <w:rtl/>
        </w:rPr>
        <w:t xml:space="preserve"> </w:t>
      </w:r>
      <w:r w:rsidRPr="00D8134F">
        <w:rPr>
          <w:rFonts w:hint="eastAsia"/>
          <w:rtl/>
        </w:rPr>
        <w:t>מחדלו</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המפורט</w:t>
      </w:r>
      <w:r w:rsidRPr="00D8134F">
        <w:rPr>
          <w:rtl/>
        </w:rPr>
        <w:t xml:space="preserve"> </w:t>
      </w:r>
      <w:r w:rsidRPr="00D8134F">
        <w:rPr>
          <w:rFonts w:hint="eastAsia"/>
          <w:rtl/>
        </w:rPr>
        <w:t>בהסכם</w:t>
      </w:r>
      <w:r w:rsidRPr="00D8134F">
        <w:rPr>
          <w:rtl/>
        </w:rPr>
        <w:t xml:space="preserve"> </w:t>
      </w:r>
      <w:r w:rsidRPr="00D8134F">
        <w:rPr>
          <w:rFonts w:hint="eastAsia"/>
          <w:rtl/>
        </w:rPr>
        <w:t>זה</w:t>
      </w:r>
      <w:r w:rsidRPr="00D8134F">
        <w:rPr>
          <w:rtl/>
        </w:rPr>
        <w:t xml:space="preserve">, </w:t>
      </w:r>
      <w:r w:rsidRPr="00D8134F">
        <w:rPr>
          <w:rFonts w:hint="eastAsia"/>
          <w:rtl/>
        </w:rPr>
        <w:t>בסעיף</w:t>
      </w:r>
      <w:r w:rsidRPr="00D8134F">
        <w:rPr>
          <w:rtl/>
        </w:rPr>
        <w:t xml:space="preserve"> </w:t>
      </w:r>
      <w:r w:rsidRPr="00A05515">
        <w:fldChar w:fldCharType="begin"/>
      </w:r>
      <w:r w:rsidRPr="00D8134F">
        <w:instrText xml:space="preserve"> REF _Ref138394005 \r \h  \* MERGEFORMAT </w:instrText>
      </w:r>
      <w:r w:rsidRPr="00A05515">
        <w:fldChar w:fldCharType="separate"/>
      </w:r>
      <w:r w:rsidR="00594B48">
        <w:rPr>
          <w:cs/>
        </w:rPr>
        <w:t>‎</w:t>
      </w:r>
      <w:r w:rsidR="00594B48">
        <w:t>19</w:t>
      </w:r>
      <w:r w:rsidRPr="00A05515">
        <w:fldChar w:fldCharType="end"/>
      </w:r>
      <w:r w:rsidRPr="00D8134F">
        <w:rPr>
          <w:rtl/>
        </w:rPr>
        <w:t>.</w:t>
      </w:r>
    </w:p>
    <w:p w14:paraId="5B21EA52" w14:textId="77777777" w:rsidR="00FD6016" w:rsidRPr="00D8134F" w:rsidRDefault="00FD6016" w:rsidP="00E812B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מוסכם</w:t>
      </w:r>
      <w:r w:rsidRPr="00D8134F">
        <w:rPr>
          <w:rtl/>
        </w:rPr>
        <w:t xml:space="preserve"> </w:t>
      </w:r>
      <w:r w:rsidRPr="00D8134F">
        <w:rPr>
          <w:rFonts w:hint="eastAsia"/>
          <w:rtl/>
        </w:rPr>
        <w:t>על</w:t>
      </w:r>
      <w:r w:rsidRPr="00D8134F">
        <w:rPr>
          <w:rtl/>
        </w:rPr>
        <w:t xml:space="preserve"> </w:t>
      </w:r>
      <w:r w:rsidRPr="00D8134F">
        <w:rPr>
          <w:rFonts w:hint="eastAsia"/>
          <w:rtl/>
        </w:rPr>
        <w:t>הצדדים</w:t>
      </w:r>
      <w:r w:rsidRPr="00D8134F">
        <w:rPr>
          <w:rtl/>
        </w:rPr>
        <w:t xml:space="preserve"> </w:t>
      </w:r>
      <w:r w:rsidRPr="00D8134F">
        <w:rPr>
          <w:rFonts w:hint="eastAsia"/>
          <w:rtl/>
        </w:rPr>
        <w:t>כי</w:t>
      </w:r>
      <w:r w:rsidRPr="00D8134F">
        <w:rPr>
          <w:rtl/>
        </w:rPr>
        <w:t xml:space="preserve"> </w:t>
      </w:r>
      <w:r w:rsidRPr="00D8134F">
        <w:rPr>
          <w:rFonts w:hint="eastAsia"/>
          <w:rtl/>
        </w:rPr>
        <w:t>בנוסף</w:t>
      </w:r>
      <w:r w:rsidRPr="00D8134F">
        <w:rPr>
          <w:rtl/>
        </w:rPr>
        <w:t xml:space="preserve"> </w:t>
      </w:r>
      <w:r w:rsidRPr="00D8134F">
        <w:rPr>
          <w:rFonts w:hint="eastAsia"/>
          <w:rtl/>
        </w:rPr>
        <w:t>לכל</w:t>
      </w:r>
      <w:r w:rsidRPr="00D8134F">
        <w:rPr>
          <w:rtl/>
        </w:rPr>
        <w:t xml:space="preserve"> </w:t>
      </w:r>
      <w:r w:rsidRPr="00D8134F">
        <w:rPr>
          <w:rFonts w:hint="eastAsia"/>
          <w:rtl/>
        </w:rPr>
        <w:t>זכות</w:t>
      </w:r>
      <w:r w:rsidRPr="00D8134F">
        <w:rPr>
          <w:rtl/>
        </w:rPr>
        <w:t xml:space="preserve"> </w:t>
      </w:r>
      <w:r w:rsidRPr="00D8134F">
        <w:rPr>
          <w:rFonts w:hint="eastAsia"/>
          <w:rtl/>
        </w:rPr>
        <w:t>קיזוז</w:t>
      </w:r>
      <w:r w:rsidRPr="00D8134F">
        <w:rPr>
          <w:rtl/>
        </w:rPr>
        <w:t xml:space="preserve"> </w:t>
      </w:r>
      <w:r w:rsidRPr="00D8134F">
        <w:rPr>
          <w:rFonts w:hint="eastAsia"/>
          <w:rtl/>
        </w:rPr>
        <w:t>העומדת</w:t>
      </w:r>
      <w:r w:rsidRPr="00D8134F">
        <w:rPr>
          <w:rtl/>
        </w:rPr>
        <w:t xml:space="preserve"> </w:t>
      </w:r>
      <w:r w:rsidRPr="00D8134F">
        <w:rPr>
          <w:rFonts w:hint="eastAsia"/>
          <w:rtl/>
        </w:rPr>
        <w:t>לרשות</w:t>
      </w:r>
      <w:r w:rsidRPr="00D8134F">
        <w:rPr>
          <w:rtl/>
        </w:rPr>
        <w:t xml:space="preserve"> </w:t>
      </w:r>
      <w:r w:rsidRPr="00D8134F">
        <w:rPr>
          <w:rFonts w:hint="eastAsia"/>
          <w:rtl/>
        </w:rPr>
        <w:t>המזמין</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הדין</w:t>
      </w:r>
      <w:r w:rsidRPr="00D8134F">
        <w:rPr>
          <w:rtl/>
        </w:rPr>
        <w:t xml:space="preserve"> </w:t>
      </w:r>
      <w:r w:rsidRPr="00D8134F">
        <w:rPr>
          <w:rFonts w:hint="eastAsia"/>
          <w:rtl/>
        </w:rPr>
        <w:t>ועל</w:t>
      </w:r>
      <w:r w:rsidRPr="00D8134F">
        <w:rPr>
          <w:rtl/>
        </w:rPr>
        <w:t xml:space="preserve"> </w:t>
      </w:r>
      <w:r w:rsidRPr="00D8134F">
        <w:rPr>
          <w:rFonts w:hint="eastAsia"/>
          <w:rtl/>
        </w:rPr>
        <w:t>פי</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למזמין</w:t>
      </w:r>
      <w:r w:rsidRPr="00D8134F">
        <w:rPr>
          <w:rtl/>
        </w:rPr>
        <w:t xml:space="preserve"> </w:t>
      </w:r>
      <w:r w:rsidRPr="00D8134F">
        <w:rPr>
          <w:rFonts w:hint="eastAsia"/>
          <w:rtl/>
        </w:rPr>
        <w:t>תהא</w:t>
      </w:r>
      <w:r w:rsidRPr="00D8134F">
        <w:rPr>
          <w:rtl/>
        </w:rPr>
        <w:t xml:space="preserve"> </w:t>
      </w:r>
      <w:r w:rsidRPr="00D8134F">
        <w:rPr>
          <w:rFonts w:hint="eastAsia"/>
          <w:rtl/>
        </w:rPr>
        <w:t>זכות</w:t>
      </w:r>
      <w:r w:rsidRPr="00D8134F">
        <w:rPr>
          <w:rtl/>
        </w:rPr>
        <w:t xml:space="preserve"> </w:t>
      </w:r>
      <w:r w:rsidRPr="00D8134F">
        <w:rPr>
          <w:rFonts w:hint="eastAsia"/>
          <w:rtl/>
        </w:rPr>
        <w:t>קיזוז</w:t>
      </w:r>
      <w:r w:rsidRPr="00D8134F">
        <w:rPr>
          <w:rtl/>
        </w:rPr>
        <w:t xml:space="preserve"> </w:t>
      </w:r>
      <w:r w:rsidRPr="00D8134F">
        <w:rPr>
          <w:rFonts w:hint="eastAsia"/>
          <w:rtl/>
        </w:rPr>
        <w:t>בגין</w:t>
      </w:r>
      <w:r w:rsidRPr="00D8134F">
        <w:rPr>
          <w:rtl/>
        </w:rPr>
        <w:t xml:space="preserve"> </w:t>
      </w:r>
      <w:r w:rsidRPr="00D8134F">
        <w:rPr>
          <w:rFonts w:hint="eastAsia"/>
          <w:rtl/>
        </w:rPr>
        <w:t>כל</w:t>
      </w:r>
      <w:r w:rsidRPr="00D8134F">
        <w:rPr>
          <w:rtl/>
        </w:rPr>
        <w:t xml:space="preserve"> </w:t>
      </w:r>
      <w:r w:rsidRPr="00D8134F">
        <w:rPr>
          <w:rFonts w:hint="eastAsia"/>
          <w:rtl/>
        </w:rPr>
        <w:t>תשלום</w:t>
      </w:r>
      <w:r w:rsidRPr="00D8134F">
        <w:rPr>
          <w:rtl/>
        </w:rPr>
        <w:t xml:space="preserve"> </w:t>
      </w:r>
      <w:r w:rsidRPr="00D8134F">
        <w:rPr>
          <w:rFonts w:hint="eastAsia"/>
          <w:rtl/>
        </w:rPr>
        <w:t>שלא</w:t>
      </w:r>
      <w:r w:rsidRPr="00D8134F">
        <w:rPr>
          <w:rtl/>
        </w:rPr>
        <w:t xml:space="preserve"> </w:t>
      </w:r>
      <w:r w:rsidRPr="00D8134F">
        <w:rPr>
          <w:rFonts w:hint="eastAsia"/>
          <w:rtl/>
        </w:rPr>
        <w:t>העביר</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שילם</w:t>
      </w:r>
      <w:r w:rsidRPr="00D8134F">
        <w:rPr>
          <w:rtl/>
        </w:rPr>
        <w:t xml:space="preserve"> </w:t>
      </w:r>
      <w:r w:rsidRPr="00D8134F">
        <w:rPr>
          <w:rFonts w:hint="eastAsia"/>
          <w:rtl/>
        </w:rPr>
        <w:t>הספק</w:t>
      </w:r>
      <w:r w:rsidRPr="00D8134F">
        <w:rPr>
          <w:rtl/>
        </w:rPr>
        <w:t xml:space="preserve"> </w:t>
      </w:r>
      <w:r w:rsidRPr="00D8134F">
        <w:rPr>
          <w:rFonts w:hint="eastAsia"/>
          <w:rtl/>
        </w:rPr>
        <w:t>להבטחת</w:t>
      </w:r>
      <w:r w:rsidRPr="00D8134F">
        <w:rPr>
          <w:rtl/>
        </w:rPr>
        <w:t xml:space="preserve"> </w:t>
      </w:r>
      <w:r w:rsidRPr="00D8134F">
        <w:rPr>
          <w:rFonts w:hint="eastAsia"/>
          <w:rtl/>
        </w:rPr>
        <w:t>הזכויות</w:t>
      </w:r>
      <w:r w:rsidRPr="00D8134F">
        <w:rPr>
          <w:rtl/>
        </w:rPr>
        <w:t xml:space="preserve"> </w:t>
      </w:r>
      <w:r w:rsidRPr="00D8134F">
        <w:rPr>
          <w:rFonts w:hint="eastAsia"/>
          <w:rtl/>
        </w:rPr>
        <w:t>הסוציאליות</w:t>
      </w:r>
      <w:r w:rsidRPr="00D8134F">
        <w:rPr>
          <w:rtl/>
        </w:rPr>
        <w:t xml:space="preserve"> </w:t>
      </w:r>
      <w:r w:rsidRPr="00D8134F">
        <w:rPr>
          <w:rFonts w:hint="eastAsia"/>
          <w:rtl/>
        </w:rPr>
        <w:t>של</w:t>
      </w:r>
      <w:r w:rsidRPr="00D8134F">
        <w:rPr>
          <w:rtl/>
        </w:rPr>
        <w:t xml:space="preserve"> </w:t>
      </w:r>
      <w:r w:rsidRPr="00D8134F">
        <w:rPr>
          <w:rFonts w:hint="eastAsia"/>
          <w:rtl/>
        </w:rPr>
        <w:t>העובדים</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w:t>
      </w:r>
    </w:p>
    <w:p w14:paraId="3F27227B" w14:textId="77777777" w:rsidR="00FD6016" w:rsidRPr="00D8134F" w:rsidRDefault="00FD6016" w:rsidP="00426D98">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יובהר</w:t>
      </w:r>
      <w:r w:rsidRPr="00D8134F">
        <w:rPr>
          <w:rtl/>
        </w:rPr>
        <w:t xml:space="preserve"> </w:t>
      </w:r>
      <w:r w:rsidRPr="00D8134F">
        <w:rPr>
          <w:rFonts w:hint="eastAsia"/>
          <w:rtl/>
        </w:rPr>
        <w:t>כי</w:t>
      </w:r>
      <w:r w:rsidRPr="00D8134F">
        <w:rPr>
          <w:rtl/>
        </w:rPr>
        <w:t xml:space="preserve"> </w:t>
      </w:r>
      <w:r w:rsidRPr="00D8134F">
        <w:rPr>
          <w:rFonts w:hint="eastAsia"/>
          <w:rtl/>
        </w:rPr>
        <w:t>משרד</w:t>
      </w:r>
      <w:r w:rsidRPr="00D8134F">
        <w:rPr>
          <w:rtl/>
        </w:rPr>
        <w:t xml:space="preserve"> </w:t>
      </w:r>
      <w:r w:rsidR="00426D98" w:rsidRPr="00D8134F">
        <w:rPr>
          <w:rFonts w:hint="eastAsia"/>
          <w:rtl/>
        </w:rPr>
        <w:t>ה</w:t>
      </w:r>
      <w:r w:rsidR="00426D98">
        <w:rPr>
          <w:rFonts w:hint="cs"/>
          <w:rtl/>
        </w:rPr>
        <w:t>תרבות</w:t>
      </w:r>
      <w:r w:rsidR="00A22362">
        <w:rPr>
          <w:rFonts w:hint="cs"/>
          <w:rtl/>
        </w:rPr>
        <w:t xml:space="preserve"> והספורט</w:t>
      </w:r>
      <w:r w:rsidR="00426D98" w:rsidRPr="00D8134F">
        <w:rPr>
          <w:rtl/>
        </w:rPr>
        <w:t xml:space="preserve"> </w:t>
      </w:r>
      <w:r w:rsidRPr="00D8134F">
        <w:rPr>
          <w:rtl/>
        </w:rPr>
        <w:t xml:space="preserve">ו-או גופי ממשלה אחרים כמפורט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Ref315269651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14.4</w:t>
      </w:r>
      <w:r w:rsidRPr="00A05515">
        <w:rPr>
          <w:rtl/>
        </w:rPr>
        <w:fldChar w:fldCharType="end"/>
      </w:r>
      <w:r w:rsidRPr="00D8134F">
        <w:rPr>
          <w:rtl/>
        </w:rPr>
        <w:t xml:space="preserve"> להסכם, </w:t>
      </w:r>
      <w:r w:rsidRPr="00D8134F">
        <w:rPr>
          <w:rFonts w:hint="eastAsia"/>
          <w:rtl/>
        </w:rPr>
        <w:t>יאכפו</w:t>
      </w:r>
      <w:r w:rsidRPr="00D8134F">
        <w:rPr>
          <w:rtl/>
        </w:rPr>
        <w:t xml:space="preserve">, </w:t>
      </w:r>
      <w:r w:rsidRPr="00D8134F">
        <w:rPr>
          <w:rFonts w:hint="eastAsia"/>
          <w:rtl/>
        </w:rPr>
        <w:t>יבקרו</w:t>
      </w:r>
      <w:r w:rsidRPr="00D8134F">
        <w:rPr>
          <w:rtl/>
        </w:rPr>
        <w:t xml:space="preserve"> </w:t>
      </w:r>
      <w:r w:rsidRPr="00D8134F">
        <w:rPr>
          <w:rFonts w:hint="eastAsia"/>
          <w:rtl/>
        </w:rPr>
        <w:t>ויבדקו</w:t>
      </w:r>
      <w:r w:rsidRPr="00D8134F">
        <w:rPr>
          <w:rtl/>
        </w:rPr>
        <w:t xml:space="preserve"> </w:t>
      </w:r>
      <w:r w:rsidRPr="00D8134F">
        <w:rPr>
          <w:rFonts w:hint="eastAsia"/>
          <w:rtl/>
        </w:rPr>
        <w:t>את</w:t>
      </w:r>
      <w:r w:rsidRPr="00D8134F">
        <w:rPr>
          <w:rtl/>
        </w:rPr>
        <w:t xml:space="preserve"> </w:t>
      </w:r>
      <w:r w:rsidRPr="00D8134F">
        <w:rPr>
          <w:rFonts w:hint="eastAsia"/>
          <w:rtl/>
        </w:rPr>
        <w:t>עמידת</w:t>
      </w:r>
      <w:r w:rsidRPr="00D8134F">
        <w:rPr>
          <w:rtl/>
        </w:rPr>
        <w:t xml:space="preserve"> </w:t>
      </w:r>
      <w:r w:rsidRPr="00D8134F">
        <w:rPr>
          <w:rFonts w:hint="eastAsia"/>
          <w:rtl/>
        </w:rPr>
        <w:t>הספק</w:t>
      </w:r>
      <w:r w:rsidRPr="00D8134F">
        <w:rPr>
          <w:rtl/>
        </w:rPr>
        <w:t xml:space="preserve"> </w:t>
      </w:r>
      <w:r w:rsidRPr="00D8134F">
        <w:rPr>
          <w:rFonts w:hint="eastAsia"/>
          <w:rtl/>
        </w:rPr>
        <w:t>בחובותיו</w:t>
      </w:r>
      <w:r w:rsidRPr="00D8134F">
        <w:rPr>
          <w:rtl/>
        </w:rPr>
        <w:t xml:space="preserve"> </w:t>
      </w:r>
      <w:r w:rsidRPr="00D8134F">
        <w:rPr>
          <w:rFonts w:hint="eastAsia"/>
          <w:rtl/>
        </w:rPr>
        <w:t>אלו</w:t>
      </w:r>
      <w:r w:rsidRPr="00D8134F">
        <w:rPr>
          <w:rtl/>
        </w:rPr>
        <w:t xml:space="preserve"> </w:t>
      </w:r>
      <w:r w:rsidRPr="00D8134F">
        <w:rPr>
          <w:rFonts w:hint="eastAsia"/>
          <w:rtl/>
        </w:rPr>
        <w:t>כלפי</w:t>
      </w:r>
      <w:r w:rsidRPr="00D8134F">
        <w:rPr>
          <w:rtl/>
        </w:rPr>
        <w:t xml:space="preserve"> </w:t>
      </w:r>
      <w:r w:rsidRPr="00D8134F">
        <w:rPr>
          <w:rFonts w:hint="eastAsia"/>
          <w:rtl/>
        </w:rPr>
        <w:t>עובדיו</w:t>
      </w:r>
      <w:r w:rsidRPr="00D8134F">
        <w:rPr>
          <w:rtl/>
        </w:rPr>
        <w:t>.</w:t>
      </w:r>
    </w:p>
    <w:p w14:paraId="5B62A897" w14:textId="77777777" w:rsidR="00FD6016" w:rsidRPr="00D8134F" w:rsidRDefault="00425C0F" w:rsidP="00FD6016">
      <w:pPr>
        <w:keepNext/>
        <w:keepLines/>
        <w:tabs>
          <w:tab w:val="left" w:pos="709"/>
          <w:tab w:val="num" w:pos="927"/>
          <w:tab w:val="left" w:pos="1418"/>
          <w:tab w:val="left" w:pos="2268"/>
          <w:tab w:val="left" w:pos="3289"/>
        </w:tabs>
        <w:rPr>
          <w:b/>
          <w:bCs/>
          <w:szCs w:val="26"/>
          <w:rtl/>
        </w:rPr>
      </w:pPr>
      <w:hyperlink w:anchor="fondementalsviolations" w:history="1">
        <w:r w:rsidR="00FD6016" w:rsidRPr="00D8134F">
          <w:rPr>
            <w:b/>
            <w:bCs/>
            <w:szCs w:val="26"/>
            <w:rtl/>
          </w:rPr>
          <w:t>סעיף זה הינו תנאי יסודי בהסכם</w:t>
        </w:r>
      </w:hyperlink>
    </w:p>
    <w:p w14:paraId="7AF454A7" w14:textId="77777777" w:rsidR="00416FEC" w:rsidRPr="00D8134F" w:rsidRDefault="00416FEC"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39" w:name="_Ref312327855"/>
      <w:bookmarkStart w:id="240" w:name="_Ref145307072"/>
      <w:bookmarkStart w:id="241" w:name="_Toc179603285"/>
      <w:bookmarkStart w:id="242" w:name="_Ref315172255"/>
      <w:bookmarkStart w:id="243" w:name="_Toc179603270"/>
      <w:bookmarkStart w:id="244" w:name="_Ref314505069"/>
      <w:r w:rsidRPr="00D8134F">
        <w:rPr>
          <w:rFonts w:hint="eastAsia"/>
          <w:b/>
          <w:bCs/>
          <w:rtl/>
        </w:rPr>
        <w:t>תמורה</w:t>
      </w:r>
      <w:r w:rsidRPr="00D8134F">
        <w:rPr>
          <w:b/>
          <w:bCs/>
          <w:rtl/>
        </w:rPr>
        <w:t xml:space="preserve">, </w:t>
      </w:r>
      <w:r w:rsidRPr="00D8134F">
        <w:rPr>
          <w:rFonts w:hint="eastAsia"/>
          <w:b/>
          <w:bCs/>
          <w:rtl/>
        </w:rPr>
        <w:t>תנאים</w:t>
      </w:r>
      <w:r w:rsidRPr="00D8134F">
        <w:rPr>
          <w:b/>
          <w:bCs/>
          <w:rtl/>
        </w:rPr>
        <w:t xml:space="preserve"> </w:t>
      </w:r>
      <w:r w:rsidRPr="00D8134F">
        <w:rPr>
          <w:rFonts w:hint="eastAsia"/>
          <w:b/>
          <w:bCs/>
          <w:rtl/>
        </w:rPr>
        <w:t>ומועדי</w:t>
      </w:r>
      <w:r w:rsidRPr="00D8134F">
        <w:rPr>
          <w:b/>
          <w:bCs/>
          <w:rtl/>
        </w:rPr>
        <w:t xml:space="preserve"> </w:t>
      </w:r>
      <w:r w:rsidRPr="00D8134F">
        <w:rPr>
          <w:rFonts w:hint="eastAsia"/>
          <w:b/>
          <w:bCs/>
          <w:rtl/>
        </w:rPr>
        <w:t>תשלום</w:t>
      </w:r>
      <w:bookmarkEnd w:id="239"/>
    </w:p>
    <w:p w14:paraId="0A607C6A"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bookmarkStart w:id="245" w:name="_Ref233712877"/>
      <w:r w:rsidRPr="00D8134F">
        <w:rPr>
          <w:rFonts w:hint="eastAsia"/>
          <w:rtl/>
        </w:rPr>
        <w:t>בתמורה</w:t>
      </w:r>
      <w:r w:rsidRPr="00D8134F">
        <w:rPr>
          <w:rtl/>
        </w:rPr>
        <w:t xml:space="preserve"> </w:t>
      </w:r>
      <w:r w:rsidRPr="00D8134F">
        <w:rPr>
          <w:rFonts w:hint="eastAsia"/>
          <w:rtl/>
        </w:rPr>
        <w:t>לביצוע</w:t>
      </w:r>
      <w:r w:rsidRPr="00D8134F">
        <w:rPr>
          <w:rtl/>
        </w:rPr>
        <w:t xml:space="preserve"> </w:t>
      </w:r>
      <w:r w:rsidRPr="00D8134F">
        <w:rPr>
          <w:rFonts w:hint="eastAsia"/>
          <w:rtl/>
        </w:rPr>
        <w:t>כל</w:t>
      </w:r>
      <w:r w:rsidRPr="00D8134F">
        <w:rPr>
          <w:rtl/>
        </w:rPr>
        <w:t xml:space="preserve"> </w:t>
      </w:r>
      <w:r w:rsidRPr="00D8134F">
        <w:rPr>
          <w:rFonts w:hint="eastAsia"/>
          <w:rtl/>
        </w:rPr>
        <w:t>השירותים</w:t>
      </w:r>
      <w:r w:rsidRPr="00D8134F">
        <w:rPr>
          <w:rtl/>
        </w:rPr>
        <w:t xml:space="preserve"> </w:t>
      </w:r>
      <w:r w:rsidRPr="00D8134F">
        <w:rPr>
          <w:rFonts w:hint="eastAsia"/>
          <w:rtl/>
        </w:rPr>
        <w:t>הנדרשים</w:t>
      </w:r>
      <w:r w:rsidRPr="00D8134F">
        <w:rPr>
          <w:rtl/>
        </w:rPr>
        <w:t>, ישלם המזמין לספק בכפוף ועל פי הסכום המצוין בטופס הצעת המחיר שהגיש הספק (נספח ב'</w:t>
      </w:r>
      <w:r>
        <w:rPr>
          <w:rFonts w:hint="cs"/>
          <w:rtl/>
        </w:rPr>
        <w:t>14</w:t>
      </w:r>
      <w:r w:rsidRPr="00D8134F">
        <w:rPr>
          <w:rtl/>
        </w:rPr>
        <w:t>).</w:t>
      </w:r>
      <w:bookmarkEnd w:id="245"/>
    </w:p>
    <w:p w14:paraId="329197CB"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ברור</w:t>
      </w:r>
      <w:r w:rsidRPr="00D8134F">
        <w:rPr>
          <w:rtl/>
        </w:rPr>
        <w:t xml:space="preserve"> </w:t>
      </w:r>
      <w:r w:rsidRPr="00D8134F">
        <w:rPr>
          <w:rFonts w:hint="eastAsia"/>
          <w:rtl/>
        </w:rPr>
        <w:t>ומוסכם</w:t>
      </w:r>
      <w:r w:rsidRPr="00D8134F">
        <w:rPr>
          <w:rtl/>
        </w:rPr>
        <w:t xml:space="preserve"> </w:t>
      </w:r>
      <w:r w:rsidRPr="00D8134F">
        <w:rPr>
          <w:rFonts w:hint="eastAsia"/>
          <w:rtl/>
        </w:rPr>
        <w:t>לכל</w:t>
      </w:r>
      <w:r w:rsidRPr="00D8134F">
        <w:rPr>
          <w:rtl/>
        </w:rPr>
        <w:t xml:space="preserve"> </w:t>
      </w:r>
      <w:r w:rsidRPr="00D8134F">
        <w:rPr>
          <w:rFonts w:hint="eastAsia"/>
          <w:rtl/>
        </w:rPr>
        <w:t>כי</w:t>
      </w:r>
      <w:r w:rsidRPr="00D8134F">
        <w:rPr>
          <w:rtl/>
        </w:rPr>
        <w:t xml:space="preserve"> </w:t>
      </w:r>
      <w:r w:rsidRPr="00D8134F">
        <w:rPr>
          <w:rFonts w:hint="eastAsia"/>
          <w:rtl/>
        </w:rPr>
        <w:t>הצעת</w:t>
      </w:r>
      <w:r w:rsidRPr="00D8134F">
        <w:rPr>
          <w:rtl/>
        </w:rPr>
        <w:t xml:space="preserve"> </w:t>
      </w:r>
      <w:r w:rsidRPr="00D8134F">
        <w:rPr>
          <w:rFonts w:hint="eastAsia"/>
          <w:rtl/>
        </w:rPr>
        <w:t>המחיר</w:t>
      </w:r>
      <w:r w:rsidRPr="00D8134F">
        <w:rPr>
          <w:rtl/>
        </w:rPr>
        <w:t xml:space="preserve">, </w:t>
      </w:r>
      <w:r w:rsidRPr="00D8134F">
        <w:rPr>
          <w:rFonts w:hint="eastAsia"/>
          <w:rtl/>
        </w:rPr>
        <w:t>המצורפת</w:t>
      </w:r>
      <w:r w:rsidRPr="00D8134F">
        <w:rPr>
          <w:rtl/>
        </w:rPr>
        <w:t xml:space="preserve"> </w:t>
      </w:r>
      <w:r w:rsidRPr="00D8134F">
        <w:rPr>
          <w:rFonts w:hint="eastAsia"/>
          <w:rtl/>
        </w:rPr>
        <w:t>בזאת</w:t>
      </w:r>
      <w:r w:rsidRPr="00D8134F">
        <w:rPr>
          <w:rtl/>
        </w:rPr>
        <w:t xml:space="preserve"> </w:t>
      </w:r>
      <w:r w:rsidRPr="00D8134F">
        <w:rPr>
          <w:rFonts w:hint="eastAsia"/>
          <w:rtl/>
        </w:rPr>
        <w:t>בנספח</w:t>
      </w:r>
      <w:r w:rsidRPr="00D8134F">
        <w:rPr>
          <w:rtl/>
        </w:rPr>
        <w:t xml:space="preserve"> </w:t>
      </w:r>
      <w:r w:rsidRPr="00D8134F">
        <w:rPr>
          <w:rFonts w:hint="eastAsia"/>
          <w:rtl/>
        </w:rPr>
        <w:t>ב</w:t>
      </w:r>
      <w:r>
        <w:rPr>
          <w:rFonts w:hint="cs"/>
          <w:rtl/>
        </w:rPr>
        <w:t xml:space="preserve">'14 </w:t>
      </w:r>
      <w:r w:rsidRPr="00D8134F">
        <w:rPr>
          <w:rtl/>
        </w:rPr>
        <w:t>מכילה את כלל העלויות הנדרשות לביצוע הסכם זה לרבות עלויות שכר עובדי ניקיון</w:t>
      </w:r>
      <w:r>
        <w:rPr>
          <w:rFonts w:hint="cs"/>
          <w:rtl/>
        </w:rPr>
        <w:t xml:space="preserve"> </w:t>
      </w:r>
      <w:r w:rsidRPr="00D8134F">
        <w:rPr>
          <w:rtl/>
        </w:rPr>
        <w:t>ונציגים ניהוליים לרבות עלויות זכויות סוציאליות</w:t>
      </w:r>
      <w:r>
        <w:rPr>
          <w:rFonts w:hint="cs"/>
          <w:rtl/>
        </w:rPr>
        <w:t xml:space="preserve"> ומתנות</w:t>
      </w:r>
      <w:r w:rsidRPr="00D8134F">
        <w:rPr>
          <w:rtl/>
        </w:rPr>
        <w:t xml:space="preserve">, שעות נוספות, </w:t>
      </w:r>
      <w:r w:rsidRPr="00D8134F">
        <w:rPr>
          <w:rFonts w:hint="eastAsia"/>
          <w:rtl/>
        </w:rPr>
        <w:t>שכ</w:t>
      </w:r>
      <w:r w:rsidRPr="00D8134F">
        <w:rPr>
          <w:rtl/>
        </w:rPr>
        <w:t xml:space="preserve">"ד, </w:t>
      </w:r>
      <w:r w:rsidRPr="00D8134F">
        <w:rPr>
          <w:rFonts w:hint="eastAsia"/>
          <w:rtl/>
        </w:rPr>
        <w:t>נסיעות</w:t>
      </w:r>
      <w:r w:rsidRPr="00D8134F">
        <w:rPr>
          <w:rtl/>
        </w:rPr>
        <w:t xml:space="preserve"> </w:t>
      </w:r>
      <w:r w:rsidRPr="00D8134F">
        <w:rPr>
          <w:rFonts w:hint="eastAsia"/>
          <w:rtl/>
        </w:rPr>
        <w:t>וביטול</w:t>
      </w:r>
      <w:r w:rsidRPr="00D8134F">
        <w:rPr>
          <w:rtl/>
        </w:rPr>
        <w:t xml:space="preserve"> </w:t>
      </w:r>
      <w:r w:rsidRPr="00D8134F">
        <w:rPr>
          <w:rFonts w:hint="eastAsia"/>
          <w:rtl/>
        </w:rPr>
        <w:t>זמן</w:t>
      </w:r>
      <w:r w:rsidRPr="00D8134F">
        <w:rPr>
          <w:rtl/>
        </w:rPr>
        <w:t xml:space="preserve">, </w:t>
      </w:r>
      <w:r w:rsidRPr="00D8134F">
        <w:rPr>
          <w:rFonts w:hint="eastAsia"/>
          <w:rtl/>
        </w:rPr>
        <w:t>רכישת</w:t>
      </w:r>
      <w:r w:rsidRPr="00D8134F">
        <w:rPr>
          <w:rtl/>
        </w:rPr>
        <w:t xml:space="preserve"> </w:t>
      </w:r>
      <w:r w:rsidRPr="00D8134F">
        <w:rPr>
          <w:rFonts w:hint="eastAsia"/>
          <w:rtl/>
        </w:rPr>
        <w:t>ציוד</w:t>
      </w:r>
      <w:r w:rsidRPr="00D8134F">
        <w:rPr>
          <w:rtl/>
        </w:rPr>
        <w:t xml:space="preserve"> </w:t>
      </w:r>
      <w:r w:rsidRPr="00D8134F">
        <w:rPr>
          <w:rFonts w:hint="eastAsia"/>
          <w:rtl/>
        </w:rPr>
        <w:t>וטפסים</w:t>
      </w:r>
      <w:r w:rsidRPr="00D8134F">
        <w:rPr>
          <w:rtl/>
        </w:rPr>
        <w:t xml:space="preserve">, </w:t>
      </w:r>
      <w:r w:rsidRPr="00D8134F">
        <w:rPr>
          <w:rFonts w:hint="eastAsia"/>
          <w:rtl/>
        </w:rPr>
        <w:t>הוצאות</w:t>
      </w:r>
      <w:r w:rsidRPr="00D8134F">
        <w:rPr>
          <w:rtl/>
        </w:rPr>
        <w:t xml:space="preserve"> </w:t>
      </w:r>
      <w:r w:rsidRPr="00D8134F">
        <w:rPr>
          <w:rFonts w:hint="eastAsia"/>
          <w:rtl/>
        </w:rPr>
        <w:t>משרדיות</w:t>
      </w:r>
      <w:r w:rsidRPr="00D8134F">
        <w:rPr>
          <w:rtl/>
        </w:rPr>
        <w:t xml:space="preserve">, </w:t>
      </w:r>
      <w:r w:rsidRPr="00D8134F">
        <w:rPr>
          <w:rFonts w:hint="eastAsia"/>
          <w:rtl/>
        </w:rPr>
        <w:t>ביטוחים</w:t>
      </w:r>
      <w:r w:rsidRPr="00D8134F">
        <w:rPr>
          <w:rtl/>
        </w:rPr>
        <w:t xml:space="preserve">, </w:t>
      </w:r>
      <w:r w:rsidRPr="00D8134F">
        <w:rPr>
          <w:rFonts w:hint="eastAsia"/>
          <w:rtl/>
        </w:rPr>
        <w:t>עלויות</w:t>
      </w:r>
      <w:r w:rsidRPr="00D8134F">
        <w:rPr>
          <w:rtl/>
        </w:rPr>
        <w:t xml:space="preserve"> </w:t>
      </w:r>
      <w:r w:rsidRPr="00D8134F">
        <w:rPr>
          <w:rFonts w:hint="eastAsia"/>
          <w:rtl/>
        </w:rPr>
        <w:t>תפעול</w:t>
      </w:r>
      <w:r w:rsidRPr="00D8134F">
        <w:rPr>
          <w:rtl/>
        </w:rPr>
        <w:t xml:space="preserve">, </w:t>
      </w:r>
      <w:r w:rsidRPr="00D8134F">
        <w:rPr>
          <w:rFonts w:hint="eastAsia"/>
          <w:rtl/>
        </w:rPr>
        <w:t>ניהול</w:t>
      </w:r>
      <w:r w:rsidRPr="00D8134F">
        <w:rPr>
          <w:rtl/>
        </w:rPr>
        <w:t xml:space="preserve"> </w:t>
      </w:r>
      <w:r w:rsidRPr="00D8134F">
        <w:rPr>
          <w:rFonts w:hint="eastAsia"/>
          <w:rtl/>
        </w:rPr>
        <w:t>ורווח</w:t>
      </w:r>
      <w:r w:rsidRPr="00D8134F">
        <w:rPr>
          <w:rtl/>
        </w:rPr>
        <w:t xml:space="preserve"> </w:t>
      </w:r>
      <w:r w:rsidRPr="00D8134F">
        <w:rPr>
          <w:rFonts w:hint="eastAsia"/>
          <w:rtl/>
        </w:rPr>
        <w:t>הספק</w:t>
      </w:r>
      <w:r w:rsidRPr="00D8134F">
        <w:rPr>
          <w:rtl/>
        </w:rPr>
        <w:t xml:space="preserve"> </w:t>
      </w:r>
      <w:r w:rsidRPr="00D8134F">
        <w:rPr>
          <w:rFonts w:hint="eastAsia"/>
          <w:rtl/>
        </w:rPr>
        <w:t>כל</w:t>
      </w:r>
      <w:r w:rsidRPr="00D8134F">
        <w:rPr>
          <w:rtl/>
        </w:rPr>
        <w:t xml:space="preserve"> </w:t>
      </w:r>
      <w:r w:rsidRPr="00D8134F">
        <w:rPr>
          <w:rFonts w:hint="eastAsia"/>
          <w:rtl/>
        </w:rPr>
        <w:t>דרישה</w:t>
      </w:r>
      <w:r w:rsidRPr="00D8134F">
        <w:rPr>
          <w:rtl/>
        </w:rPr>
        <w:t xml:space="preserve"> </w:t>
      </w:r>
      <w:r w:rsidRPr="00D8134F">
        <w:rPr>
          <w:rFonts w:hint="eastAsia"/>
          <w:rtl/>
        </w:rPr>
        <w:t>מדרישות</w:t>
      </w:r>
      <w:r w:rsidRPr="00D8134F">
        <w:rPr>
          <w:rtl/>
        </w:rPr>
        <w:t xml:space="preserve"> </w:t>
      </w:r>
      <w:r w:rsidRPr="00D8134F">
        <w:rPr>
          <w:rFonts w:hint="eastAsia"/>
          <w:rtl/>
        </w:rPr>
        <w:t>מכרז</w:t>
      </w:r>
      <w:r w:rsidRPr="00D8134F">
        <w:rPr>
          <w:rtl/>
        </w:rPr>
        <w:t xml:space="preserve"> </w:t>
      </w:r>
      <w:r w:rsidRPr="00D8134F">
        <w:rPr>
          <w:rFonts w:hint="eastAsia"/>
          <w:rtl/>
        </w:rPr>
        <w:t>זה</w:t>
      </w:r>
      <w:r w:rsidRPr="00D8134F">
        <w:rPr>
          <w:rtl/>
        </w:rPr>
        <w:t xml:space="preserve"> </w:t>
      </w:r>
      <w:r w:rsidRPr="00D8134F">
        <w:rPr>
          <w:rFonts w:hint="eastAsia"/>
          <w:rtl/>
        </w:rPr>
        <w:t>וכן</w:t>
      </w:r>
      <w:r w:rsidRPr="00D8134F">
        <w:rPr>
          <w:rtl/>
        </w:rPr>
        <w:t xml:space="preserve"> </w:t>
      </w:r>
      <w:r w:rsidRPr="00D8134F">
        <w:rPr>
          <w:rFonts w:hint="eastAsia"/>
          <w:rtl/>
        </w:rPr>
        <w:t>כל</w:t>
      </w:r>
      <w:r w:rsidRPr="00D8134F">
        <w:rPr>
          <w:rtl/>
        </w:rPr>
        <w:t xml:space="preserve"> </w:t>
      </w:r>
      <w:r w:rsidRPr="00D8134F">
        <w:rPr>
          <w:rFonts w:hint="eastAsia"/>
          <w:rtl/>
        </w:rPr>
        <w:t>מס</w:t>
      </w:r>
      <w:r w:rsidRPr="00D8134F">
        <w:rPr>
          <w:rtl/>
        </w:rPr>
        <w:t xml:space="preserve"> </w:t>
      </w:r>
      <w:r w:rsidRPr="00D8134F">
        <w:rPr>
          <w:rFonts w:hint="eastAsia"/>
          <w:rtl/>
        </w:rPr>
        <w:t>או</w:t>
      </w:r>
      <w:r w:rsidRPr="00D8134F">
        <w:rPr>
          <w:rtl/>
        </w:rPr>
        <w:t xml:space="preserve"> </w:t>
      </w:r>
      <w:r w:rsidRPr="00D8134F">
        <w:rPr>
          <w:rFonts w:hint="eastAsia"/>
          <w:rtl/>
        </w:rPr>
        <w:t>היטל</w:t>
      </w:r>
      <w:r w:rsidRPr="00D8134F">
        <w:rPr>
          <w:rtl/>
        </w:rPr>
        <w:t xml:space="preserve"> </w:t>
      </w:r>
      <w:r w:rsidRPr="00D8134F">
        <w:rPr>
          <w:rFonts w:hint="eastAsia"/>
          <w:rtl/>
        </w:rPr>
        <w:t>נוסף</w:t>
      </w:r>
      <w:r w:rsidRPr="00D8134F">
        <w:rPr>
          <w:rtl/>
        </w:rPr>
        <w:t xml:space="preserve"> </w:t>
      </w:r>
      <w:r w:rsidRPr="00D8134F">
        <w:rPr>
          <w:rFonts w:hint="eastAsia"/>
          <w:rtl/>
        </w:rPr>
        <w:t>לפי</w:t>
      </w:r>
      <w:r w:rsidRPr="00D8134F">
        <w:rPr>
          <w:rtl/>
        </w:rPr>
        <w:t xml:space="preserve"> </w:t>
      </w:r>
      <w:r w:rsidRPr="00D8134F">
        <w:rPr>
          <w:rFonts w:hint="eastAsia"/>
          <w:rtl/>
        </w:rPr>
        <w:t>חוק</w:t>
      </w:r>
      <w:r w:rsidRPr="00D8134F">
        <w:rPr>
          <w:rtl/>
        </w:rPr>
        <w:t xml:space="preserve"> </w:t>
      </w:r>
      <w:r w:rsidRPr="00D8134F">
        <w:rPr>
          <w:rFonts w:hint="eastAsia"/>
          <w:rtl/>
        </w:rPr>
        <w:t>לרבות</w:t>
      </w:r>
      <w:r w:rsidRPr="00D8134F">
        <w:rPr>
          <w:rtl/>
        </w:rPr>
        <w:t xml:space="preserve"> </w:t>
      </w:r>
      <w:r w:rsidRPr="00D8134F">
        <w:rPr>
          <w:rFonts w:hint="eastAsia"/>
          <w:rtl/>
        </w:rPr>
        <w:t>מע</w:t>
      </w:r>
      <w:r w:rsidRPr="00D8134F">
        <w:rPr>
          <w:rtl/>
        </w:rPr>
        <w:t>"מ.</w:t>
      </w:r>
    </w:p>
    <w:p w14:paraId="167923CF"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bookmarkStart w:id="246" w:name="_Ref30732988"/>
      <w:bookmarkStart w:id="247" w:name="_Ref40161692"/>
      <w:bookmarkStart w:id="248" w:name="_Toc81106651"/>
      <w:bookmarkStart w:id="249" w:name="_Ref312567287"/>
      <w:r w:rsidRPr="00D8134F">
        <w:rPr>
          <w:rFonts w:hint="eastAsia"/>
          <w:rtl/>
        </w:rPr>
        <w:t>למען</w:t>
      </w:r>
      <w:r w:rsidRPr="00D8134F">
        <w:rPr>
          <w:rtl/>
        </w:rPr>
        <w:t xml:space="preserve"> </w:t>
      </w:r>
      <w:r w:rsidRPr="00D8134F">
        <w:rPr>
          <w:rFonts w:hint="eastAsia"/>
          <w:rtl/>
        </w:rPr>
        <w:t>הסר</w:t>
      </w:r>
      <w:r w:rsidRPr="00D8134F">
        <w:rPr>
          <w:rtl/>
        </w:rPr>
        <w:t xml:space="preserve"> </w:t>
      </w:r>
      <w:r w:rsidRPr="00D8134F">
        <w:rPr>
          <w:rFonts w:hint="eastAsia"/>
          <w:rtl/>
        </w:rPr>
        <w:t>ספק</w:t>
      </w:r>
      <w:r w:rsidRPr="00D8134F">
        <w:rPr>
          <w:rtl/>
        </w:rPr>
        <w:t xml:space="preserve">, </w:t>
      </w:r>
      <w:r w:rsidRPr="00D8134F">
        <w:rPr>
          <w:rFonts w:hint="eastAsia"/>
          <w:rtl/>
        </w:rPr>
        <w:t>לא</w:t>
      </w:r>
      <w:r w:rsidRPr="00D8134F">
        <w:rPr>
          <w:rtl/>
        </w:rPr>
        <w:t xml:space="preserve"> </w:t>
      </w:r>
      <w:r w:rsidRPr="00D8134F">
        <w:rPr>
          <w:rFonts w:hint="eastAsia"/>
          <w:rtl/>
        </w:rPr>
        <w:t>תינתן</w:t>
      </w:r>
      <w:r w:rsidRPr="00D8134F">
        <w:rPr>
          <w:rtl/>
        </w:rPr>
        <w:t xml:space="preserve"> </w:t>
      </w:r>
      <w:r w:rsidRPr="00D8134F">
        <w:rPr>
          <w:rFonts w:hint="eastAsia"/>
          <w:rtl/>
        </w:rPr>
        <w:t>לספק</w:t>
      </w:r>
      <w:r w:rsidRPr="00D8134F">
        <w:rPr>
          <w:rtl/>
        </w:rPr>
        <w:t xml:space="preserve"> </w:t>
      </w:r>
      <w:r w:rsidRPr="00D8134F">
        <w:rPr>
          <w:rFonts w:hint="eastAsia"/>
          <w:rtl/>
        </w:rPr>
        <w:t>תוספת</w:t>
      </w:r>
      <w:r w:rsidRPr="00D8134F">
        <w:rPr>
          <w:rtl/>
        </w:rPr>
        <w:t xml:space="preserve"> </w:t>
      </w:r>
      <w:r w:rsidRPr="00D8134F">
        <w:rPr>
          <w:rFonts w:hint="eastAsia"/>
          <w:rtl/>
        </w:rPr>
        <w:t>תשלום</w:t>
      </w:r>
      <w:r w:rsidRPr="00D8134F">
        <w:rPr>
          <w:rtl/>
        </w:rPr>
        <w:t xml:space="preserve"> </w:t>
      </w:r>
      <w:r w:rsidRPr="00D8134F">
        <w:rPr>
          <w:rFonts w:hint="eastAsia"/>
          <w:rtl/>
        </w:rPr>
        <w:t>עבור</w:t>
      </w:r>
      <w:r w:rsidRPr="00D8134F">
        <w:rPr>
          <w:rtl/>
        </w:rPr>
        <w:t xml:space="preserve"> '</w:t>
      </w:r>
      <w:r w:rsidRPr="00D8134F">
        <w:rPr>
          <w:rFonts w:hint="eastAsia"/>
          <w:rtl/>
        </w:rPr>
        <w:t>שעות</w:t>
      </w:r>
      <w:r w:rsidRPr="00D8134F">
        <w:rPr>
          <w:rtl/>
        </w:rPr>
        <w:t xml:space="preserve"> </w:t>
      </w:r>
      <w:r w:rsidRPr="00D8134F">
        <w:rPr>
          <w:rFonts w:hint="eastAsia"/>
          <w:rtl/>
        </w:rPr>
        <w:t>נוספות</w:t>
      </w:r>
      <w:r w:rsidRPr="00D8134F">
        <w:rPr>
          <w:rtl/>
        </w:rPr>
        <w:t xml:space="preserve"> </w:t>
      </w:r>
      <w:r w:rsidRPr="00D8134F">
        <w:rPr>
          <w:rFonts w:hint="eastAsia"/>
          <w:rtl/>
        </w:rPr>
        <w:t>לעובדים</w:t>
      </w:r>
      <w:r w:rsidRPr="00D8134F">
        <w:rPr>
          <w:rtl/>
        </w:rPr>
        <w:t xml:space="preserve">', </w:t>
      </w:r>
      <w:r w:rsidRPr="00D8134F">
        <w:rPr>
          <w:rFonts w:hint="eastAsia"/>
          <w:rtl/>
        </w:rPr>
        <w:t>עבודה</w:t>
      </w:r>
      <w:r w:rsidRPr="00D8134F">
        <w:rPr>
          <w:rtl/>
        </w:rPr>
        <w:t xml:space="preserve"> </w:t>
      </w:r>
      <w:r w:rsidRPr="00D8134F">
        <w:rPr>
          <w:rFonts w:hint="eastAsia"/>
          <w:rtl/>
        </w:rPr>
        <w:t>בשעת</w:t>
      </w:r>
      <w:r w:rsidRPr="00D8134F">
        <w:rPr>
          <w:rtl/>
        </w:rPr>
        <w:t xml:space="preserve"> </w:t>
      </w:r>
      <w:r w:rsidRPr="00D8134F">
        <w:rPr>
          <w:rFonts w:hint="eastAsia"/>
          <w:rtl/>
        </w:rPr>
        <w:t>חירום</w:t>
      </w:r>
      <w:r w:rsidRPr="00D8134F">
        <w:rPr>
          <w:rtl/>
        </w:rPr>
        <w:t xml:space="preserve"> </w:t>
      </w:r>
      <w:r w:rsidRPr="00D8134F">
        <w:rPr>
          <w:rFonts w:hint="eastAsia"/>
          <w:rtl/>
        </w:rPr>
        <w:t>או</w:t>
      </w:r>
      <w:r w:rsidRPr="00D8134F">
        <w:rPr>
          <w:rtl/>
        </w:rPr>
        <w:t xml:space="preserve"> </w:t>
      </w:r>
      <w:r w:rsidRPr="00D8134F">
        <w:rPr>
          <w:rFonts w:hint="eastAsia"/>
          <w:rtl/>
        </w:rPr>
        <w:t>בשבת</w:t>
      </w:r>
      <w:r w:rsidRPr="00D8134F">
        <w:rPr>
          <w:rtl/>
        </w:rPr>
        <w:t xml:space="preserve">, </w:t>
      </w:r>
      <w:r w:rsidRPr="00D8134F">
        <w:rPr>
          <w:rFonts w:hint="eastAsia"/>
          <w:rtl/>
        </w:rPr>
        <w:t>הוצאות</w:t>
      </w:r>
      <w:r w:rsidRPr="00D8134F">
        <w:rPr>
          <w:rtl/>
        </w:rPr>
        <w:t xml:space="preserve"> </w:t>
      </w:r>
      <w:r w:rsidRPr="00D8134F">
        <w:rPr>
          <w:rFonts w:hint="eastAsia"/>
          <w:rtl/>
        </w:rPr>
        <w:t>נסיעה</w:t>
      </w:r>
      <w:r w:rsidRPr="00D8134F">
        <w:rPr>
          <w:rtl/>
        </w:rPr>
        <w:t xml:space="preserve"> (</w:t>
      </w:r>
      <w:r w:rsidRPr="00D8134F">
        <w:rPr>
          <w:rFonts w:hint="eastAsia"/>
          <w:rtl/>
        </w:rPr>
        <w:t>לרבות</w:t>
      </w:r>
      <w:r w:rsidRPr="00D8134F">
        <w:rPr>
          <w:rtl/>
        </w:rPr>
        <w:t xml:space="preserve"> </w:t>
      </w:r>
      <w:r w:rsidRPr="00D8134F">
        <w:rPr>
          <w:rFonts w:hint="eastAsia"/>
          <w:rtl/>
        </w:rPr>
        <w:t>הסעות</w:t>
      </w:r>
      <w:r w:rsidRPr="00D8134F">
        <w:rPr>
          <w:rtl/>
        </w:rPr>
        <w:t xml:space="preserve"> </w:t>
      </w:r>
      <w:r w:rsidRPr="00D8134F">
        <w:rPr>
          <w:rFonts w:hint="eastAsia"/>
          <w:rtl/>
        </w:rPr>
        <w:t>בחגים</w:t>
      </w:r>
      <w:r w:rsidRPr="00D8134F">
        <w:rPr>
          <w:rtl/>
        </w:rPr>
        <w:t xml:space="preserve">, </w:t>
      </w:r>
      <w:r w:rsidRPr="00D8134F">
        <w:rPr>
          <w:rFonts w:hint="eastAsia"/>
          <w:rtl/>
        </w:rPr>
        <w:t>ערבי</w:t>
      </w:r>
      <w:r w:rsidRPr="00D8134F">
        <w:rPr>
          <w:rtl/>
        </w:rPr>
        <w:t xml:space="preserve"> </w:t>
      </w:r>
      <w:r w:rsidRPr="00D8134F">
        <w:rPr>
          <w:rFonts w:hint="eastAsia"/>
          <w:rtl/>
        </w:rPr>
        <w:t>חגים</w:t>
      </w:r>
      <w:r w:rsidRPr="00D8134F">
        <w:rPr>
          <w:rtl/>
        </w:rPr>
        <w:t xml:space="preserve">, </w:t>
      </w:r>
      <w:r w:rsidRPr="00D8134F">
        <w:rPr>
          <w:rFonts w:hint="eastAsia"/>
          <w:rtl/>
        </w:rPr>
        <w:t>שבת</w:t>
      </w:r>
      <w:r w:rsidRPr="00D8134F">
        <w:rPr>
          <w:rtl/>
        </w:rPr>
        <w:t xml:space="preserve">, </w:t>
      </w:r>
      <w:r w:rsidRPr="00D8134F">
        <w:rPr>
          <w:rFonts w:hint="eastAsia"/>
          <w:rtl/>
        </w:rPr>
        <w:t>ערבי</w:t>
      </w:r>
      <w:r w:rsidRPr="00D8134F">
        <w:rPr>
          <w:rtl/>
        </w:rPr>
        <w:t xml:space="preserve"> </w:t>
      </w:r>
      <w:r w:rsidRPr="00D8134F">
        <w:rPr>
          <w:rFonts w:hint="eastAsia"/>
          <w:rtl/>
        </w:rPr>
        <w:t>שבת</w:t>
      </w:r>
      <w:r w:rsidRPr="00D8134F">
        <w:rPr>
          <w:rtl/>
        </w:rPr>
        <w:t xml:space="preserve">), </w:t>
      </w:r>
      <w:r w:rsidRPr="00D8134F">
        <w:rPr>
          <w:rFonts w:hint="eastAsia"/>
          <w:rtl/>
        </w:rPr>
        <w:t>השבתות</w:t>
      </w:r>
      <w:r w:rsidRPr="00D8134F">
        <w:rPr>
          <w:rtl/>
        </w:rPr>
        <w:t xml:space="preserve">, </w:t>
      </w:r>
      <w:r w:rsidRPr="00D8134F">
        <w:rPr>
          <w:rFonts w:hint="eastAsia"/>
          <w:rtl/>
        </w:rPr>
        <w:t>עבודה</w:t>
      </w:r>
      <w:r w:rsidRPr="00D8134F">
        <w:rPr>
          <w:rtl/>
        </w:rPr>
        <w:t xml:space="preserve"> </w:t>
      </w:r>
      <w:r w:rsidRPr="00D8134F">
        <w:rPr>
          <w:rFonts w:hint="eastAsia"/>
          <w:rtl/>
        </w:rPr>
        <w:t>בלילה</w:t>
      </w:r>
      <w:r w:rsidRPr="00D8134F">
        <w:rPr>
          <w:rtl/>
        </w:rPr>
        <w:t xml:space="preserve"> </w:t>
      </w:r>
      <w:r w:rsidRPr="00D8134F">
        <w:rPr>
          <w:rFonts w:hint="eastAsia"/>
          <w:rtl/>
        </w:rPr>
        <w:t>וכו</w:t>
      </w:r>
      <w:r w:rsidRPr="00D8134F">
        <w:rPr>
          <w:rtl/>
        </w:rPr>
        <w:t>'.</w:t>
      </w:r>
    </w:p>
    <w:p w14:paraId="405F869A"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bookmarkStart w:id="250" w:name="_Ref451759561"/>
      <w:r w:rsidRPr="00D8134F">
        <w:rPr>
          <w:rFonts w:hint="eastAsia"/>
          <w:rtl/>
        </w:rPr>
        <w:t>התמורה</w:t>
      </w:r>
      <w:r w:rsidRPr="00D8134F">
        <w:rPr>
          <w:rtl/>
        </w:rPr>
        <w:t xml:space="preserve"> </w:t>
      </w:r>
      <w:r w:rsidRPr="00D8134F">
        <w:rPr>
          <w:rFonts w:hint="eastAsia"/>
          <w:rtl/>
        </w:rPr>
        <w:t>תינתן</w:t>
      </w:r>
      <w:r w:rsidRPr="00D8134F">
        <w:rPr>
          <w:rtl/>
        </w:rPr>
        <w:t xml:space="preserve"> </w:t>
      </w:r>
      <w:r w:rsidRPr="00D8134F">
        <w:rPr>
          <w:rFonts w:hint="eastAsia"/>
          <w:rtl/>
        </w:rPr>
        <w:t>עבור</w:t>
      </w:r>
      <w:r w:rsidRPr="00D8134F">
        <w:rPr>
          <w:rtl/>
        </w:rPr>
        <w:t xml:space="preserve"> </w:t>
      </w:r>
      <w:r w:rsidRPr="00D8134F">
        <w:rPr>
          <w:rFonts w:hint="eastAsia"/>
          <w:rtl/>
        </w:rPr>
        <w:t>שעות</w:t>
      </w:r>
      <w:r w:rsidRPr="00D8134F">
        <w:rPr>
          <w:rtl/>
        </w:rPr>
        <w:t xml:space="preserve"> </w:t>
      </w:r>
      <w:r w:rsidRPr="00D8134F">
        <w:rPr>
          <w:rFonts w:hint="eastAsia"/>
          <w:rtl/>
        </w:rPr>
        <w:t>עבודה</w:t>
      </w:r>
      <w:r w:rsidRPr="00D8134F">
        <w:rPr>
          <w:rtl/>
        </w:rPr>
        <w:t xml:space="preserve"> </w:t>
      </w:r>
      <w:r w:rsidRPr="00D8134F">
        <w:rPr>
          <w:rFonts w:hint="eastAsia"/>
          <w:rtl/>
        </w:rPr>
        <w:t>בפועל</w:t>
      </w:r>
      <w:r w:rsidRPr="00D8134F">
        <w:rPr>
          <w:rtl/>
        </w:rPr>
        <w:t xml:space="preserve">, </w:t>
      </w:r>
      <w:r w:rsidRPr="00D8134F">
        <w:rPr>
          <w:rFonts w:hint="eastAsia"/>
          <w:rtl/>
        </w:rPr>
        <w:t>לא</w:t>
      </w:r>
      <w:r w:rsidRPr="00D8134F">
        <w:rPr>
          <w:rtl/>
        </w:rPr>
        <w:t xml:space="preserve"> </w:t>
      </w:r>
      <w:r w:rsidRPr="00D8134F">
        <w:rPr>
          <w:rFonts w:hint="eastAsia"/>
          <w:rtl/>
        </w:rPr>
        <w:t>כולל</w:t>
      </w:r>
      <w:r w:rsidRPr="00D8134F">
        <w:rPr>
          <w:rtl/>
        </w:rPr>
        <w:t xml:space="preserve"> </w:t>
      </w:r>
      <w:r w:rsidRPr="00D8134F">
        <w:rPr>
          <w:rFonts w:hint="eastAsia"/>
          <w:rtl/>
        </w:rPr>
        <w:t>זמני</w:t>
      </w:r>
      <w:r w:rsidRPr="00D8134F">
        <w:rPr>
          <w:rtl/>
        </w:rPr>
        <w:t xml:space="preserve"> </w:t>
      </w:r>
      <w:r w:rsidRPr="00D8134F">
        <w:rPr>
          <w:rFonts w:hint="eastAsia"/>
          <w:rtl/>
        </w:rPr>
        <w:t>הפסקות</w:t>
      </w:r>
      <w:r w:rsidRPr="00D8134F">
        <w:rPr>
          <w:rtl/>
        </w:rPr>
        <w:t>.</w:t>
      </w:r>
      <w:bookmarkEnd w:id="250"/>
    </w:p>
    <w:p w14:paraId="2BBBA9F3"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tl/>
        </w:rPr>
        <w:t>על הספק לאפשר לעובדיו זמני הפסקה על פי חוק, וכן, לשלם עבור שעות העבודה כאמור בחוק. בתי החולים ישלמו לספקים בגין השעות ששולמו לעובדי הניקיון בפועל.</w:t>
      </w:r>
    </w:p>
    <w:p w14:paraId="5973873F"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מודגש</w:t>
      </w:r>
      <w:r w:rsidRPr="00D8134F">
        <w:rPr>
          <w:rtl/>
        </w:rPr>
        <w:t xml:space="preserve"> </w:t>
      </w:r>
      <w:r w:rsidRPr="00D8134F">
        <w:rPr>
          <w:rFonts w:hint="eastAsia"/>
          <w:rtl/>
        </w:rPr>
        <w:t>בזאת</w:t>
      </w:r>
      <w:r w:rsidRPr="00D8134F">
        <w:rPr>
          <w:rtl/>
        </w:rPr>
        <w:t xml:space="preserve"> </w:t>
      </w:r>
      <w:r w:rsidRPr="00D8134F">
        <w:rPr>
          <w:rFonts w:hint="eastAsia"/>
          <w:rtl/>
        </w:rPr>
        <w:t>כי</w:t>
      </w:r>
      <w:r w:rsidRPr="00D8134F">
        <w:rPr>
          <w:rtl/>
        </w:rPr>
        <w:t xml:space="preserve"> </w:t>
      </w:r>
      <w:r w:rsidRPr="00D8134F">
        <w:rPr>
          <w:rFonts w:hint="eastAsia"/>
          <w:rtl/>
        </w:rPr>
        <w:t>המזמין</w:t>
      </w:r>
      <w:r w:rsidRPr="00D8134F">
        <w:rPr>
          <w:rtl/>
        </w:rPr>
        <w:t xml:space="preserve"> </w:t>
      </w:r>
      <w:r w:rsidRPr="00D8134F">
        <w:rPr>
          <w:rFonts w:hint="eastAsia"/>
          <w:rtl/>
        </w:rPr>
        <w:t>ישלם</w:t>
      </w:r>
      <w:r w:rsidRPr="00D8134F">
        <w:rPr>
          <w:rtl/>
        </w:rPr>
        <w:t xml:space="preserve"> </w:t>
      </w:r>
      <w:r w:rsidRPr="00D8134F">
        <w:rPr>
          <w:rFonts w:hint="eastAsia"/>
          <w:rtl/>
        </w:rPr>
        <w:t>לזוכה</w:t>
      </w:r>
      <w:r w:rsidRPr="00D8134F">
        <w:rPr>
          <w:rtl/>
        </w:rPr>
        <w:t xml:space="preserve"> </w:t>
      </w:r>
      <w:r w:rsidRPr="00D8134F">
        <w:rPr>
          <w:rFonts w:hint="eastAsia"/>
          <w:rtl/>
        </w:rPr>
        <w:t>עבור</w:t>
      </w:r>
      <w:r w:rsidRPr="00D8134F">
        <w:rPr>
          <w:rtl/>
        </w:rPr>
        <w:t xml:space="preserve"> </w:t>
      </w:r>
      <w:r w:rsidRPr="00D8134F">
        <w:rPr>
          <w:rFonts w:hint="eastAsia"/>
          <w:rtl/>
        </w:rPr>
        <w:t>אספקת</w:t>
      </w:r>
      <w:r w:rsidRPr="00D8134F">
        <w:rPr>
          <w:rtl/>
        </w:rPr>
        <w:t xml:space="preserve"> </w:t>
      </w:r>
      <w:r w:rsidRPr="00D8134F">
        <w:rPr>
          <w:rFonts w:hint="eastAsia"/>
          <w:rtl/>
        </w:rPr>
        <w:t>שרותי</w:t>
      </w:r>
      <w:r w:rsidRPr="00D8134F">
        <w:rPr>
          <w:rtl/>
        </w:rPr>
        <w:t xml:space="preserve"> </w:t>
      </w:r>
      <w:r w:rsidRPr="00D8134F">
        <w:rPr>
          <w:rFonts w:hint="eastAsia"/>
          <w:rtl/>
        </w:rPr>
        <w:t>הניקיון</w:t>
      </w:r>
      <w:r w:rsidRPr="00D8134F">
        <w:rPr>
          <w:rtl/>
        </w:rPr>
        <w:t xml:space="preserve"> </w:t>
      </w:r>
      <w:r w:rsidRPr="00D8134F">
        <w:rPr>
          <w:rFonts w:hint="eastAsia"/>
          <w:rtl/>
        </w:rPr>
        <w:t>בכפוף</w:t>
      </w:r>
      <w:r w:rsidRPr="00D8134F">
        <w:rPr>
          <w:rtl/>
        </w:rPr>
        <w:t xml:space="preserve"> </w:t>
      </w:r>
      <w:r w:rsidRPr="00D8134F">
        <w:rPr>
          <w:rFonts w:hint="eastAsia"/>
          <w:rtl/>
        </w:rPr>
        <w:t>לכך</w:t>
      </w:r>
      <w:r w:rsidRPr="00D8134F">
        <w:rPr>
          <w:rtl/>
        </w:rPr>
        <w:t xml:space="preserve"> </w:t>
      </w:r>
      <w:r w:rsidRPr="00D8134F">
        <w:rPr>
          <w:rFonts w:hint="eastAsia"/>
          <w:rtl/>
        </w:rPr>
        <w:t>שהעבודה</w:t>
      </w:r>
      <w:r w:rsidRPr="00D8134F">
        <w:rPr>
          <w:rtl/>
        </w:rPr>
        <w:t xml:space="preserve"> </w:t>
      </w:r>
      <w:r w:rsidRPr="00D8134F">
        <w:rPr>
          <w:rFonts w:hint="eastAsia"/>
          <w:rtl/>
        </w:rPr>
        <w:t>בוצעה</w:t>
      </w:r>
      <w:r w:rsidRPr="00D8134F">
        <w:rPr>
          <w:rtl/>
        </w:rPr>
        <w:t xml:space="preserve"> </w:t>
      </w:r>
      <w:r w:rsidRPr="00D8134F">
        <w:rPr>
          <w:rFonts w:hint="eastAsia"/>
          <w:rtl/>
        </w:rPr>
        <w:t>לשביעות</w:t>
      </w:r>
      <w:r w:rsidRPr="00D8134F">
        <w:rPr>
          <w:rtl/>
        </w:rPr>
        <w:t xml:space="preserve"> </w:t>
      </w:r>
      <w:r w:rsidRPr="00D8134F">
        <w:rPr>
          <w:rFonts w:hint="eastAsia"/>
          <w:rtl/>
        </w:rPr>
        <w:t>רצונו</w:t>
      </w:r>
      <w:r w:rsidRPr="00D8134F">
        <w:rPr>
          <w:rtl/>
        </w:rPr>
        <w:t xml:space="preserve"> </w:t>
      </w:r>
      <w:r w:rsidRPr="00D8134F">
        <w:rPr>
          <w:rFonts w:hint="eastAsia"/>
          <w:rtl/>
        </w:rPr>
        <w:t>המלאה</w:t>
      </w:r>
      <w:r w:rsidRPr="00D8134F">
        <w:rPr>
          <w:rtl/>
        </w:rPr>
        <w:t xml:space="preserve"> </w:t>
      </w:r>
      <w:r w:rsidRPr="00D8134F">
        <w:rPr>
          <w:rFonts w:hint="eastAsia"/>
          <w:rtl/>
        </w:rPr>
        <w:t>של</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p>
    <w:p w14:paraId="40187007" w14:textId="4347A639" w:rsidR="00416FEC" w:rsidRPr="00D8134F" w:rsidRDefault="00416FEC" w:rsidP="00FC3F92">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ביצוע</w:t>
      </w:r>
      <w:r w:rsidRPr="00D8134F">
        <w:rPr>
          <w:rtl/>
        </w:rPr>
        <w:t xml:space="preserve"> </w:t>
      </w:r>
      <w:r w:rsidRPr="00D8134F">
        <w:rPr>
          <w:rFonts w:hint="eastAsia"/>
          <w:rtl/>
        </w:rPr>
        <w:t>חלקי</w:t>
      </w:r>
      <w:r w:rsidRPr="00D8134F">
        <w:rPr>
          <w:rtl/>
        </w:rPr>
        <w:t xml:space="preserve"> </w:t>
      </w:r>
      <w:r w:rsidRPr="00D8134F">
        <w:rPr>
          <w:rFonts w:hint="eastAsia"/>
          <w:rtl/>
        </w:rPr>
        <w:t>של</w:t>
      </w:r>
      <w:r w:rsidRPr="00D8134F">
        <w:rPr>
          <w:rtl/>
        </w:rPr>
        <w:t xml:space="preserve"> </w:t>
      </w:r>
      <w:r w:rsidRPr="00D8134F">
        <w:rPr>
          <w:rFonts w:hint="eastAsia"/>
          <w:rtl/>
        </w:rPr>
        <w:t>עבודה</w:t>
      </w:r>
      <w:r w:rsidRPr="00D8134F">
        <w:rPr>
          <w:rtl/>
        </w:rPr>
        <w:t xml:space="preserve"> </w:t>
      </w:r>
      <w:r w:rsidRPr="00D8134F">
        <w:rPr>
          <w:rFonts w:hint="eastAsia"/>
          <w:rtl/>
        </w:rPr>
        <w:t>אחת</w:t>
      </w:r>
      <w:r w:rsidRPr="00D8134F">
        <w:rPr>
          <w:rtl/>
        </w:rPr>
        <w:t xml:space="preserve"> </w:t>
      </w:r>
      <w:r w:rsidRPr="00D8134F">
        <w:rPr>
          <w:rFonts w:hint="eastAsia"/>
          <w:rtl/>
        </w:rPr>
        <w:t>או</w:t>
      </w:r>
      <w:r w:rsidRPr="00D8134F">
        <w:rPr>
          <w:rtl/>
        </w:rPr>
        <w:t xml:space="preserve"> </w:t>
      </w:r>
      <w:r w:rsidRPr="00D8134F">
        <w:rPr>
          <w:rFonts w:hint="eastAsia"/>
          <w:rtl/>
        </w:rPr>
        <w:t>יותר</w:t>
      </w:r>
      <w:r w:rsidRPr="00D8134F">
        <w:rPr>
          <w:rtl/>
        </w:rPr>
        <w:t xml:space="preserve"> </w:t>
      </w:r>
      <w:r w:rsidRPr="00D8134F">
        <w:rPr>
          <w:rFonts w:hint="eastAsia"/>
          <w:rtl/>
        </w:rPr>
        <w:t>מבין</w:t>
      </w:r>
      <w:r w:rsidRPr="00D8134F">
        <w:rPr>
          <w:rtl/>
        </w:rPr>
        <w:t xml:space="preserve"> </w:t>
      </w:r>
      <w:r w:rsidRPr="00D8134F">
        <w:rPr>
          <w:rFonts w:hint="eastAsia"/>
          <w:rtl/>
        </w:rPr>
        <w:t>העבודות</w:t>
      </w:r>
      <w:r w:rsidRPr="00D8134F">
        <w:rPr>
          <w:rtl/>
        </w:rPr>
        <w:t xml:space="preserve"> </w:t>
      </w:r>
      <w:r w:rsidRPr="00D8134F">
        <w:rPr>
          <w:rFonts w:hint="eastAsia"/>
          <w:rtl/>
        </w:rPr>
        <w:t>הנכללות</w:t>
      </w:r>
      <w:r w:rsidRPr="00D8134F">
        <w:rPr>
          <w:rtl/>
        </w:rPr>
        <w:t xml:space="preserve"> </w:t>
      </w:r>
      <w:r w:rsidRPr="00D8134F">
        <w:rPr>
          <w:rFonts w:hint="eastAsia"/>
          <w:rtl/>
        </w:rPr>
        <w:t>בשירותי</w:t>
      </w:r>
      <w:r w:rsidRPr="00D8134F">
        <w:rPr>
          <w:rtl/>
        </w:rPr>
        <w:t xml:space="preserve"> </w:t>
      </w:r>
      <w:r w:rsidRPr="00D8134F">
        <w:rPr>
          <w:rFonts w:hint="eastAsia"/>
          <w:rtl/>
        </w:rPr>
        <w:t>הניקיון</w:t>
      </w:r>
      <w:r w:rsidRPr="00D8134F">
        <w:rPr>
          <w:rtl/>
        </w:rPr>
        <w:t xml:space="preserve">, </w:t>
      </w:r>
      <w:r w:rsidRPr="00D8134F">
        <w:rPr>
          <w:rFonts w:hint="eastAsia"/>
          <w:rtl/>
        </w:rPr>
        <w:t>לא</w:t>
      </w:r>
      <w:r w:rsidRPr="00D8134F">
        <w:rPr>
          <w:rtl/>
        </w:rPr>
        <w:t xml:space="preserve"> </w:t>
      </w:r>
      <w:r w:rsidRPr="00D8134F">
        <w:rPr>
          <w:rFonts w:hint="eastAsia"/>
          <w:rtl/>
        </w:rPr>
        <w:t>יזכה</w:t>
      </w:r>
      <w:r w:rsidRPr="00D8134F">
        <w:rPr>
          <w:rtl/>
        </w:rPr>
        <w:t xml:space="preserve"> </w:t>
      </w:r>
      <w:r w:rsidRPr="00D8134F">
        <w:rPr>
          <w:rFonts w:hint="eastAsia"/>
          <w:rtl/>
        </w:rPr>
        <w:t>את</w:t>
      </w:r>
      <w:r w:rsidRPr="00D8134F">
        <w:rPr>
          <w:rtl/>
        </w:rPr>
        <w:t xml:space="preserve"> </w:t>
      </w:r>
      <w:r w:rsidRPr="00D8134F">
        <w:rPr>
          <w:rFonts w:hint="eastAsia"/>
          <w:rtl/>
        </w:rPr>
        <w:t>הספק</w:t>
      </w:r>
      <w:r w:rsidRPr="00D8134F">
        <w:rPr>
          <w:rtl/>
        </w:rPr>
        <w:t xml:space="preserve"> </w:t>
      </w:r>
      <w:r w:rsidRPr="00D8134F">
        <w:rPr>
          <w:rFonts w:hint="eastAsia"/>
          <w:rtl/>
        </w:rPr>
        <w:t>בתשלום</w:t>
      </w:r>
      <w:r w:rsidRPr="00D8134F">
        <w:rPr>
          <w:rtl/>
        </w:rPr>
        <w:t xml:space="preserve"> </w:t>
      </w:r>
      <w:r w:rsidRPr="00D8134F">
        <w:rPr>
          <w:rFonts w:hint="eastAsia"/>
          <w:rtl/>
        </w:rPr>
        <w:t>כלשהו</w:t>
      </w:r>
      <w:r w:rsidRPr="00D8134F">
        <w:rPr>
          <w:rtl/>
        </w:rPr>
        <w:t xml:space="preserve"> </w:t>
      </w:r>
      <w:r w:rsidRPr="00D8134F">
        <w:rPr>
          <w:rFonts w:hint="eastAsia"/>
          <w:rtl/>
        </w:rPr>
        <w:t>עבור</w:t>
      </w:r>
      <w:r w:rsidRPr="00D8134F">
        <w:rPr>
          <w:rtl/>
        </w:rPr>
        <w:t xml:space="preserve"> </w:t>
      </w:r>
      <w:r w:rsidRPr="00D8134F">
        <w:rPr>
          <w:rFonts w:hint="eastAsia"/>
          <w:rtl/>
        </w:rPr>
        <w:t>אותה</w:t>
      </w:r>
      <w:r w:rsidRPr="00D8134F">
        <w:rPr>
          <w:rtl/>
        </w:rPr>
        <w:t xml:space="preserve"> </w:t>
      </w:r>
      <w:r w:rsidRPr="00D8134F">
        <w:rPr>
          <w:rFonts w:hint="eastAsia"/>
          <w:rtl/>
        </w:rPr>
        <w:t>עבודה</w:t>
      </w:r>
      <w:r w:rsidRPr="00D8134F">
        <w:rPr>
          <w:rtl/>
        </w:rPr>
        <w:t xml:space="preserve">, </w:t>
      </w:r>
      <w:r w:rsidRPr="00D8134F">
        <w:rPr>
          <w:rFonts w:hint="eastAsia"/>
          <w:rtl/>
        </w:rPr>
        <w:t>אלא</w:t>
      </w:r>
      <w:r w:rsidRPr="00D8134F">
        <w:rPr>
          <w:rtl/>
        </w:rPr>
        <w:t xml:space="preserve"> </w:t>
      </w:r>
      <w:r w:rsidRPr="00D8134F">
        <w:rPr>
          <w:rFonts w:hint="eastAsia"/>
          <w:rtl/>
        </w:rPr>
        <w:t>אם</w:t>
      </w:r>
      <w:r w:rsidRPr="00D8134F">
        <w:rPr>
          <w:rtl/>
        </w:rPr>
        <w:t xml:space="preserve"> </w:t>
      </w:r>
      <w:r w:rsidRPr="00D8134F">
        <w:rPr>
          <w:rFonts w:hint="eastAsia"/>
          <w:rtl/>
        </w:rPr>
        <w:t>הוא</w:t>
      </w:r>
      <w:r w:rsidRPr="00D8134F">
        <w:rPr>
          <w:rtl/>
        </w:rPr>
        <w:t xml:space="preserve"> </w:t>
      </w:r>
      <w:r w:rsidRPr="00D8134F">
        <w:rPr>
          <w:rFonts w:hint="eastAsia"/>
          <w:rtl/>
        </w:rPr>
        <w:t>נובע</w:t>
      </w:r>
      <w:r w:rsidRPr="00D8134F">
        <w:rPr>
          <w:rtl/>
        </w:rPr>
        <w:t xml:space="preserve"> </w:t>
      </w:r>
      <w:r w:rsidRPr="00D8134F">
        <w:rPr>
          <w:rFonts w:hint="eastAsia"/>
          <w:rtl/>
        </w:rPr>
        <w:t>מסיום</w:t>
      </w:r>
      <w:r w:rsidRPr="00D8134F">
        <w:rPr>
          <w:rtl/>
        </w:rPr>
        <w:t xml:space="preserve"> </w:t>
      </w:r>
      <w:r w:rsidRPr="00D8134F">
        <w:rPr>
          <w:rFonts w:hint="eastAsia"/>
          <w:rtl/>
        </w:rPr>
        <w:t>החוזה</w:t>
      </w:r>
      <w:r w:rsidRPr="00D8134F">
        <w:rPr>
          <w:rtl/>
        </w:rPr>
        <w:t xml:space="preserve"> </w:t>
      </w:r>
      <w:r w:rsidRPr="00D8134F">
        <w:rPr>
          <w:rFonts w:hint="eastAsia"/>
          <w:rtl/>
        </w:rPr>
        <w:t>שלא</w:t>
      </w:r>
      <w:r w:rsidRPr="00D8134F">
        <w:rPr>
          <w:rtl/>
        </w:rPr>
        <w:t xml:space="preserve"> </w:t>
      </w:r>
      <w:r w:rsidRPr="00D8134F">
        <w:rPr>
          <w:rFonts w:hint="eastAsia"/>
          <w:rtl/>
        </w:rPr>
        <w:t>מחמת</w:t>
      </w:r>
      <w:r w:rsidRPr="00D8134F">
        <w:rPr>
          <w:rtl/>
        </w:rPr>
        <w:t xml:space="preserve"> </w:t>
      </w:r>
      <w:r w:rsidRPr="00D8134F">
        <w:rPr>
          <w:rFonts w:hint="eastAsia"/>
          <w:rtl/>
        </w:rPr>
        <w:t>הפרתו</w:t>
      </w:r>
      <w:r w:rsidRPr="00D8134F">
        <w:rPr>
          <w:rtl/>
        </w:rPr>
        <w:t xml:space="preserve"> </w:t>
      </w:r>
      <w:r w:rsidRPr="00D8134F">
        <w:rPr>
          <w:rFonts w:hint="eastAsia"/>
          <w:rtl/>
        </w:rPr>
        <w:t>ויחולו</w:t>
      </w:r>
      <w:r w:rsidRPr="00D8134F">
        <w:rPr>
          <w:rtl/>
        </w:rPr>
        <w:t xml:space="preserve"> </w:t>
      </w:r>
      <w:r w:rsidRPr="00D8134F">
        <w:rPr>
          <w:rFonts w:hint="eastAsia"/>
          <w:rtl/>
        </w:rPr>
        <w:t>אז</w:t>
      </w:r>
      <w:r w:rsidRPr="00D8134F">
        <w:rPr>
          <w:rtl/>
        </w:rPr>
        <w:t xml:space="preserve"> </w:t>
      </w:r>
      <w:r w:rsidRPr="00D8134F">
        <w:rPr>
          <w:rFonts w:hint="eastAsia"/>
          <w:rtl/>
        </w:rPr>
        <w:t>התנאים</w:t>
      </w:r>
      <w:r w:rsidRPr="00D8134F">
        <w:rPr>
          <w:rtl/>
        </w:rPr>
        <w:t xml:space="preserve"> </w:t>
      </w:r>
      <w:r w:rsidRPr="00D8134F">
        <w:rPr>
          <w:rFonts w:hint="eastAsia"/>
          <w:rtl/>
        </w:rPr>
        <w:t>המופיעים</w:t>
      </w:r>
      <w:r w:rsidRPr="00D8134F">
        <w:rPr>
          <w:rtl/>
        </w:rPr>
        <w:t xml:space="preserve"> </w:t>
      </w:r>
      <w:r w:rsidRPr="00D8134F">
        <w:rPr>
          <w:rFonts w:hint="eastAsia"/>
          <w:rtl/>
        </w:rPr>
        <w:t>בסעיף</w:t>
      </w:r>
      <w:r w:rsidRPr="00D8134F">
        <w:rPr>
          <w:rtl/>
        </w:rPr>
        <w:t xml:space="preserve"> </w:t>
      </w:r>
      <w:r w:rsidRPr="00A05515">
        <w:rPr>
          <w:szCs w:val="26"/>
        </w:rPr>
        <w:fldChar w:fldCharType="begin"/>
      </w:r>
      <w:r w:rsidRPr="00D8134F">
        <w:rPr>
          <w:szCs w:val="26"/>
        </w:rPr>
        <w:instrText xml:space="preserve"> REF _Ref179686288 \r \h  \* MERGEFORMAT </w:instrText>
      </w:r>
      <w:r w:rsidRPr="00A05515">
        <w:rPr>
          <w:szCs w:val="26"/>
        </w:rPr>
      </w:r>
      <w:r w:rsidRPr="00A05515">
        <w:rPr>
          <w:szCs w:val="26"/>
        </w:rPr>
        <w:fldChar w:fldCharType="separate"/>
      </w:r>
      <w:r w:rsidR="00594B48">
        <w:rPr>
          <w:rFonts w:hint="cs"/>
          <w:b/>
          <w:bCs/>
          <w:szCs w:val="26"/>
          <w:rtl/>
        </w:rPr>
        <w:t>שגיאה! מקור ההפניה לא נמצא.</w:t>
      </w:r>
      <w:r w:rsidRPr="00A05515">
        <w:rPr>
          <w:szCs w:val="26"/>
        </w:rPr>
        <w:fldChar w:fldCharType="end"/>
      </w:r>
      <w:r w:rsidRPr="00D8134F">
        <w:rPr>
          <w:rtl/>
        </w:rPr>
        <w:t xml:space="preserve"> </w:t>
      </w:r>
      <w:r w:rsidRPr="00D8134F">
        <w:rPr>
          <w:rFonts w:hint="eastAsia"/>
          <w:rtl/>
        </w:rPr>
        <w:t>בהתאמה</w:t>
      </w:r>
      <w:r w:rsidRPr="00D8134F">
        <w:rPr>
          <w:rtl/>
        </w:rPr>
        <w:t>.</w:t>
      </w:r>
    </w:p>
    <w:p w14:paraId="048E84DA"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אין</w:t>
      </w:r>
      <w:r w:rsidRPr="00D8134F">
        <w:rPr>
          <w:rtl/>
        </w:rPr>
        <w:t xml:space="preserve"> </w:t>
      </w:r>
      <w:r w:rsidRPr="00D8134F">
        <w:rPr>
          <w:rFonts w:hint="eastAsia"/>
          <w:rtl/>
        </w:rPr>
        <w:t>באמור</w:t>
      </w:r>
      <w:r w:rsidRPr="00D8134F">
        <w:rPr>
          <w:rtl/>
        </w:rPr>
        <w:t xml:space="preserve"> </w:t>
      </w:r>
      <w:r w:rsidRPr="00D8134F">
        <w:rPr>
          <w:rFonts w:hint="eastAsia"/>
          <w:rtl/>
        </w:rPr>
        <w:t>לעיל</w:t>
      </w:r>
      <w:r w:rsidRPr="00D8134F">
        <w:rPr>
          <w:rtl/>
        </w:rPr>
        <w:t xml:space="preserve">, </w:t>
      </w:r>
      <w:r w:rsidRPr="00D8134F">
        <w:rPr>
          <w:rFonts w:hint="eastAsia"/>
          <w:rtl/>
        </w:rPr>
        <w:t>לגרוע</w:t>
      </w:r>
      <w:r w:rsidRPr="00D8134F">
        <w:rPr>
          <w:rtl/>
        </w:rPr>
        <w:t xml:space="preserve"> </w:t>
      </w:r>
      <w:r w:rsidRPr="00D8134F">
        <w:rPr>
          <w:rFonts w:hint="eastAsia"/>
          <w:rtl/>
        </w:rPr>
        <w:t>מחובת</w:t>
      </w:r>
      <w:r w:rsidRPr="00D8134F">
        <w:rPr>
          <w:rtl/>
        </w:rPr>
        <w:t xml:space="preserve"> </w:t>
      </w:r>
      <w:r w:rsidRPr="00D8134F">
        <w:rPr>
          <w:rFonts w:hint="eastAsia"/>
          <w:rtl/>
        </w:rPr>
        <w:t>הספק</w:t>
      </w:r>
      <w:r w:rsidRPr="00D8134F">
        <w:rPr>
          <w:rtl/>
        </w:rPr>
        <w:t xml:space="preserve"> </w:t>
      </w:r>
      <w:r w:rsidRPr="00D8134F">
        <w:rPr>
          <w:rFonts w:hint="eastAsia"/>
          <w:rtl/>
        </w:rPr>
        <w:t>לעובדים</w:t>
      </w:r>
      <w:r w:rsidRPr="00D8134F">
        <w:rPr>
          <w:rtl/>
        </w:rPr>
        <w:t xml:space="preserve"> </w:t>
      </w:r>
      <w:r w:rsidRPr="00D8134F">
        <w:rPr>
          <w:rFonts w:hint="eastAsia"/>
          <w:rtl/>
        </w:rPr>
        <w:t>לפי</w:t>
      </w:r>
      <w:r w:rsidRPr="00D8134F">
        <w:rPr>
          <w:rtl/>
        </w:rPr>
        <w:t xml:space="preserve"> </w:t>
      </w:r>
      <w:r w:rsidRPr="00D8134F">
        <w:rPr>
          <w:rFonts w:hint="eastAsia"/>
          <w:rtl/>
        </w:rPr>
        <w:t>חוקי</w:t>
      </w:r>
      <w:r w:rsidRPr="00D8134F">
        <w:rPr>
          <w:rtl/>
        </w:rPr>
        <w:t xml:space="preserve"> </w:t>
      </w:r>
      <w:r w:rsidRPr="00D8134F">
        <w:rPr>
          <w:rFonts w:hint="eastAsia"/>
          <w:rtl/>
        </w:rPr>
        <w:t>ודיני</w:t>
      </w:r>
      <w:r w:rsidRPr="00D8134F">
        <w:rPr>
          <w:rtl/>
        </w:rPr>
        <w:t xml:space="preserve"> </w:t>
      </w:r>
      <w:r w:rsidRPr="00D8134F">
        <w:rPr>
          <w:rFonts w:hint="eastAsia"/>
          <w:rtl/>
        </w:rPr>
        <w:t>העבודה</w:t>
      </w:r>
      <w:r w:rsidRPr="00D8134F">
        <w:rPr>
          <w:rtl/>
        </w:rPr>
        <w:t xml:space="preserve"> </w:t>
      </w:r>
      <w:r w:rsidRPr="00D8134F">
        <w:rPr>
          <w:rFonts w:hint="eastAsia"/>
          <w:rtl/>
        </w:rPr>
        <w:t>הנהוגים</w:t>
      </w:r>
      <w:r w:rsidRPr="00D8134F">
        <w:rPr>
          <w:rtl/>
        </w:rPr>
        <w:t xml:space="preserve"> </w:t>
      </w:r>
      <w:r w:rsidRPr="00D8134F">
        <w:rPr>
          <w:rFonts w:hint="eastAsia"/>
          <w:rtl/>
        </w:rPr>
        <w:t>בישראל</w:t>
      </w:r>
      <w:r w:rsidRPr="00D8134F">
        <w:rPr>
          <w:rtl/>
        </w:rPr>
        <w:t xml:space="preserve">. </w:t>
      </w:r>
    </w:p>
    <w:p w14:paraId="6A8B5D89"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התמורה</w:t>
      </w:r>
      <w:r w:rsidRPr="00D8134F">
        <w:rPr>
          <w:rtl/>
        </w:rPr>
        <w:t xml:space="preserve">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7F902F67"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המזמין</w:t>
      </w:r>
      <w:r w:rsidRPr="00D8134F">
        <w:rPr>
          <w:rtl/>
        </w:rPr>
        <w:t xml:space="preserve"> </w:t>
      </w:r>
      <w:r w:rsidRPr="00D8134F">
        <w:rPr>
          <w:rFonts w:hint="eastAsia"/>
          <w:rtl/>
        </w:rPr>
        <w:t>לא</w:t>
      </w:r>
      <w:r w:rsidRPr="00D8134F">
        <w:rPr>
          <w:rtl/>
        </w:rPr>
        <w:t xml:space="preserve"> </w:t>
      </w:r>
      <w:r w:rsidRPr="00D8134F">
        <w:rPr>
          <w:rFonts w:hint="eastAsia"/>
          <w:rtl/>
        </w:rPr>
        <w:t>יהיה</w:t>
      </w:r>
      <w:r w:rsidRPr="00D8134F">
        <w:rPr>
          <w:rtl/>
        </w:rPr>
        <w:t xml:space="preserve"> </w:t>
      </w:r>
      <w:r w:rsidRPr="00D8134F">
        <w:rPr>
          <w:rFonts w:hint="eastAsia"/>
          <w:rtl/>
        </w:rPr>
        <w:t>חייב</w:t>
      </w:r>
      <w:r w:rsidRPr="00D8134F">
        <w:rPr>
          <w:rtl/>
        </w:rPr>
        <w:t xml:space="preserve"> </w:t>
      </w:r>
      <w:r w:rsidRPr="00D8134F">
        <w:rPr>
          <w:rFonts w:hint="eastAsia"/>
          <w:rtl/>
        </w:rPr>
        <w:t>לשאת</w:t>
      </w:r>
      <w:r w:rsidRPr="00D8134F">
        <w:rPr>
          <w:rtl/>
        </w:rPr>
        <w:t xml:space="preserve"> </w:t>
      </w:r>
      <w:r w:rsidRPr="00D8134F">
        <w:rPr>
          <w:rFonts w:hint="eastAsia"/>
          <w:rtl/>
        </w:rPr>
        <w:t>ולא</w:t>
      </w:r>
      <w:r w:rsidRPr="00D8134F">
        <w:rPr>
          <w:rtl/>
        </w:rPr>
        <w:t xml:space="preserve"> </w:t>
      </w:r>
      <w:r w:rsidRPr="00D8134F">
        <w:rPr>
          <w:rFonts w:hint="eastAsia"/>
          <w:rtl/>
        </w:rPr>
        <w:t>יישא</w:t>
      </w:r>
      <w:r w:rsidRPr="00D8134F">
        <w:rPr>
          <w:rtl/>
        </w:rPr>
        <w:t xml:space="preserve"> </w:t>
      </w:r>
      <w:r w:rsidRPr="00D8134F">
        <w:rPr>
          <w:rFonts w:hint="eastAsia"/>
          <w:rtl/>
        </w:rPr>
        <w:t>בכל</w:t>
      </w:r>
      <w:r w:rsidRPr="00D8134F">
        <w:rPr>
          <w:rtl/>
        </w:rPr>
        <w:t xml:space="preserve"> </w:t>
      </w:r>
      <w:r w:rsidRPr="00D8134F">
        <w:rPr>
          <w:rFonts w:hint="eastAsia"/>
          <w:rtl/>
        </w:rPr>
        <w:t>תשלום</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או</w:t>
      </w:r>
      <w:r w:rsidRPr="00D8134F">
        <w:rPr>
          <w:rtl/>
        </w:rPr>
        <w:t xml:space="preserve"> </w:t>
      </w:r>
      <w:r w:rsidRPr="00D8134F">
        <w:rPr>
          <w:rFonts w:hint="eastAsia"/>
          <w:rtl/>
        </w:rPr>
        <w:t>הנובע</w:t>
      </w:r>
      <w:r w:rsidRPr="00D8134F">
        <w:rPr>
          <w:rtl/>
        </w:rPr>
        <w:t xml:space="preserve"> </w:t>
      </w:r>
      <w:r w:rsidRPr="00D8134F">
        <w:rPr>
          <w:rFonts w:hint="eastAsia"/>
          <w:rtl/>
        </w:rPr>
        <w:t>ממנו</w:t>
      </w:r>
      <w:r w:rsidRPr="00D8134F">
        <w:rPr>
          <w:rtl/>
        </w:rPr>
        <w:t xml:space="preserve"> </w:t>
      </w:r>
      <w:r w:rsidRPr="00D8134F">
        <w:rPr>
          <w:rFonts w:hint="eastAsia"/>
          <w:rtl/>
        </w:rPr>
        <w:t>אלא</w:t>
      </w:r>
      <w:r w:rsidRPr="00D8134F">
        <w:rPr>
          <w:rtl/>
        </w:rPr>
        <w:t xml:space="preserve"> </w:t>
      </w:r>
      <w:r w:rsidRPr="00D8134F">
        <w:rPr>
          <w:rFonts w:hint="eastAsia"/>
          <w:rtl/>
        </w:rPr>
        <w:t>אם</w:t>
      </w:r>
      <w:r w:rsidRPr="00D8134F">
        <w:rPr>
          <w:rtl/>
        </w:rPr>
        <w:t xml:space="preserve"> </w:t>
      </w:r>
      <w:r w:rsidRPr="00D8134F">
        <w:rPr>
          <w:rFonts w:hint="eastAsia"/>
          <w:rtl/>
        </w:rPr>
        <w:t>הסכים</w:t>
      </w:r>
      <w:r w:rsidRPr="00D8134F">
        <w:rPr>
          <w:rtl/>
        </w:rPr>
        <w:t xml:space="preserve"> </w:t>
      </w:r>
      <w:r w:rsidRPr="00D8134F">
        <w:rPr>
          <w:rFonts w:hint="eastAsia"/>
          <w:rtl/>
        </w:rPr>
        <w:t>והתחייב</w:t>
      </w:r>
      <w:r w:rsidRPr="00D8134F">
        <w:rPr>
          <w:rtl/>
        </w:rPr>
        <w:t xml:space="preserve"> </w:t>
      </w:r>
      <w:r w:rsidRPr="00D8134F">
        <w:rPr>
          <w:rFonts w:hint="eastAsia"/>
          <w:rtl/>
        </w:rPr>
        <w:t>לכך</w:t>
      </w:r>
      <w:r w:rsidRPr="00D8134F">
        <w:rPr>
          <w:rtl/>
        </w:rPr>
        <w:t xml:space="preserve"> </w:t>
      </w:r>
      <w:r w:rsidRPr="00D8134F">
        <w:rPr>
          <w:rFonts w:hint="eastAsia"/>
          <w:rtl/>
        </w:rPr>
        <w:t>במפורש</w:t>
      </w:r>
      <w:r w:rsidRPr="00D8134F">
        <w:rPr>
          <w:rtl/>
        </w:rPr>
        <w:t xml:space="preserve"> </w:t>
      </w:r>
      <w:r w:rsidRPr="00D8134F">
        <w:rPr>
          <w:rFonts w:hint="eastAsia"/>
          <w:rtl/>
        </w:rPr>
        <w:t>בחוזה</w:t>
      </w:r>
      <w:r w:rsidRPr="00D8134F">
        <w:rPr>
          <w:rtl/>
        </w:rPr>
        <w:t xml:space="preserve"> </w:t>
      </w:r>
      <w:r w:rsidRPr="00D8134F">
        <w:rPr>
          <w:rFonts w:hint="eastAsia"/>
          <w:rtl/>
        </w:rPr>
        <w:t>זה</w:t>
      </w:r>
      <w:r w:rsidRPr="00D8134F">
        <w:rPr>
          <w:rtl/>
        </w:rPr>
        <w:t xml:space="preserve"> </w:t>
      </w:r>
      <w:r w:rsidRPr="00D8134F">
        <w:rPr>
          <w:rFonts w:hint="eastAsia"/>
          <w:rtl/>
        </w:rPr>
        <w:t>או</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האמור</w:t>
      </w:r>
      <w:r w:rsidRPr="00D8134F">
        <w:rPr>
          <w:rtl/>
        </w:rPr>
        <w:t xml:space="preserve"> </w:t>
      </w:r>
      <w:r w:rsidRPr="00D8134F">
        <w:rPr>
          <w:rFonts w:hint="eastAsia"/>
          <w:rtl/>
        </w:rPr>
        <w:t>בכל</w:t>
      </w:r>
      <w:r w:rsidRPr="00D8134F">
        <w:rPr>
          <w:rtl/>
        </w:rPr>
        <w:t xml:space="preserve"> </w:t>
      </w:r>
      <w:r w:rsidRPr="00D8134F">
        <w:rPr>
          <w:rFonts w:hint="eastAsia"/>
          <w:rtl/>
        </w:rPr>
        <w:t>דין</w:t>
      </w:r>
      <w:r w:rsidRPr="00D8134F">
        <w:rPr>
          <w:rtl/>
        </w:rPr>
        <w:t xml:space="preserve">, </w:t>
      </w:r>
      <w:r w:rsidRPr="00D8134F">
        <w:rPr>
          <w:rFonts w:hint="eastAsia"/>
          <w:rtl/>
        </w:rPr>
        <w:t>למעט</w:t>
      </w:r>
      <w:r w:rsidRPr="00D8134F">
        <w:rPr>
          <w:rtl/>
        </w:rPr>
        <w:t xml:space="preserve"> </w:t>
      </w:r>
      <w:r w:rsidRPr="00D8134F">
        <w:rPr>
          <w:rFonts w:hint="eastAsia"/>
          <w:rtl/>
        </w:rPr>
        <w:t>עשיית</w:t>
      </w:r>
      <w:r w:rsidRPr="00D8134F">
        <w:rPr>
          <w:rtl/>
        </w:rPr>
        <w:t xml:space="preserve"> </w:t>
      </w:r>
      <w:r w:rsidRPr="00D8134F">
        <w:rPr>
          <w:rFonts w:hint="eastAsia"/>
          <w:rtl/>
        </w:rPr>
        <w:t>עושר</w:t>
      </w:r>
      <w:r w:rsidRPr="00D8134F">
        <w:rPr>
          <w:rtl/>
        </w:rPr>
        <w:t xml:space="preserve"> </w:t>
      </w:r>
      <w:r w:rsidRPr="00D8134F">
        <w:rPr>
          <w:rFonts w:hint="eastAsia"/>
          <w:rtl/>
        </w:rPr>
        <w:t>ולא</w:t>
      </w:r>
      <w:r w:rsidRPr="00D8134F">
        <w:rPr>
          <w:rtl/>
        </w:rPr>
        <w:t xml:space="preserve"> </w:t>
      </w:r>
      <w:r w:rsidRPr="00D8134F">
        <w:rPr>
          <w:rFonts w:hint="eastAsia"/>
          <w:rtl/>
        </w:rPr>
        <w:t>במשפט</w:t>
      </w:r>
      <w:r w:rsidRPr="00D8134F">
        <w:rPr>
          <w:rtl/>
        </w:rPr>
        <w:t xml:space="preserve">, </w:t>
      </w:r>
      <w:r w:rsidRPr="00D8134F">
        <w:rPr>
          <w:rFonts w:hint="eastAsia"/>
          <w:rtl/>
        </w:rPr>
        <w:t>תשל</w:t>
      </w:r>
      <w:r w:rsidRPr="00D8134F">
        <w:rPr>
          <w:rtl/>
        </w:rPr>
        <w:t>"</w:t>
      </w:r>
      <w:r w:rsidRPr="00D8134F">
        <w:rPr>
          <w:rFonts w:hint="eastAsia"/>
          <w:rtl/>
        </w:rPr>
        <w:t>ט</w:t>
      </w:r>
      <w:r w:rsidRPr="00D8134F">
        <w:rPr>
          <w:rtl/>
        </w:rPr>
        <w:t xml:space="preserve"> - 1979.  </w:t>
      </w:r>
    </w:p>
    <w:p w14:paraId="59776C11"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מוצהר</w:t>
      </w:r>
      <w:r w:rsidRPr="00D8134F">
        <w:rPr>
          <w:rtl/>
        </w:rPr>
        <w:t xml:space="preserve"> </w:t>
      </w:r>
      <w:r w:rsidRPr="00D8134F">
        <w:rPr>
          <w:rFonts w:hint="eastAsia"/>
          <w:rtl/>
        </w:rPr>
        <w:t>ומוסכם</w:t>
      </w:r>
      <w:r w:rsidRPr="00D8134F">
        <w:rPr>
          <w:rtl/>
        </w:rPr>
        <w:t xml:space="preserve"> </w:t>
      </w:r>
      <w:r w:rsidRPr="00D8134F">
        <w:rPr>
          <w:rFonts w:hint="eastAsia"/>
          <w:rtl/>
        </w:rPr>
        <w:t>כי</w:t>
      </w:r>
      <w:r w:rsidRPr="00D8134F">
        <w:rPr>
          <w:rtl/>
        </w:rPr>
        <w:t xml:space="preserve"> </w:t>
      </w:r>
      <w:r w:rsidRPr="00D8134F">
        <w:rPr>
          <w:rFonts w:hint="eastAsia"/>
          <w:rtl/>
        </w:rPr>
        <w:t>התמורה</w:t>
      </w:r>
      <w:r w:rsidRPr="00D8134F">
        <w:rPr>
          <w:rtl/>
        </w:rPr>
        <w:t xml:space="preserve"> </w:t>
      </w:r>
      <w:r w:rsidRPr="00D8134F">
        <w:rPr>
          <w:rFonts w:hint="eastAsia"/>
          <w:rtl/>
        </w:rPr>
        <w:t>המגיעה</w:t>
      </w:r>
      <w:r w:rsidRPr="00D8134F">
        <w:rPr>
          <w:rtl/>
        </w:rPr>
        <w:t xml:space="preserve"> </w:t>
      </w:r>
      <w:r w:rsidRPr="00D8134F">
        <w:rPr>
          <w:rFonts w:hint="eastAsia"/>
          <w:rtl/>
        </w:rPr>
        <w:t>לזוכה</w:t>
      </w:r>
      <w:r w:rsidRPr="00D8134F">
        <w:rPr>
          <w:rtl/>
        </w:rPr>
        <w:t xml:space="preserve">, </w:t>
      </w:r>
      <w:r w:rsidRPr="00D8134F">
        <w:rPr>
          <w:rFonts w:hint="eastAsia"/>
          <w:rtl/>
        </w:rPr>
        <w:t>המופיעה</w:t>
      </w:r>
      <w:r w:rsidRPr="00D8134F">
        <w:rPr>
          <w:rtl/>
        </w:rPr>
        <w:t xml:space="preserve"> </w:t>
      </w:r>
      <w:hyperlink w:anchor="_נספח_א'_9" w:history="1">
        <w:r w:rsidRPr="00D8134F">
          <w:rPr>
            <w:rFonts w:hint="eastAsia"/>
            <w:color w:val="000000"/>
            <w:rtl/>
          </w:rPr>
          <w:t>בנספח</w:t>
        </w:r>
        <w:r w:rsidRPr="00D8134F">
          <w:rPr>
            <w:color w:val="000000"/>
            <w:rtl/>
          </w:rPr>
          <w:t xml:space="preserve"> </w:t>
        </w:r>
      </w:hyperlink>
      <w:r w:rsidRPr="00D8134F">
        <w:rPr>
          <w:rFonts w:hint="eastAsia"/>
          <w:rtl/>
        </w:rPr>
        <w:t>ב</w:t>
      </w:r>
      <w:r w:rsidRPr="00D8134F">
        <w:rPr>
          <w:rtl/>
        </w:rPr>
        <w:t xml:space="preserve">' </w:t>
      </w:r>
      <w:r w:rsidRPr="00D8134F">
        <w:rPr>
          <w:rFonts w:hint="eastAsia"/>
          <w:rtl/>
        </w:rPr>
        <w:t>להצעתו</w:t>
      </w:r>
      <w:r w:rsidRPr="00D8134F">
        <w:rPr>
          <w:rtl/>
        </w:rPr>
        <w:t xml:space="preserve">, </w:t>
      </w:r>
      <w:r w:rsidRPr="00D8134F">
        <w:rPr>
          <w:rFonts w:hint="eastAsia"/>
          <w:rtl/>
        </w:rPr>
        <w:t>הינה</w:t>
      </w:r>
      <w:r w:rsidRPr="00D8134F">
        <w:rPr>
          <w:rtl/>
        </w:rPr>
        <w:t xml:space="preserve"> </w:t>
      </w:r>
      <w:r w:rsidRPr="00D8134F">
        <w:rPr>
          <w:rFonts w:hint="eastAsia"/>
          <w:rtl/>
        </w:rPr>
        <w:t>קבועה</w:t>
      </w:r>
      <w:r w:rsidRPr="00D8134F">
        <w:rPr>
          <w:rtl/>
        </w:rPr>
        <w:t xml:space="preserve"> </w:t>
      </w:r>
      <w:r w:rsidRPr="00D8134F">
        <w:rPr>
          <w:rFonts w:hint="eastAsia"/>
          <w:rtl/>
        </w:rPr>
        <w:t>ומוחלטת</w:t>
      </w:r>
      <w:r w:rsidRPr="00D8134F">
        <w:rPr>
          <w:rtl/>
        </w:rPr>
        <w:t xml:space="preserve"> </w:t>
      </w:r>
      <w:r w:rsidRPr="00D8134F">
        <w:rPr>
          <w:rFonts w:hint="eastAsia"/>
          <w:rtl/>
        </w:rPr>
        <w:t>וכי</w:t>
      </w:r>
      <w:r w:rsidRPr="00D8134F">
        <w:rPr>
          <w:rtl/>
        </w:rPr>
        <w:t xml:space="preserve"> </w:t>
      </w:r>
      <w:r w:rsidRPr="00D8134F">
        <w:rPr>
          <w:rFonts w:hint="eastAsia"/>
          <w:rtl/>
        </w:rPr>
        <w:t>היא</w:t>
      </w:r>
      <w:r w:rsidRPr="00D8134F">
        <w:rPr>
          <w:rtl/>
        </w:rPr>
        <w:t xml:space="preserve"> </w:t>
      </w:r>
      <w:r w:rsidRPr="00D8134F">
        <w:rPr>
          <w:rFonts w:hint="eastAsia"/>
          <w:rtl/>
        </w:rPr>
        <w:t>כוללת</w:t>
      </w:r>
      <w:r w:rsidRPr="00D8134F">
        <w:rPr>
          <w:rtl/>
        </w:rPr>
        <w:t xml:space="preserve"> </w:t>
      </w:r>
      <w:r w:rsidRPr="00D8134F">
        <w:rPr>
          <w:rFonts w:hint="eastAsia"/>
          <w:rtl/>
        </w:rPr>
        <w:t>תמורה</w:t>
      </w:r>
      <w:r w:rsidRPr="00D8134F">
        <w:rPr>
          <w:rtl/>
        </w:rPr>
        <w:t xml:space="preserve"> </w:t>
      </w:r>
      <w:r w:rsidRPr="00D8134F">
        <w:rPr>
          <w:rFonts w:hint="eastAsia"/>
          <w:rtl/>
        </w:rPr>
        <w:t>נאותה</w:t>
      </w:r>
      <w:r w:rsidRPr="00D8134F">
        <w:rPr>
          <w:rtl/>
        </w:rPr>
        <w:t xml:space="preserve"> </w:t>
      </w:r>
      <w:r w:rsidRPr="00D8134F">
        <w:rPr>
          <w:rFonts w:hint="eastAsia"/>
          <w:rtl/>
        </w:rPr>
        <w:t>והוגנת</w:t>
      </w:r>
      <w:r w:rsidRPr="00D8134F">
        <w:rPr>
          <w:rtl/>
        </w:rPr>
        <w:t xml:space="preserve"> </w:t>
      </w:r>
      <w:r w:rsidRPr="00D8134F">
        <w:rPr>
          <w:rFonts w:hint="eastAsia"/>
          <w:rtl/>
        </w:rPr>
        <w:t>לזוכה</w:t>
      </w:r>
      <w:r w:rsidRPr="00D8134F">
        <w:rPr>
          <w:rtl/>
        </w:rPr>
        <w:t xml:space="preserve">, </w:t>
      </w:r>
      <w:r w:rsidRPr="00D8134F">
        <w:rPr>
          <w:rFonts w:hint="eastAsia"/>
          <w:rtl/>
        </w:rPr>
        <w:t>לרבות</w:t>
      </w:r>
      <w:r w:rsidRPr="00D8134F">
        <w:rPr>
          <w:rtl/>
        </w:rPr>
        <w:t xml:space="preserve"> </w:t>
      </w:r>
      <w:r w:rsidRPr="00D8134F">
        <w:rPr>
          <w:rFonts w:hint="eastAsia"/>
          <w:rtl/>
        </w:rPr>
        <w:t>רווח</w:t>
      </w:r>
      <w:r w:rsidRPr="00D8134F">
        <w:rPr>
          <w:rtl/>
        </w:rPr>
        <w:t xml:space="preserve"> </w:t>
      </w:r>
      <w:r w:rsidRPr="00D8134F">
        <w:rPr>
          <w:rFonts w:hint="eastAsia"/>
          <w:rtl/>
        </w:rPr>
        <w:t>עבור</w:t>
      </w:r>
      <w:r w:rsidRPr="00D8134F">
        <w:rPr>
          <w:rtl/>
        </w:rPr>
        <w:t xml:space="preserve"> </w:t>
      </w:r>
      <w:r w:rsidRPr="00D8134F">
        <w:rPr>
          <w:rFonts w:hint="eastAsia"/>
          <w:rtl/>
        </w:rPr>
        <w:t>כל</w:t>
      </w:r>
      <w:r w:rsidRPr="00D8134F">
        <w:rPr>
          <w:rtl/>
        </w:rPr>
        <w:t xml:space="preserve"> </w:t>
      </w:r>
      <w:r w:rsidRPr="00D8134F">
        <w:rPr>
          <w:rFonts w:hint="eastAsia"/>
          <w:rtl/>
        </w:rPr>
        <w:t>ההוצאות</w:t>
      </w:r>
      <w:r w:rsidRPr="00D8134F">
        <w:rPr>
          <w:rtl/>
        </w:rPr>
        <w:t xml:space="preserve"> </w:t>
      </w:r>
      <w:r w:rsidRPr="00D8134F">
        <w:rPr>
          <w:rFonts w:hint="eastAsia"/>
          <w:rtl/>
        </w:rPr>
        <w:t>הכרוכות</w:t>
      </w:r>
      <w:r w:rsidRPr="00D8134F">
        <w:rPr>
          <w:rtl/>
        </w:rPr>
        <w:t xml:space="preserve"> </w:t>
      </w:r>
      <w:r w:rsidRPr="00D8134F">
        <w:rPr>
          <w:rFonts w:hint="eastAsia"/>
          <w:rtl/>
        </w:rPr>
        <w:t>והנובעות</w:t>
      </w:r>
      <w:r w:rsidRPr="00D8134F">
        <w:rPr>
          <w:rtl/>
        </w:rPr>
        <w:t xml:space="preserve"> </w:t>
      </w:r>
      <w:r w:rsidRPr="00D8134F">
        <w:rPr>
          <w:rFonts w:hint="eastAsia"/>
          <w:rtl/>
        </w:rPr>
        <w:t>מביצוע</w:t>
      </w:r>
      <w:r w:rsidRPr="00D8134F">
        <w:rPr>
          <w:rtl/>
        </w:rPr>
        <w:t xml:space="preserve"> </w:t>
      </w:r>
      <w:r w:rsidRPr="00D8134F">
        <w:rPr>
          <w:rFonts w:hint="eastAsia"/>
          <w:rtl/>
        </w:rPr>
        <w:t>השירותים</w:t>
      </w:r>
      <w:r w:rsidRPr="00D8134F">
        <w:rPr>
          <w:rtl/>
        </w:rPr>
        <w:t xml:space="preserve"> </w:t>
      </w:r>
      <w:r w:rsidRPr="00D8134F">
        <w:rPr>
          <w:rFonts w:hint="eastAsia"/>
          <w:rtl/>
        </w:rPr>
        <w:t>וכן</w:t>
      </w:r>
      <w:r w:rsidRPr="00D8134F">
        <w:rPr>
          <w:rtl/>
        </w:rPr>
        <w:t xml:space="preserve"> </w:t>
      </w:r>
      <w:r w:rsidRPr="00D8134F">
        <w:rPr>
          <w:rFonts w:hint="eastAsia"/>
          <w:rtl/>
        </w:rPr>
        <w:t>יתר</w:t>
      </w:r>
      <w:r w:rsidRPr="00D8134F">
        <w:rPr>
          <w:rtl/>
        </w:rPr>
        <w:t xml:space="preserve"> </w:t>
      </w:r>
      <w:r w:rsidRPr="00D8134F">
        <w:rPr>
          <w:rFonts w:hint="eastAsia"/>
          <w:rtl/>
        </w:rPr>
        <w:t>התחייבויותיו</w:t>
      </w:r>
      <w:r w:rsidRPr="00D8134F">
        <w:rPr>
          <w:rtl/>
        </w:rPr>
        <w:t xml:space="preserve"> </w:t>
      </w:r>
      <w:r w:rsidRPr="00D8134F">
        <w:rPr>
          <w:rFonts w:hint="eastAsia"/>
          <w:rtl/>
        </w:rPr>
        <w:t>של</w:t>
      </w:r>
      <w:r w:rsidRPr="00D8134F">
        <w:rPr>
          <w:rtl/>
        </w:rPr>
        <w:t xml:space="preserve"> </w:t>
      </w:r>
      <w:r w:rsidRPr="00D8134F">
        <w:rPr>
          <w:rFonts w:hint="eastAsia"/>
          <w:rtl/>
        </w:rPr>
        <w:t>הספק</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או</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כל</w:t>
      </w:r>
      <w:r w:rsidRPr="00D8134F">
        <w:rPr>
          <w:rtl/>
        </w:rPr>
        <w:t xml:space="preserve"> </w:t>
      </w:r>
      <w:r w:rsidRPr="00D8134F">
        <w:rPr>
          <w:rFonts w:hint="eastAsia"/>
          <w:rtl/>
        </w:rPr>
        <w:t>דין</w:t>
      </w:r>
      <w:r w:rsidRPr="00D8134F">
        <w:rPr>
          <w:rtl/>
        </w:rPr>
        <w:t xml:space="preserve">. </w:t>
      </w:r>
      <w:r w:rsidRPr="00D8134F">
        <w:rPr>
          <w:rFonts w:hint="eastAsia"/>
          <w:rtl/>
        </w:rPr>
        <w:t>הספק</w:t>
      </w:r>
      <w:r w:rsidRPr="00D8134F">
        <w:rPr>
          <w:rtl/>
        </w:rPr>
        <w:t xml:space="preserve"> </w:t>
      </w:r>
      <w:r w:rsidRPr="00D8134F">
        <w:rPr>
          <w:rFonts w:hint="eastAsia"/>
          <w:rtl/>
        </w:rPr>
        <w:t>מצהיר</w:t>
      </w:r>
      <w:r w:rsidRPr="00D8134F">
        <w:rPr>
          <w:rtl/>
        </w:rPr>
        <w:t xml:space="preserve"> </w:t>
      </w:r>
      <w:r w:rsidRPr="00D8134F">
        <w:rPr>
          <w:rFonts w:hint="eastAsia"/>
          <w:rtl/>
        </w:rPr>
        <w:t>בזאת</w:t>
      </w:r>
      <w:r w:rsidRPr="00D8134F">
        <w:rPr>
          <w:rtl/>
        </w:rPr>
        <w:t xml:space="preserve"> </w:t>
      </w:r>
      <w:r w:rsidRPr="00D8134F">
        <w:rPr>
          <w:rFonts w:hint="eastAsia"/>
          <w:rtl/>
        </w:rPr>
        <w:t>כי</w:t>
      </w:r>
      <w:r w:rsidRPr="00D8134F">
        <w:rPr>
          <w:rtl/>
        </w:rPr>
        <w:t xml:space="preserve"> </w:t>
      </w:r>
      <w:r w:rsidRPr="00D8134F">
        <w:rPr>
          <w:rFonts w:hint="eastAsia"/>
          <w:rtl/>
        </w:rPr>
        <w:t>זוהי</w:t>
      </w:r>
      <w:r w:rsidRPr="00D8134F">
        <w:rPr>
          <w:rtl/>
        </w:rPr>
        <w:t xml:space="preserve"> </w:t>
      </w:r>
      <w:r w:rsidRPr="00D8134F">
        <w:rPr>
          <w:rFonts w:hint="eastAsia"/>
          <w:rtl/>
        </w:rPr>
        <w:t>התמורה</w:t>
      </w:r>
      <w:r w:rsidRPr="00D8134F">
        <w:rPr>
          <w:rtl/>
        </w:rPr>
        <w:t xml:space="preserve"> </w:t>
      </w:r>
      <w:r w:rsidRPr="00D8134F">
        <w:rPr>
          <w:rFonts w:hint="eastAsia"/>
          <w:rtl/>
        </w:rPr>
        <w:t>הסופית</w:t>
      </w:r>
      <w:r w:rsidRPr="00D8134F">
        <w:rPr>
          <w:rtl/>
        </w:rPr>
        <w:t xml:space="preserve"> </w:t>
      </w:r>
      <w:r w:rsidRPr="00D8134F">
        <w:rPr>
          <w:rFonts w:hint="eastAsia"/>
          <w:rtl/>
        </w:rPr>
        <w:t>המגיעה</w:t>
      </w:r>
      <w:r w:rsidRPr="00D8134F">
        <w:rPr>
          <w:rtl/>
        </w:rPr>
        <w:t xml:space="preserve"> </w:t>
      </w:r>
      <w:r w:rsidRPr="00D8134F">
        <w:rPr>
          <w:rFonts w:hint="eastAsia"/>
          <w:rtl/>
        </w:rPr>
        <w:t>לו</w:t>
      </w:r>
      <w:r w:rsidRPr="00D8134F">
        <w:rPr>
          <w:rtl/>
        </w:rPr>
        <w:t xml:space="preserve"> </w:t>
      </w:r>
      <w:r w:rsidRPr="00D8134F">
        <w:rPr>
          <w:rFonts w:hint="eastAsia"/>
          <w:rtl/>
        </w:rPr>
        <w:t>מהמזמין</w:t>
      </w:r>
      <w:r w:rsidRPr="00D8134F">
        <w:rPr>
          <w:rtl/>
        </w:rPr>
        <w:t xml:space="preserve"> </w:t>
      </w:r>
      <w:r w:rsidRPr="00D8134F">
        <w:rPr>
          <w:rFonts w:hint="eastAsia"/>
          <w:rtl/>
        </w:rPr>
        <w:t>למעט</w:t>
      </w:r>
      <w:r w:rsidRPr="00D8134F">
        <w:rPr>
          <w:rtl/>
        </w:rPr>
        <w:t xml:space="preserve"> </w:t>
      </w:r>
      <w:r w:rsidRPr="00D8134F">
        <w:rPr>
          <w:rFonts w:hint="eastAsia"/>
          <w:rtl/>
        </w:rPr>
        <w:t>האמור</w:t>
      </w:r>
      <w:r w:rsidRPr="00D8134F">
        <w:rPr>
          <w:rtl/>
        </w:rPr>
        <w:t xml:space="preserve"> </w:t>
      </w:r>
      <w:r w:rsidRPr="00D8134F">
        <w:rPr>
          <w:rFonts w:hint="eastAsia"/>
          <w:rtl/>
        </w:rPr>
        <w:t>בסעיפים</w:t>
      </w:r>
      <w:r w:rsidRPr="00D8134F">
        <w:rPr>
          <w:rtl/>
        </w:rPr>
        <w:t xml:space="preserve"> </w:t>
      </w:r>
      <w:r w:rsidRPr="00A05515">
        <w:fldChar w:fldCharType="begin"/>
      </w:r>
      <w:r w:rsidRPr="00D8134F">
        <w:rPr>
          <w:rtl/>
        </w:rPr>
        <w:instrText xml:space="preserve"> </w:instrText>
      </w:r>
      <w:r w:rsidRPr="00D8134F">
        <w:instrText>REF</w:instrText>
      </w:r>
      <w:r w:rsidRPr="00D8134F">
        <w:rPr>
          <w:rtl/>
        </w:rPr>
        <w:instrText xml:space="preserve"> _</w:instrText>
      </w:r>
      <w:r w:rsidRPr="00D8134F">
        <w:instrText>Ref315276992 \r \h</w:instrText>
      </w:r>
      <w:r w:rsidRPr="00D8134F">
        <w:rPr>
          <w:rtl/>
        </w:rPr>
        <w:instrText xml:space="preserve"> </w:instrText>
      </w:r>
      <w:r w:rsidRPr="00D8134F">
        <w:instrText xml:space="preserve"> \* MERGEFORMAT </w:instrText>
      </w:r>
      <w:r w:rsidRPr="00A05515">
        <w:fldChar w:fldCharType="separate"/>
      </w:r>
      <w:r w:rsidR="00594B48">
        <w:rPr>
          <w:cs/>
        </w:rPr>
        <w:t>‎</w:t>
      </w:r>
      <w:r w:rsidR="00594B48">
        <w:t>6.12</w:t>
      </w:r>
      <w:r w:rsidRPr="00A05515">
        <w:fldChar w:fldCharType="end"/>
      </w:r>
      <w:r w:rsidRPr="00D8134F">
        <w:rPr>
          <w:rtl/>
        </w:rPr>
        <w:t xml:space="preserve"> ו-</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Ref315277441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6.21</w:t>
      </w:r>
      <w:r w:rsidRPr="00A05515">
        <w:rPr>
          <w:rtl/>
        </w:rPr>
        <w:fldChar w:fldCharType="end"/>
      </w:r>
      <w:r w:rsidRPr="00D8134F">
        <w:rPr>
          <w:rtl/>
        </w:rPr>
        <w:t xml:space="preserve"> </w:t>
      </w:r>
      <w:r w:rsidRPr="00D8134F">
        <w:rPr>
          <w:rFonts w:hint="eastAsia"/>
          <w:rtl/>
        </w:rPr>
        <w:t>להלן</w:t>
      </w:r>
      <w:r w:rsidRPr="00D8134F">
        <w:rPr>
          <w:rtl/>
        </w:rPr>
        <w:t xml:space="preserve">. </w:t>
      </w:r>
    </w:p>
    <w:p w14:paraId="5579A682"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rPr>
          <w:b/>
          <w:bCs/>
        </w:rPr>
      </w:pPr>
      <w:bookmarkStart w:id="251" w:name="_Ref314499165"/>
      <w:bookmarkStart w:id="252" w:name="_Ref315276992"/>
      <w:bookmarkEnd w:id="246"/>
      <w:bookmarkEnd w:id="247"/>
      <w:bookmarkEnd w:id="248"/>
      <w:r w:rsidRPr="00D8134F">
        <w:rPr>
          <w:rFonts w:hint="eastAsia"/>
          <w:b/>
          <w:bCs/>
          <w:rtl/>
        </w:rPr>
        <w:t>הצמדה</w:t>
      </w:r>
      <w:r w:rsidRPr="00D8134F">
        <w:rPr>
          <w:b/>
          <w:bCs/>
          <w:rtl/>
        </w:rPr>
        <w:t xml:space="preserve"> </w:t>
      </w:r>
      <w:r w:rsidRPr="00D8134F">
        <w:rPr>
          <w:rFonts w:hint="eastAsia"/>
          <w:b/>
          <w:bCs/>
          <w:rtl/>
        </w:rPr>
        <w:t>והתאמה</w:t>
      </w:r>
      <w:bookmarkEnd w:id="251"/>
      <w:r w:rsidRPr="00D8134F">
        <w:rPr>
          <w:b/>
          <w:bCs/>
          <w:rtl/>
        </w:rPr>
        <w:t>:</w:t>
      </w:r>
      <w:bookmarkEnd w:id="252"/>
    </w:p>
    <w:p w14:paraId="36F5BD5E"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bookmarkStart w:id="253" w:name="_Ref289344250"/>
      <w:r w:rsidRPr="00D8134F">
        <w:rPr>
          <w:rFonts w:hint="eastAsia"/>
          <w:rtl/>
        </w:rPr>
        <w:t>הצמדת</w:t>
      </w:r>
      <w:r w:rsidRPr="00D8134F">
        <w:rPr>
          <w:rtl/>
        </w:rPr>
        <w:t xml:space="preserve"> </w:t>
      </w:r>
      <w:r w:rsidRPr="00D8134F">
        <w:rPr>
          <w:rFonts w:hint="eastAsia"/>
          <w:rtl/>
        </w:rPr>
        <w:t>התמורה</w:t>
      </w:r>
      <w:r w:rsidRPr="00D8134F">
        <w:rPr>
          <w:rtl/>
        </w:rPr>
        <w:t xml:space="preserve"> </w:t>
      </w:r>
      <w:r w:rsidRPr="00D8134F">
        <w:rPr>
          <w:rFonts w:hint="eastAsia"/>
          <w:rtl/>
        </w:rPr>
        <w:t>לספק</w:t>
      </w:r>
      <w:r w:rsidRPr="00D8134F">
        <w:rPr>
          <w:rtl/>
        </w:rPr>
        <w:t xml:space="preserve"> </w:t>
      </w:r>
      <w:r w:rsidRPr="00D8134F">
        <w:rPr>
          <w:rFonts w:hint="eastAsia"/>
          <w:rtl/>
        </w:rPr>
        <w:t>תתבצע</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חישוב</w:t>
      </w:r>
      <w:r w:rsidRPr="00D8134F">
        <w:rPr>
          <w:rtl/>
        </w:rPr>
        <w:t xml:space="preserve"> </w:t>
      </w:r>
      <w:r w:rsidRPr="00D8134F">
        <w:rPr>
          <w:rFonts w:hint="eastAsia"/>
          <w:rtl/>
        </w:rPr>
        <w:t>סל</w:t>
      </w:r>
      <w:r w:rsidRPr="00D8134F">
        <w:rPr>
          <w:rtl/>
        </w:rPr>
        <w:t xml:space="preserve"> </w:t>
      </w:r>
      <w:r w:rsidRPr="00D8134F">
        <w:rPr>
          <w:rFonts w:hint="eastAsia"/>
          <w:rtl/>
        </w:rPr>
        <w:t>מדדי</w:t>
      </w:r>
      <w:r w:rsidRPr="00D8134F">
        <w:rPr>
          <w:rtl/>
        </w:rPr>
        <w:t xml:space="preserve"> </w:t>
      </w:r>
      <w:r w:rsidRPr="00D8134F">
        <w:rPr>
          <w:rFonts w:hint="eastAsia"/>
          <w:rtl/>
        </w:rPr>
        <w:t>תשומות</w:t>
      </w:r>
      <w:r w:rsidRPr="00D8134F">
        <w:rPr>
          <w:rtl/>
        </w:rPr>
        <w:t xml:space="preserve"> </w:t>
      </w:r>
      <w:r w:rsidRPr="00D8134F">
        <w:rPr>
          <w:rFonts w:hint="eastAsia"/>
          <w:rtl/>
        </w:rPr>
        <w:t>הספק</w:t>
      </w:r>
      <w:r w:rsidRPr="00D8134F">
        <w:rPr>
          <w:rtl/>
        </w:rPr>
        <w:t xml:space="preserve"> </w:t>
      </w:r>
      <w:r w:rsidRPr="00D8134F">
        <w:rPr>
          <w:rFonts w:hint="eastAsia"/>
          <w:rtl/>
        </w:rPr>
        <w:t>כמפורט</w:t>
      </w:r>
      <w:r w:rsidRPr="00D8134F">
        <w:rPr>
          <w:rtl/>
        </w:rPr>
        <w:t xml:space="preserve"> </w:t>
      </w:r>
      <w:r w:rsidRPr="00D8134F">
        <w:rPr>
          <w:rFonts w:hint="eastAsia"/>
          <w:rtl/>
        </w:rPr>
        <w:t>להלן</w:t>
      </w:r>
      <w:r w:rsidRPr="00D8134F">
        <w:rPr>
          <w:rtl/>
        </w:rPr>
        <w:t>:</w:t>
      </w:r>
    </w:p>
    <w:p w14:paraId="0C6E8775"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מדד</w:t>
      </w:r>
      <w:r w:rsidRPr="00D8134F">
        <w:rPr>
          <w:rtl/>
        </w:rPr>
        <w:t xml:space="preserve"> </w:t>
      </w:r>
      <w:r w:rsidRPr="00D8134F">
        <w:rPr>
          <w:rFonts w:hint="eastAsia"/>
          <w:rtl/>
        </w:rPr>
        <w:t>המחירים</w:t>
      </w:r>
      <w:r w:rsidRPr="00D8134F">
        <w:rPr>
          <w:rtl/>
        </w:rPr>
        <w:t xml:space="preserve"> </w:t>
      </w:r>
      <w:r w:rsidRPr="00D8134F">
        <w:rPr>
          <w:rFonts w:hint="eastAsia"/>
          <w:rtl/>
        </w:rPr>
        <w:t>לצרכן</w:t>
      </w:r>
      <w:r w:rsidRPr="00D8134F">
        <w:rPr>
          <w:rtl/>
        </w:rPr>
        <w:t xml:space="preserve">- _______% (ימולא </w:t>
      </w:r>
      <w:r w:rsidRPr="00D8134F">
        <w:rPr>
          <w:rFonts w:hint="eastAsia"/>
          <w:rtl/>
        </w:rPr>
        <w:t>בעת</w:t>
      </w:r>
      <w:r w:rsidRPr="00D8134F">
        <w:rPr>
          <w:rtl/>
        </w:rPr>
        <w:t xml:space="preserve"> </w:t>
      </w:r>
      <w:r w:rsidRPr="00D8134F">
        <w:rPr>
          <w:rFonts w:hint="eastAsia"/>
          <w:rtl/>
        </w:rPr>
        <w:t>חתימה</w:t>
      </w:r>
      <w:r w:rsidRPr="00D8134F">
        <w:rPr>
          <w:rtl/>
        </w:rPr>
        <w:t xml:space="preserve"> </w:t>
      </w:r>
      <w:r w:rsidRPr="00D8134F">
        <w:rPr>
          <w:rFonts w:hint="eastAsia"/>
          <w:rtl/>
        </w:rPr>
        <w:t>על</w:t>
      </w:r>
      <w:r w:rsidRPr="00D8134F">
        <w:rPr>
          <w:rtl/>
        </w:rPr>
        <w:t xml:space="preserve"> </w:t>
      </w:r>
      <w:r w:rsidRPr="00D8134F">
        <w:rPr>
          <w:rFonts w:hint="eastAsia"/>
          <w:rtl/>
        </w:rPr>
        <w:t>ההסכם</w:t>
      </w:r>
      <w:r w:rsidRPr="00D8134F">
        <w:rPr>
          <w:rtl/>
        </w:rPr>
        <w:t>)</w:t>
      </w:r>
    </w:p>
    <w:p w14:paraId="074F51D9"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שכר</w:t>
      </w:r>
      <w:r w:rsidRPr="00D8134F">
        <w:rPr>
          <w:rtl/>
        </w:rPr>
        <w:t xml:space="preserve"> </w:t>
      </w:r>
      <w:r w:rsidRPr="00D8134F">
        <w:rPr>
          <w:rFonts w:hint="eastAsia"/>
          <w:rtl/>
        </w:rPr>
        <w:t>מינימום</w:t>
      </w:r>
      <w:r>
        <w:rPr>
          <w:rFonts w:hint="cs"/>
          <w:rtl/>
        </w:rPr>
        <w:t xml:space="preserve"> ענפי</w:t>
      </w:r>
      <w:r w:rsidRPr="00D8134F">
        <w:rPr>
          <w:rtl/>
        </w:rPr>
        <w:t xml:space="preserve">- ______% (ימולא </w:t>
      </w:r>
      <w:r w:rsidRPr="00D8134F">
        <w:rPr>
          <w:rFonts w:hint="eastAsia"/>
          <w:rtl/>
        </w:rPr>
        <w:t>בעת</w:t>
      </w:r>
      <w:r w:rsidRPr="00D8134F">
        <w:rPr>
          <w:rtl/>
        </w:rPr>
        <w:t xml:space="preserve"> </w:t>
      </w:r>
      <w:r w:rsidRPr="00D8134F">
        <w:rPr>
          <w:rFonts w:hint="eastAsia"/>
          <w:rtl/>
        </w:rPr>
        <w:t>חתימה</w:t>
      </w:r>
      <w:r w:rsidRPr="00D8134F">
        <w:rPr>
          <w:rtl/>
        </w:rPr>
        <w:t xml:space="preserve"> </w:t>
      </w:r>
      <w:r w:rsidRPr="00D8134F">
        <w:rPr>
          <w:rFonts w:hint="eastAsia"/>
          <w:rtl/>
        </w:rPr>
        <w:t>על</w:t>
      </w:r>
      <w:r w:rsidRPr="00D8134F">
        <w:rPr>
          <w:rtl/>
        </w:rPr>
        <w:t xml:space="preserve"> </w:t>
      </w:r>
      <w:r w:rsidRPr="00D8134F">
        <w:rPr>
          <w:rFonts w:hint="eastAsia"/>
          <w:rtl/>
        </w:rPr>
        <w:t>ההסכם</w:t>
      </w:r>
      <w:r w:rsidRPr="00D8134F">
        <w:rPr>
          <w:rtl/>
        </w:rPr>
        <w:t>)</w:t>
      </w:r>
    </w:p>
    <w:p w14:paraId="0903AA1B"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לפי</w:t>
      </w:r>
      <w:r w:rsidRPr="00D8134F">
        <w:rPr>
          <w:rtl/>
        </w:rPr>
        <w:t xml:space="preserve"> הנוסחה </w:t>
      </w:r>
      <w:r w:rsidRPr="00D8134F">
        <w:t>I=_____*F +_____*E</w:t>
      </w:r>
      <w:r w:rsidRPr="00D8134F">
        <w:rPr>
          <w:rtl/>
        </w:rPr>
        <w:t xml:space="preserve"> (ימולא בעת חתימה על ההסכם)</w:t>
      </w:r>
    </w:p>
    <w:p w14:paraId="6CA19118"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bookmarkStart w:id="254" w:name="_Ref353440402"/>
      <w:r w:rsidRPr="00D8134F">
        <w:rPr>
          <w:rFonts w:hint="eastAsia"/>
          <w:rtl/>
        </w:rPr>
        <w:t>רכיב</w:t>
      </w:r>
      <w:r w:rsidRPr="00D8134F">
        <w:rPr>
          <w:rtl/>
        </w:rPr>
        <w:t xml:space="preserve"> </w:t>
      </w:r>
      <w:r w:rsidRPr="00D8134F">
        <w:rPr>
          <w:rFonts w:hint="eastAsia"/>
          <w:rtl/>
        </w:rPr>
        <w:t>עלויות</w:t>
      </w:r>
      <w:r w:rsidRPr="00D8134F">
        <w:rPr>
          <w:rtl/>
        </w:rPr>
        <w:t xml:space="preserve"> </w:t>
      </w:r>
      <w:r w:rsidRPr="00D8134F">
        <w:rPr>
          <w:rFonts w:hint="eastAsia"/>
          <w:rtl/>
        </w:rPr>
        <w:t>שאינן</w:t>
      </w:r>
      <w:r w:rsidRPr="00D8134F">
        <w:rPr>
          <w:rtl/>
        </w:rPr>
        <w:t xml:space="preserve"> </w:t>
      </w:r>
      <w:r w:rsidRPr="00D8134F">
        <w:rPr>
          <w:rFonts w:hint="eastAsia"/>
          <w:rtl/>
        </w:rPr>
        <w:t>שכר</w:t>
      </w:r>
      <w:r w:rsidRPr="00D8134F">
        <w:rPr>
          <w:rtl/>
        </w:rPr>
        <w:t xml:space="preserve"> (</w:t>
      </w:r>
      <w:r w:rsidRPr="00D8134F">
        <w:t>E</w:t>
      </w:r>
      <w:r w:rsidRPr="00D8134F">
        <w:rPr>
          <w:rtl/>
        </w:rPr>
        <w:t xml:space="preserve">) </w:t>
      </w:r>
      <w:r w:rsidRPr="00D8134F">
        <w:rPr>
          <w:rFonts w:hint="eastAsia"/>
          <w:rtl/>
        </w:rPr>
        <w:t>בתשלום</w:t>
      </w:r>
      <w:r w:rsidRPr="00D8134F">
        <w:rPr>
          <w:rtl/>
        </w:rPr>
        <w:t xml:space="preserve"> </w:t>
      </w:r>
      <w:r w:rsidRPr="00D8134F">
        <w:rPr>
          <w:rFonts w:hint="eastAsia"/>
          <w:rtl/>
        </w:rPr>
        <w:t>לספק</w:t>
      </w:r>
      <w:r w:rsidRPr="00D8134F">
        <w:rPr>
          <w:rtl/>
        </w:rPr>
        <w:t xml:space="preserve">, </w:t>
      </w:r>
      <w:r w:rsidRPr="00D8134F">
        <w:rPr>
          <w:rFonts w:hint="eastAsia"/>
          <w:rtl/>
        </w:rPr>
        <w:t>אותו</w:t>
      </w:r>
      <w:r w:rsidRPr="00D8134F">
        <w:rPr>
          <w:rtl/>
        </w:rPr>
        <w:t xml:space="preserve"> </w:t>
      </w:r>
      <w:r w:rsidRPr="00D8134F">
        <w:rPr>
          <w:rFonts w:hint="eastAsia"/>
          <w:rtl/>
        </w:rPr>
        <w:t>הציע</w:t>
      </w:r>
      <w:r w:rsidRPr="00D8134F">
        <w:rPr>
          <w:rtl/>
        </w:rPr>
        <w:t xml:space="preserve"> </w:t>
      </w:r>
      <w:r w:rsidRPr="00D8134F">
        <w:rPr>
          <w:rFonts w:hint="eastAsia"/>
          <w:rtl/>
        </w:rPr>
        <w:t>הספק</w:t>
      </w:r>
      <w:r w:rsidRPr="00D8134F">
        <w:rPr>
          <w:rtl/>
        </w:rPr>
        <w:t xml:space="preserve"> </w:t>
      </w:r>
      <w:r w:rsidRPr="00D8134F">
        <w:rPr>
          <w:rFonts w:hint="eastAsia"/>
          <w:rtl/>
        </w:rPr>
        <w:t>בהתאם</w:t>
      </w:r>
      <w:r w:rsidRPr="00D8134F">
        <w:rPr>
          <w:rtl/>
        </w:rPr>
        <w:t xml:space="preserve"> </w:t>
      </w:r>
      <w:r w:rsidRPr="00D8134F">
        <w:rPr>
          <w:rFonts w:hint="eastAsia"/>
          <w:rtl/>
        </w:rPr>
        <w:t>להוראות</w:t>
      </w:r>
      <w:r w:rsidRPr="00D8134F">
        <w:rPr>
          <w:rtl/>
        </w:rPr>
        <w:t xml:space="preserve"> </w:t>
      </w:r>
      <w:r w:rsidRPr="00D8134F">
        <w:rPr>
          <w:rFonts w:hint="eastAsia"/>
          <w:rtl/>
        </w:rPr>
        <w:t>נספח</w:t>
      </w:r>
      <w:r w:rsidRPr="00D8134F">
        <w:rPr>
          <w:rtl/>
        </w:rPr>
        <w:t xml:space="preserve"> </w:t>
      </w:r>
      <w:r w:rsidRPr="00D8134F">
        <w:rPr>
          <w:rFonts w:hint="eastAsia"/>
          <w:rtl/>
        </w:rPr>
        <w:t>ב</w:t>
      </w:r>
      <w:r w:rsidRPr="00D8134F">
        <w:rPr>
          <w:rtl/>
        </w:rPr>
        <w:t xml:space="preserve">' </w:t>
      </w:r>
      <w:r w:rsidRPr="00D8134F">
        <w:rPr>
          <w:rFonts w:hint="eastAsia"/>
          <w:rtl/>
        </w:rPr>
        <w:t>למכרז</w:t>
      </w:r>
      <w:r w:rsidRPr="00D8134F">
        <w:rPr>
          <w:rtl/>
        </w:rPr>
        <w:t xml:space="preserve"> ("</w:t>
      </w:r>
      <w:r w:rsidRPr="00D8134F">
        <w:rPr>
          <w:rFonts w:hint="eastAsia"/>
          <w:rtl/>
        </w:rPr>
        <w:t>טופס</w:t>
      </w:r>
      <w:r w:rsidRPr="00D8134F">
        <w:rPr>
          <w:rtl/>
        </w:rPr>
        <w:t xml:space="preserve"> </w:t>
      </w:r>
      <w:r w:rsidRPr="00D8134F">
        <w:rPr>
          <w:rFonts w:hint="eastAsia"/>
          <w:rtl/>
        </w:rPr>
        <w:t>הצעת</w:t>
      </w:r>
      <w:r w:rsidRPr="00D8134F">
        <w:rPr>
          <w:rtl/>
        </w:rPr>
        <w:t xml:space="preserve"> </w:t>
      </w:r>
      <w:r w:rsidRPr="00D8134F">
        <w:rPr>
          <w:rFonts w:hint="eastAsia"/>
          <w:rtl/>
        </w:rPr>
        <w:t>מחיר</w:t>
      </w:r>
      <w:r w:rsidRPr="00D8134F">
        <w:rPr>
          <w:rtl/>
        </w:rPr>
        <w:t xml:space="preserve">") </w:t>
      </w:r>
      <w:r w:rsidRPr="00D8134F">
        <w:rPr>
          <w:rFonts w:hint="eastAsia"/>
          <w:rtl/>
        </w:rPr>
        <w:t>יוצמד</w:t>
      </w:r>
      <w:r w:rsidRPr="00D8134F">
        <w:rPr>
          <w:rtl/>
        </w:rPr>
        <w:t xml:space="preserve"> </w:t>
      </w:r>
      <w:r w:rsidRPr="00D8134F">
        <w:rPr>
          <w:rFonts w:hint="eastAsia"/>
          <w:rtl/>
        </w:rPr>
        <w:t>למדד</w:t>
      </w:r>
      <w:r w:rsidRPr="00D8134F">
        <w:rPr>
          <w:rtl/>
        </w:rPr>
        <w:t xml:space="preserve"> </w:t>
      </w:r>
      <w:r w:rsidRPr="00D8134F">
        <w:rPr>
          <w:rFonts w:hint="eastAsia"/>
          <w:rtl/>
        </w:rPr>
        <w:t>המחירים</w:t>
      </w:r>
      <w:r w:rsidRPr="00D8134F">
        <w:rPr>
          <w:rtl/>
        </w:rPr>
        <w:t xml:space="preserve"> </w:t>
      </w:r>
      <w:r w:rsidRPr="00D8134F">
        <w:rPr>
          <w:rFonts w:hint="eastAsia"/>
          <w:rtl/>
        </w:rPr>
        <w:t>לצרכן</w:t>
      </w:r>
      <w:r w:rsidRPr="00D8134F">
        <w:rPr>
          <w:rtl/>
        </w:rPr>
        <w:t>.</w:t>
      </w:r>
      <w:bookmarkEnd w:id="253"/>
      <w:bookmarkEnd w:id="254"/>
      <w:r w:rsidRPr="00D8134F">
        <w:rPr>
          <w:rtl/>
        </w:rPr>
        <w:t xml:space="preserve"> </w:t>
      </w:r>
    </w:p>
    <w:p w14:paraId="0D4823E8"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bookmarkStart w:id="255" w:name="_Ref314479136"/>
      <w:r w:rsidRPr="00D8134F">
        <w:rPr>
          <w:rFonts w:hint="eastAsia"/>
          <w:rtl/>
        </w:rPr>
        <w:t>רכיב</w:t>
      </w:r>
      <w:r w:rsidRPr="00D8134F">
        <w:rPr>
          <w:rtl/>
        </w:rPr>
        <w:t xml:space="preserve"> </w:t>
      </w:r>
      <w:r w:rsidRPr="00D8134F">
        <w:rPr>
          <w:rFonts w:hint="eastAsia"/>
          <w:rtl/>
        </w:rPr>
        <w:t>התשלום</w:t>
      </w:r>
      <w:r w:rsidRPr="00D8134F">
        <w:rPr>
          <w:rtl/>
        </w:rPr>
        <w:t xml:space="preserve"> </w:t>
      </w:r>
      <w:r w:rsidRPr="00D8134F">
        <w:rPr>
          <w:rFonts w:hint="eastAsia"/>
          <w:rtl/>
        </w:rPr>
        <w:t>לעובדים</w:t>
      </w:r>
      <w:r w:rsidRPr="00D8134F">
        <w:rPr>
          <w:rtl/>
        </w:rPr>
        <w:t xml:space="preserve"> </w:t>
      </w:r>
      <w:r w:rsidRPr="00D8134F">
        <w:rPr>
          <w:rFonts w:hint="eastAsia"/>
          <w:rtl/>
        </w:rPr>
        <w:t>בתשלום</w:t>
      </w:r>
      <w:r w:rsidRPr="00D8134F">
        <w:rPr>
          <w:rtl/>
        </w:rPr>
        <w:t xml:space="preserve"> </w:t>
      </w:r>
      <w:r w:rsidRPr="00D8134F">
        <w:rPr>
          <w:rFonts w:hint="eastAsia"/>
          <w:rtl/>
        </w:rPr>
        <w:t>לספק</w:t>
      </w:r>
      <w:r w:rsidRPr="00D8134F">
        <w:rPr>
          <w:rtl/>
        </w:rPr>
        <w:t xml:space="preserve"> (</w:t>
      </w:r>
      <w:r w:rsidRPr="00D8134F">
        <w:t>F</w:t>
      </w:r>
      <w:r w:rsidRPr="00D8134F">
        <w:rPr>
          <w:rtl/>
        </w:rPr>
        <w:t xml:space="preserve">) </w:t>
      </w:r>
      <w:r w:rsidRPr="00D8134F">
        <w:rPr>
          <w:rFonts w:hint="eastAsia"/>
          <w:rtl/>
        </w:rPr>
        <w:t>המפורט</w:t>
      </w:r>
      <w:r w:rsidRPr="00D8134F">
        <w:rPr>
          <w:rtl/>
        </w:rPr>
        <w:t xml:space="preserve"> </w:t>
      </w:r>
      <w:r w:rsidRPr="00D8134F">
        <w:rPr>
          <w:rFonts w:hint="eastAsia"/>
          <w:rtl/>
        </w:rPr>
        <w:t>בנספח</w:t>
      </w:r>
      <w:r w:rsidRPr="00D8134F">
        <w:rPr>
          <w:rtl/>
        </w:rPr>
        <w:t xml:space="preserve"> </w:t>
      </w:r>
      <w:r w:rsidRPr="00D8134F">
        <w:rPr>
          <w:rFonts w:hint="eastAsia"/>
          <w:rtl/>
        </w:rPr>
        <w:t>ב</w:t>
      </w:r>
      <w:r w:rsidRPr="00D8134F">
        <w:rPr>
          <w:rtl/>
        </w:rPr>
        <w:t xml:space="preserve">' </w:t>
      </w:r>
      <w:r w:rsidRPr="00D8134F">
        <w:rPr>
          <w:rFonts w:hint="eastAsia"/>
          <w:rtl/>
        </w:rPr>
        <w:t>למכרז</w:t>
      </w:r>
      <w:r w:rsidRPr="00D8134F">
        <w:rPr>
          <w:rtl/>
        </w:rPr>
        <w:t xml:space="preserve"> ("</w:t>
      </w:r>
      <w:r w:rsidRPr="00D8134F">
        <w:rPr>
          <w:rFonts w:hint="eastAsia"/>
          <w:rtl/>
        </w:rPr>
        <w:t>טופס</w:t>
      </w:r>
      <w:r w:rsidRPr="00D8134F">
        <w:rPr>
          <w:rtl/>
        </w:rPr>
        <w:t xml:space="preserve"> </w:t>
      </w:r>
      <w:r w:rsidRPr="00D8134F">
        <w:rPr>
          <w:rFonts w:hint="eastAsia"/>
          <w:rtl/>
        </w:rPr>
        <w:t>הצעת</w:t>
      </w:r>
      <w:r w:rsidRPr="00D8134F">
        <w:rPr>
          <w:rtl/>
        </w:rPr>
        <w:t xml:space="preserve"> </w:t>
      </w:r>
      <w:r w:rsidRPr="00D8134F">
        <w:rPr>
          <w:rFonts w:hint="eastAsia"/>
          <w:rtl/>
        </w:rPr>
        <w:t>מחיר</w:t>
      </w:r>
      <w:r w:rsidRPr="00D8134F">
        <w:rPr>
          <w:rtl/>
        </w:rPr>
        <w:t xml:space="preserve">") </w:t>
      </w:r>
      <w:r w:rsidRPr="00D8134F">
        <w:rPr>
          <w:rFonts w:hint="eastAsia"/>
          <w:rtl/>
        </w:rPr>
        <w:t>יוצמד</w:t>
      </w:r>
      <w:r w:rsidRPr="00D8134F">
        <w:rPr>
          <w:rtl/>
        </w:rPr>
        <w:t xml:space="preserve"> </w:t>
      </w:r>
      <w:r w:rsidRPr="00D8134F">
        <w:rPr>
          <w:rFonts w:hint="eastAsia"/>
          <w:rtl/>
        </w:rPr>
        <w:t>לשינויים</w:t>
      </w:r>
      <w:r w:rsidRPr="00D8134F">
        <w:rPr>
          <w:rtl/>
        </w:rPr>
        <w:t xml:space="preserve"> </w:t>
      </w:r>
      <w:r w:rsidRPr="00D8134F">
        <w:rPr>
          <w:rFonts w:hint="eastAsia"/>
          <w:rtl/>
        </w:rPr>
        <w:t>בהוראות</w:t>
      </w:r>
      <w:r w:rsidRPr="00D8134F">
        <w:rPr>
          <w:rtl/>
        </w:rPr>
        <w:t xml:space="preserve"> </w:t>
      </w:r>
      <w:r w:rsidRPr="00D8134F">
        <w:rPr>
          <w:rFonts w:hint="eastAsia"/>
          <w:rtl/>
        </w:rPr>
        <w:t>חוק</w:t>
      </w:r>
      <w:r w:rsidRPr="00D8134F">
        <w:rPr>
          <w:rtl/>
        </w:rPr>
        <w:t xml:space="preserve"> </w:t>
      </w:r>
      <w:r w:rsidRPr="00D8134F">
        <w:rPr>
          <w:rFonts w:hint="eastAsia"/>
          <w:rtl/>
        </w:rPr>
        <w:t>או</w:t>
      </w:r>
      <w:r w:rsidRPr="00D8134F">
        <w:rPr>
          <w:rtl/>
        </w:rPr>
        <w:t xml:space="preserve"> </w:t>
      </w:r>
      <w:r w:rsidRPr="00D8134F">
        <w:rPr>
          <w:rFonts w:hint="eastAsia"/>
          <w:rtl/>
        </w:rPr>
        <w:t>צו</w:t>
      </w:r>
      <w:r w:rsidRPr="00D8134F">
        <w:rPr>
          <w:rtl/>
        </w:rPr>
        <w:t xml:space="preserve"> </w:t>
      </w:r>
      <w:r w:rsidRPr="00D8134F">
        <w:rPr>
          <w:rFonts w:hint="eastAsia"/>
          <w:rtl/>
        </w:rPr>
        <w:t>הרחבה</w:t>
      </w:r>
      <w:r w:rsidRPr="00D8134F">
        <w:rPr>
          <w:rtl/>
        </w:rPr>
        <w:t xml:space="preserve"> </w:t>
      </w:r>
      <w:r w:rsidRPr="00D8134F">
        <w:rPr>
          <w:rFonts w:hint="eastAsia"/>
          <w:rtl/>
        </w:rPr>
        <w:t>או</w:t>
      </w:r>
      <w:r w:rsidRPr="00D8134F">
        <w:rPr>
          <w:rtl/>
        </w:rPr>
        <w:t xml:space="preserve"> </w:t>
      </w:r>
      <w:r w:rsidRPr="00D8134F">
        <w:rPr>
          <w:rFonts w:hint="eastAsia"/>
          <w:rtl/>
        </w:rPr>
        <w:t>כל</w:t>
      </w:r>
      <w:r w:rsidRPr="00D8134F">
        <w:rPr>
          <w:rtl/>
        </w:rPr>
        <w:t xml:space="preserve"> </w:t>
      </w:r>
      <w:r w:rsidRPr="00D8134F">
        <w:rPr>
          <w:rFonts w:hint="eastAsia"/>
          <w:rtl/>
        </w:rPr>
        <w:t>הסכם</w:t>
      </w:r>
      <w:r w:rsidRPr="00D8134F">
        <w:rPr>
          <w:rtl/>
        </w:rPr>
        <w:t xml:space="preserve"> </w:t>
      </w:r>
      <w:r w:rsidRPr="00D8134F">
        <w:rPr>
          <w:rFonts w:hint="eastAsia"/>
          <w:rtl/>
        </w:rPr>
        <w:t>שחתמה</w:t>
      </w:r>
      <w:r w:rsidRPr="00D8134F">
        <w:rPr>
          <w:rtl/>
        </w:rPr>
        <w:t xml:space="preserve"> </w:t>
      </w:r>
      <w:r w:rsidRPr="00D8134F">
        <w:rPr>
          <w:rFonts w:hint="eastAsia"/>
          <w:rtl/>
        </w:rPr>
        <w:t>המדינה</w:t>
      </w:r>
      <w:r w:rsidRPr="00D8134F">
        <w:rPr>
          <w:rtl/>
        </w:rPr>
        <w:t xml:space="preserve">, </w:t>
      </w:r>
      <w:r w:rsidRPr="00D8134F">
        <w:rPr>
          <w:rFonts w:hint="eastAsia"/>
          <w:rtl/>
        </w:rPr>
        <w:t>יעודכן</w:t>
      </w:r>
      <w:r w:rsidRPr="00D8134F">
        <w:rPr>
          <w:rtl/>
        </w:rPr>
        <w:t xml:space="preserve"> </w:t>
      </w:r>
      <w:r w:rsidRPr="00D8134F">
        <w:rPr>
          <w:rFonts w:hint="eastAsia"/>
          <w:rtl/>
        </w:rPr>
        <w:t>ערך</w:t>
      </w:r>
      <w:r w:rsidRPr="00D8134F">
        <w:rPr>
          <w:rtl/>
        </w:rPr>
        <w:t xml:space="preserve"> </w:t>
      </w:r>
      <w:r w:rsidRPr="00D8134F">
        <w:rPr>
          <w:rFonts w:hint="eastAsia"/>
          <w:rtl/>
        </w:rPr>
        <w:t>שעת</w:t>
      </w:r>
      <w:r w:rsidRPr="00D8134F">
        <w:rPr>
          <w:rtl/>
        </w:rPr>
        <w:t xml:space="preserve"> </w:t>
      </w:r>
      <w:r w:rsidRPr="00D8134F">
        <w:rPr>
          <w:rFonts w:hint="eastAsia"/>
          <w:rtl/>
        </w:rPr>
        <w:t>העבודה</w:t>
      </w:r>
      <w:r w:rsidRPr="00D8134F">
        <w:rPr>
          <w:rtl/>
        </w:rPr>
        <w:t xml:space="preserve"> </w:t>
      </w:r>
      <w:r w:rsidRPr="00D8134F">
        <w:rPr>
          <w:rFonts w:hint="eastAsia"/>
          <w:rtl/>
        </w:rPr>
        <w:t>לנותן</w:t>
      </w:r>
      <w:r w:rsidRPr="00D8134F">
        <w:rPr>
          <w:rtl/>
        </w:rPr>
        <w:t xml:space="preserve"> </w:t>
      </w:r>
      <w:r w:rsidRPr="00D8134F">
        <w:rPr>
          <w:rFonts w:hint="eastAsia"/>
          <w:rtl/>
        </w:rPr>
        <w:t>השירות</w:t>
      </w:r>
      <w:r w:rsidRPr="00D8134F">
        <w:rPr>
          <w:rtl/>
        </w:rPr>
        <w:t xml:space="preserve"> </w:t>
      </w:r>
      <w:r w:rsidRPr="00D8134F">
        <w:rPr>
          <w:rFonts w:hint="eastAsia"/>
          <w:rtl/>
        </w:rPr>
        <w:t>בהתאם</w:t>
      </w:r>
      <w:r w:rsidRPr="00D8134F">
        <w:rPr>
          <w:rtl/>
        </w:rPr>
        <w:t xml:space="preserve">, </w:t>
      </w:r>
      <w:r w:rsidRPr="00D8134F">
        <w:rPr>
          <w:rFonts w:hint="eastAsia"/>
          <w:rtl/>
        </w:rPr>
        <w:t>במועד</w:t>
      </w:r>
      <w:r w:rsidRPr="00D8134F">
        <w:rPr>
          <w:rtl/>
        </w:rPr>
        <w:t xml:space="preserve"> </w:t>
      </w:r>
      <w:r w:rsidRPr="00D8134F">
        <w:rPr>
          <w:rFonts w:hint="eastAsia"/>
          <w:rtl/>
        </w:rPr>
        <w:t>שבו</w:t>
      </w:r>
      <w:r w:rsidRPr="00D8134F">
        <w:rPr>
          <w:rtl/>
        </w:rPr>
        <w:t xml:space="preserve"> </w:t>
      </w:r>
      <w:r w:rsidRPr="00D8134F">
        <w:rPr>
          <w:rFonts w:hint="eastAsia"/>
          <w:rtl/>
        </w:rPr>
        <w:t>חל</w:t>
      </w:r>
      <w:r w:rsidRPr="00D8134F">
        <w:rPr>
          <w:rtl/>
        </w:rPr>
        <w:t xml:space="preserve"> </w:t>
      </w:r>
      <w:r w:rsidRPr="00D8134F">
        <w:rPr>
          <w:rFonts w:hint="eastAsia"/>
          <w:rtl/>
        </w:rPr>
        <w:t>עדכון</w:t>
      </w:r>
      <w:r w:rsidRPr="00D8134F">
        <w:rPr>
          <w:rtl/>
        </w:rPr>
        <w:t xml:space="preserve"> </w:t>
      </w:r>
      <w:r w:rsidRPr="00D8134F">
        <w:rPr>
          <w:rFonts w:hint="eastAsia"/>
          <w:rtl/>
        </w:rPr>
        <w:t>הרכיבי</w:t>
      </w:r>
      <w:r w:rsidRPr="00D8134F">
        <w:rPr>
          <w:rtl/>
        </w:rPr>
        <w:t xml:space="preserve">. </w:t>
      </w:r>
      <w:r w:rsidRPr="00D8134F">
        <w:rPr>
          <w:rFonts w:hint="eastAsia"/>
          <w:rtl/>
        </w:rPr>
        <w:t>תקורת</w:t>
      </w:r>
      <w:r w:rsidRPr="00D8134F">
        <w:rPr>
          <w:rtl/>
        </w:rPr>
        <w:t xml:space="preserve"> </w:t>
      </w:r>
      <w:r w:rsidRPr="00D8134F">
        <w:rPr>
          <w:rFonts w:hint="eastAsia"/>
          <w:rtl/>
        </w:rPr>
        <w:t>הקבלן</w:t>
      </w:r>
      <w:r w:rsidRPr="00D8134F">
        <w:rPr>
          <w:rtl/>
        </w:rPr>
        <w:t xml:space="preserve"> </w:t>
      </w:r>
      <w:r w:rsidRPr="00D8134F">
        <w:rPr>
          <w:rFonts w:hint="eastAsia"/>
          <w:rtl/>
        </w:rPr>
        <w:t>לא</w:t>
      </w:r>
      <w:r w:rsidRPr="00D8134F">
        <w:rPr>
          <w:rtl/>
        </w:rPr>
        <w:t xml:space="preserve"> </w:t>
      </w:r>
      <w:r w:rsidRPr="00D8134F">
        <w:rPr>
          <w:rFonts w:hint="eastAsia"/>
          <w:rtl/>
        </w:rPr>
        <w:t>תגדל</w:t>
      </w:r>
      <w:r w:rsidRPr="00D8134F">
        <w:rPr>
          <w:rtl/>
        </w:rPr>
        <w:t xml:space="preserve"> </w:t>
      </w:r>
      <w:r w:rsidRPr="00D8134F">
        <w:rPr>
          <w:rFonts w:hint="eastAsia"/>
          <w:rtl/>
        </w:rPr>
        <w:t>בעקבות</w:t>
      </w:r>
      <w:r w:rsidRPr="00D8134F">
        <w:rPr>
          <w:rtl/>
        </w:rPr>
        <w:t xml:space="preserve"> </w:t>
      </w:r>
      <w:r w:rsidRPr="00D8134F">
        <w:rPr>
          <w:rFonts w:hint="eastAsia"/>
          <w:rtl/>
        </w:rPr>
        <w:t>עליית</w:t>
      </w:r>
      <w:r w:rsidRPr="00D8134F">
        <w:rPr>
          <w:rtl/>
        </w:rPr>
        <w:t xml:space="preserve"> </w:t>
      </w:r>
      <w:r w:rsidRPr="00D8134F">
        <w:rPr>
          <w:rFonts w:hint="eastAsia"/>
          <w:rtl/>
        </w:rPr>
        <w:t>ערך</w:t>
      </w:r>
      <w:r w:rsidRPr="00D8134F">
        <w:rPr>
          <w:rtl/>
        </w:rPr>
        <w:t xml:space="preserve"> </w:t>
      </w:r>
      <w:r w:rsidRPr="00D8134F">
        <w:rPr>
          <w:rFonts w:hint="eastAsia"/>
          <w:rtl/>
        </w:rPr>
        <w:t>שעת</w:t>
      </w:r>
      <w:r w:rsidRPr="00D8134F">
        <w:rPr>
          <w:rtl/>
        </w:rPr>
        <w:t xml:space="preserve"> </w:t>
      </w:r>
      <w:r w:rsidRPr="00D8134F">
        <w:rPr>
          <w:rFonts w:hint="eastAsia"/>
          <w:rtl/>
        </w:rPr>
        <w:t>עבודה</w:t>
      </w:r>
      <w:r w:rsidRPr="00D8134F">
        <w:rPr>
          <w:rtl/>
        </w:rPr>
        <w:t xml:space="preserve">. </w:t>
      </w:r>
      <w:r w:rsidRPr="00D8134F">
        <w:rPr>
          <w:rFonts w:hint="eastAsia"/>
          <w:rtl/>
        </w:rPr>
        <w:t>יובהר</w:t>
      </w:r>
      <w:r w:rsidRPr="00D8134F">
        <w:rPr>
          <w:rtl/>
        </w:rPr>
        <w:t xml:space="preserve"> </w:t>
      </w:r>
      <w:r w:rsidRPr="00D8134F">
        <w:rPr>
          <w:rFonts w:hint="eastAsia"/>
          <w:rtl/>
        </w:rPr>
        <w:t>כי</w:t>
      </w:r>
      <w:r w:rsidRPr="00D8134F">
        <w:rPr>
          <w:rtl/>
        </w:rPr>
        <w:t xml:space="preserve"> </w:t>
      </w:r>
      <w:r w:rsidRPr="00D8134F">
        <w:rPr>
          <w:rFonts w:hint="eastAsia"/>
          <w:rtl/>
        </w:rPr>
        <w:t>הקבלן</w:t>
      </w:r>
      <w:r w:rsidRPr="00D8134F">
        <w:rPr>
          <w:rtl/>
        </w:rPr>
        <w:t xml:space="preserve"> </w:t>
      </w:r>
      <w:r w:rsidRPr="00D8134F">
        <w:rPr>
          <w:rFonts w:hint="eastAsia"/>
          <w:rtl/>
        </w:rPr>
        <w:t>מתחייב</w:t>
      </w:r>
      <w:r w:rsidRPr="00D8134F">
        <w:rPr>
          <w:rtl/>
        </w:rPr>
        <w:t xml:space="preserve"> </w:t>
      </w:r>
      <w:r w:rsidRPr="00D8134F">
        <w:rPr>
          <w:rFonts w:hint="eastAsia"/>
          <w:rtl/>
        </w:rPr>
        <w:t>להעביר</w:t>
      </w:r>
      <w:r w:rsidRPr="00D8134F">
        <w:rPr>
          <w:rtl/>
        </w:rPr>
        <w:t xml:space="preserve"> </w:t>
      </w:r>
      <w:r w:rsidRPr="00D8134F">
        <w:rPr>
          <w:rFonts w:hint="eastAsia"/>
          <w:rtl/>
        </w:rPr>
        <w:t>תוספות</w:t>
      </w:r>
      <w:r w:rsidRPr="00D8134F">
        <w:rPr>
          <w:rtl/>
        </w:rPr>
        <w:t xml:space="preserve"> </w:t>
      </w:r>
      <w:r w:rsidRPr="00D8134F">
        <w:rPr>
          <w:rFonts w:hint="eastAsia"/>
          <w:rtl/>
        </w:rPr>
        <w:t>אלו</w:t>
      </w:r>
      <w:r w:rsidRPr="00D8134F">
        <w:rPr>
          <w:rtl/>
        </w:rPr>
        <w:t xml:space="preserve"> </w:t>
      </w:r>
      <w:r w:rsidRPr="00D8134F">
        <w:rPr>
          <w:rFonts w:hint="eastAsia"/>
          <w:rtl/>
        </w:rPr>
        <w:t>לעובדיו</w:t>
      </w:r>
      <w:r w:rsidRPr="00D8134F">
        <w:rPr>
          <w:rtl/>
        </w:rPr>
        <w:t xml:space="preserve"> </w:t>
      </w:r>
      <w:r w:rsidRPr="00D8134F">
        <w:rPr>
          <w:rFonts w:hint="eastAsia"/>
          <w:rtl/>
        </w:rPr>
        <w:t>במלואן</w:t>
      </w:r>
      <w:r w:rsidRPr="00D8134F">
        <w:rPr>
          <w:rtl/>
        </w:rPr>
        <w:t>.</w:t>
      </w:r>
    </w:p>
    <w:p w14:paraId="23963B32"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במקרים</w:t>
      </w:r>
      <w:r w:rsidRPr="00D8134F">
        <w:rPr>
          <w:rtl/>
        </w:rPr>
        <w:t xml:space="preserve"> בהם עובדי הקבלן מרוויחים שכר יסוד הגבוה מהשכר המינמלי המפורסם </w:t>
      </w:r>
      <w:hyperlink r:id="rId96" w:history="1">
        <w:r w:rsidRPr="00D8134F">
          <w:rPr>
            <w:rFonts w:hint="eastAsia"/>
            <w:b/>
            <w:i/>
            <w:color w:val="0000FF"/>
            <w:u w:val="single"/>
            <w:rtl/>
          </w:rPr>
          <w:t>בהודעה</w:t>
        </w:r>
        <w:r w:rsidRPr="00D8134F">
          <w:rPr>
            <w:b/>
            <w:i/>
            <w:color w:val="0000FF"/>
            <w:u w:val="single"/>
            <w:rtl/>
          </w:rPr>
          <w:t xml:space="preserve">, "עלות </w:t>
        </w:r>
        <w:r w:rsidRPr="00D8134F">
          <w:rPr>
            <w:rFonts w:hint="eastAsia"/>
            <w:b/>
            <w:i/>
            <w:color w:val="0000FF"/>
            <w:u w:val="single"/>
            <w:rtl/>
          </w:rPr>
          <w:t>שכר</w:t>
        </w:r>
        <w:r w:rsidRPr="00D8134F">
          <w:rPr>
            <w:b/>
            <w:i/>
            <w:color w:val="0000FF"/>
            <w:u w:val="single"/>
            <w:rtl/>
          </w:rPr>
          <w:t xml:space="preserve"> </w:t>
        </w:r>
        <w:r w:rsidRPr="00D8134F">
          <w:rPr>
            <w:rFonts w:hint="eastAsia"/>
            <w:b/>
            <w:i/>
            <w:color w:val="0000FF"/>
            <w:u w:val="single"/>
            <w:rtl/>
          </w:rPr>
          <w:t>למעביד</w:t>
        </w:r>
        <w:r w:rsidRPr="00D8134F">
          <w:rPr>
            <w:b/>
            <w:i/>
            <w:color w:val="0000FF"/>
            <w:u w:val="single"/>
            <w:rtl/>
          </w:rPr>
          <w:t xml:space="preserve"> </w:t>
        </w:r>
        <w:r w:rsidRPr="00D8134F">
          <w:rPr>
            <w:rFonts w:hint="eastAsia"/>
            <w:b/>
            <w:i/>
            <w:color w:val="0000FF"/>
            <w:u w:val="single"/>
            <w:rtl/>
          </w:rPr>
          <w:t>לכל</w:t>
        </w:r>
        <w:r w:rsidRPr="00D8134F">
          <w:rPr>
            <w:b/>
            <w:i/>
            <w:color w:val="0000FF"/>
            <w:u w:val="single"/>
            <w:rtl/>
          </w:rPr>
          <w:t xml:space="preserve"> </w:t>
        </w:r>
        <w:r w:rsidRPr="00D8134F">
          <w:rPr>
            <w:rFonts w:hint="eastAsia"/>
            <w:b/>
            <w:i/>
            <w:color w:val="0000FF"/>
            <w:u w:val="single"/>
            <w:rtl/>
          </w:rPr>
          <w:t>שעת</w:t>
        </w:r>
        <w:r w:rsidRPr="00D8134F">
          <w:rPr>
            <w:b/>
            <w:i/>
            <w:color w:val="0000FF"/>
            <w:u w:val="single"/>
            <w:rtl/>
          </w:rPr>
          <w:t xml:space="preserve"> </w:t>
        </w:r>
        <w:r w:rsidRPr="00D8134F">
          <w:rPr>
            <w:rFonts w:hint="eastAsia"/>
            <w:b/>
            <w:i/>
            <w:color w:val="0000FF"/>
            <w:u w:val="single"/>
            <w:rtl/>
          </w:rPr>
          <w:t>עבודה</w:t>
        </w:r>
        <w:r w:rsidRPr="00D8134F">
          <w:rPr>
            <w:b/>
            <w:i/>
            <w:color w:val="0000FF"/>
            <w:u w:val="single"/>
            <w:rtl/>
          </w:rPr>
          <w:t xml:space="preserve"> </w:t>
        </w:r>
        <w:r w:rsidRPr="00D8134F">
          <w:rPr>
            <w:rFonts w:hint="eastAsia"/>
            <w:b/>
            <w:i/>
            <w:color w:val="0000FF"/>
            <w:u w:val="single"/>
            <w:rtl/>
          </w:rPr>
          <w:t>בתחום</w:t>
        </w:r>
        <w:r w:rsidRPr="00D8134F">
          <w:rPr>
            <w:b/>
            <w:i/>
            <w:color w:val="0000FF"/>
            <w:u w:val="single"/>
            <w:rtl/>
          </w:rPr>
          <w:t xml:space="preserve"> </w:t>
        </w:r>
        <w:r w:rsidRPr="00D8134F">
          <w:rPr>
            <w:rFonts w:hint="eastAsia"/>
            <w:b/>
            <w:i/>
            <w:color w:val="0000FF"/>
            <w:u w:val="single"/>
            <w:rtl/>
          </w:rPr>
          <w:t>הניקיון</w:t>
        </w:r>
        <w:r w:rsidRPr="00D8134F">
          <w:rPr>
            <w:b/>
            <w:i/>
            <w:color w:val="0000FF"/>
            <w:u w:val="single"/>
            <w:rtl/>
          </w:rPr>
          <w:t xml:space="preserve">", </w:t>
        </w:r>
        <w:r w:rsidRPr="00D8134F">
          <w:rPr>
            <w:rFonts w:hint="eastAsia"/>
            <w:b/>
            <w:i/>
            <w:color w:val="0000FF"/>
            <w:u w:val="single"/>
            <w:rtl/>
          </w:rPr>
          <w:t>מס</w:t>
        </w:r>
        <w:r w:rsidRPr="00D8134F">
          <w:rPr>
            <w:b/>
            <w:i/>
            <w:color w:val="0000FF"/>
            <w:u w:val="single"/>
            <w:rtl/>
          </w:rPr>
          <w:t xml:space="preserve">' </w:t>
        </w:r>
        <w:r w:rsidRPr="00D8134F">
          <w:rPr>
            <w:rFonts w:hint="eastAsia"/>
            <w:b/>
            <w:i/>
            <w:color w:val="0000FF"/>
            <w:u w:val="single"/>
            <w:rtl/>
          </w:rPr>
          <w:t>ה</w:t>
        </w:r>
        <w:r w:rsidRPr="00D8134F">
          <w:rPr>
            <w:b/>
            <w:i/>
            <w:color w:val="0000FF"/>
            <w:u w:val="single"/>
            <w:rtl/>
          </w:rPr>
          <w:t>.7.11.3.2</w:t>
        </w:r>
      </w:hyperlink>
      <w:r w:rsidRPr="00D8134F">
        <w:rPr>
          <w:i/>
          <w:rtl/>
        </w:rPr>
        <w:t xml:space="preserve"> או</w:t>
      </w:r>
      <w:r w:rsidRPr="00D8134F">
        <w:rPr>
          <w:rtl/>
        </w:rPr>
        <w:t xml:space="preserve"> </w:t>
      </w:r>
      <w:hyperlink r:id="rId97" w:history="1">
        <w:r w:rsidRPr="00D8134F">
          <w:rPr>
            <w:rStyle w:val="Hyperlink"/>
            <w:rFonts w:hint="eastAsia"/>
            <w:i/>
            <w:rtl/>
          </w:rPr>
          <w:t>הודעה</w:t>
        </w:r>
        <w:r w:rsidRPr="00D8134F">
          <w:rPr>
            <w:rStyle w:val="Hyperlink"/>
            <w:i/>
            <w:rtl/>
          </w:rPr>
          <w:t xml:space="preserve">, "עלות שכר למעביד לכל שעת עבודה בתחום הניקיון ", </w:t>
        </w:r>
        <w:r w:rsidRPr="00D8134F">
          <w:rPr>
            <w:rStyle w:val="Hyperlink"/>
            <w:rFonts w:hint="eastAsia"/>
            <w:i/>
            <w:rtl/>
          </w:rPr>
          <w:t>מס</w:t>
        </w:r>
        <w:r w:rsidRPr="00D8134F">
          <w:rPr>
            <w:rStyle w:val="Hyperlink"/>
            <w:i/>
            <w:rtl/>
          </w:rPr>
          <w:t xml:space="preserve">' </w:t>
        </w:r>
        <w:r w:rsidRPr="00D8134F">
          <w:rPr>
            <w:rStyle w:val="Hyperlink"/>
            <w:rFonts w:hint="eastAsia"/>
            <w:i/>
            <w:rtl/>
          </w:rPr>
          <w:t>ה</w:t>
        </w:r>
        <w:r w:rsidRPr="00D8134F">
          <w:rPr>
            <w:rStyle w:val="Hyperlink"/>
            <w:i/>
            <w:rtl/>
          </w:rPr>
          <w:t>.7.11.3.2</w:t>
        </w:r>
      </w:hyperlink>
      <w:r w:rsidRPr="00D8134F">
        <w:rPr>
          <w:rtl/>
        </w:rPr>
        <w:t xml:space="preserve">. עדכון בשכר היסוד המינימלי לא יגרור עליה מקבילה בשכר העובדים כל עוד שכרם גבוה מהשכר המעודכן אשר פורסם בהודעה. </w:t>
      </w:r>
    </w:p>
    <w:bookmarkEnd w:id="255"/>
    <w:p w14:paraId="5569C4AE"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הצמדת</w:t>
      </w:r>
      <w:r w:rsidRPr="00D8134F">
        <w:rPr>
          <w:rtl/>
        </w:rPr>
        <w:t xml:space="preserve"> המחירים מדד המחירים לצרכן תהייה בהתאם להוראת 7.17.2:</w:t>
      </w:r>
    </w:p>
    <w:p w14:paraId="55AB270B"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ת</w:t>
      </w:r>
      <w:r w:rsidRPr="00D8134F">
        <w:rPr>
          <w:rtl/>
        </w:rPr>
        <w:t>אריך הבסיס – המועד האחרון להגשת הצעות במכרז.</w:t>
      </w:r>
    </w:p>
    <w:p w14:paraId="2205B70D"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tl/>
        </w:rPr>
        <w:t xml:space="preserve">תאריך התחלת הצמדה – המועד שממנו והלאה מחושבת ההצמדה (18 חודש מתאריך הבסיס, למעט האמור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Ref353709015 \n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6.12.2.8.3</w:t>
      </w:r>
      <w:r w:rsidRPr="00A05515">
        <w:rPr>
          <w:rtl/>
        </w:rPr>
        <w:fldChar w:fldCharType="end"/>
      </w:r>
      <w:r w:rsidRPr="00D8134F">
        <w:rPr>
          <w:rtl/>
        </w:rPr>
        <w:t xml:space="preserve"> ). </w:t>
      </w:r>
    </w:p>
    <w:p w14:paraId="504C3055"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tl/>
        </w:rPr>
        <w:t xml:space="preserve">מדד התחלתי – המדד הידוע בתאריך התחלת ההצמדה. </w:t>
      </w:r>
    </w:p>
    <w:p w14:paraId="15E71914"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tl/>
        </w:rPr>
        <w:t xml:space="preserve">המדד הקובע – המדד האחרון הידוע ביום מועד ביצוע ההצמדה. </w:t>
      </w:r>
    </w:p>
    <w:p w14:paraId="5DB9D2D4"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tl/>
        </w:rPr>
        <w:t>הצמדה שלילית – הצמדה המבוצעת כאשר המדד או הרכב המדדים הקובע ירד אל מתחת לשיעור המדד ההתחלתי.</w:t>
      </w:r>
    </w:p>
    <w:p w14:paraId="3CDA028E"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rtl/>
        </w:rPr>
      </w:pPr>
      <w:r w:rsidRPr="00D8134F">
        <w:rPr>
          <w:rtl/>
        </w:rPr>
        <w:t xml:space="preserve">מדד המחירים לצרכן – כפי שמפורסם על ידי הלשכה המרכזית לסטטיסטיקה או מי שהוסמך על ידי ממשלת ישראל להחליפה. </w:t>
      </w:r>
    </w:p>
    <w:p w14:paraId="12A0DEE0"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u w:val="single"/>
          <w:rtl/>
        </w:rPr>
      </w:pPr>
      <w:r w:rsidRPr="00D8134F">
        <w:rPr>
          <w:rFonts w:hint="eastAsia"/>
          <w:u w:val="single"/>
          <w:rtl/>
        </w:rPr>
        <w:t>ע</w:t>
      </w:r>
      <w:r w:rsidRPr="00D8134F">
        <w:rPr>
          <w:u w:val="single"/>
          <w:rtl/>
        </w:rPr>
        <w:t xml:space="preserve">קרונות ביצוע הצמדה </w:t>
      </w:r>
    </w:p>
    <w:p w14:paraId="4092F052"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r w:rsidRPr="00D8134F">
        <w:rPr>
          <w:rtl/>
        </w:rPr>
        <w:t>המחירים</w:t>
      </w:r>
      <w:r w:rsidRPr="00D8134F">
        <w:t xml:space="preserve"> </w:t>
      </w:r>
      <w:r w:rsidRPr="00D8134F">
        <w:rPr>
          <w:rtl/>
        </w:rPr>
        <w:t>יוצמדו</w:t>
      </w:r>
      <w:r w:rsidRPr="00D8134F">
        <w:t xml:space="preserve"> </w:t>
      </w:r>
      <w:r w:rsidRPr="00D8134F">
        <w:rPr>
          <w:rtl/>
        </w:rPr>
        <w:t>לשינויים</w:t>
      </w:r>
      <w:r w:rsidRPr="00D8134F">
        <w:t xml:space="preserve"> </w:t>
      </w:r>
      <w:r w:rsidRPr="00D8134F">
        <w:rPr>
          <w:rtl/>
        </w:rPr>
        <w:t>במדד המחירים לצרכן (להלן: "המדד").</w:t>
      </w:r>
    </w:p>
    <w:p w14:paraId="601A556D"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r w:rsidRPr="00D8134F">
        <w:rPr>
          <w:rFonts w:hint="eastAsia"/>
          <w:rtl/>
        </w:rPr>
        <w:t>סכום</w:t>
      </w:r>
      <w:r w:rsidRPr="00D8134F">
        <w:rPr>
          <w:rtl/>
        </w:rPr>
        <w:t xml:space="preserve"> </w:t>
      </w:r>
      <w:r w:rsidRPr="00D8134F">
        <w:rPr>
          <w:rFonts w:hint="eastAsia"/>
          <w:rtl/>
        </w:rPr>
        <w:t>ההצמדה</w:t>
      </w:r>
      <w:r w:rsidRPr="00D8134F">
        <w:rPr>
          <w:rtl/>
        </w:rPr>
        <w:t xml:space="preserve"> </w:t>
      </w:r>
      <w:r w:rsidRPr="00D8134F">
        <w:rPr>
          <w:rFonts w:hint="eastAsia"/>
          <w:rtl/>
        </w:rPr>
        <w:t>שיחושב</w:t>
      </w:r>
      <w:r w:rsidRPr="00D8134F">
        <w:rPr>
          <w:rtl/>
        </w:rPr>
        <w:t xml:space="preserve"> </w:t>
      </w:r>
      <w:r w:rsidRPr="00D8134F">
        <w:rPr>
          <w:rFonts w:hint="eastAsia"/>
          <w:rtl/>
        </w:rPr>
        <w:t>יתווסף</w:t>
      </w:r>
      <w:r w:rsidRPr="00D8134F">
        <w:rPr>
          <w:rtl/>
        </w:rPr>
        <w:t xml:space="preserve"> (או </w:t>
      </w:r>
      <w:r w:rsidRPr="00D8134F">
        <w:rPr>
          <w:rFonts w:hint="eastAsia"/>
          <w:rtl/>
        </w:rPr>
        <w:t>יופחת</w:t>
      </w:r>
      <w:r w:rsidRPr="00D8134F">
        <w:rPr>
          <w:rtl/>
        </w:rPr>
        <w:t xml:space="preserve">, </w:t>
      </w:r>
      <w:r w:rsidRPr="00D8134F">
        <w:rPr>
          <w:rFonts w:hint="eastAsia"/>
          <w:rtl/>
        </w:rPr>
        <w:t>אם</w:t>
      </w:r>
      <w:r w:rsidRPr="00D8134F">
        <w:rPr>
          <w:rtl/>
        </w:rPr>
        <w:t xml:space="preserve"> </w:t>
      </w:r>
      <w:r w:rsidRPr="00D8134F">
        <w:rPr>
          <w:rFonts w:hint="eastAsia"/>
          <w:rtl/>
        </w:rPr>
        <w:t>חלה</w:t>
      </w:r>
      <w:r w:rsidRPr="00D8134F">
        <w:rPr>
          <w:rtl/>
        </w:rPr>
        <w:t xml:space="preserve"> </w:t>
      </w:r>
      <w:r w:rsidRPr="00D8134F">
        <w:rPr>
          <w:rFonts w:hint="eastAsia"/>
          <w:rtl/>
        </w:rPr>
        <w:t>ירידה</w:t>
      </w:r>
      <w:r w:rsidRPr="00D8134F">
        <w:rPr>
          <w:rtl/>
        </w:rPr>
        <w:t xml:space="preserve"> </w:t>
      </w:r>
      <w:r w:rsidRPr="00D8134F">
        <w:rPr>
          <w:rFonts w:hint="eastAsia"/>
          <w:rtl/>
        </w:rPr>
        <w:t>במדד</w:t>
      </w:r>
      <w:r w:rsidRPr="00D8134F">
        <w:rPr>
          <w:rtl/>
        </w:rPr>
        <w:t xml:space="preserve"> </w:t>
      </w:r>
      <w:r w:rsidRPr="00D8134F">
        <w:rPr>
          <w:rFonts w:hint="eastAsia"/>
          <w:rtl/>
        </w:rPr>
        <w:t>הרלוונטי</w:t>
      </w:r>
      <w:r w:rsidRPr="00D8134F">
        <w:rPr>
          <w:rtl/>
        </w:rPr>
        <w:t xml:space="preserve">) </w:t>
      </w:r>
      <w:r w:rsidRPr="00D8134F">
        <w:rPr>
          <w:rFonts w:hint="eastAsia"/>
          <w:rtl/>
        </w:rPr>
        <w:t>לתעריפים</w:t>
      </w:r>
      <w:r w:rsidRPr="00D8134F">
        <w:rPr>
          <w:rtl/>
        </w:rPr>
        <w:t xml:space="preserve"> </w:t>
      </w:r>
      <w:r w:rsidRPr="00D8134F">
        <w:rPr>
          <w:rFonts w:hint="eastAsia"/>
          <w:rtl/>
        </w:rPr>
        <w:t>שנקבעו</w:t>
      </w:r>
      <w:r w:rsidRPr="00D8134F">
        <w:rPr>
          <w:rtl/>
        </w:rPr>
        <w:t xml:space="preserve"> </w:t>
      </w:r>
      <w:r w:rsidRPr="00D8134F">
        <w:rPr>
          <w:rFonts w:hint="eastAsia"/>
          <w:rtl/>
        </w:rPr>
        <w:t>בהתקשרות</w:t>
      </w:r>
      <w:r w:rsidRPr="00D8134F">
        <w:rPr>
          <w:rtl/>
        </w:rPr>
        <w:t>.</w:t>
      </w:r>
    </w:p>
    <w:p w14:paraId="6D4C160E"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r w:rsidRPr="00D8134F">
        <w:rPr>
          <w:rFonts w:hint="eastAsia"/>
          <w:rtl/>
        </w:rPr>
        <w:t>ביצוע</w:t>
      </w:r>
      <w:r w:rsidRPr="00D8134F">
        <w:rPr>
          <w:rtl/>
        </w:rPr>
        <w:t xml:space="preserve"> </w:t>
      </w:r>
      <w:r w:rsidRPr="00D8134F">
        <w:rPr>
          <w:rFonts w:hint="eastAsia"/>
          <w:rtl/>
        </w:rPr>
        <w:t>הצמדה</w:t>
      </w:r>
      <w:r w:rsidRPr="00D8134F">
        <w:rPr>
          <w:rtl/>
        </w:rPr>
        <w:t xml:space="preserve"> </w:t>
      </w:r>
      <w:r w:rsidRPr="00D8134F">
        <w:rPr>
          <w:rFonts w:hint="eastAsia"/>
          <w:rtl/>
        </w:rPr>
        <w:t>יהיה</w:t>
      </w:r>
      <w:r w:rsidRPr="00D8134F">
        <w:rPr>
          <w:rtl/>
        </w:rPr>
        <w:t xml:space="preserve"> </w:t>
      </w:r>
      <w:r w:rsidRPr="00D8134F">
        <w:rPr>
          <w:rFonts w:hint="eastAsia"/>
          <w:rtl/>
        </w:rPr>
        <w:t>גם</w:t>
      </w:r>
      <w:r w:rsidRPr="00D8134F">
        <w:rPr>
          <w:rtl/>
        </w:rPr>
        <w:t xml:space="preserve"> </w:t>
      </w:r>
      <w:r w:rsidRPr="00D8134F">
        <w:rPr>
          <w:rFonts w:hint="eastAsia"/>
          <w:rtl/>
        </w:rPr>
        <w:t>במקרים</w:t>
      </w:r>
      <w:r w:rsidRPr="00D8134F">
        <w:rPr>
          <w:rtl/>
        </w:rPr>
        <w:t xml:space="preserve"> </w:t>
      </w:r>
      <w:r w:rsidRPr="00D8134F">
        <w:rPr>
          <w:rFonts w:hint="eastAsia"/>
          <w:rtl/>
        </w:rPr>
        <w:t>שבהם</w:t>
      </w:r>
      <w:r w:rsidRPr="00D8134F">
        <w:rPr>
          <w:rtl/>
        </w:rPr>
        <w:t xml:space="preserve"> </w:t>
      </w:r>
      <w:r w:rsidRPr="00D8134F">
        <w:rPr>
          <w:rFonts w:hint="eastAsia"/>
          <w:rtl/>
        </w:rPr>
        <w:t>מדובר</w:t>
      </w:r>
      <w:r w:rsidRPr="00D8134F">
        <w:rPr>
          <w:rtl/>
        </w:rPr>
        <w:t xml:space="preserve"> </w:t>
      </w:r>
      <w:r w:rsidRPr="00D8134F">
        <w:rPr>
          <w:rFonts w:hint="eastAsia"/>
          <w:rtl/>
        </w:rPr>
        <w:t>בהצמדה</w:t>
      </w:r>
      <w:r w:rsidRPr="00D8134F">
        <w:rPr>
          <w:rtl/>
        </w:rPr>
        <w:t xml:space="preserve"> </w:t>
      </w:r>
      <w:r w:rsidRPr="00D8134F">
        <w:rPr>
          <w:rFonts w:hint="eastAsia"/>
          <w:rtl/>
        </w:rPr>
        <w:t>שלילית</w:t>
      </w:r>
      <w:r w:rsidRPr="00D8134F">
        <w:rPr>
          <w:rtl/>
        </w:rPr>
        <w:t>.</w:t>
      </w:r>
    </w:p>
    <w:p w14:paraId="1AF700AA"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r w:rsidRPr="00D8134F">
        <w:rPr>
          <w:rFonts w:hint="eastAsia"/>
          <w:rtl/>
        </w:rPr>
        <w:t>ביצוע</w:t>
      </w:r>
      <w:r w:rsidRPr="00D8134F">
        <w:rPr>
          <w:rtl/>
        </w:rPr>
        <w:t xml:space="preserve"> </w:t>
      </w:r>
      <w:r w:rsidRPr="00D8134F">
        <w:rPr>
          <w:rFonts w:hint="eastAsia"/>
          <w:rtl/>
        </w:rPr>
        <w:t>ההצמדה</w:t>
      </w:r>
      <w:r w:rsidRPr="00D8134F">
        <w:rPr>
          <w:rtl/>
        </w:rPr>
        <w:t xml:space="preserve"> </w:t>
      </w:r>
      <w:r w:rsidRPr="00D8134F">
        <w:rPr>
          <w:rFonts w:hint="eastAsia"/>
          <w:rtl/>
        </w:rPr>
        <w:t>יהיה</w:t>
      </w:r>
      <w:r w:rsidRPr="00D8134F">
        <w:rPr>
          <w:rtl/>
        </w:rPr>
        <w:t xml:space="preserve"> </w:t>
      </w:r>
      <w:r w:rsidRPr="00D8134F">
        <w:rPr>
          <w:rFonts w:hint="eastAsia"/>
          <w:rtl/>
        </w:rPr>
        <w:t>במועד</w:t>
      </w:r>
      <w:r w:rsidRPr="00D8134F">
        <w:rPr>
          <w:rtl/>
        </w:rPr>
        <w:t xml:space="preserve"> </w:t>
      </w:r>
      <w:r w:rsidRPr="00D8134F">
        <w:rPr>
          <w:rFonts w:hint="eastAsia"/>
          <w:rtl/>
        </w:rPr>
        <w:t>קבלת</w:t>
      </w:r>
      <w:r w:rsidRPr="00D8134F">
        <w:rPr>
          <w:rtl/>
        </w:rPr>
        <w:t xml:space="preserve"> </w:t>
      </w:r>
      <w:r w:rsidRPr="00D8134F">
        <w:rPr>
          <w:rFonts w:hint="eastAsia"/>
          <w:rtl/>
        </w:rPr>
        <w:t>החשבונית</w:t>
      </w:r>
      <w:r w:rsidRPr="00D8134F">
        <w:rPr>
          <w:rtl/>
        </w:rPr>
        <w:t xml:space="preserve"> </w:t>
      </w:r>
      <w:r w:rsidRPr="00D8134F">
        <w:rPr>
          <w:rFonts w:hint="eastAsia"/>
          <w:rtl/>
        </w:rPr>
        <w:t>במשרד</w:t>
      </w:r>
      <w:r w:rsidRPr="00D8134F">
        <w:rPr>
          <w:rtl/>
        </w:rPr>
        <w:t>.</w:t>
      </w:r>
    </w:p>
    <w:p w14:paraId="10E12AB0"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rPr>
          <w:u w:val="single"/>
        </w:rPr>
      </w:pPr>
      <w:r w:rsidRPr="00D8134F">
        <w:rPr>
          <w:rFonts w:hint="eastAsia"/>
          <w:u w:val="single"/>
          <w:rtl/>
        </w:rPr>
        <w:t>מנגנון</w:t>
      </w:r>
      <w:r w:rsidRPr="00D8134F">
        <w:rPr>
          <w:u w:val="single"/>
          <w:rtl/>
        </w:rPr>
        <w:t xml:space="preserve"> </w:t>
      </w:r>
      <w:r w:rsidRPr="00D8134F">
        <w:rPr>
          <w:rFonts w:hint="eastAsia"/>
          <w:u w:val="single"/>
          <w:rtl/>
        </w:rPr>
        <w:t>ביצוע</w:t>
      </w:r>
      <w:r w:rsidRPr="00D8134F">
        <w:rPr>
          <w:u w:val="single"/>
          <w:rtl/>
        </w:rPr>
        <w:t xml:space="preserve"> </w:t>
      </w:r>
      <w:r w:rsidRPr="00D8134F">
        <w:rPr>
          <w:rFonts w:hint="eastAsia"/>
          <w:u w:val="single"/>
          <w:rtl/>
        </w:rPr>
        <w:t>הצמדה</w:t>
      </w:r>
    </w:p>
    <w:p w14:paraId="292F6CDE"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bookmarkStart w:id="256" w:name="_Ref353196419"/>
      <w:r w:rsidRPr="00D8134F">
        <w:rPr>
          <w:rtl/>
        </w:rPr>
        <w:t>ביצוע ההצמדה יחל לאחר תום 18 חודשים מ</w:t>
      </w:r>
      <w:r w:rsidRPr="00D8134F">
        <w:rPr>
          <w:rFonts w:hint="eastAsia"/>
          <w:rtl/>
        </w:rPr>
        <w:t>תאריך</w:t>
      </w:r>
      <w:r w:rsidRPr="00D8134F">
        <w:rPr>
          <w:rtl/>
        </w:rPr>
        <w:t xml:space="preserve"> הבסיס, למעט במקרה המפורט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Ref353709015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6.12.2.8.3</w:t>
      </w:r>
      <w:r w:rsidRPr="00A05515">
        <w:rPr>
          <w:rtl/>
        </w:rPr>
        <w:fldChar w:fldCharType="end"/>
      </w:r>
      <w:r w:rsidRPr="00D8134F">
        <w:rPr>
          <w:rtl/>
        </w:rPr>
        <w:t xml:space="preserve">. </w:t>
      </w:r>
      <w:r w:rsidRPr="00D8134F">
        <w:rPr>
          <w:rFonts w:hint="eastAsia"/>
          <w:rtl/>
        </w:rPr>
        <w:t>המדד</w:t>
      </w:r>
      <w:r w:rsidRPr="00D8134F">
        <w:rPr>
          <w:rtl/>
        </w:rPr>
        <w:t xml:space="preserve"> </w:t>
      </w:r>
      <w:r w:rsidRPr="00D8134F">
        <w:rPr>
          <w:rFonts w:hint="eastAsia"/>
          <w:rtl/>
        </w:rPr>
        <w:t>הידוע</w:t>
      </w:r>
      <w:r w:rsidRPr="00D8134F">
        <w:rPr>
          <w:rtl/>
        </w:rPr>
        <w:t xml:space="preserve"> </w:t>
      </w:r>
      <w:r w:rsidRPr="00D8134F">
        <w:rPr>
          <w:rFonts w:hint="eastAsia"/>
          <w:rtl/>
        </w:rPr>
        <w:t>ביום</w:t>
      </w:r>
      <w:r w:rsidRPr="00D8134F">
        <w:rPr>
          <w:rtl/>
        </w:rPr>
        <w:t xml:space="preserve"> </w:t>
      </w:r>
      <w:r w:rsidRPr="00D8134F">
        <w:rPr>
          <w:rFonts w:hint="eastAsia"/>
          <w:rtl/>
        </w:rPr>
        <w:t>זה</w:t>
      </w:r>
      <w:r w:rsidRPr="00D8134F">
        <w:rPr>
          <w:rtl/>
        </w:rPr>
        <w:t xml:space="preserve"> </w:t>
      </w:r>
      <w:r w:rsidRPr="00D8134F">
        <w:rPr>
          <w:rFonts w:hint="eastAsia"/>
          <w:rtl/>
        </w:rPr>
        <w:t>ייקבע</w:t>
      </w:r>
      <w:r w:rsidRPr="00D8134F">
        <w:rPr>
          <w:rtl/>
        </w:rPr>
        <w:t xml:space="preserve"> </w:t>
      </w:r>
      <w:r w:rsidRPr="00D8134F">
        <w:rPr>
          <w:rFonts w:hint="eastAsia"/>
          <w:rtl/>
        </w:rPr>
        <w:t>כמדד</w:t>
      </w:r>
      <w:r w:rsidRPr="00D8134F">
        <w:rPr>
          <w:rtl/>
        </w:rPr>
        <w:t xml:space="preserve"> </w:t>
      </w:r>
      <w:r w:rsidRPr="00D8134F">
        <w:rPr>
          <w:rFonts w:hint="eastAsia"/>
          <w:rtl/>
        </w:rPr>
        <w:t>ההתחלתי</w:t>
      </w:r>
      <w:r w:rsidRPr="00D8134F">
        <w:rPr>
          <w:rtl/>
        </w:rPr>
        <w:t>.</w:t>
      </w:r>
      <w:bookmarkEnd w:id="256"/>
    </w:p>
    <w:p w14:paraId="1B704CB4"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bookmarkStart w:id="257" w:name="_Ref353709105"/>
      <w:r w:rsidRPr="00D8134F">
        <w:rPr>
          <w:rFonts w:hint="eastAsia"/>
          <w:rtl/>
        </w:rPr>
        <w:t>ההצמדה</w:t>
      </w:r>
      <w:r w:rsidRPr="00D8134F">
        <w:rPr>
          <w:rtl/>
        </w:rPr>
        <w:t xml:space="preserve"> תתבצע מדי חודש, כך שההצמדה הראשונה תתבצע בחלוף 19 חודשים מהמועד האחרון להגשת הצעות במכרז (תאריך הבסיס), </w:t>
      </w:r>
      <w:r w:rsidRPr="00D8134F">
        <w:rPr>
          <w:rFonts w:hint="eastAsia"/>
          <w:rtl/>
        </w:rPr>
        <w:t>ובכל</w:t>
      </w:r>
      <w:r w:rsidRPr="00D8134F">
        <w:rPr>
          <w:rtl/>
        </w:rPr>
        <w:t xml:space="preserve"> </w:t>
      </w:r>
      <w:r w:rsidRPr="00D8134F">
        <w:rPr>
          <w:rFonts w:hint="eastAsia"/>
          <w:rtl/>
        </w:rPr>
        <w:t>חודש</w:t>
      </w:r>
      <w:r w:rsidRPr="00D8134F">
        <w:rPr>
          <w:rtl/>
        </w:rPr>
        <w:t xml:space="preserve"> </w:t>
      </w:r>
      <w:r w:rsidRPr="00D8134F">
        <w:rPr>
          <w:rFonts w:hint="eastAsia"/>
          <w:rtl/>
        </w:rPr>
        <w:t>לאחר</w:t>
      </w:r>
      <w:r w:rsidRPr="00D8134F">
        <w:rPr>
          <w:rtl/>
        </w:rPr>
        <w:t xml:space="preserve"> </w:t>
      </w:r>
      <w:r w:rsidRPr="00D8134F">
        <w:rPr>
          <w:rFonts w:hint="eastAsia"/>
          <w:rtl/>
        </w:rPr>
        <w:t>מכן</w:t>
      </w:r>
      <w:r w:rsidRPr="00D8134F">
        <w:rPr>
          <w:rtl/>
        </w:rPr>
        <w:t>.</w:t>
      </w:r>
      <w:bookmarkEnd w:id="257"/>
    </w:p>
    <w:p w14:paraId="3E3B56E1" w14:textId="77777777" w:rsidR="00416FEC" w:rsidRPr="00D8134F" w:rsidRDefault="00416FEC" w:rsidP="00416FEC">
      <w:pPr>
        <w:keepNext/>
        <w:keepLines/>
        <w:numPr>
          <w:ilvl w:val="4"/>
          <w:numId w:val="42"/>
        </w:numPr>
        <w:tabs>
          <w:tab w:val="left" w:pos="709"/>
          <w:tab w:val="left" w:pos="1418"/>
          <w:tab w:val="left" w:pos="2268"/>
          <w:tab w:val="left" w:pos="3289"/>
        </w:tabs>
        <w:overflowPunct/>
        <w:autoSpaceDE/>
        <w:autoSpaceDN/>
        <w:adjustRightInd/>
        <w:ind w:hanging="1165"/>
        <w:textAlignment w:val="auto"/>
      </w:pPr>
      <w:bookmarkStart w:id="258" w:name="_Ref353709015"/>
      <w:r w:rsidRPr="00D8134F">
        <w:rPr>
          <w:rtl/>
        </w:rPr>
        <w:t xml:space="preserve">על אף </w:t>
      </w:r>
      <w:r w:rsidRPr="00D8134F">
        <w:rPr>
          <w:rFonts w:hint="eastAsia"/>
          <w:rtl/>
        </w:rPr>
        <w:t>האמור</w:t>
      </w:r>
      <w:r w:rsidRPr="00D8134F">
        <w:rPr>
          <w:rtl/>
        </w:rPr>
        <w:t xml:space="preserve"> בסעיף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Ref353196419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6.12.2.8.1</w:t>
      </w:r>
      <w:r w:rsidRPr="00A05515">
        <w:rPr>
          <w:rtl/>
        </w:rPr>
        <w:fldChar w:fldCharType="end"/>
      </w:r>
      <w:r w:rsidRPr="00D8134F">
        <w:rPr>
          <w:rtl/>
        </w:rPr>
        <w:t>,</w:t>
      </w:r>
      <w:r w:rsidRPr="00D8134F">
        <w:t xml:space="preserve"> </w:t>
      </w:r>
      <w:r w:rsidRPr="00D8134F">
        <w:rPr>
          <w:rtl/>
        </w:rPr>
        <w:t>אם</w:t>
      </w:r>
      <w:r w:rsidRPr="00D8134F">
        <w:t xml:space="preserve"> </w:t>
      </w:r>
      <w:r w:rsidRPr="00D8134F">
        <w:rPr>
          <w:rtl/>
        </w:rPr>
        <w:t>ב</w:t>
      </w:r>
      <w:r w:rsidRPr="00D8134F">
        <w:rPr>
          <w:rFonts w:hint="eastAsia"/>
          <w:rtl/>
        </w:rPr>
        <w:t>מועד</w:t>
      </w:r>
      <w:r w:rsidRPr="00D8134F">
        <w:rPr>
          <w:rtl/>
        </w:rPr>
        <w:t xml:space="preserve"> </w:t>
      </w:r>
      <w:r w:rsidRPr="00D8134F">
        <w:rPr>
          <w:rFonts w:hint="eastAsia"/>
          <w:rtl/>
        </w:rPr>
        <w:t>מסוים</w:t>
      </w:r>
      <w:r w:rsidRPr="00D8134F">
        <w:rPr>
          <w:rtl/>
        </w:rPr>
        <w:t xml:space="preserve"> (להלן: "יום </w:t>
      </w:r>
      <w:r w:rsidRPr="00D8134F">
        <w:rPr>
          <w:rFonts w:hint="eastAsia"/>
          <w:rtl/>
        </w:rPr>
        <w:t>השינוי</w:t>
      </w:r>
      <w:r w:rsidRPr="00D8134F">
        <w:rPr>
          <w:rtl/>
        </w:rPr>
        <w:t xml:space="preserve">") </w:t>
      </w:r>
      <w:r w:rsidRPr="00D8134F">
        <w:rPr>
          <w:rFonts w:hint="eastAsia"/>
          <w:rtl/>
        </w:rPr>
        <w:t>ב</w:t>
      </w:r>
      <w:r w:rsidRPr="00D8134F">
        <w:rPr>
          <w:rtl/>
        </w:rPr>
        <w:t>מהלך</w:t>
      </w:r>
      <w:r w:rsidRPr="00D8134F">
        <w:t xml:space="preserve"> 18 </w:t>
      </w:r>
      <w:r w:rsidRPr="00D8134F">
        <w:rPr>
          <w:rtl/>
        </w:rPr>
        <w:t>החודשים</w:t>
      </w:r>
      <w:r w:rsidRPr="00D8134F">
        <w:t xml:space="preserve"> </w:t>
      </w:r>
      <w:r w:rsidRPr="00D8134F">
        <w:rPr>
          <w:rtl/>
        </w:rPr>
        <w:t>הראשוני</w:t>
      </w:r>
      <w:r w:rsidRPr="00D8134F">
        <w:rPr>
          <w:rFonts w:hint="eastAsia"/>
          <w:rtl/>
        </w:rPr>
        <w:t>ם</w:t>
      </w:r>
      <w:r w:rsidRPr="00D8134F">
        <w:rPr>
          <w:rtl/>
        </w:rPr>
        <w:t xml:space="preserve"> </w:t>
      </w:r>
      <w:r w:rsidRPr="00D8134F">
        <w:rPr>
          <w:rFonts w:hint="eastAsia"/>
          <w:rtl/>
        </w:rPr>
        <w:t>מתאריך</w:t>
      </w:r>
      <w:r w:rsidRPr="00D8134F">
        <w:rPr>
          <w:rtl/>
        </w:rPr>
        <w:t xml:space="preserve"> </w:t>
      </w:r>
      <w:r w:rsidRPr="00D8134F">
        <w:rPr>
          <w:rFonts w:hint="eastAsia"/>
          <w:rtl/>
        </w:rPr>
        <w:t>הבסיס</w:t>
      </w:r>
      <w:r w:rsidRPr="00D8134F">
        <w:rPr>
          <w:rtl/>
        </w:rPr>
        <w:t>,</w:t>
      </w:r>
      <w:r w:rsidRPr="00D8134F">
        <w:t xml:space="preserve"> </w:t>
      </w:r>
      <w:r w:rsidRPr="00D8134F">
        <w:rPr>
          <w:rtl/>
        </w:rPr>
        <w:t>יחול</w:t>
      </w:r>
      <w:r w:rsidRPr="00D8134F">
        <w:t xml:space="preserve"> </w:t>
      </w:r>
      <w:r w:rsidRPr="00D8134F">
        <w:rPr>
          <w:rtl/>
        </w:rPr>
        <w:t>שינוי</w:t>
      </w:r>
      <w:r w:rsidRPr="00D8134F">
        <w:t xml:space="preserve"> </w:t>
      </w:r>
      <w:r w:rsidRPr="00D8134F">
        <w:rPr>
          <w:rtl/>
        </w:rPr>
        <w:t>במדד – כך שיהיה גבוה בשיעור של</w:t>
      </w:r>
      <w:r w:rsidRPr="00D8134F">
        <w:t xml:space="preserve">4% </w:t>
      </w:r>
      <w:r w:rsidRPr="00D8134F">
        <w:rPr>
          <w:rtl/>
        </w:rPr>
        <w:t xml:space="preserve"> ויותר מ</w:t>
      </w:r>
      <w:r w:rsidRPr="00D8134F">
        <w:rPr>
          <w:rFonts w:hint="eastAsia"/>
          <w:rtl/>
        </w:rPr>
        <w:t>ה</w:t>
      </w:r>
      <w:r w:rsidRPr="00D8134F">
        <w:rPr>
          <w:rtl/>
        </w:rPr>
        <w:t xml:space="preserve">מדד </w:t>
      </w:r>
      <w:r w:rsidRPr="00D8134F">
        <w:rPr>
          <w:rFonts w:hint="eastAsia"/>
          <w:rtl/>
        </w:rPr>
        <w:t>הידוע</w:t>
      </w:r>
      <w:r w:rsidRPr="00D8134F">
        <w:rPr>
          <w:rtl/>
        </w:rPr>
        <w:t xml:space="preserve"> בתאריך הבסיס, </w:t>
      </w:r>
      <w:r w:rsidRPr="00D8134F">
        <w:rPr>
          <w:rFonts w:hint="eastAsia"/>
          <w:rtl/>
        </w:rPr>
        <w:t>יחל</w:t>
      </w:r>
      <w:r w:rsidRPr="00D8134F">
        <w:rPr>
          <w:rtl/>
        </w:rPr>
        <w:t xml:space="preserve"> חישוב ההצמדה </w:t>
      </w:r>
      <w:r w:rsidRPr="00D8134F">
        <w:rPr>
          <w:rFonts w:hint="eastAsia"/>
          <w:rtl/>
        </w:rPr>
        <w:t>מנקודה</w:t>
      </w:r>
      <w:r w:rsidRPr="00D8134F">
        <w:rPr>
          <w:rtl/>
        </w:rPr>
        <w:t xml:space="preserve"> </w:t>
      </w:r>
      <w:r w:rsidRPr="00D8134F">
        <w:rPr>
          <w:rFonts w:hint="eastAsia"/>
          <w:rtl/>
        </w:rPr>
        <w:t>זו</w:t>
      </w:r>
      <w:r w:rsidRPr="00D8134F">
        <w:rPr>
          <w:rtl/>
        </w:rPr>
        <w:t xml:space="preserve"> </w:t>
      </w:r>
      <w:r w:rsidRPr="00D8134F">
        <w:rPr>
          <w:rFonts w:hint="eastAsia"/>
          <w:rtl/>
        </w:rPr>
        <w:t>ואילך</w:t>
      </w:r>
      <w:r w:rsidRPr="00D8134F">
        <w:rPr>
          <w:rtl/>
        </w:rPr>
        <w:t xml:space="preserve">, </w:t>
      </w:r>
      <w:r w:rsidRPr="00D8134F">
        <w:rPr>
          <w:rFonts w:hint="eastAsia"/>
          <w:rtl/>
        </w:rPr>
        <w:t>באופן</w:t>
      </w:r>
      <w:r w:rsidRPr="00D8134F">
        <w:rPr>
          <w:rtl/>
        </w:rPr>
        <w:t xml:space="preserve"> </w:t>
      </w:r>
      <w:r w:rsidRPr="00D8134F">
        <w:rPr>
          <w:rFonts w:hint="eastAsia"/>
          <w:rtl/>
        </w:rPr>
        <w:t>הבא</w:t>
      </w:r>
      <w:r w:rsidRPr="00D8134F">
        <w:rPr>
          <w:rtl/>
        </w:rPr>
        <w:t>:</w:t>
      </w:r>
      <w:bookmarkEnd w:id="258"/>
    </w:p>
    <w:p w14:paraId="0580C624" w14:textId="77777777" w:rsidR="00416FEC" w:rsidRPr="00D8134F" w:rsidRDefault="00416FEC" w:rsidP="00416FEC">
      <w:pPr>
        <w:keepNext/>
        <w:keepLines/>
        <w:numPr>
          <w:ilvl w:val="5"/>
          <w:numId w:val="42"/>
        </w:numPr>
        <w:tabs>
          <w:tab w:val="left" w:pos="709"/>
          <w:tab w:val="left" w:pos="1418"/>
          <w:tab w:val="left" w:pos="2268"/>
          <w:tab w:val="left" w:pos="3289"/>
        </w:tabs>
        <w:overflowPunct/>
        <w:autoSpaceDE/>
        <w:autoSpaceDN/>
        <w:adjustRightInd/>
        <w:ind w:hanging="1306"/>
        <w:textAlignment w:val="auto"/>
      </w:pPr>
      <w:r w:rsidRPr="00D8134F">
        <w:rPr>
          <w:rFonts w:hint="eastAsia"/>
          <w:rtl/>
        </w:rPr>
        <w:t>המדד</w:t>
      </w:r>
      <w:r w:rsidRPr="00D8134F">
        <w:rPr>
          <w:rtl/>
        </w:rPr>
        <w:t xml:space="preserve"> </w:t>
      </w:r>
      <w:r w:rsidRPr="00D8134F">
        <w:rPr>
          <w:rFonts w:hint="eastAsia"/>
          <w:rtl/>
        </w:rPr>
        <w:t>הידוע</w:t>
      </w:r>
      <w:r w:rsidRPr="00D8134F">
        <w:rPr>
          <w:rtl/>
        </w:rPr>
        <w:t xml:space="preserve"> </w:t>
      </w:r>
      <w:r w:rsidRPr="00D8134F">
        <w:rPr>
          <w:rFonts w:hint="eastAsia"/>
          <w:rtl/>
        </w:rPr>
        <w:t>ביום</w:t>
      </w:r>
      <w:r w:rsidRPr="00D8134F">
        <w:rPr>
          <w:rtl/>
        </w:rPr>
        <w:t xml:space="preserve"> </w:t>
      </w:r>
      <w:r w:rsidRPr="00D8134F">
        <w:rPr>
          <w:rFonts w:hint="eastAsia"/>
          <w:rtl/>
        </w:rPr>
        <w:t>השינוי</w:t>
      </w:r>
      <w:r w:rsidRPr="00D8134F">
        <w:rPr>
          <w:rtl/>
        </w:rPr>
        <w:t xml:space="preserve"> </w:t>
      </w:r>
      <w:r w:rsidRPr="00D8134F">
        <w:rPr>
          <w:rFonts w:hint="eastAsia"/>
          <w:rtl/>
        </w:rPr>
        <w:t>ייקבע</w:t>
      </w:r>
      <w:r w:rsidRPr="00D8134F">
        <w:rPr>
          <w:rtl/>
        </w:rPr>
        <w:t xml:space="preserve"> </w:t>
      </w:r>
      <w:r w:rsidRPr="00D8134F">
        <w:rPr>
          <w:rFonts w:hint="eastAsia"/>
          <w:rtl/>
        </w:rPr>
        <w:t>כמדד</w:t>
      </w:r>
      <w:r w:rsidRPr="00D8134F">
        <w:rPr>
          <w:rtl/>
        </w:rPr>
        <w:t xml:space="preserve"> </w:t>
      </w:r>
      <w:r w:rsidRPr="00D8134F">
        <w:rPr>
          <w:rFonts w:hint="eastAsia"/>
          <w:rtl/>
        </w:rPr>
        <w:t>ההתחלתי</w:t>
      </w:r>
      <w:r w:rsidRPr="00D8134F">
        <w:rPr>
          <w:rtl/>
        </w:rPr>
        <w:t>.</w:t>
      </w:r>
    </w:p>
    <w:p w14:paraId="383E02BC" w14:textId="77777777" w:rsidR="00416FEC" w:rsidRPr="00D8134F" w:rsidRDefault="00416FEC" w:rsidP="00416FEC">
      <w:pPr>
        <w:keepNext/>
        <w:keepLines/>
        <w:numPr>
          <w:ilvl w:val="5"/>
          <w:numId w:val="42"/>
        </w:numPr>
        <w:tabs>
          <w:tab w:val="left" w:pos="709"/>
          <w:tab w:val="left" w:pos="1418"/>
          <w:tab w:val="left" w:pos="2268"/>
          <w:tab w:val="left" w:pos="3289"/>
        </w:tabs>
        <w:overflowPunct/>
        <w:autoSpaceDE/>
        <w:autoSpaceDN/>
        <w:adjustRightInd/>
        <w:ind w:hanging="1306"/>
        <w:textAlignment w:val="auto"/>
      </w:pPr>
      <w:r w:rsidRPr="00D8134F">
        <w:rPr>
          <w:rFonts w:hint="eastAsia"/>
          <w:rtl/>
        </w:rPr>
        <w:t>ביצוע</w:t>
      </w:r>
      <w:r w:rsidRPr="00D8134F">
        <w:rPr>
          <w:rtl/>
        </w:rPr>
        <w:t xml:space="preserve"> </w:t>
      </w:r>
      <w:r w:rsidRPr="00D8134F">
        <w:rPr>
          <w:rFonts w:hint="eastAsia"/>
          <w:rtl/>
        </w:rPr>
        <w:t>ההצמדה</w:t>
      </w:r>
      <w:r w:rsidRPr="00D8134F">
        <w:rPr>
          <w:rtl/>
        </w:rPr>
        <w:t xml:space="preserve"> </w:t>
      </w:r>
      <w:r w:rsidRPr="00D8134F">
        <w:rPr>
          <w:rFonts w:hint="eastAsia"/>
          <w:rtl/>
        </w:rPr>
        <w:t>ייעשה</w:t>
      </w:r>
      <w:r w:rsidRPr="00D8134F">
        <w:rPr>
          <w:rtl/>
        </w:rPr>
        <w:t xml:space="preserve"> </w:t>
      </w:r>
      <w:r w:rsidRPr="00D8134F">
        <w:rPr>
          <w:rFonts w:hint="eastAsia"/>
          <w:rtl/>
        </w:rPr>
        <w:t>בחלוף</w:t>
      </w:r>
      <w:r w:rsidRPr="00D8134F">
        <w:rPr>
          <w:rtl/>
        </w:rPr>
        <w:t xml:space="preserve"> </w:t>
      </w:r>
      <w:r w:rsidRPr="00D8134F">
        <w:rPr>
          <w:rFonts w:hint="eastAsia"/>
          <w:rtl/>
        </w:rPr>
        <w:t>חודש</w:t>
      </w:r>
      <w:r w:rsidRPr="00D8134F">
        <w:rPr>
          <w:rtl/>
        </w:rPr>
        <w:t xml:space="preserve"> </w:t>
      </w:r>
      <w:r w:rsidRPr="00D8134F">
        <w:rPr>
          <w:rFonts w:hint="eastAsia"/>
          <w:rtl/>
        </w:rPr>
        <w:t>מיום</w:t>
      </w:r>
      <w:r w:rsidRPr="00D8134F">
        <w:rPr>
          <w:rtl/>
        </w:rPr>
        <w:t xml:space="preserve"> </w:t>
      </w:r>
      <w:r w:rsidRPr="00D8134F">
        <w:rPr>
          <w:rFonts w:hint="eastAsia"/>
          <w:rtl/>
        </w:rPr>
        <w:t>שינוי</w:t>
      </w:r>
      <w:r w:rsidRPr="00D8134F">
        <w:rPr>
          <w:rtl/>
        </w:rPr>
        <w:t>.</w:t>
      </w:r>
    </w:p>
    <w:p w14:paraId="3DFBADDB" w14:textId="77777777" w:rsidR="00416FEC" w:rsidRPr="00D8134F" w:rsidRDefault="00416FEC" w:rsidP="00416FEC">
      <w:pPr>
        <w:keepNext/>
        <w:keepLines/>
        <w:numPr>
          <w:ilvl w:val="5"/>
          <w:numId w:val="42"/>
        </w:numPr>
        <w:tabs>
          <w:tab w:val="left" w:pos="709"/>
          <w:tab w:val="left" w:pos="1418"/>
          <w:tab w:val="left" w:pos="2268"/>
          <w:tab w:val="left" w:pos="3289"/>
        </w:tabs>
        <w:overflowPunct/>
        <w:autoSpaceDE/>
        <w:autoSpaceDN/>
        <w:adjustRightInd/>
        <w:ind w:hanging="1306"/>
        <w:textAlignment w:val="auto"/>
        <w:rPr>
          <w:rtl/>
        </w:rPr>
      </w:pPr>
      <w:r w:rsidRPr="00D8134F">
        <w:rPr>
          <w:rtl/>
        </w:rPr>
        <w:t xml:space="preserve">לדוגמא: במידה ובחלוף 8 חודשים מהמועד האחרון להגשת הצעות עלה המדד על 4%, אזי תתבצע הצמדה הראשונה בחודש ה- 9 ומידי כל חודש לאחר מכן. </w:t>
      </w:r>
    </w:p>
    <w:p w14:paraId="7B496FF0"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יובהר</w:t>
      </w:r>
      <w:r w:rsidRPr="00D8134F">
        <w:rPr>
          <w:rtl/>
        </w:rPr>
        <w:t xml:space="preserve"> </w:t>
      </w:r>
      <w:r w:rsidRPr="00D8134F">
        <w:rPr>
          <w:rFonts w:hint="eastAsia"/>
          <w:rtl/>
        </w:rPr>
        <w:t>כי</w:t>
      </w:r>
      <w:r w:rsidRPr="00D8134F">
        <w:rPr>
          <w:rtl/>
        </w:rPr>
        <w:t xml:space="preserve"> </w:t>
      </w:r>
      <w:r w:rsidRPr="00D8134F">
        <w:rPr>
          <w:rFonts w:hint="eastAsia"/>
          <w:rtl/>
        </w:rPr>
        <w:t>הצמדת</w:t>
      </w:r>
      <w:r w:rsidRPr="00D8134F">
        <w:rPr>
          <w:rtl/>
        </w:rPr>
        <w:t xml:space="preserve"> </w:t>
      </w:r>
      <w:r w:rsidRPr="00D8134F">
        <w:rPr>
          <w:rFonts w:hint="eastAsia"/>
          <w:rtl/>
        </w:rPr>
        <w:t>המחירים</w:t>
      </w:r>
      <w:r w:rsidRPr="00D8134F">
        <w:rPr>
          <w:rtl/>
        </w:rPr>
        <w:t xml:space="preserve"> </w:t>
      </w:r>
      <w:r w:rsidRPr="00D8134F">
        <w:rPr>
          <w:rFonts w:hint="eastAsia"/>
          <w:rtl/>
        </w:rPr>
        <w:t>תהייה</w:t>
      </w:r>
      <w:r w:rsidRPr="00D8134F">
        <w:rPr>
          <w:rtl/>
        </w:rPr>
        <w:t xml:space="preserve"> </w:t>
      </w:r>
      <w:r w:rsidRPr="00D8134F">
        <w:rPr>
          <w:rFonts w:hint="eastAsia"/>
          <w:rtl/>
        </w:rPr>
        <w:t>באחריות</w:t>
      </w:r>
      <w:r w:rsidRPr="00D8134F">
        <w:rPr>
          <w:rtl/>
        </w:rPr>
        <w:t xml:space="preserve"> </w:t>
      </w:r>
      <w:r w:rsidRPr="00D8134F">
        <w:rPr>
          <w:rFonts w:hint="eastAsia"/>
          <w:rtl/>
        </w:rPr>
        <w:t>הספק</w:t>
      </w:r>
      <w:r w:rsidRPr="00D8134F">
        <w:rPr>
          <w:rtl/>
        </w:rPr>
        <w:t xml:space="preserve"> </w:t>
      </w:r>
      <w:r w:rsidRPr="00D8134F">
        <w:rPr>
          <w:rFonts w:hint="eastAsia"/>
          <w:rtl/>
        </w:rPr>
        <w:t>ולא</w:t>
      </w:r>
      <w:r w:rsidRPr="00D8134F">
        <w:rPr>
          <w:rtl/>
        </w:rPr>
        <w:t xml:space="preserve"> </w:t>
      </w:r>
      <w:r w:rsidRPr="00D8134F">
        <w:rPr>
          <w:rFonts w:hint="eastAsia"/>
          <w:rtl/>
        </w:rPr>
        <w:t>תינתן</w:t>
      </w:r>
      <w:r w:rsidRPr="00D8134F">
        <w:rPr>
          <w:rtl/>
        </w:rPr>
        <w:t xml:space="preserve"> </w:t>
      </w:r>
      <w:r w:rsidRPr="00D8134F">
        <w:rPr>
          <w:rFonts w:hint="eastAsia"/>
          <w:rtl/>
        </w:rPr>
        <w:t>הצמדה</w:t>
      </w:r>
      <w:r w:rsidRPr="00D8134F">
        <w:rPr>
          <w:rtl/>
        </w:rPr>
        <w:t xml:space="preserve"> </w:t>
      </w:r>
      <w:r w:rsidRPr="00D8134F">
        <w:rPr>
          <w:rFonts w:hint="eastAsia"/>
          <w:rtl/>
        </w:rPr>
        <w:t>רטרואקטיבית</w:t>
      </w:r>
      <w:r w:rsidRPr="00D8134F">
        <w:rPr>
          <w:rtl/>
        </w:rPr>
        <w:t>.</w:t>
      </w:r>
    </w:p>
    <w:p w14:paraId="4B585208"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לא</w:t>
      </w:r>
      <w:r w:rsidRPr="00D8134F">
        <w:rPr>
          <w:rtl/>
        </w:rPr>
        <w:t xml:space="preserve"> </w:t>
      </w:r>
      <w:r w:rsidRPr="00D8134F">
        <w:rPr>
          <w:rFonts w:hint="eastAsia"/>
          <w:rtl/>
        </w:rPr>
        <w:t>יתבע</w:t>
      </w:r>
      <w:r w:rsidRPr="00D8134F">
        <w:rPr>
          <w:rtl/>
        </w:rPr>
        <w:t xml:space="preserve"> </w:t>
      </w:r>
      <w:r w:rsidRPr="00D8134F">
        <w:rPr>
          <w:rFonts w:hint="eastAsia"/>
          <w:rtl/>
        </w:rPr>
        <w:t>ולא</w:t>
      </w:r>
      <w:r w:rsidRPr="00D8134F">
        <w:rPr>
          <w:rtl/>
        </w:rPr>
        <w:t xml:space="preserve"> </w:t>
      </w:r>
      <w:r w:rsidRPr="00D8134F">
        <w:rPr>
          <w:rFonts w:hint="eastAsia"/>
          <w:rtl/>
        </w:rPr>
        <w:t>יהיה</w:t>
      </w:r>
      <w:r w:rsidRPr="00D8134F">
        <w:rPr>
          <w:rtl/>
        </w:rPr>
        <w:t xml:space="preserve"> </w:t>
      </w:r>
      <w:r w:rsidRPr="00D8134F">
        <w:rPr>
          <w:rFonts w:hint="eastAsia"/>
          <w:rtl/>
        </w:rPr>
        <w:t>רשאי</w:t>
      </w:r>
      <w:r w:rsidRPr="00D8134F">
        <w:rPr>
          <w:rtl/>
        </w:rPr>
        <w:t xml:space="preserve"> </w:t>
      </w:r>
      <w:r w:rsidRPr="00D8134F">
        <w:rPr>
          <w:rFonts w:hint="eastAsia"/>
          <w:rtl/>
        </w:rPr>
        <w:t>לתבוע</w:t>
      </w:r>
      <w:r w:rsidRPr="00D8134F">
        <w:rPr>
          <w:rtl/>
        </w:rPr>
        <w:t xml:space="preserve"> </w:t>
      </w:r>
      <w:r w:rsidRPr="00D8134F">
        <w:rPr>
          <w:rFonts w:hint="eastAsia"/>
          <w:rtl/>
        </w:rPr>
        <w:t>מהמזמין</w:t>
      </w:r>
      <w:r w:rsidRPr="00D8134F">
        <w:rPr>
          <w:rtl/>
        </w:rPr>
        <w:t xml:space="preserve"> </w:t>
      </w:r>
      <w:r w:rsidRPr="00D8134F">
        <w:rPr>
          <w:rFonts w:hint="eastAsia"/>
          <w:rtl/>
        </w:rPr>
        <w:t>העלאות</w:t>
      </w:r>
      <w:r w:rsidRPr="00D8134F">
        <w:rPr>
          <w:rtl/>
        </w:rPr>
        <w:t xml:space="preserve"> </w:t>
      </w:r>
      <w:r w:rsidRPr="00D8134F">
        <w:rPr>
          <w:rFonts w:hint="eastAsia"/>
          <w:rtl/>
        </w:rPr>
        <w:t>או</w:t>
      </w:r>
      <w:r w:rsidRPr="00D8134F">
        <w:rPr>
          <w:rtl/>
        </w:rPr>
        <w:t xml:space="preserve"> </w:t>
      </w:r>
      <w:r w:rsidRPr="00D8134F">
        <w:rPr>
          <w:rFonts w:hint="eastAsia"/>
          <w:rtl/>
        </w:rPr>
        <w:t>שינויים</w:t>
      </w:r>
      <w:r w:rsidRPr="00D8134F">
        <w:rPr>
          <w:rtl/>
        </w:rPr>
        <w:t xml:space="preserve"> </w:t>
      </w:r>
      <w:r w:rsidRPr="00D8134F">
        <w:rPr>
          <w:rFonts w:hint="eastAsia"/>
          <w:rtl/>
        </w:rPr>
        <w:t>בתמורה</w:t>
      </w:r>
      <w:r w:rsidRPr="00D8134F">
        <w:rPr>
          <w:rtl/>
        </w:rPr>
        <w:t xml:space="preserve">, </w:t>
      </w:r>
      <w:r w:rsidRPr="00D8134F">
        <w:rPr>
          <w:rFonts w:hint="eastAsia"/>
          <w:rtl/>
        </w:rPr>
        <w:t>בין</w:t>
      </w:r>
      <w:r w:rsidRPr="00D8134F">
        <w:rPr>
          <w:rtl/>
        </w:rPr>
        <w:t xml:space="preserve"> </w:t>
      </w:r>
      <w:r w:rsidRPr="00D8134F">
        <w:rPr>
          <w:rFonts w:hint="eastAsia"/>
          <w:rtl/>
        </w:rPr>
        <w:t>מחמת</w:t>
      </w:r>
      <w:r w:rsidRPr="00D8134F">
        <w:rPr>
          <w:rtl/>
        </w:rPr>
        <w:t xml:space="preserve"> </w:t>
      </w:r>
      <w:r w:rsidRPr="00D8134F">
        <w:rPr>
          <w:rFonts w:hint="eastAsia"/>
          <w:rtl/>
        </w:rPr>
        <w:t>שינויים</w:t>
      </w:r>
      <w:r w:rsidRPr="00D8134F">
        <w:rPr>
          <w:rtl/>
        </w:rPr>
        <w:t xml:space="preserve"> </w:t>
      </w:r>
      <w:r w:rsidRPr="00D8134F">
        <w:rPr>
          <w:rFonts w:hint="eastAsia"/>
          <w:rtl/>
        </w:rPr>
        <w:t>בשער</w:t>
      </w:r>
      <w:r w:rsidRPr="00D8134F">
        <w:rPr>
          <w:rtl/>
        </w:rPr>
        <w:t xml:space="preserve"> </w:t>
      </w:r>
      <w:r w:rsidRPr="00D8134F">
        <w:rPr>
          <w:rFonts w:hint="eastAsia"/>
          <w:rtl/>
        </w:rPr>
        <w:t>החליפין</w:t>
      </w:r>
      <w:r w:rsidRPr="00D8134F">
        <w:rPr>
          <w:rtl/>
        </w:rPr>
        <w:t xml:space="preserve"> </w:t>
      </w:r>
      <w:r w:rsidRPr="00D8134F">
        <w:rPr>
          <w:rFonts w:hint="eastAsia"/>
          <w:rtl/>
        </w:rPr>
        <w:t>של</w:t>
      </w:r>
      <w:r w:rsidRPr="00D8134F">
        <w:rPr>
          <w:rtl/>
        </w:rPr>
        <w:t xml:space="preserve"> </w:t>
      </w:r>
      <w:r w:rsidRPr="00D8134F">
        <w:rPr>
          <w:rFonts w:hint="eastAsia"/>
          <w:rtl/>
        </w:rPr>
        <w:t>המטבע</w:t>
      </w:r>
      <w:r w:rsidRPr="00D8134F">
        <w:rPr>
          <w:rtl/>
        </w:rPr>
        <w:t xml:space="preserve">, </w:t>
      </w:r>
      <w:r w:rsidRPr="00D8134F">
        <w:rPr>
          <w:rFonts w:hint="eastAsia"/>
          <w:rtl/>
        </w:rPr>
        <w:t>הטלתם</w:t>
      </w:r>
      <w:r w:rsidRPr="00D8134F">
        <w:rPr>
          <w:rtl/>
        </w:rPr>
        <w:t xml:space="preserve"> </w:t>
      </w:r>
      <w:r w:rsidRPr="00D8134F">
        <w:rPr>
          <w:rFonts w:hint="eastAsia"/>
          <w:rtl/>
        </w:rPr>
        <w:t>או</w:t>
      </w:r>
      <w:r w:rsidRPr="00D8134F">
        <w:rPr>
          <w:rtl/>
        </w:rPr>
        <w:t xml:space="preserve"> </w:t>
      </w:r>
      <w:r w:rsidRPr="00D8134F">
        <w:rPr>
          <w:rFonts w:hint="eastAsia"/>
          <w:rtl/>
        </w:rPr>
        <w:t>העלאתם</w:t>
      </w:r>
      <w:r w:rsidRPr="00D8134F">
        <w:rPr>
          <w:rtl/>
        </w:rPr>
        <w:t xml:space="preserve"> </w:t>
      </w:r>
      <w:r w:rsidRPr="00D8134F">
        <w:rPr>
          <w:rFonts w:hint="eastAsia"/>
          <w:rtl/>
        </w:rPr>
        <w:t>של</w:t>
      </w:r>
      <w:r w:rsidRPr="00D8134F">
        <w:rPr>
          <w:rtl/>
        </w:rPr>
        <w:t xml:space="preserve"> </w:t>
      </w:r>
      <w:r w:rsidRPr="00D8134F">
        <w:rPr>
          <w:rFonts w:hint="eastAsia"/>
          <w:rtl/>
        </w:rPr>
        <w:t>מיסים</w:t>
      </w:r>
      <w:r w:rsidRPr="00D8134F">
        <w:rPr>
          <w:rtl/>
        </w:rPr>
        <w:t xml:space="preserve">, </w:t>
      </w:r>
      <w:r w:rsidRPr="00D8134F">
        <w:rPr>
          <w:rFonts w:hint="eastAsia"/>
          <w:rtl/>
        </w:rPr>
        <w:t>היטלים</w:t>
      </w:r>
      <w:r w:rsidRPr="00D8134F">
        <w:rPr>
          <w:rtl/>
        </w:rPr>
        <w:t xml:space="preserve"> </w:t>
      </w:r>
      <w:r w:rsidRPr="00D8134F">
        <w:rPr>
          <w:rFonts w:hint="eastAsia"/>
          <w:rtl/>
        </w:rPr>
        <w:t>או</w:t>
      </w:r>
      <w:r w:rsidRPr="00D8134F">
        <w:rPr>
          <w:rtl/>
        </w:rPr>
        <w:t xml:space="preserve"> </w:t>
      </w:r>
      <w:r w:rsidRPr="00D8134F">
        <w:rPr>
          <w:rFonts w:hint="eastAsia"/>
          <w:rtl/>
        </w:rPr>
        <w:t>תשלומי</w:t>
      </w:r>
      <w:r w:rsidRPr="00D8134F">
        <w:rPr>
          <w:rtl/>
        </w:rPr>
        <w:t xml:space="preserve"> </w:t>
      </w:r>
      <w:r w:rsidRPr="00D8134F">
        <w:rPr>
          <w:rFonts w:hint="eastAsia"/>
          <w:rtl/>
        </w:rPr>
        <w:t>חובה</w:t>
      </w:r>
      <w:r w:rsidRPr="00D8134F">
        <w:rPr>
          <w:rtl/>
        </w:rPr>
        <w:t xml:space="preserve"> </w:t>
      </w:r>
      <w:r w:rsidRPr="00D8134F">
        <w:rPr>
          <w:rFonts w:hint="eastAsia"/>
          <w:rtl/>
        </w:rPr>
        <w:t>אחרים</w:t>
      </w:r>
      <w:r w:rsidRPr="00D8134F">
        <w:rPr>
          <w:rtl/>
        </w:rPr>
        <w:t xml:space="preserve"> </w:t>
      </w:r>
      <w:r w:rsidRPr="00D8134F">
        <w:rPr>
          <w:rFonts w:hint="eastAsia"/>
          <w:rtl/>
        </w:rPr>
        <w:t>מכל</w:t>
      </w:r>
      <w:r w:rsidRPr="00D8134F">
        <w:rPr>
          <w:rtl/>
        </w:rPr>
        <w:t xml:space="preserve"> </w:t>
      </w:r>
      <w:r w:rsidRPr="00D8134F">
        <w:rPr>
          <w:rFonts w:hint="eastAsia"/>
          <w:rtl/>
        </w:rPr>
        <w:t>מין</w:t>
      </w:r>
      <w:r w:rsidRPr="00D8134F">
        <w:rPr>
          <w:rtl/>
        </w:rPr>
        <w:t xml:space="preserve"> </w:t>
      </w:r>
      <w:r w:rsidRPr="00D8134F">
        <w:rPr>
          <w:rFonts w:hint="eastAsia"/>
          <w:rtl/>
        </w:rPr>
        <w:t>וסוג</w:t>
      </w:r>
      <w:r w:rsidRPr="00D8134F">
        <w:rPr>
          <w:rtl/>
        </w:rPr>
        <w:t xml:space="preserve">, </w:t>
      </w:r>
      <w:r w:rsidRPr="00D8134F">
        <w:rPr>
          <w:rFonts w:hint="eastAsia"/>
          <w:rtl/>
        </w:rPr>
        <w:t>בין</w:t>
      </w:r>
      <w:r w:rsidRPr="00D8134F">
        <w:rPr>
          <w:rtl/>
        </w:rPr>
        <w:t xml:space="preserve"> </w:t>
      </w:r>
      <w:r w:rsidRPr="00D8134F">
        <w:rPr>
          <w:rFonts w:hint="eastAsia"/>
          <w:rtl/>
        </w:rPr>
        <w:t>ישירים</w:t>
      </w:r>
      <w:r w:rsidRPr="00D8134F">
        <w:rPr>
          <w:rtl/>
        </w:rPr>
        <w:t xml:space="preserve"> </w:t>
      </w:r>
      <w:r w:rsidRPr="00D8134F">
        <w:rPr>
          <w:rFonts w:hint="eastAsia"/>
          <w:rtl/>
        </w:rPr>
        <w:t>ובין</w:t>
      </w:r>
      <w:r w:rsidRPr="00D8134F">
        <w:rPr>
          <w:rtl/>
        </w:rPr>
        <w:t xml:space="preserve"> </w:t>
      </w:r>
      <w:r w:rsidRPr="00D8134F">
        <w:rPr>
          <w:rFonts w:hint="eastAsia"/>
          <w:rtl/>
        </w:rPr>
        <w:t>עקיפים</w:t>
      </w:r>
      <w:r w:rsidRPr="00D8134F">
        <w:rPr>
          <w:rtl/>
        </w:rPr>
        <w:t xml:space="preserve">, </w:t>
      </w:r>
      <w:r w:rsidRPr="00D8134F">
        <w:rPr>
          <w:rFonts w:hint="eastAsia"/>
          <w:rtl/>
        </w:rPr>
        <w:t>אלא</w:t>
      </w:r>
      <w:r w:rsidRPr="00D8134F">
        <w:rPr>
          <w:rtl/>
        </w:rPr>
        <w:t xml:space="preserve"> </w:t>
      </w:r>
      <w:r w:rsidRPr="00D8134F">
        <w:rPr>
          <w:rFonts w:hint="eastAsia"/>
          <w:rtl/>
        </w:rPr>
        <w:t>בשל</w:t>
      </w:r>
      <w:r w:rsidRPr="00D8134F">
        <w:rPr>
          <w:rtl/>
        </w:rPr>
        <w:t xml:space="preserve"> </w:t>
      </w:r>
      <w:r w:rsidRPr="00D8134F">
        <w:rPr>
          <w:rFonts w:hint="eastAsia"/>
          <w:rtl/>
        </w:rPr>
        <w:t>שינויים</w:t>
      </w:r>
      <w:r w:rsidRPr="00D8134F">
        <w:rPr>
          <w:rtl/>
        </w:rPr>
        <w:t xml:space="preserve"> </w:t>
      </w:r>
      <w:r w:rsidRPr="00D8134F">
        <w:rPr>
          <w:rFonts w:hint="eastAsia"/>
          <w:rtl/>
        </w:rPr>
        <w:t>במדד</w:t>
      </w:r>
      <w:r w:rsidRPr="00D8134F">
        <w:rPr>
          <w:rtl/>
        </w:rPr>
        <w:t xml:space="preserve"> </w:t>
      </w:r>
      <w:r w:rsidRPr="00D8134F">
        <w:rPr>
          <w:rFonts w:hint="eastAsia"/>
          <w:rtl/>
        </w:rPr>
        <w:t>המחירים</w:t>
      </w:r>
      <w:r w:rsidRPr="00D8134F">
        <w:rPr>
          <w:rtl/>
        </w:rPr>
        <w:t xml:space="preserve"> </w:t>
      </w:r>
      <w:r w:rsidRPr="00D8134F">
        <w:rPr>
          <w:rFonts w:hint="eastAsia"/>
          <w:rtl/>
        </w:rPr>
        <w:t>לצרכן</w:t>
      </w:r>
      <w:r w:rsidRPr="00D8134F">
        <w:rPr>
          <w:rtl/>
        </w:rPr>
        <w:t xml:space="preserve">, </w:t>
      </w:r>
      <w:r w:rsidRPr="00D8134F">
        <w:rPr>
          <w:rFonts w:hint="eastAsia"/>
          <w:rtl/>
        </w:rPr>
        <w:t>כפי</w:t>
      </w:r>
      <w:r w:rsidRPr="00D8134F">
        <w:rPr>
          <w:rtl/>
        </w:rPr>
        <w:t xml:space="preserve"> </w:t>
      </w:r>
      <w:r w:rsidRPr="00D8134F">
        <w:rPr>
          <w:rFonts w:hint="eastAsia"/>
          <w:rtl/>
        </w:rPr>
        <w:t>המפורט</w:t>
      </w:r>
      <w:r w:rsidRPr="00D8134F">
        <w:rPr>
          <w:rtl/>
        </w:rPr>
        <w:t xml:space="preserve"> </w:t>
      </w:r>
      <w:r w:rsidRPr="00D8134F">
        <w:rPr>
          <w:rFonts w:hint="eastAsia"/>
          <w:rtl/>
        </w:rPr>
        <w:t>לעיל</w:t>
      </w:r>
      <w:r w:rsidRPr="00D8134F">
        <w:rPr>
          <w:rtl/>
        </w:rPr>
        <w:t>.</w:t>
      </w:r>
    </w:p>
    <w:p w14:paraId="164FE2E3"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מבלי</w:t>
      </w:r>
      <w:r w:rsidRPr="00D8134F">
        <w:rPr>
          <w:rtl/>
        </w:rPr>
        <w:t xml:space="preserve"> </w:t>
      </w:r>
      <w:r w:rsidRPr="00D8134F">
        <w:rPr>
          <w:rFonts w:hint="eastAsia"/>
          <w:rtl/>
        </w:rPr>
        <w:t>לפגוע</w:t>
      </w:r>
      <w:r w:rsidRPr="00D8134F">
        <w:rPr>
          <w:rtl/>
        </w:rPr>
        <w:t xml:space="preserve"> </w:t>
      </w:r>
      <w:r w:rsidRPr="00D8134F">
        <w:rPr>
          <w:rFonts w:hint="eastAsia"/>
          <w:rtl/>
        </w:rPr>
        <w:t>בכלליות</w:t>
      </w:r>
      <w:r w:rsidRPr="00D8134F">
        <w:rPr>
          <w:rtl/>
        </w:rPr>
        <w:t xml:space="preserve"> </w:t>
      </w:r>
      <w:r w:rsidRPr="00D8134F">
        <w:rPr>
          <w:rFonts w:hint="eastAsia"/>
          <w:rtl/>
        </w:rPr>
        <w:t>האמור</w:t>
      </w:r>
      <w:r w:rsidRPr="00D8134F">
        <w:rPr>
          <w:rtl/>
        </w:rPr>
        <w:t xml:space="preserve"> </w:t>
      </w:r>
      <w:r w:rsidRPr="00D8134F">
        <w:rPr>
          <w:rFonts w:hint="eastAsia"/>
          <w:rtl/>
        </w:rPr>
        <w:t>לעיל</w:t>
      </w:r>
      <w:r w:rsidRPr="00D8134F">
        <w:rPr>
          <w:rtl/>
        </w:rPr>
        <w:t xml:space="preserve"> </w:t>
      </w:r>
      <w:r w:rsidRPr="00D8134F">
        <w:rPr>
          <w:rFonts w:hint="eastAsia"/>
          <w:rtl/>
        </w:rPr>
        <w:t>בידי</w:t>
      </w:r>
      <w:r w:rsidRPr="00D8134F">
        <w:rPr>
          <w:rtl/>
        </w:rPr>
        <w:t xml:space="preserve"> </w:t>
      </w:r>
      <w:r w:rsidRPr="00D8134F">
        <w:rPr>
          <w:rFonts w:hint="eastAsia"/>
          <w:rtl/>
        </w:rPr>
        <w:t>המזמין</w:t>
      </w:r>
      <w:r w:rsidRPr="00D8134F">
        <w:rPr>
          <w:rtl/>
        </w:rPr>
        <w:t xml:space="preserve"> </w:t>
      </w:r>
      <w:r w:rsidRPr="00D8134F">
        <w:rPr>
          <w:rFonts w:hint="eastAsia"/>
          <w:rtl/>
        </w:rPr>
        <w:t>הסמכות</w:t>
      </w:r>
      <w:r w:rsidRPr="00D8134F">
        <w:rPr>
          <w:rtl/>
        </w:rPr>
        <w:t xml:space="preserve"> </w:t>
      </w:r>
      <w:r w:rsidRPr="00D8134F">
        <w:rPr>
          <w:rFonts w:hint="eastAsia"/>
          <w:rtl/>
        </w:rPr>
        <w:t>הבלעדית</w:t>
      </w:r>
      <w:r w:rsidRPr="00D8134F">
        <w:rPr>
          <w:rtl/>
        </w:rPr>
        <w:t xml:space="preserve"> </w:t>
      </w:r>
      <w:r w:rsidRPr="00D8134F">
        <w:rPr>
          <w:rFonts w:hint="eastAsia"/>
          <w:rtl/>
        </w:rPr>
        <w:t>לבצע</w:t>
      </w:r>
      <w:r w:rsidRPr="00D8134F">
        <w:rPr>
          <w:rtl/>
        </w:rPr>
        <w:t xml:space="preserve"> </w:t>
      </w:r>
      <w:r w:rsidRPr="00D8134F">
        <w:rPr>
          <w:rFonts w:hint="eastAsia"/>
          <w:rtl/>
        </w:rPr>
        <w:t>שינוי</w:t>
      </w:r>
      <w:r w:rsidRPr="00D8134F">
        <w:rPr>
          <w:rtl/>
        </w:rPr>
        <w:t xml:space="preserve"> </w:t>
      </w:r>
      <w:r w:rsidRPr="00D8134F">
        <w:rPr>
          <w:rFonts w:hint="eastAsia"/>
          <w:rtl/>
        </w:rPr>
        <w:t>במחיר</w:t>
      </w:r>
      <w:r w:rsidRPr="00D8134F">
        <w:rPr>
          <w:rtl/>
        </w:rPr>
        <w:t xml:space="preserve"> </w:t>
      </w:r>
      <w:r w:rsidRPr="00D8134F">
        <w:rPr>
          <w:rFonts w:hint="eastAsia"/>
          <w:rtl/>
        </w:rPr>
        <w:t>השעתי</w:t>
      </w:r>
      <w:r w:rsidRPr="00D8134F">
        <w:rPr>
          <w:rtl/>
        </w:rPr>
        <w:t xml:space="preserve"> </w:t>
      </w:r>
      <w:r w:rsidRPr="00D8134F">
        <w:rPr>
          <w:rFonts w:hint="eastAsia"/>
          <w:rtl/>
        </w:rPr>
        <w:t>לעובדים</w:t>
      </w:r>
      <w:r w:rsidRPr="00D8134F">
        <w:rPr>
          <w:rtl/>
        </w:rPr>
        <w:t xml:space="preserve"> </w:t>
      </w:r>
      <w:r w:rsidRPr="00D8134F">
        <w:rPr>
          <w:rFonts w:hint="eastAsia"/>
          <w:rtl/>
        </w:rPr>
        <w:t>בהתאם</w:t>
      </w:r>
      <w:r w:rsidRPr="00D8134F">
        <w:rPr>
          <w:rtl/>
        </w:rPr>
        <w:t xml:space="preserve"> </w:t>
      </w:r>
      <w:r w:rsidRPr="00D8134F">
        <w:rPr>
          <w:rFonts w:hint="eastAsia"/>
          <w:rtl/>
        </w:rPr>
        <w:t>לשיקול</w:t>
      </w:r>
      <w:r w:rsidRPr="00D8134F">
        <w:rPr>
          <w:rtl/>
        </w:rPr>
        <w:t xml:space="preserve"> </w:t>
      </w:r>
      <w:r w:rsidRPr="00D8134F">
        <w:rPr>
          <w:rFonts w:hint="eastAsia"/>
          <w:rtl/>
        </w:rPr>
        <w:t>דעתו</w:t>
      </w:r>
      <w:r w:rsidRPr="00D8134F">
        <w:rPr>
          <w:rtl/>
        </w:rPr>
        <w:t>.</w:t>
      </w:r>
    </w:p>
    <w:bookmarkEnd w:id="249"/>
    <w:p w14:paraId="11BFDA1C"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המזמין</w:t>
      </w:r>
      <w:r w:rsidRPr="00D8134F">
        <w:rPr>
          <w:rtl/>
        </w:rPr>
        <w:t xml:space="preserve"> לא ישלם תמורה עבור שירותים להם לא צורפה חשבונית כנדרש. </w:t>
      </w:r>
    </w:p>
    <w:p w14:paraId="081F2E21"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המזמין</w:t>
      </w:r>
      <w:r w:rsidRPr="00D8134F">
        <w:rPr>
          <w:rtl/>
        </w:rPr>
        <w:t xml:space="preserve"> </w:t>
      </w:r>
      <w:r w:rsidRPr="00D8134F">
        <w:rPr>
          <w:rFonts w:hint="eastAsia"/>
          <w:rtl/>
        </w:rPr>
        <w:t>שומר</w:t>
      </w:r>
      <w:r w:rsidRPr="00D8134F">
        <w:rPr>
          <w:rtl/>
        </w:rPr>
        <w:t xml:space="preserve"> </w:t>
      </w:r>
      <w:r w:rsidRPr="00D8134F">
        <w:rPr>
          <w:rFonts w:hint="eastAsia"/>
          <w:rtl/>
        </w:rPr>
        <w:t>לעצמו</w:t>
      </w:r>
      <w:r w:rsidRPr="00D8134F">
        <w:rPr>
          <w:rtl/>
        </w:rPr>
        <w:t xml:space="preserve"> </w:t>
      </w:r>
      <w:r w:rsidRPr="00D8134F">
        <w:rPr>
          <w:rFonts w:hint="eastAsia"/>
          <w:rtl/>
        </w:rPr>
        <w:t>הזכות</w:t>
      </w:r>
      <w:r w:rsidRPr="00D8134F">
        <w:rPr>
          <w:rtl/>
        </w:rPr>
        <w:t xml:space="preserve"> </w:t>
      </w:r>
      <w:r w:rsidRPr="00D8134F">
        <w:rPr>
          <w:rFonts w:hint="eastAsia"/>
          <w:rtl/>
        </w:rPr>
        <w:t>שלא</w:t>
      </w:r>
      <w:r w:rsidRPr="00D8134F">
        <w:rPr>
          <w:rtl/>
        </w:rPr>
        <w:t xml:space="preserve"> </w:t>
      </w:r>
      <w:r w:rsidRPr="00D8134F">
        <w:rPr>
          <w:rFonts w:hint="eastAsia"/>
          <w:rtl/>
        </w:rPr>
        <w:t>להכיר</w:t>
      </w:r>
      <w:r w:rsidRPr="00D8134F">
        <w:rPr>
          <w:rtl/>
        </w:rPr>
        <w:t xml:space="preserve"> </w:t>
      </w:r>
      <w:r w:rsidRPr="00D8134F">
        <w:rPr>
          <w:rFonts w:hint="eastAsia"/>
          <w:rtl/>
        </w:rPr>
        <w:t>בשעות</w:t>
      </w:r>
      <w:r w:rsidRPr="00D8134F">
        <w:rPr>
          <w:rtl/>
        </w:rPr>
        <w:t xml:space="preserve"> </w:t>
      </w:r>
      <w:r w:rsidRPr="00D8134F">
        <w:rPr>
          <w:rFonts w:hint="eastAsia"/>
          <w:rtl/>
        </w:rPr>
        <w:t>ניקיון</w:t>
      </w:r>
      <w:r w:rsidRPr="00D8134F">
        <w:rPr>
          <w:rtl/>
        </w:rPr>
        <w:t xml:space="preserve"> </w:t>
      </w:r>
      <w:r w:rsidRPr="00D8134F">
        <w:rPr>
          <w:rFonts w:hint="eastAsia"/>
          <w:rtl/>
        </w:rPr>
        <w:t>שלא</w:t>
      </w:r>
      <w:r w:rsidRPr="00D8134F">
        <w:rPr>
          <w:rtl/>
        </w:rPr>
        <w:t xml:space="preserve"> </w:t>
      </w:r>
      <w:r w:rsidRPr="00D8134F">
        <w:rPr>
          <w:rFonts w:hint="eastAsia"/>
          <w:rtl/>
        </w:rPr>
        <w:t>בוצעו</w:t>
      </w:r>
      <w:r w:rsidRPr="00D8134F">
        <w:rPr>
          <w:rtl/>
        </w:rPr>
        <w:t xml:space="preserve"> </w:t>
      </w:r>
      <w:r w:rsidRPr="00D8134F">
        <w:rPr>
          <w:rFonts w:hint="eastAsia"/>
          <w:rtl/>
        </w:rPr>
        <w:t>לשביעות</w:t>
      </w:r>
      <w:r w:rsidRPr="00D8134F">
        <w:rPr>
          <w:rtl/>
        </w:rPr>
        <w:t xml:space="preserve"> </w:t>
      </w:r>
      <w:r w:rsidRPr="00D8134F">
        <w:rPr>
          <w:rFonts w:hint="eastAsia"/>
          <w:rtl/>
        </w:rPr>
        <w:t>רצונו</w:t>
      </w:r>
      <w:r w:rsidRPr="00D8134F">
        <w:rPr>
          <w:rtl/>
        </w:rPr>
        <w:t xml:space="preserve"> </w:t>
      </w:r>
      <w:r w:rsidRPr="00D8134F">
        <w:rPr>
          <w:rFonts w:hint="eastAsia"/>
          <w:rtl/>
        </w:rPr>
        <w:t>ושלא</w:t>
      </w:r>
      <w:r w:rsidRPr="00D8134F">
        <w:rPr>
          <w:rtl/>
        </w:rPr>
        <w:t xml:space="preserve"> </w:t>
      </w:r>
      <w:r w:rsidRPr="00D8134F">
        <w:rPr>
          <w:rFonts w:hint="eastAsia"/>
          <w:rtl/>
        </w:rPr>
        <w:t>להעביר</w:t>
      </w:r>
      <w:r w:rsidRPr="00D8134F">
        <w:rPr>
          <w:rtl/>
        </w:rPr>
        <w:t xml:space="preserve"> </w:t>
      </w:r>
      <w:r w:rsidRPr="00D8134F">
        <w:rPr>
          <w:rFonts w:hint="eastAsia"/>
          <w:rtl/>
        </w:rPr>
        <w:t>את</w:t>
      </w:r>
      <w:r w:rsidRPr="00D8134F">
        <w:rPr>
          <w:rtl/>
        </w:rPr>
        <w:t xml:space="preserve"> </w:t>
      </w:r>
      <w:r w:rsidRPr="00D8134F">
        <w:rPr>
          <w:rFonts w:hint="eastAsia"/>
          <w:rtl/>
        </w:rPr>
        <w:t>התמורה</w:t>
      </w:r>
      <w:r w:rsidRPr="00D8134F">
        <w:rPr>
          <w:rtl/>
        </w:rPr>
        <w:t xml:space="preserve"> </w:t>
      </w:r>
      <w:r w:rsidRPr="00D8134F">
        <w:rPr>
          <w:rFonts w:hint="eastAsia"/>
          <w:rtl/>
        </w:rPr>
        <w:t>בגינן</w:t>
      </w:r>
      <w:r w:rsidRPr="00D8134F">
        <w:rPr>
          <w:rtl/>
        </w:rPr>
        <w:t xml:space="preserve"> </w:t>
      </w:r>
      <w:r w:rsidRPr="00D8134F">
        <w:rPr>
          <w:rFonts w:hint="eastAsia"/>
          <w:rtl/>
        </w:rPr>
        <w:t>בטרם</w:t>
      </w:r>
      <w:r w:rsidRPr="00D8134F">
        <w:rPr>
          <w:rtl/>
        </w:rPr>
        <w:t xml:space="preserve"> </w:t>
      </w:r>
      <w:r w:rsidRPr="00D8134F">
        <w:rPr>
          <w:rFonts w:hint="eastAsia"/>
          <w:rtl/>
        </w:rPr>
        <w:t>הסכים</w:t>
      </w:r>
      <w:r w:rsidRPr="00D8134F">
        <w:rPr>
          <w:rtl/>
        </w:rPr>
        <w:t xml:space="preserve"> </w:t>
      </w:r>
      <w:r w:rsidRPr="00D8134F">
        <w:rPr>
          <w:rFonts w:hint="eastAsia"/>
          <w:rtl/>
        </w:rPr>
        <w:t>לכך</w:t>
      </w:r>
      <w:r w:rsidRPr="00D8134F">
        <w:rPr>
          <w:rtl/>
        </w:rPr>
        <w:t xml:space="preserve"> </w:t>
      </w:r>
      <w:r w:rsidRPr="00D8134F">
        <w:rPr>
          <w:rFonts w:hint="eastAsia"/>
          <w:rtl/>
        </w:rPr>
        <w:t>בכתב</w:t>
      </w:r>
      <w:r w:rsidRPr="00D8134F">
        <w:rPr>
          <w:rtl/>
        </w:rPr>
        <w:t xml:space="preserve"> </w:t>
      </w:r>
      <w:r w:rsidRPr="00D8134F">
        <w:rPr>
          <w:rFonts w:hint="eastAsia"/>
          <w:rtl/>
        </w:rPr>
        <w:t>כי</w:t>
      </w:r>
      <w:r w:rsidRPr="00D8134F">
        <w:rPr>
          <w:rtl/>
        </w:rPr>
        <w:t xml:space="preserve"> </w:t>
      </w:r>
      <w:r w:rsidRPr="00D8134F">
        <w:rPr>
          <w:rFonts w:hint="eastAsia"/>
          <w:rtl/>
        </w:rPr>
        <w:t>הושלמו</w:t>
      </w:r>
      <w:r w:rsidRPr="00D8134F">
        <w:rPr>
          <w:rtl/>
        </w:rPr>
        <w:t xml:space="preserve"> </w:t>
      </w:r>
      <w:r w:rsidRPr="00D8134F">
        <w:rPr>
          <w:rFonts w:hint="eastAsia"/>
          <w:rtl/>
        </w:rPr>
        <w:t>ובוצעו</w:t>
      </w:r>
      <w:r w:rsidRPr="00D8134F">
        <w:rPr>
          <w:rtl/>
        </w:rPr>
        <w:t xml:space="preserve"> </w:t>
      </w:r>
      <w:r w:rsidRPr="00D8134F">
        <w:rPr>
          <w:rFonts w:hint="eastAsia"/>
          <w:rtl/>
        </w:rPr>
        <w:t>כל</w:t>
      </w:r>
      <w:r w:rsidRPr="00D8134F">
        <w:rPr>
          <w:rtl/>
        </w:rPr>
        <w:t xml:space="preserve"> </w:t>
      </w:r>
      <w:r w:rsidRPr="00D8134F">
        <w:rPr>
          <w:rFonts w:hint="eastAsia"/>
          <w:rtl/>
        </w:rPr>
        <w:t>השירותים</w:t>
      </w:r>
      <w:r w:rsidRPr="00D8134F">
        <w:rPr>
          <w:rtl/>
        </w:rPr>
        <w:t xml:space="preserve"> </w:t>
      </w:r>
      <w:r w:rsidRPr="00D8134F">
        <w:rPr>
          <w:rFonts w:hint="eastAsia"/>
          <w:rtl/>
        </w:rPr>
        <w:t>הנדרשים</w:t>
      </w:r>
      <w:r w:rsidRPr="00D8134F">
        <w:rPr>
          <w:rtl/>
        </w:rPr>
        <w:t xml:space="preserve"> </w:t>
      </w:r>
      <w:r w:rsidRPr="00D8134F">
        <w:rPr>
          <w:rFonts w:hint="eastAsia"/>
          <w:rtl/>
        </w:rPr>
        <w:t>והמתחייבים</w:t>
      </w:r>
      <w:r w:rsidRPr="00D8134F">
        <w:rPr>
          <w:rtl/>
        </w:rPr>
        <w:t xml:space="preserve"> </w:t>
      </w:r>
      <w:r w:rsidRPr="00D8134F">
        <w:rPr>
          <w:rFonts w:hint="eastAsia"/>
          <w:rtl/>
        </w:rPr>
        <w:t>במסגרת</w:t>
      </w:r>
      <w:r w:rsidRPr="00D8134F">
        <w:rPr>
          <w:rtl/>
        </w:rPr>
        <w:t xml:space="preserve"> </w:t>
      </w:r>
      <w:r w:rsidRPr="00D8134F">
        <w:rPr>
          <w:rFonts w:hint="eastAsia"/>
          <w:rtl/>
        </w:rPr>
        <w:t>זו</w:t>
      </w:r>
      <w:r w:rsidRPr="00D8134F">
        <w:rPr>
          <w:rtl/>
        </w:rPr>
        <w:t>.</w:t>
      </w:r>
      <w:r w:rsidRPr="00D8134F" w:rsidDel="00A95783">
        <w:t xml:space="preserve"> </w:t>
      </w:r>
    </w:p>
    <w:p w14:paraId="2F39662E"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יודגש</w:t>
      </w:r>
      <w:r w:rsidRPr="00D8134F">
        <w:rPr>
          <w:rtl/>
        </w:rPr>
        <w:t xml:space="preserve">, </w:t>
      </w:r>
      <w:r w:rsidRPr="00D8134F">
        <w:rPr>
          <w:rFonts w:hint="eastAsia"/>
          <w:rtl/>
        </w:rPr>
        <w:t>כי</w:t>
      </w:r>
      <w:r w:rsidRPr="00D8134F">
        <w:rPr>
          <w:rtl/>
        </w:rPr>
        <w:t xml:space="preserve"> </w:t>
      </w:r>
      <w:r w:rsidRPr="00D8134F">
        <w:rPr>
          <w:rFonts w:hint="eastAsia"/>
          <w:rtl/>
        </w:rPr>
        <w:t>המשרד</w:t>
      </w:r>
      <w:r w:rsidRPr="00D8134F">
        <w:rPr>
          <w:rtl/>
        </w:rPr>
        <w:t xml:space="preserve"> </w:t>
      </w:r>
      <w:r w:rsidRPr="00D8134F">
        <w:rPr>
          <w:rFonts w:hint="eastAsia"/>
          <w:rtl/>
        </w:rPr>
        <w:t>מבצע</w:t>
      </w:r>
      <w:r w:rsidRPr="00D8134F">
        <w:rPr>
          <w:rtl/>
        </w:rPr>
        <w:t xml:space="preserve"> </w:t>
      </w:r>
      <w:r w:rsidRPr="00D8134F">
        <w:rPr>
          <w:rFonts w:hint="eastAsia"/>
          <w:rtl/>
        </w:rPr>
        <w:t>בקרה</w:t>
      </w:r>
      <w:r w:rsidRPr="00D8134F">
        <w:rPr>
          <w:rtl/>
        </w:rPr>
        <w:t xml:space="preserve"> </w:t>
      </w:r>
      <w:r w:rsidRPr="00D8134F">
        <w:rPr>
          <w:rFonts w:hint="eastAsia"/>
          <w:rtl/>
        </w:rPr>
        <w:t>על</w:t>
      </w:r>
      <w:r w:rsidRPr="00D8134F">
        <w:rPr>
          <w:rtl/>
        </w:rPr>
        <w:t xml:space="preserve"> </w:t>
      </w:r>
      <w:r w:rsidRPr="00D8134F">
        <w:rPr>
          <w:rFonts w:hint="eastAsia"/>
          <w:rtl/>
        </w:rPr>
        <w:t>ביצוע</w:t>
      </w:r>
      <w:r w:rsidRPr="00D8134F">
        <w:rPr>
          <w:rtl/>
        </w:rPr>
        <w:t xml:space="preserve"> </w:t>
      </w:r>
      <w:r w:rsidRPr="00D8134F">
        <w:rPr>
          <w:rFonts w:hint="eastAsia"/>
          <w:rtl/>
        </w:rPr>
        <w:t>השירותים</w:t>
      </w:r>
      <w:r w:rsidRPr="00D8134F">
        <w:rPr>
          <w:rtl/>
        </w:rPr>
        <w:t xml:space="preserve">, </w:t>
      </w:r>
      <w:r w:rsidRPr="00D8134F">
        <w:rPr>
          <w:rFonts w:hint="eastAsia"/>
          <w:rtl/>
        </w:rPr>
        <w:t>במידה</w:t>
      </w:r>
      <w:r w:rsidRPr="00D8134F">
        <w:rPr>
          <w:rtl/>
        </w:rPr>
        <w:t xml:space="preserve"> </w:t>
      </w:r>
      <w:r w:rsidRPr="00D8134F">
        <w:rPr>
          <w:rFonts w:hint="eastAsia"/>
          <w:rtl/>
        </w:rPr>
        <w:t>והנתונים</w:t>
      </w:r>
      <w:r w:rsidRPr="00D8134F">
        <w:rPr>
          <w:rtl/>
        </w:rPr>
        <w:t xml:space="preserve"> </w:t>
      </w:r>
      <w:r w:rsidRPr="00D8134F">
        <w:rPr>
          <w:rFonts w:hint="eastAsia"/>
          <w:rtl/>
        </w:rPr>
        <w:t>אודות</w:t>
      </w:r>
      <w:r w:rsidRPr="00D8134F">
        <w:rPr>
          <w:rtl/>
        </w:rPr>
        <w:t xml:space="preserve"> </w:t>
      </w:r>
      <w:r w:rsidRPr="00D8134F">
        <w:rPr>
          <w:rFonts w:hint="eastAsia"/>
          <w:rtl/>
        </w:rPr>
        <w:t>השירותים</w:t>
      </w:r>
      <w:r w:rsidRPr="00D8134F">
        <w:rPr>
          <w:rtl/>
        </w:rPr>
        <w:t xml:space="preserve"> </w:t>
      </w:r>
      <w:r w:rsidRPr="00D8134F">
        <w:rPr>
          <w:rFonts w:hint="eastAsia"/>
          <w:rtl/>
        </w:rPr>
        <w:t>שבוצעה</w:t>
      </w:r>
      <w:r w:rsidRPr="00D8134F">
        <w:rPr>
          <w:rtl/>
        </w:rPr>
        <w:t xml:space="preserve"> </w:t>
      </w:r>
      <w:r w:rsidRPr="00D8134F">
        <w:rPr>
          <w:rFonts w:hint="eastAsia"/>
          <w:rtl/>
        </w:rPr>
        <w:t>ע</w:t>
      </w:r>
      <w:r w:rsidRPr="00D8134F">
        <w:rPr>
          <w:rtl/>
        </w:rPr>
        <w:t xml:space="preserve">"י </w:t>
      </w:r>
      <w:r w:rsidRPr="00D8134F">
        <w:rPr>
          <w:rFonts w:hint="eastAsia"/>
          <w:rtl/>
        </w:rPr>
        <w:t>הספק</w:t>
      </w:r>
      <w:r w:rsidRPr="00D8134F">
        <w:rPr>
          <w:rtl/>
        </w:rPr>
        <w:t xml:space="preserve"> </w:t>
      </w:r>
      <w:r w:rsidRPr="00D8134F">
        <w:rPr>
          <w:rFonts w:hint="eastAsia"/>
          <w:rtl/>
        </w:rPr>
        <w:t>שונים</w:t>
      </w:r>
      <w:r w:rsidRPr="00D8134F">
        <w:rPr>
          <w:rtl/>
        </w:rPr>
        <w:t xml:space="preserve"> </w:t>
      </w:r>
      <w:r w:rsidRPr="00D8134F">
        <w:rPr>
          <w:rFonts w:hint="eastAsia"/>
          <w:rtl/>
        </w:rPr>
        <w:t>מאלו</w:t>
      </w:r>
      <w:r w:rsidRPr="00D8134F">
        <w:rPr>
          <w:rtl/>
        </w:rPr>
        <w:t xml:space="preserve"> </w:t>
      </w:r>
      <w:r w:rsidRPr="00D8134F">
        <w:rPr>
          <w:rFonts w:hint="eastAsia"/>
          <w:rtl/>
        </w:rPr>
        <w:t>אשר</w:t>
      </w:r>
      <w:r w:rsidRPr="00D8134F">
        <w:rPr>
          <w:rtl/>
        </w:rPr>
        <w:t xml:space="preserve"> </w:t>
      </w:r>
      <w:r w:rsidRPr="00D8134F">
        <w:rPr>
          <w:rFonts w:hint="eastAsia"/>
          <w:rtl/>
        </w:rPr>
        <w:t>קיימים</w:t>
      </w:r>
      <w:r w:rsidRPr="00D8134F">
        <w:rPr>
          <w:rtl/>
        </w:rPr>
        <w:t xml:space="preserve"> </w:t>
      </w:r>
      <w:r w:rsidRPr="00D8134F">
        <w:rPr>
          <w:rFonts w:hint="eastAsia"/>
          <w:rtl/>
        </w:rPr>
        <w:t>אצל</w:t>
      </w:r>
      <w:r w:rsidRPr="00D8134F">
        <w:rPr>
          <w:rtl/>
        </w:rPr>
        <w:t xml:space="preserve"> </w:t>
      </w:r>
      <w:r w:rsidRPr="00D8134F">
        <w:rPr>
          <w:rFonts w:hint="eastAsia"/>
          <w:rtl/>
        </w:rPr>
        <w:t>המזמין</w:t>
      </w:r>
      <w:r w:rsidRPr="00D8134F">
        <w:rPr>
          <w:rtl/>
        </w:rPr>
        <w:t xml:space="preserve">, </w:t>
      </w:r>
      <w:r w:rsidRPr="00D8134F">
        <w:rPr>
          <w:rFonts w:hint="eastAsia"/>
          <w:rtl/>
        </w:rPr>
        <w:t>הנתונים</w:t>
      </w:r>
      <w:r w:rsidRPr="00D8134F">
        <w:rPr>
          <w:rtl/>
        </w:rPr>
        <w:t xml:space="preserve"> </w:t>
      </w:r>
      <w:r w:rsidRPr="00D8134F">
        <w:rPr>
          <w:rFonts w:hint="eastAsia"/>
          <w:rtl/>
        </w:rPr>
        <w:t>על</w:t>
      </w:r>
      <w:r w:rsidRPr="00D8134F">
        <w:rPr>
          <w:rtl/>
        </w:rPr>
        <w:t xml:space="preserve"> </w:t>
      </w:r>
      <w:r w:rsidRPr="00D8134F">
        <w:rPr>
          <w:rFonts w:hint="eastAsia"/>
          <w:rtl/>
        </w:rPr>
        <w:t>פיהם</w:t>
      </w:r>
      <w:r w:rsidRPr="00D8134F">
        <w:rPr>
          <w:rtl/>
        </w:rPr>
        <w:t xml:space="preserve"> </w:t>
      </w:r>
      <w:r w:rsidRPr="00D8134F">
        <w:rPr>
          <w:rFonts w:hint="eastAsia"/>
          <w:rtl/>
        </w:rPr>
        <w:t>יקבע</w:t>
      </w:r>
      <w:r w:rsidRPr="00D8134F">
        <w:rPr>
          <w:rtl/>
        </w:rPr>
        <w:t xml:space="preserve"> </w:t>
      </w:r>
      <w:r w:rsidRPr="00D8134F">
        <w:rPr>
          <w:rFonts w:hint="eastAsia"/>
          <w:rtl/>
        </w:rPr>
        <w:t>הסכום</w:t>
      </w:r>
      <w:r w:rsidRPr="00D8134F">
        <w:rPr>
          <w:rtl/>
        </w:rPr>
        <w:t xml:space="preserve"> </w:t>
      </w:r>
      <w:r w:rsidRPr="00D8134F">
        <w:rPr>
          <w:rFonts w:hint="eastAsia"/>
          <w:rtl/>
        </w:rPr>
        <w:t>לניכוי</w:t>
      </w:r>
      <w:r w:rsidRPr="00D8134F">
        <w:rPr>
          <w:rtl/>
        </w:rPr>
        <w:t xml:space="preserve"> </w:t>
      </w:r>
      <w:r w:rsidRPr="00D8134F">
        <w:rPr>
          <w:rFonts w:hint="eastAsia"/>
          <w:rtl/>
        </w:rPr>
        <w:t>הינם</w:t>
      </w:r>
      <w:r w:rsidRPr="00D8134F">
        <w:rPr>
          <w:rtl/>
        </w:rPr>
        <w:t xml:space="preserve"> </w:t>
      </w:r>
      <w:r w:rsidRPr="00D8134F">
        <w:rPr>
          <w:rFonts w:hint="eastAsia"/>
          <w:rtl/>
        </w:rPr>
        <w:t>אלו</w:t>
      </w:r>
      <w:r w:rsidRPr="00D8134F">
        <w:rPr>
          <w:rtl/>
        </w:rPr>
        <w:t xml:space="preserve"> </w:t>
      </w:r>
      <w:r w:rsidRPr="00D8134F">
        <w:rPr>
          <w:rFonts w:hint="eastAsia"/>
          <w:rtl/>
        </w:rPr>
        <w:t>הקיימים</w:t>
      </w:r>
      <w:r w:rsidRPr="00D8134F">
        <w:rPr>
          <w:rtl/>
        </w:rPr>
        <w:t xml:space="preserve"> </w:t>
      </w:r>
      <w:r w:rsidRPr="00D8134F">
        <w:rPr>
          <w:rFonts w:hint="eastAsia"/>
          <w:rtl/>
        </w:rPr>
        <w:t>בידי</w:t>
      </w:r>
      <w:r w:rsidRPr="00D8134F">
        <w:rPr>
          <w:rtl/>
        </w:rPr>
        <w:t xml:space="preserve"> </w:t>
      </w:r>
      <w:r w:rsidRPr="00D8134F">
        <w:rPr>
          <w:rFonts w:hint="eastAsia"/>
          <w:rtl/>
        </w:rPr>
        <w:t>המזמין</w:t>
      </w:r>
      <w:r w:rsidRPr="00D8134F">
        <w:rPr>
          <w:rtl/>
        </w:rPr>
        <w:t>.</w:t>
      </w:r>
    </w:p>
    <w:p w14:paraId="4811C369"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bookmarkStart w:id="259" w:name="_Ref283488279"/>
      <w:r w:rsidRPr="00D8134F">
        <w:rPr>
          <w:rFonts w:hint="eastAsia"/>
          <w:rtl/>
        </w:rPr>
        <w:t>מהתמורה</w:t>
      </w:r>
      <w:r w:rsidRPr="00D8134F">
        <w:rPr>
          <w:rtl/>
        </w:rPr>
        <w:t xml:space="preserve"> </w:t>
      </w:r>
      <w:r w:rsidRPr="00D8134F">
        <w:rPr>
          <w:rFonts w:hint="eastAsia"/>
          <w:rtl/>
        </w:rPr>
        <w:t>המגיעה</w:t>
      </w:r>
      <w:r w:rsidRPr="00D8134F">
        <w:rPr>
          <w:rtl/>
        </w:rPr>
        <w:t xml:space="preserve"> </w:t>
      </w:r>
      <w:r w:rsidRPr="00D8134F">
        <w:rPr>
          <w:rFonts w:hint="eastAsia"/>
          <w:rtl/>
        </w:rPr>
        <w:t>לזוכה</w:t>
      </w:r>
      <w:r w:rsidRPr="00D8134F">
        <w:rPr>
          <w:rtl/>
        </w:rPr>
        <w:t xml:space="preserve"> </w:t>
      </w:r>
      <w:r w:rsidRPr="00D8134F">
        <w:rPr>
          <w:rFonts w:hint="eastAsia"/>
          <w:rtl/>
        </w:rPr>
        <w:t>יקזז</w:t>
      </w:r>
      <w:r w:rsidRPr="00D8134F">
        <w:rPr>
          <w:rtl/>
        </w:rPr>
        <w:t xml:space="preserve"> </w:t>
      </w:r>
      <w:r w:rsidRPr="00D8134F">
        <w:rPr>
          <w:rFonts w:hint="eastAsia"/>
          <w:rtl/>
        </w:rPr>
        <w:t>המזמין</w:t>
      </w:r>
      <w:r w:rsidRPr="00D8134F">
        <w:rPr>
          <w:rtl/>
        </w:rPr>
        <w:t xml:space="preserve"> </w:t>
      </w:r>
      <w:r w:rsidRPr="00D8134F">
        <w:rPr>
          <w:rFonts w:hint="eastAsia"/>
          <w:rtl/>
        </w:rPr>
        <w:t>את</w:t>
      </w:r>
      <w:r w:rsidRPr="00D8134F">
        <w:rPr>
          <w:rtl/>
        </w:rPr>
        <w:t xml:space="preserve"> </w:t>
      </w:r>
      <w:r w:rsidRPr="00D8134F">
        <w:rPr>
          <w:rFonts w:hint="eastAsia"/>
          <w:rtl/>
        </w:rPr>
        <w:t>הקנסות</w:t>
      </w:r>
      <w:r w:rsidRPr="00D8134F">
        <w:rPr>
          <w:rtl/>
        </w:rPr>
        <w:t xml:space="preserve"> </w:t>
      </w:r>
      <w:r w:rsidRPr="00D8134F">
        <w:rPr>
          <w:rFonts w:hint="eastAsia"/>
          <w:rtl/>
        </w:rPr>
        <w:t>שהוטלו</w:t>
      </w:r>
      <w:r w:rsidRPr="00D8134F">
        <w:rPr>
          <w:rtl/>
        </w:rPr>
        <w:t xml:space="preserve"> </w:t>
      </w: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בחודש</w:t>
      </w:r>
      <w:r w:rsidRPr="00D8134F">
        <w:rPr>
          <w:rtl/>
        </w:rPr>
        <w:t xml:space="preserve"> </w:t>
      </w:r>
      <w:r w:rsidRPr="00D8134F">
        <w:rPr>
          <w:rFonts w:hint="eastAsia"/>
          <w:rtl/>
        </w:rPr>
        <w:t>המתאים</w:t>
      </w:r>
      <w:r w:rsidRPr="00D8134F">
        <w:rPr>
          <w:rtl/>
        </w:rPr>
        <w:t xml:space="preserve"> </w:t>
      </w:r>
      <w:r w:rsidRPr="00D8134F">
        <w:rPr>
          <w:rFonts w:hint="eastAsia"/>
          <w:rtl/>
        </w:rPr>
        <w:t>בהתאם</w:t>
      </w:r>
      <w:r w:rsidRPr="00D8134F">
        <w:rPr>
          <w:rtl/>
        </w:rPr>
        <w:t xml:space="preserve"> </w:t>
      </w:r>
      <w:r w:rsidRPr="00D8134F">
        <w:rPr>
          <w:rFonts w:hint="eastAsia"/>
          <w:rtl/>
        </w:rPr>
        <w:t>למפורט</w:t>
      </w:r>
      <w:r w:rsidRPr="00D8134F">
        <w:rPr>
          <w:rtl/>
        </w:rPr>
        <w:t xml:space="preserve"> </w:t>
      </w:r>
      <w:r w:rsidRPr="00D8134F">
        <w:rPr>
          <w:rFonts w:hint="eastAsia"/>
          <w:rtl/>
        </w:rPr>
        <w:t>בסעיף</w:t>
      </w:r>
      <w:r w:rsidRPr="00D8134F">
        <w:rPr>
          <w:rtl/>
        </w:rPr>
        <w:t xml:space="preserve"> </w:t>
      </w:r>
      <w:r w:rsidRPr="00A05515">
        <w:rPr>
          <w:szCs w:val="26"/>
        </w:rPr>
        <w:fldChar w:fldCharType="begin"/>
      </w:r>
      <w:r w:rsidRPr="00D8134F">
        <w:rPr>
          <w:szCs w:val="26"/>
        </w:rPr>
        <w:instrText xml:space="preserve"> REF _Ref138394005 \r \h  \* MERGEFORMAT </w:instrText>
      </w:r>
      <w:r w:rsidRPr="00A05515">
        <w:rPr>
          <w:szCs w:val="26"/>
        </w:rPr>
      </w:r>
      <w:r w:rsidRPr="00A05515">
        <w:rPr>
          <w:szCs w:val="26"/>
        </w:rPr>
        <w:fldChar w:fldCharType="separate"/>
      </w:r>
      <w:r w:rsidR="00594B48" w:rsidRPr="00594B48">
        <w:rPr>
          <w:cs/>
        </w:rPr>
        <w:t>‎</w:t>
      </w:r>
      <w:r w:rsidR="00594B48" w:rsidRPr="00594B48">
        <w:t>19</w:t>
      </w:r>
      <w:r w:rsidRPr="00A05515">
        <w:rPr>
          <w:szCs w:val="26"/>
        </w:rPr>
        <w:fldChar w:fldCharType="end"/>
      </w:r>
      <w:r w:rsidRPr="00D8134F">
        <w:rPr>
          <w:rtl/>
        </w:rPr>
        <w:t xml:space="preserve"> </w:t>
      </w:r>
      <w:r w:rsidRPr="00D8134F">
        <w:rPr>
          <w:rFonts w:hint="eastAsia"/>
          <w:rtl/>
        </w:rPr>
        <w:t>להלן</w:t>
      </w:r>
      <w:r w:rsidRPr="00D8134F">
        <w:rPr>
          <w:rtl/>
        </w:rPr>
        <w:t xml:space="preserve">. </w:t>
      </w:r>
      <w:r w:rsidRPr="00D8134F">
        <w:rPr>
          <w:rFonts w:hint="eastAsia"/>
          <w:rtl/>
        </w:rPr>
        <w:t>כמו</w:t>
      </w:r>
      <w:r w:rsidRPr="00D8134F">
        <w:rPr>
          <w:rtl/>
        </w:rPr>
        <w:t xml:space="preserve"> </w:t>
      </w:r>
      <w:r w:rsidRPr="00D8134F">
        <w:rPr>
          <w:rFonts w:hint="eastAsia"/>
          <w:rtl/>
        </w:rPr>
        <w:t>כן</w:t>
      </w:r>
      <w:r w:rsidRPr="00D8134F">
        <w:rPr>
          <w:rtl/>
        </w:rPr>
        <w:t xml:space="preserve"> </w:t>
      </w:r>
      <w:r w:rsidRPr="00D8134F">
        <w:rPr>
          <w:rFonts w:hint="eastAsia"/>
          <w:rtl/>
        </w:rPr>
        <w:t>המזמין</w:t>
      </w:r>
      <w:r w:rsidRPr="00D8134F">
        <w:rPr>
          <w:rtl/>
        </w:rPr>
        <w:t xml:space="preserve"> </w:t>
      </w:r>
      <w:r w:rsidRPr="00D8134F">
        <w:rPr>
          <w:rFonts w:hint="eastAsia"/>
          <w:rtl/>
        </w:rPr>
        <w:t>יהיה</w:t>
      </w:r>
      <w:r w:rsidRPr="00D8134F">
        <w:rPr>
          <w:rtl/>
        </w:rPr>
        <w:t xml:space="preserve"> </w:t>
      </w:r>
      <w:r w:rsidRPr="00D8134F">
        <w:rPr>
          <w:rFonts w:hint="eastAsia"/>
          <w:rtl/>
        </w:rPr>
        <w:t>רשאי</w:t>
      </w:r>
      <w:r w:rsidRPr="00D8134F">
        <w:rPr>
          <w:rtl/>
        </w:rPr>
        <w:t xml:space="preserve"> </w:t>
      </w:r>
      <w:r w:rsidRPr="00D8134F">
        <w:rPr>
          <w:rFonts w:hint="eastAsia"/>
          <w:rtl/>
        </w:rPr>
        <w:t>לקזז</w:t>
      </w:r>
      <w:r w:rsidRPr="00D8134F">
        <w:rPr>
          <w:rtl/>
        </w:rPr>
        <w:t xml:space="preserve"> </w:t>
      </w:r>
      <w:r w:rsidRPr="00D8134F">
        <w:rPr>
          <w:rFonts w:hint="eastAsia"/>
          <w:rtl/>
        </w:rPr>
        <w:t>מהתמורה</w:t>
      </w:r>
      <w:r w:rsidRPr="00D8134F">
        <w:rPr>
          <w:rtl/>
        </w:rPr>
        <w:t xml:space="preserve"> </w:t>
      </w:r>
      <w:r w:rsidRPr="00D8134F">
        <w:rPr>
          <w:rFonts w:hint="eastAsia"/>
          <w:rtl/>
        </w:rPr>
        <w:t>לזוכה</w:t>
      </w:r>
      <w:r w:rsidRPr="00D8134F">
        <w:rPr>
          <w:rtl/>
        </w:rPr>
        <w:t xml:space="preserve"> </w:t>
      </w:r>
      <w:r w:rsidRPr="00D8134F">
        <w:rPr>
          <w:rFonts w:hint="eastAsia"/>
          <w:rtl/>
        </w:rPr>
        <w:t>כל</w:t>
      </w:r>
      <w:r w:rsidRPr="00D8134F">
        <w:rPr>
          <w:rtl/>
        </w:rPr>
        <w:t xml:space="preserve"> </w:t>
      </w:r>
      <w:r w:rsidRPr="00D8134F">
        <w:rPr>
          <w:rFonts w:hint="eastAsia"/>
          <w:rtl/>
        </w:rPr>
        <w:t>סכום</w:t>
      </w:r>
      <w:r w:rsidRPr="00D8134F">
        <w:rPr>
          <w:rtl/>
        </w:rPr>
        <w:t xml:space="preserve"> </w:t>
      </w:r>
      <w:r w:rsidRPr="00D8134F">
        <w:rPr>
          <w:rFonts w:hint="eastAsia"/>
          <w:rtl/>
        </w:rPr>
        <w:t>נוסף</w:t>
      </w:r>
      <w:r w:rsidRPr="00D8134F">
        <w:rPr>
          <w:rtl/>
        </w:rPr>
        <w:t xml:space="preserve"> </w:t>
      </w:r>
      <w:r w:rsidRPr="00D8134F">
        <w:rPr>
          <w:rFonts w:hint="eastAsia"/>
          <w:rtl/>
        </w:rPr>
        <w:t>המגיע</w:t>
      </w:r>
      <w:r w:rsidRPr="00D8134F">
        <w:rPr>
          <w:rtl/>
        </w:rPr>
        <w:t xml:space="preserve"> </w:t>
      </w:r>
      <w:r w:rsidRPr="00D8134F">
        <w:rPr>
          <w:rFonts w:hint="eastAsia"/>
          <w:rtl/>
        </w:rPr>
        <w:t>לו</w:t>
      </w:r>
      <w:r w:rsidRPr="00D8134F">
        <w:rPr>
          <w:rtl/>
        </w:rPr>
        <w:t xml:space="preserve"> </w:t>
      </w:r>
      <w:r w:rsidRPr="00D8134F">
        <w:rPr>
          <w:rFonts w:hint="eastAsia"/>
          <w:rtl/>
        </w:rPr>
        <w:t>מהספק</w:t>
      </w:r>
      <w:r w:rsidRPr="00D8134F">
        <w:rPr>
          <w:rtl/>
        </w:rPr>
        <w:t xml:space="preserve"> </w:t>
      </w:r>
      <w:r w:rsidRPr="00D8134F">
        <w:rPr>
          <w:rFonts w:hint="eastAsia"/>
          <w:rtl/>
        </w:rPr>
        <w:t>ולזוכה</w:t>
      </w:r>
      <w:r w:rsidRPr="00D8134F">
        <w:rPr>
          <w:rtl/>
        </w:rPr>
        <w:t xml:space="preserve"> </w:t>
      </w:r>
      <w:r w:rsidRPr="00D8134F">
        <w:rPr>
          <w:rFonts w:hint="eastAsia"/>
          <w:rtl/>
        </w:rPr>
        <w:t>לא</w:t>
      </w:r>
      <w:r w:rsidRPr="00D8134F">
        <w:rPr>
          <w:rtl/>
        </w:rPr>
        <w:t xml:space="preserve"> </w:t>
      </w:r>
      <w:r w:rsidRPr="00D8134F">
        <w:rPr>
          <w:rFonts w:hint="eastAsia"/>
          <w:rtl/>
        </w:rPr>
        <w:t>תהיה</w:t>
      </w:r>
      <w:r w:rsidRPr="00D8134F">
        <w:rPr>
          <w:rtl/>
        </w:rPr>
        <w:t xml:space="preserve"> </w:t>
      </w:r>
      <w:r w:rsidRPr="00D8134F">
        <w:rPr>
          <w:rFonts w:hint="eastAsia"/>
          <w:rtl/>
        </w:rPr>
        <w:t>כל</w:t>
      </w:r>
      <w:r w:rsidRPr="00D8134F">
        <w:rPr>
          <w:rtl/>
        </w:rPr>
        <w:t xml:space="preserve"> </w:t>
      </w:r>
      <w:r w:rsidRPr="00D8134F">
        <w:rPr>
          <w:rFonts w:hint="eastAsia"/>
          <w:rtl/>
        </w:rPr>
        <w:t>טענה</w:t>
      </w:r>
      <w:r w:rsidRPr="00D8134F">
        <w:rPr>
          <w:rtl/>
        </w:rPr>
        <w:t xml:space="preserve"> </w:t>
      </w:r>
      <w:r w:rsidRPr="00D8134F">
        <w:rPr>
          <w:rFonts w:hint="eastAsia"/>
          <w:rtl/>
        </w:rPr>
        <w:t>בנידון</w:t>
      </w:r>
      <w:r w:rsidRPr="00D8134F">
        <w:rPr>
          <w:rtl/>
        </w:rPr>
        <w:t>.</w:t>
      </w:r>
      <w:bookmarkEnd w:id="259"/>
    </w:p>
    <w:p w14:paraId="6C825EAB"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למען</w:t>
      </w:r>
      <w:r w:rsidRPr="00D8134F">
        <w:rPr>
          <w:rtl/>
        </w:rPr>
        <w:t xml:space="preserve"> </w:t>
      </w:r>
      <w:r w:rsidRPr="00D8134F">
        <w:rPr>
          <w:rFonts w:hint="eastAsia"/>
          <w:rtl/>
        </w:rPr>
        <w:t>הסר</w:t>
      </w:r>
      <w:r w:rsidRPr="00D8134F">
        <w:rPr>
          <w:rtl/>
        </w:rPr>
        <w:t xml:space="preserve"> </w:t>
      </w:r>
      <w:r w:rsidRPr="00D8134F">
        <w:rPr>
          <w:rFonts w:hint="eastAsia"/>
          <w:rtl/>
        </w:rPr>
        <w:t>כל</w:t>
      </w:r>
      <w:r w:rsidRPr="00D8134F">
        <w:rPr>
          <w:rtl/>
        </w:rPr>
        <w:t xml:space="preserve"> </w:t>
      </w:r>
      <w:r w:rsidRPr="00D8134F">
        <w:rPr>
          <w:rFonts w:hint="eastAsia"/>
          <w:rtl/>
        </w:rPr>
        <w:t>ספק</w:t>
      </w:r>
      <w:r w:rsidRPr="00D8134F">
        <w:rPr>
          <w:rtl/>
        </w:rPr>
        <w:t xml:space="preserve">, </w:t>
      </w:r>
      <w:r w:rsidRPr="00D8134F">
        <w:rPr>
          <w:rFonts w:hint="eastAsia"/>
          <w:rtl/>
        </w:rPr>
        <w:t>מובהר</w:t>
      </w:r>
      <w:r w:rsidRPr="00D8134F">
        <w:rPr>
          <w:rtl/>
        </w:rPr>
        <w:t xml:space="preserve"> </w:t>
      </w:r>
      <w:r w:rsidRPr="00D8134F">
        <w:rPr>
          <w:rFonts w:hint="eastAsia"/>
          <w:rtl/>
        </w:rPr>
        <w:t>כי</w:t>
      </w:r>
      <w:r w:rsidRPr="00D8134F">
        <w:rPr>
          <w:rtl/>
        </w:rPr>
        <w:t xml:space="preserve"> </w:t>
      </w:r>
      <w:r w:rsidRPr="00D8134F">
        <w:rPr>
          <w:rFonts w:hint="eastAsia"/>
          <w:rtl/>
        </w:rPr>
        <w:t>הספק</w:t>
      </w:r>
      <w:r w:rsidRPr="00D8134F">
        <w:rPr>
          <w:rtl/>
        </w:rPr>
        <w:t xml:space="preserve"> </w:t>
      </w:r>
      <w:r w:rsidRPr="00D8134F">
        <w:rPr>
          <w:rFonts w:hint="eastAsia"/>
          <w:rtl/>
        </w:rPr>
        <w:t>אינו</w:t>
      </w:r>
      <w:r w:rsidRPr="00D8134F">
        <w:rPr>
          <w:rtl/>
        </w:rPr>
        <w:t xml:space="preserve"> </w:t>
      </w:r>
      <w:r w:rsidRPr="00D8134F">
        <w:rPr>
          <w:rFonts w:hint="eastAsia"/>
          <w:rtl/>
        </w:rPr>
        <w:t>רשאי</w:t>
      </w:r>
      <w:r w:rsidRPr="00D8134F">
        <w:rPr>
          <w:rtl/>
        </w:rPr>
        <w:t xml:space="preserve"> </w:t>
      </w:r>
      <w:r w:rsidRPr="00D8134F">
        <w:rPr>
          <w:rFonts w:hint="eastAsia"/>
          <w:rtl/>
        </w:rPr>
        <w:t>להשית</w:t>
      </w:r>
      <w:r w:rsidRPr="00D8134F">
        <w:rPr>
          <w:rtl/>
        </w:rPr>
        <w:t xml:space="preserve"> </w:t>
      </w:r>
      <w:r w:rsidRPr="00D8134F">
        <w:rPr>
          <w:rFonts w:hint="eastAsia"/>
          <w:rtl/>
        </w:rPr>
        <w:t>על</w:t>
      </w:r>
      <w:r w:rsidRPr="00D8134F">
        <w:rPr>
          <w:rtl/>
        </w:rPr>
        <w:t xml:space="preserve"> </w:t>
      </w:r>
      <w:r w:rsidRPr="00D8134F">
        <w:rPr>
          <w:rFonts w:hint="eastAsia"/>
          <w:rtl/>
        </w:rPr>
        <w:t>עובדיו</w:t>
      </w:r>
      <w:r w:rsidRPr="00D8134F">
        <w:rPr>
          <w:rtl/>
        </w:rPr>
        <w:t xml:space="preserve"> </w:t>
      </w:r>
      <w:r w:rsidRPr="00D8134F">
        <w:rPr>
          <w:rFonts w:hint="eastAsia"/>
          <w:rtl/>
        </w:rPr>
        <w:t>כל</w:t>
      </w:r>
      <w:r w:rsidRPr="00D8134F">
        <w:rPr>
          <w:rtl/>
        </w:rPr>
        <w:t xml:space="preserve"> </w:t>
      </w:r>
      <w:r w:rsidRPr="00D8134F">
        <w:rPr>
          <w:rFonts w:hint="eastAsia"/>
          <w:rtl/>
        </w:rPr>
        <w:t>קנס</w:t>
      </w:r>
      <w:r w:rsidRPr="00D8134F">
        <w:rPr>
          <w:rtl/>
        </w:rPr>
        <w:t xml:space="preserve"> </w:t>
      </w:r>
      <w:r w:rsidRPr="00D8134F">
        <w:rPr>
          <w:rFonts w:hint="eastAsia"/>
          <w:rtl/>
        </w:rPr>
        <w:t>שיוטל</w:t>
      </w:r>
      <w:r w:rsidRPr="00D8134F">
        <w:rPr>
          <w:rtl/>
        </w:rPr>
        <w:t xml:space="preserve"> </w:t>
      </w:r>
      <w:r w:rsidRPr="00D8134F">
        <w:rPr>
          <w:rFonts w:hint="eastAsia"/>
          <w:rtl/>
        </w:rPr>
        <w:t>עליו</w:t>
      </w:r>
      <w:r w:rsidRPr="00D8134F">
        <w:rPr>
          <w:rtl/>
        </w:rPr>
        <w:t xml:space="preserve"> </w:t>
      </w:r>
      <w:r w:rsidRPr="00D8134F">
        <w:rPr>
          <w:rFonts w:hint="eastAsia"/>
          <w:rtl/>
        </w:rPr>
        <w:t>בין</w:t>
      </w:r>
      <w:r w:rsidRPr="00D8134F">
        <w:rPr>
          <w:rtl/>
        </w:rPr>
        <w:t xml:space="preserve"> </w:t>
      </w:r>
      <w:r w:rsidRPr="00D8134F">
        <w:rPr>
          <w:rFonts w:hint="eastAsia"/>
          <w:rtl/>
        </w:rPr>
        <w:t>באופן</w:t>
      </w:r>
      <w:r w:rsidRPr="00D8134F">
        <w:rPr>
          <w:rtl/>
        </w:rPr>
        <w:t xml:space="preserve"> </w:t>
      </w:r>
      <w:r w:rsidRPr="00D8134F">
        <w:rPr>
          <w:rFonts w:hint="eastAsia"/>
          <w:rtl/>
        </w:rPr>
        <w:t>מלא</w:t>
      </w:r>
      <w:r w:rsidRPr="00D8134F">
        <w:rPr>
          <w:rtl/>
        </w:rPr>
        <w:t xml:space="preserve"> </w:t>
      </w:r>
      <w:r w:rsidRPr="00D8134F">
        <w:rPr>
          <w:rFonts w:hint="eastAsia"/>
          <w:rtl/>
        </w:rPr>
        <w:t>או</w:t>
      </w:r>
      <w:r w:rsidRPr="00D8134F">
        <w:rPr>
          <w:rtl/>
        </w:rPr>
        <w:t xml:space="preserve"> </w:t>
      </w:r>
      <w:r w:rsidRPr="00D8134F">
        <w:rPr>
          <w:rFonts w:hint="eastAsia"/>
          <w:rtl/>
        </w:rPr>
        <w:t>חלקי</w:t>
      </w:r>
      <w:r w:rsidRPr="00D8134F">
        <w:rPr>
          <w:rtl/>
        </w:rPr>
        <w:t xml:space="preserve"> </w:t>
      </w:r>
      <w:r w:rsidRPr="00D8134F">
        <w:rPr>
          <w:rFonts w:hint="eastAsia"/>
          <w:rtl/>
        </w:rPr>
        <w:t>ובין</w:t>
      </w:r>
      <w:r w:rsidRPr="00D8134F">
        <w:rPr>
          <w:rtl/>
        </w:rPr>
        <w:t xml:space="preserve"> </w:t>
      </w:r>
      <w:r w:rsidRPr="00D8134F">
        <w:rPr>
          <w:rFonts w:hint="eastAsia"/>
          <w:rtl/>
        </w:rPr>
        <w:t>באופן</w:t>
      </w:r>
      <w:r w:rsidRPr="00D8134F">
        <w:rPr>
          <w:rtl/>
        </w:rPr>
        <w:t xml:space="preserve"> </w:t>
      </w:r>
      <w:r w:rsidRPr="00D8134F">
        <w:rPr>
          <w:rFonts w:hint="eastAsia"/>
          <w:rtl/>
        </w:rPr>
        <w:t>ישיר</w:t>
      </w:r>
      <w:r w:rsidRPr="00D8134F">
        <w:rPr>
          <w:rtl/>
        </w:rPr>
        <w:t xml:space="preserve"> </w:t>
      </w:r>
      <w:r w:rsidRPr="00D8134F">
        <w:rPr>
          <w:rFonts w:hint="eastAsia"/>
          <w:rtl/>
        </w:rPr>
        <w:t>או</w:t>
      </w:r>
      <w:r w:rsidRPr="00D8134F">
        <w:rPr>
          <w:rtl/>
        </w:rPr>
        <w:t xml:space="preserve"> </w:t>
      </w:r>
      <w:r w:rsidRPr="00D8134F">
        <w:rPr>
          <w:rFonts w:hint="eastAsia"/>
          <w:rtl/>
        </w:rPr>
        <w:t>עקיף</w:t>
      </w:r>
      <w:r w:rsidRPr="00D8134F">
        <w:rPr>
          <w:rtl/>
        </w:rPr>
        <w:t>.</w:t>
      </w:r>
    </w:p>
    <w:p w14:paraId="6076C9EB" w14:textId="77777777" w:rsidR="00416FEC" w:rsidRPr="00D8134F" w:rsidRDefault="00416FEC" w:rsidP="00416FEC">
      <w:pPr>
        <w:keepNext/>
        <w:keepLines/>
        <w:tabs>
          <w:tab w:val="left" w:pos="709"/>
          <w:tab w:val="left" w:pos="1418"/>
          <w:tab w:val="left" w:pos="2268"/>
          <w:tab w:val="left" w:pos="3289"/>
        </w:tabs>
        <w:spacing w:before="120" w:after="120" w:line="240" w:lineRule="auto"/>
        <w:ind w:left="-350" w:firstLine="1277"/>
        <w:rPr>
          <w:b/>
          <w:bCs/>
          <w:color w:val="000000"/>
          <w:szCs w:val="26"/>
          <w:rtl/>
        </w:rPr>
      </w:pPr>
      <w:r w:rsidRPr="00A05515">
        <w:rPr>
          <w:b/>
          <w:bCs/>
          <w:color w:val="000000"/>
          <w:szCs w:val="26"/>
          <w:rtl/>
        </w:rPr>
        <w:fldChar w:fldCharType="begin"/>
      </w:r>
      <w:r w:rsidRPr="00D8134F">
        <w:rPr>
          <w:b/>
          <w:bCs/>
          <w:color w:val="000000"/>
          <w:szCs w:val="26"/>
          <w:rtl/>
        </w:rPr>
        <w:instrText xml:space="preserve"> </w:instrText>
      </w:r>
      <w:r w:rsidRPr="00D8134F">
        <w:rPr>
          <w:b/>
          <w:bCs/>
          <w:color w:val="000000"/>
          <w:szCs w:val="26"/>
        </w:rPr>
        <w:instrText>HYPERLINK</w:instrText>
      </w:r>
      <w:r w:rsidRPr="00D8134F">
        <w:rPr>
          <w:b/>
          <w:bCs/>
          <w:color w:val="000000"/>
          <w:szCs w:val="26"/>
          <w:rtl/>
        </w:rPr>
        <w:instrText xml:space="preserve">  \</w:instrText>
      </w:r>
      <w:r w:rsidRPr="00D8134F">
        <w:rPr>
          <w:b/>
          <w:bCs/>
          <w:color w:val="000000"/>
          <w:szCs w:val="26"/>
        </w:rPr>
        <w:instrText>l</w:instrText>
      </w:r>
      <w:r w:rsidRPr="00D8134F">
        <w:rPr>
          <w:b/>
          <w:bCs/>
          <w:color w:val="000000"/>
          <w:szCs w:val="26"/>
          <w:rtl/>
        </w:rPr>
        <w:instrText xml:space="preserve"> "</w:instrText>
      </w:r>
      <w:r w:rsidRPr="00D8134F">
        <w:rPr>
          <w:b/>
          <w:bCs/>
          <w:color w:val="000000"/>
          <w:szCs w:val="26"/>
        </w:rPr>
        <w:instrText>fondementalsviolations</w:instrText>
      </w:r>
      <w:r w:rsidRPr="00D8134F">
        <w:rPr>
          <w:b/>
          <w:bCs/>
          <w:color w:val="000000"/>
          <w:szCs w:val="26"/>
          <w:rtl/>
        </w:rPr>
        <w:instrText xml:space="preserve">" </w:instrText>
      </w:r>
      <w:r w:rsidRPr="00A05515">
        <w:rPr>
          <w:b/>
          <w:bCs/>
          <w:color w:val="000000"/>
          <w:szCs w:val="26"/>
          <w:rtl/>
        </w:rPr>
        <w:fldChar w:fldCharType="separate"/>
      </w:r>
      <w:r w:rsidRPr="00D8134F">
        <w:rPr>
          <w:b/>
          <w:bCs/>
          <w:color w:val="000000"/>
          <w:szCs w:val="26"/>
          <w:rtl/>
        </w:rPr>
        <w:t>סעיף זה הינו תנאי יסודי בהסכם</w:t>
      </w:r>
    </w:p>
    <w:p w14:paraId="482D29B1"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rPr>
          <w:b/>
          <w:bCs/>
        </w:rPr>
      </w:pPr>
      <w:r w:rsidRPr="00A05515">
        <w:rPr>
          <w:b/>
          <w:bCs/>
          <w:color w:val="000000"/>
          <w:szCs w:val="26"/>
          <w:rtl/>
        </w:rPr>
        <w:fldChar w:fldCharType="end"/>
      </w:r>
      <w:bookmarkStart w:id="260" w:name="_Ref233712680"/>
      <w:r w:rsidRPr="00D8134F">
        <w:rPr>
          <w:rFonts w:hint="eastAsia"/>
          <w:b/>
          <w:bCs/>
          <w:rtl/>
        </w:rPr>
        <w:t>מועדי</w:t>
      </w:r>
      <w:r w:rsidRPr="00D8134F">
        <w:rPr>
          <w:b/>
          <w:bCs/>
          <w:rtl/>
        </w:rPr>
        <w:t xml:space="preserve"> </w:t>
      </w:r>
      <w:r w:rsidRPr="00D8134F">
        <w:rPr>
          <w:rFonts w:hint="eastAsia"/>
          <w:b/>
          <w:bCs/>
          <w:rtl/>
        </w:rPr>
        <w:t>תשלום</w:t>
      </w:r>
      <w:r w:rsidRPr="00D8134F">
        <w:rPr>
          <w:b/>
          <w:bCs/>
          <w:rtl/>
        </w:rPr>
        <w:t>:</w:t>
      </w:r>
      <w:bookmarkEnd w:id="260"/>
    </w:p>
    <w:p w14:paraId="07A545AB"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התמורה</w:t>
      </w:r>
      <w:r w:rsidRPr="00D8134F">
        <w:rPr>
          <w:rtl/>
        </w:rPr>
        <w:t xml:space="preserve"> </w:t>
      </w:r>
      <w:r w:rsidRPr="00D8134F">
        <w:rPr>
          <w:rFonts w:hint="eastAsia"/>
          <w:rtl/>
        </w:rPr>
        <w:t>הסופית</w:t>
      </w:r>
      <w:r w:rsidRPr="00D8134F">
        <w:rPr>
          <w:rtl/>
        </w:rPr>
        <w:t xml:space="preserve"> </w:t>
      </w:r>
      <w:r w:rsidRPr="00D8134F">
        <w:rPr>
          <w:rFonts w:hint="eastAsia"/>
          <w:rtl/>
        </w:rPr>
        <w:t>תקבע</w:t>
      </w:r>
      <w:r w:rsidRPr="00D8134F">
        <w:rPr>
          <w:rtl/>
        </w:rPr>
        <w:t xml:space="preserve"> </w:t>
      </w:r>
      <w:r w:rsidRPr="00D8134F">
        <w:rPr>
          <w:rFonts w:hint="eastAsia"/>
          <w:rtl/>
        </w:rPr>
        <w:t>בניכוי</w:t>
      </w:r>
      <w:r w:rsidRPr="00D8134F">
        <w:rPr>
          <w:rtl/>
        </w:rPr>
        <w:t xml:space="preserve"> </w:t>
      </w:r>
      <w:r w:rsidRPr="00D8134F">
        <w:rPr>
          <w:rFonts w:hint="eastAsia"/>
          <w:rtl/>
        </w:rPr>
        <w:t>קנסות</w:t>
      </w:r>
      <w:r w:rsidRPr="00D8134F">
        <w:rPr>
          <w:rtl/>
        </w:rPr>
        <w:t xml:space="preserve"> </w:t>
      </w:r>
      <w:r w:rsidRPr="00D8134F">
        <w:rPr>
          <w:rFonts w:hint="eastAsia"/>
          <w:rtl/>
        </w:rPr>
        <w:t>במידה</w:t>
      </w:r>
      <w:r w:rsidRPr="00D8134F">
        <w:rPr>
          <w:rtl/>
        </w:rPr>
        <w:t xml:space="preserve"> </w:t>
      </w:r>
      <w:r w:rsidRPr="00D8134F">
        <w:rPr>
          <w:rFonts w:hint="eastAsia"/>
          <w:rtl/>
        </w:rPr>
        <w:t>ויהיו</w:t>
      </w:r>
      <w:r w:rsidRPr="00D8134F">
        <w:rPr>
          <w:rtl/>
        </w:rPr>
        <w:t xml:space="preserve"> (להלן: "התמורה </w:t>
      </w:r>
      <w:r w:rsidRPr="00D8134F">
        <w:rPr>
          <w:rFonts w:hint="eastAsia"/>
          <w:rtl/>
        </w:rPr>
        <w:t>הסופית</w:t>
      </w:r>
      <w:r w:rsidRPr="00D8134F">
        <w:rPr>
          <w:rtl/>
        </w:rPr>
        <w:t>").</w:t>
      </w:r>
    </w:p>
    <w:p w14:paraId="6A6E66D8"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תשלום התמורה עבור דריש</w:t>
      </w:r>
      <w:r w:rsidRPr="00D8134F">
        <w:rPr>
          <w:rFonts w:hint="eastAsia"/>
          <w:rtl/>
        </w:rPr>
        <w:t>ו</w:t>
      </w:r>
      <w:r w:rsidRPr="00D8134F">
        <w:rPr>
          <w:rtl/>
        </w:rPr>
        <w:t xml:space="preserve">ת התשלום, </w:t>
      </w:r>
      <w:r w:rsidRPr="00D8134F">
        <w:rPr>
          <w:rFonts w:hint="eastAsia"/>
          <w:rtl/>
        </w:rPr>
        <w:t>שלהן</w:t>
      </w:r>
      <w:r w:rsidRPr="00D8134F">
        <w:rPr>
          <w:rtl/>
        </w:rPr>
        <w:t xml:space="preserve"> </w:t>
      </w:r>
      <w:r w:rsidRPr="00D8134F">
        <w:rPr>
          <w:rFonts w:hint="eastAsia"/>
          <w:rtl/>
        </w:rPr>
        <w:t>צורפו</w:t>
      </w:r>
      <w:r w:rsidRPr="00D8134F">
        <w:rPr>
          <w:rtl/>
        </w:rPr>
        <w:t xml:space="preserve"> </w:t>
      </w:r>
      <w:r w:rsidRPr="00D8134F">
        <w:rPr>
          <w:rFonts w:hint="eastAsia"/>
          <w:rtl/>
        </w:rPr>
        <w:t>חשבוניות</w:t>
      </w:r>
      <w:r w:rsidRPr="00D8134F">
        <w:rPr>
          <w:rtl/>
        </w:rPr>
        <w:t xml:space="preserve"> </w:t>
      </w:r>
      <w:r w:rsidRPr="00D8134F">
        <w:rPr>
          <w:rFonts w:hint="eastAsia"/>
          <w:rtl/>
        </w:rPr>
        <w:t>כנדרש</w:t>
      </w:r>
      <w:r w:rsidRPr="00D8134F">
        <w:rPr>
          <w:rtl/>
        </w:rPr>
        <w:t xml:space="preserve"> </w:t>
      </w:r>
      <w:r w:rsidRPr="00D8134F">
        <w:rPr>
          <w:rFonts w:hint="eastAsia"/>
          <w:rtl/>
        </w:rPr>
        <w:t>ואשר</w:t>
      </w:r>
      <w:r w:rsidRPr="00D8134F">
        <w:rPr>
          <w:rtl/>
        </w:rPr>
        <w:t xml:space="preserve"> </w:t>
      </w:r>
      <w:r w:rsidRPr="00D8134F">
        <w:rPr>
          <w:rFonts w:hint="eastAsia"/>
          <w:rtl/>
        </w:rPr>
        <w:t>אושרו</w:t>
      </w:r>
      <w:r w:rsidRPr="00D8134F">
        <w:rPr>
          <w:rtl/>
        </w:rPr>
        <w:t xml:space="preserve"> </w:t>
      </w:r>
      <w:r w:rsidRPr="00D8134F">
        <w:rPr>
          <w:rFonts w:hint="eastAsia"/>
          <w:rtl/>
        </w:rPr>
        <w:t>ע</w:t>
      </w:r>
      <w:r w:rsidRPr="00D8134F">
        <w:rPr>
          <w:rtl/>
        </w:rPr>
        <w:t xml:space="preserve">"י </w:t>
      </w:r>
      <w:r w:rsidRPr="00D8134F">
        <w:rPr>
          <w:rFonts w:hint="eastAsia"/>
          <w:rtl/>
        </w:rPr>
        <w:t>המזמין</w:t>
      </w:r>
      <w:r w:rsidRPr="00D8134F">
        <w:rPr>
          <w:rtl/>
        </w:rPr>
        <w:t xml:space="preserve">, </w:t>
      </w:r>
      <w:r w:rsidRPr="00D8134F">
        <w:rPr>
          <w:rFonts w:hint="eastAsia"/>
          <w:rtl/>
        </w:rPr>
        <w:t>יבוצע</w:t>
      </w:r>
      <w:r w:rsidRPr="00D8134F">
        <w:rPr>
          <w:rtl/>
        </w:rPr>
        <w:t xml:space="preserve"> </w:t>
      </w:r>
      <w:r w:rsidRPr="00D8134F">
        <w:rPr>
          <w:rFonts w:hint="eastAsia"/>
          <w:rtl/>
        </w:rPr>
        <w:t>במועדים</w:t>
      </w:r>
      <w:r w:rsidRPr="00D8134F">
        <w:rPr>
          <w:rtl/>
        </w:rPr>
        <w:t xml:space="preserve"> </w:t>
      </w:r>
      <w:r w:rsidRPr="00D8134F">
        <w:rPr>
          <w:rFonts w:hint="eastAsia"/>
          <w:rtl/>
        </w:rPr>
        <w:t>כדלהלן</w:t>
      </w:r>
      <w:r w:rsidRPr="00D8134F">
        <w:rPr>
          <w:rtl/>
        </w:rPr>
        <w:t>:</w:t>
      </w:r>
    </w:p>
    <w:p w14:paraId="286C4F60"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חשבון</w:t>
      </w:r>
      <w:r w:rsidRPr="00D8134F">
        <w:rPr>
          <w:rtl/>
        </w:rPr>
        <w:t xml:space="preserve">/חשבונית </w:t>
      </w:r>
      <w:r w:rsidRPr="00D8134F">
        <w:rPr>
          <w:rFonts w:hint="eastAsia"/>
          <w:rtl/>
        </w:rPr>
        <w:t>אשר</w:t>
      </w:r>
      <w:r w:rsidRPr="00D8134F">
        <w:rPr>
          <w:rtl/>
        </w:rPr>
        <w:t xml:space="preserve"> </w:t>
      </w:r>
      <w:r w:rsidRPr="00D8134F">
        <w:rPr>
          <w:rFonts w:hint="eastAsia"/>
          <w:rtl/>
        </w:rPr>
        <w:t>יוגשו</w:t>
      </w:r>
      <w:r w:rsidRPr="00D8134F">
        <w:rPr>
          <w:rtl/>
        </w:rPr>
        <w:t xml:space="preserve"> </w:t>
      </w:r>
      <w:r w:rsidRPr="00D8134F">
        <w:rPr>
          <w:rFonts w:hint="eastAsia"/>
          <w:rtl/>
        </w:rPr>
        <w:t>בתאריכים</w:t>
      </w:r>
      <w:r w:rsidRPr="00D8134F">
        <w:rPr>
          <w:rtl/>
        </w:rPr>
        <w:t xml:space="preserve"> 15-1 </w:t>
      </w:r>
      <w:r w:rsidRPr="00D8134F">
        <w:rPr>
          <w:rFonts w:hint="eastAsia"/>
          <w:rtl/>
        </w:rPr>
        <w:t>בחודש</w:t>
      </w:r>
      <w:r w:rsidRPr="00D8134F">
        <w:rPr>
          <w:rtl/>
        </w:rPr>
        <w:t xml:space="preserve">, </w:t>
      </w:r>
      <w:r w:rsidRPr="00D8134F">
        <w:rPr>
          <w:rFonts w:hint="eastAsia"/>
          <w:rtl/>
        </w:rPr>
        <w:t>ישולם</w:t>
      </w:r>
      <w:r w:rsidRPr="00D8134F">
        <w:rPr>
          <w:rtl/>
        </w:rPr>
        <w:t xml:space="preserve"> </w:t>
      </w:r>
      <w:r w:rsidRPr="00D8134F">
        <w:rPr>
          <w:rFonts w:hint="eastAsia"/>
          <w:rtl/>
        </w:rPr>
        <w:t>בתחילת</w:t>
      </w:r>
      <w:r w:rsidRPr="00D8134F">
        <w:rPr>
          <w:rtl/>
        </w:rPr>
        <w:t xml:space="preserve"> </w:t>
      </w:r>
      <w:r w:rsidRPr="00D8134F">
        <w:rPr>
          <w:rFonts w:hint="eastAsia"/>
          <w:rtl/>
        </w:rPr>
        <w:t>מועד</w:t>
      </w:r>
      <w:r w:rsidRPr="00D8134F">
        <w:rPr>
          <w:rtl/>
        </w:rPr>
        <w:t xml:space="preserve"> </w:t>
      </w:r>
      <w:r w:rsidRPr="00D8134F">
        <w:rPr>
          <w:rFonts w:hint="eastAsia"/>
          <w:rtl/>
        </w:rPr>
        <w:t>התשלום</w:t>
      </w:r>
      <w:r w:rsidRPr="00D8134F">
        <w:rPr>
          <w:rtl/>
        </w:rPr>
        <w:t xml:space="preserve"> </w:t>
      </w:r>
      <w:r w:rsidRPr="00D8134F">
        <w:rPr>
          <w:rFonts w:hint="eastAsia"/>
          <w:rtl/>
        </w:rPr>
        <w:t>הממשלתי</w:t>
      </w:r>
      <w:r w:rsidRPr="00D8134F">
        <w:rPr>
          <w:rtl/>
        </w:rPr>
        <w:t xml:space="preserve"> </w:t>
      </w:r>
      <w:r w:rsidRPr="00D8134F">
        <w:rPr>
          <w:rFonts w:hint="eastAsia"/>
          <w:rtl/>
        </w:rPr>
        <w:t>של</w:t>
      </w:r>
      <w:r w:rsidRPr="00D8134F">
        <w:rPr>
          <w:rtl/>
        </w:rPr>
        <w:t xml:space="preserve"> </w:t>
      </w:r>
      <w:r w:rsidRPr="00D8134F">
        <w:rPr>
          <w:rFonts w:hint="eastAsia"/>
          <w:rtl/>
        </w:rPr>
        <w:t>החודש</w:t>
      </w:r>
      <w:r w:rsidRPr="00D8134F">
        <w:rPr>
          <w:rtl/>
        </w:rPr>
        <w:t xml:space="preserve"> </w:t>
      </w:r>
      <w:r w:rsidRPr="00D8134F">
        <w:rPr>
          <w:rFonts w:hint="eastAsia"/>
          <w:rtl/>
        </w:rPr>
        <w:t>העוקב</w:t>
      </w:r>
      <w:r w:rsidRPr="00D8134F">
        <w:rPr>
          <w:rtl/>
        </w:rPr>
        <w:t>.</w:t>
      </w:r>
    </w:p>
    <w:p w14:paraId="5E2DE6B9"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חשבון</w:t>
      </w:r>
      <w:r w:rsidRPr="00D8134F">
        <w:rPr>
          <w:rtl/>
        </w:rPr>
        <w:t xml:space="preserve">/חשבונית </w:t>
      </w:r>
      <w:r w:rsidRPr="00D8134F">
        <w:rPr>
          <w:rFonts w:hint="eastAsia"/>
          <w:rtl/>
        </w:rPr>
        <w:t>אשר</w:t>
      </w:r>
      <w:r w:rsidRPr="00D8134F">
        <w:rPr>
          <w:rtl/>
        </w:rPr>
        <w:t xml:space="preserve"> </w:t>
      </w:r>
      <w:r w:rsidRPr="00D8134F">
        <w:rPr>
          <w:rFonts w:hint="eastAsia"/>
          <w:rtl/>
        </w:rPr>
        <w:t>יוגשו</w:t>
      </w:r>
      <w:r w:rsidRPr="00D8134F">
        <w:rPr>
          <w:rtl/>
        </w:rPr>
        <w:t xml:space="preserve"> </w:t>
      </w:r>
      <w:r w:rsidRPr="00D8134F">
        <w:rPr>
          <w:rFonts w:hint="eastAsia"/>
          <w:rtl/>
        </w:rPr>
        <w:t>בתאריכים</w:t>
      </w:r>
      <w:r w:rsidRPr="00D8134F">
        <w:rPr>
          <w:rtl/>
        </w:rPr>
        <w:t xml:space="preserve"> 24-16 </w:t>
      </w:r>
      <w:r w:rsidRPr="00D8134F">
        <w:rPr>
          <w:rFonts w:hint="eastAsia"/>
          <w:rtl/>
        </w:rPr>
        <w:t>בחודש</w:t>
      </w:r>
      <w:r w:rsidRPr="00D8134F">
        <w:rPr>
          <w:rtl/>
        </w:rPr>
        <w:t xml:space="preserve">, </w:t>
      </w:r>
      <w:r w:rsidRPr="00D8134F">
        <w:rPr>
          <w:rFonts w:hint="eastAsia"/>
          <w:rtl/>
        </w:rPr>
        <w:t>ישולם</w:t>
      </w:r>
      <w:r w:rsidRPr="00D8134F">
        <w:rPr>
          <w:rtl/>
        </w:rPr>
        <w:t xml:space="preserve"> </w:t>
      </w:r>
      <w:r w:rsidRPr="00D8134F">
        <w:rPr>
          <w:rFonts w:hint="eastAsia"/>
          <w:rtl/>
        </w:rPr>
        <w:t>בחודש</w:t>
      </w:r>
      <w:r w:rsidRPr="00D8134F">
        <w:rPr>
          <w:rtl/>
        </w:rPr>
        <w:t xml:space="preserve"> </w:t>
      </w:r>
      <w:r w:rsidRPr="00D8134F">
        <w:rPr>
          <w:rFonts w:hint="eastAsia"/>
          <w:rtl/>
        </w:rPr>
        <w:t>העוקב</w:t>
      </w:r>
      <w:r w:rsidRPr="00D8134F">
        <w:rPr>
          <w:rtl/>
        </w:rPr>
        <w:t xml:space="preserve"> </w:t>
      </w:r>
      <w:r w:rsidRPr="00D8134F">
        <w:rPr>
          <w:rFonts w:hint="eastAsia"/>
          <w:rtl/>
        </w:rPr>
        <w:t>לפי</w:t>
      </w:r>
      <w:r w:rsidRPr="00D8134F">
        <w:rPr>
          <w:rtl/>
        </w:rPr>
        <w:t xml:space="preserve"> </w:t>
      </w:r>
      <w:r w:rsidRPr="00D8134F">
        <w:rPr>
          <w:rFonts w:hint="eastAsia"/>
          <w:rtl/>
        </w:rPr>
        <w:t>יום</w:t>
      </w:r>
      <w:r w:rsidRPr="00D8134F">
        <w:rPr>
          <w:rtl/>
        </w:rPr>
        <w:t xml:space="preserve"> </w:t>
      </w:r>
      <w:r w:rsidRPr="00D8134F">
        <w:rPr>
          <w:rFonts w:hint="eastAsia"/>
          <w:rtl/>
        </w:rPr>
        <w:t>הגשת</w:t>
      </w:r>
      <w:r w:rsidRPr="00D8134F">
        <w:rPr>
          <w:rtl/>
        </w:rPr>
        <w:t xml:space="preserve"> </w:t>
      </w:r>
      <w:r w:rsidRPr="00D8134F">
        <w:rPr>
          <w:rFonts w:hint="eastAsia"/>
          <w:rtl/>
        </w:rPr>
        <w:t>החשבון</w:t>
      </w:r>
      <w:r w:rsidRPr="00D8134F">
        <w:rPr>
          <w:rtl/>
        </w:rPr>
        <w:t xml:space="preserve">, </w:t>
      </w:r>
      <w:r w:rsidRPr="00D8134F">
        <w:rPr>
          <w:rFonts w:hint="eastAsia"/>
          <w:rtl/>
        </w:rPr>
        <w:t>כלומר</w:t>
      </w:r>
      <w:r w:rsidRPr="00D8134F">
        <w:rPr>
          <w:rtl/>
        </w:rPr>
        <w:t xml:space="preserve"> </w:t>
      </w:r>
      <w:r w:rsidRPr="00D8134F">
        <w:rPr>
          <w:rFonts w:hint="eastAsia"/>
          <w:rtl/>
        </w:rPr>
        <w:t>בדיוק</w:t>
      </w:r>
      <w:r w:rsidRPr="00D8134F">
        <w:rPr>
          <w:rtl/>
        </w:rPr>
        <w:t xml:space="preserve"> 30 </w:t>
      </w:r>
      <w:r w:rsidRPr="00D8134F">
        <w:rPr>
          <w:rFonts w:hint="eastAsia"/>
          <w:rtl/>
        </w:rPr>
        <w:t>יום</w:t>
      </w:r>
      <w:r w:rsidRPr="00D8134F">
        <w:rPr>
          <w:rtl/>
        </w:rPr>
        <w:t xml:space="preserve"> </w:t>
      </w:r>
      <w:r w:rsidRPr="00D8134F">
        <w:rPr>
          <w:rFonts w:hint="eastAsia"/>
          <w:rtl/>
        </w:rPr>
        <w:t>מיום</w:t>
      </w:r>
      <w:r w:rsidRPr="00D8134F">
        <w:rPr>
          <w:rtl/>
        </w:rPr>
        <w:t xml:space="preserve"> </w:t>
      </w:r>
      <w:r w:rsidRPr="00D8134F">
        <w:rPr>
          <w:rFonts w:hint="eastAsia"/>
          <w:rtl/>
        </w:rPr>
        <w:t>הגשת</w:t>
      </w:r>
      <w:r w:rsidRPr="00D8134F">
        <w:rPr>
          <w:rtl/>
        </w:rPr>
        <w:t xml:space="preserve"> </w:t>
      </w:r>
      <w:r w:rsidRPr="00D8134F">
        <w:rPr>
          <w:rFonts w:hint="eastAsia"/>
          <w:rtl/>
        </w:rPr>
        <w:t>החשבון</w:t>
      </w:r>
      <w:r w:rsidRPr="00D8134F">
        <w:rPr>
          <w:rtl/>
        </w:rPr>
        <w:t>.</w:t>
      </w:r>
    </w:p>
    <w:p w14:paraId="21F920AC" w14:textId="77777777" w:rsidR="00416FEC" w:rsidRPr="00D8134F" w:rsidRDefault="00416FEC"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חשבון</w:t>
      </w:r>
      <w:r w:rsidRPr="00D8134F">
        <w:rPr>
          <w:rtl/>
        </w:rPr>
        <w:t xml:space="preserve">/חשבונית </w:t>
      </w:r>
      <w:r w:rsidRPr="00D8134F">
        <w:rPr>
          <w:rFonts w:hint="eastAsia"/>
          <w:rtl/>
        </w:rPr>
        <w:t>אשר</w:t>
      </w:r>
      <w:r w:rsidRPr="00D8134F">
        <w:rPr>
          <w:rtl/>
        </w:rPr>
        <w:t xml:space="preserve"> </w:t>
      </w:r>
      <w:r w:rsidRPr="00D8134F">
        <w:rPr>
          <w:rFonts w:hint="eastAsia"/>
          <w:rtl/>
        </w:rPr>
        <w:t>יוגשו</w:t>
      </w:r>
      <w:r w:rsidRPr="00D8134F">
        <w:rPr>
          <w:rtl/>
        </w:rPr>
        <w:t xml:space="preserve"> </w:t>
      </w:r>
      <w:r w:rsidRPr="00D8134F">
        <w:rPr>
          <w:rFonts w:hint="eastAsia"/>
          <w:rtl/>
        </w:rPr>
        <w:t>בתאריכים</w:t>
      </w:r>
      <w:r w:rsidRPr="00D8134F">
        <w:rPr>
          <w:rtl/>
        </w:rPr>
        <w:t xml:space="preserve"> 31-25 </w:t>
      </w:r>
      <w:r w:rsidRPr="00D8134F">
        <w:rPr>
          <w:rFonts w:hint="eastAsia"/>
          <w:rtl/>
        </w:rPr>
        <w:t>בחודש</w:t>
      </w:r>
      <w:r w:rsidRPr="00D8134F">
        <w:rPr>
          <w:rtl/>
        </w:rPr>
        <w:t xml:space="preserve">, </w:t>
      </w:r>
      <w:r w:rsidRPr="00D8134F">
        <w:rPr>
          <w:rFonts w:hint="eastAsia"/>
          <w:rtl/>
        </w:rPr>
        <w:t>ישולם</w:t>
      </w:r>
      <w:r w:rsidRPr="00D8134F">
        <w:rPr>
          <w:rtl/>
        </w:rPr>
        <w:t xml:space="preserve"> </w:t>
      </w:r>
      <w:r w:rsidRPr="00D8134F">
        <w:rPr>
          <w:rFonts w:hint="eastAsia"/>
          <w:rtl/>
        </w:rPr>
        <w:t>ב</w:t>
      </w:r>
      <w:r w:rsidRPr="00D8134F">
        <w:rPr>
          <w:rtl/>
        </w:rPr>
        <w:t xml:space="preserve">-24 </w:t>
      </w:r>
      <w:r w:rsidRPr="00D8134F">
        <w:rPr>
          <w:rFonts w:hint="eastAsia"/>
          <w:rtl/>
        </w:rPr>
        <w:t>בחודש</w:t>
      </w:r>
      <w:r w:rsidRPr="00D8134F">
        <w:rPr>
          <w:rtl/>
        </w:rPr>
        <w:t xml:space="preserve"> </w:t>
      </w:r>
      <w:r w:rsidRPr="00D8134F">
        <w:rPr>
          <w:rFonts w:hint="eastAsia"/>
          <w:rtl/>
        </w:rPr>
        <w:t>העוקב</w:t>
      </w:r>
      <w:r w:rsidRPr="00D8134F">
        <w:rPr>
          <w:rtl/>
        </w:rPr>
        <w:t xml:space="preserve">, </w:t>
      </w:r>
      <w:r w:rsidRPr="00D8134F">
        <w:rPr>
          <w:rFonts w:hint="eastAsia"/>
          <w:rtl/>
        </w:rPr>
        <w:t>דהיינו</w:t>
      </w:r>
      <w:r w:rsidRPr="00D8134F">
        <w:rPr>
          <w:rtl/>
        </w:rPr>
        <w:t xml:space="preserve"> </w:t>
      </w:r>
      <w:r w:rsidRPr="00D8134F">
        <w:rPr>
          <w:rFonts w:hint="eastAsia"/>
          <w:rtl/>
        </w:rPr>
        <w:t>בסוף</w:t>
      </w:r>
      <w:r w:rsidRPr="00D8134F">
        <w:rPr>
          <w:rtl/>
        </w:rPr>
        <w:t xml:space="preserve"> </w:t>
      </w:r>
      <w:r w:rsidRPr="00D8134F">
        <w:rPr>
          <w:rFonts w:hint="eastAsia"/>
          <w:rtl/>
        </w:rPr>
        <w:t>מועד</w:t>
      </w:r>
      <w:r w:rsidRPr="00D8134F">
        <w:rPr>
          <w:rtl/>
        </w:rPr>
        <w:t xml:space="preserve"> </w:t>
      </w:r>
      <w:r w:rsidRPr="00D8134F">
        <w:rPr>
          <w:rFonts w:hint="eastAsia"/>
          <w:rtl/>
        </w:rPr>
        <w:t>התשלום</w:t>
      </w:r>
      <w:r w:rsidRPr="00D8134F">
        <w:rPr>
          <w:rtl/>
        </w:rPr>
        <w:t xml:space="preserve"> </w:t>
      </w:r>
      <w:r w:rsidRPr="00D8134F">
        <w:rPr>
          <w:rFonts w:hint="eastAsia"/>
          <w:rtl/>
        </w:rPr>
        <w:t>הממשלתי</w:t>
      </w:r>
      <w:r w:rsidRPr="00D8134F">
        <w:rPr>
          <w:rtl/>
        </w:rPr>
        <w:t xml:space="preserve"> </w:t>
      </w:r>
      <w:r w:rsidRPr="00D8134F">
        <w:rPr>
          <w:rFonts w:hint="eastAsia"/>
          <w:rtl/>
        </w:rPr>
        <w:t>של</w:t>
      </w:r>
      <w:r w:rsidRPr="00D8134F">
        <w:rPr>
          <w:rtl/>
        </w:rPr>
        <w:t xml:space="preserve"> </w:t>
      </w:r>
      <w:r w:rsidRPr="00D8134F">
        <w:rPr>
          <w:rFonts w:hint="eastAsia"/>
          <w:rtl/>
        </w:rPr>
        <w:t>החודש</w:t>
      </w:r>
      <w:r w:rsidRPr="00D8134F">
        <w:rPr>
          <w:rtl/>
        </w:rPr>
        <w:t xml:space="preserve"> </w:t>
      </w:r>
      <w:r w:rsidRPr="00D8134F">
        <w:rPr>
          <w:rFonts w:hint="eastAsia"/>
          <w:rtl/>
        </w:rPr>
        <w:t>העוקב</w:t>
      </w:r>
      <w:r w:rsidRPr="00D8134F">
        <w:rPr>
          <w:rtl/>
        </w:rPr>
        <w:t>.</w:t>
      </w:r>
    </w:p>
    <w:p w14:paraId="6D673BAD"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C6949D8"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לספק</w:t>
      </w:r>
      <w:r w:rsidRPr="00D8134F">
        <w:rPr>
          <w:rtl/>
        </w:rPr>
        <w:t xml:space="preserve"> לא תהיינה כל דרישות וטענות למ</w:t>
      </w:r>
      <w:r w:rsidRPr="00D8134F">
        <w:rPr>
          <w:rFonts w:hint="eastAsia"/>
          <w:rtl/>
        </w:rPr>
        <w:t>זמין</w:t>
      </w:r>
      <w:r w:rsidRPr="00D8134F">
        <w:rPr>
          <w:rtl/>
        </w:rPr>
        <w:t xml:space="preserve"> בגלל עיכובים בתשלום התמורה כולה או חלק </w:t>
      </w:r>
      <w:r w:rsidRPr="00D8134F">
        <w:rPr>
          <w:rFonts w:hint="eastAsia"/>
          <w:rtl/>
        </w:rPr>
        <w:t>מ</w:t>
      </w:r>
      <w:r w:rsidRPr="00D8134F">
        <w:rPr>
          <w:rtl/>
        </w:rPr>
        <w:t xml:space="preserve">מנה, אשר נבעו מחוסר פרטים בדרישת התשלום </w:t>
      </w:r>
      <w:r w:rsidRPr="00D8134F">
        <w:rPr>
          <w:rFonts w:hint="eastAsia"/>
          <w:rtl/>
        </w:rPr>
        <w:t>ו</w:t>
      </w:r>
      <w:r w:rsidRPr="00D8134F">
        <w:rPr>
          <w:rtl/>
        </w:rPr>
        <w:t xml:space="preserve">/או </w:t>
      </w:r>
      <w:r w:rsidRPr="00D8134F">
        <w:rPr>
          <w:rFonts w:hint="eastAsia"/>
          <w:rtl/>
        </w:rPr>
        <w:t>אי</w:t>
      </w:r>
      <w:r w:rsidRPr="00D8134F">
        <w:rPr>
          <w:rtl/>
        </w:rPr>
        <w:t xml:space="preserve"> מילוי ראוי של דו"ח השירותים שבוצעו ו/או משדרישת התשלום או הדו"ח לא אושרו. </w:t>
      </w:r>
    </w:p>
    <w:p w14:paraId="5E42AFD2"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bookmarkStart w:id="261" w:name="_Ref315277441"/>
      <w:r w:rsidRPr="00D8134F">
        <w:rPr>
          <w:rFonts w:hint="eastAsia"/>
          <w:rtl/>
        </w:rPr>
        <w:t>עבור</w:t>
      </w:r>
      <w:r w:rsidRPr="00D8134F">
        <w:rPr>
          <w:rtl/>
        </w:rPr>
        <w:t xml:space="preserve"> </w:t>
      </w:r>
      <w:r w:rsidRPr="00D8134F">
        <w:rPr>
          <w:rFonts w:hint="eastAsia"/>
          <w:rtl/>
        </w:rPr>
        <w:t>פעילויות</w:t>
      </w:r>
      <w:r w:rsidRPr="00D8134F">
        <w:rPr>
          <w:rtl/>
        </w:rPr>
        <w:t xml:space="preserve"> </w:t>
      </w:r>
      <w:r w:rsidRPr="00D8134F">
        <w:rPr>
          <w:rFonts w:hint="eastAsia"/>
          <w:rtl/>
        </w:rPr>
        <w:t>נוספות</w:t>
      </w:r>
      <w:r w:rsidRPr="00D8134F">
        <w:rPr>
          <w:rtl/>
        </w:rPr>
        <w:t xml:space="preserve"> </w:t>
      </w:r>
      <w:r w:rsidRPr="00D8134F">
        <w:rPr>
          <w:rFonts w:hint="eastAsia"/>
          <w:rtl/>
        </w:rPr>
        <w:t>הנדרשות</w:t>
      </w:r>
      <w:r w:rsidRPr="00D8134F">
        <w:rPr>
          <w:rtl/>
        </w:rPr>
        <w:t xml:space="preserve"> </w:t>
      </w:r>
      <w:r w:rsidRPr="00D8134F">
        <w:rPr>
          <w:rFonts w:hint="eastAsia"/>
          <w:rtl/>
        </w:rPr>
        <w:t>ע</w:t>
      </w:r>
      <w:r w:rsidRPr="00D8134F">
        <w:rPr>
          <w:rtl/>
        </w:rPr>
        <w:t xml:space="preserve">"י </w:t>
      </w:r>
      <w:r w:rsidRPr="00D8134F">
        <w:rPr>
          <w:rFonts w:hint="eastAsia"/>
          <w:rtl/>
        </w:rPr>
        <w:t>המשרד</w:t>
      </w:r>
      <w:r w:rsidRPr="00D8134F">
        <w:rPr>
          <w:rtl/>
        </w:rPr>
        <w:t xml:space="preserve"> </w:t>
      </w:r>
      <w:r w:rsidRPr="00D8134F">
        <w:rPr>
          <w:rFonts w:hint="eastAsia"/>
          <w:rtl/>
        </w:rPr>
        <w:t>שלא</w:t>
      </w:r>
      <w:r w:rsidRPr="00D8134F">
        <w:rPr>
          <w:rtl/>
        </w:rPr>
        <w:t xml:space="preserve"> </w:t>
      </w:r>
      <w:r w:rsidRPr="00D8134F">
        <w:rPr>
          <w:rFonts w:hint="eastAsia"/>
          <w:rtl/>
        </w:rPr>
        <w:t>נכללו</w:t>
      </w:r>
      <w:r w:rsidRPr="00D8134F">
        <w:rPr>
          <w:rtl/>
        </w:rPr>
        <w:t xml:space="preserve"> </w:t>
      </w:r>
      <w:r w:rsidRPr="00D8134F">
        <w:rPr>
          <w:rFonts w:hint="eastAsia"/>
          <w:rtl/>
        </w:rPr>
        <w:t>בדרישות</w:t>
      </w:r>
      <w:r w:rsidRPr="00D8134F">
        <w:rPr>
          <w:rtl/>
        </w:rPr>
        <w:t xml:space="preserve"> </w:t>
      </w:r>
      <w:r w:rsidRPr="00D8134F">
        <w:rPr>
          <w:rFonts w:hint="eastAsia"/>
          <w:rtl/>
        </w:rPr>
        <w:t>המזמין</w:t>
      </w:r>
      <w:r w:rsidRPr="00D8134F">
        <w:rPr>
          <w:rtl/>
        </w:rPr>
        <w:t xml:space="preserve">, </w:t>
      </w:r>
      <w:r w:rsidRPr="00D8134F">
        <w:rPr>
          <w:rFonts w:hint="eastAsia"/>
          <w:rtl/>
        </w:rPr>
        <w:t>יתבצע</w:t>
      </w:r>
      <w:r w:rsidRPr="00D8134F">
        <w:rPr>
          <w:rtl/>
        </w:rPr>
        <w:t xml:space="preserve"> </w:t>
      </w:r>
      <w:r w:rsidRPr="00D8134F">
        <w:rPr>
          <w:rFonts w:hint="eastAsia"/>
          <w:rtl/>
        </w:rPr>
        <w:t>תשלום</w:t>
      </w:r>
      <w:r w:rsidRPr="00D8134F">
        <w:rPr>
          <w:rtl/>
        </w:rPr>
        <w:t xml:space="preserve"> </w:t>
      </w:r>
      <w:r w:rsidRPr="00D8134F">
        <w:rPr>
          <w:rFonts w:hint="eastAsia"/>
          <w:rtl/>
        </w:rPr>
        <w:t>כדלקמן</w:t>
      </w:r>
      <w:r w:rsidRPr="00D8134F">
        <w:rPr>
          <w:rtl/>
        </w:rPr>
        <w:t>:</w:t>
      </w:r>
      <w:bookmarkEnd w:id="261"/>
    </w:p>
    <w:p w14:paraId="3F5FE8A6"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יעריך</w:t>
      </w:r>
      <w:r w:rsidRPr="00D8134F">
        <w:rPr>
          <w:rtl/>
        </w:rPr>
        <w:t xml:space="preserve"> </w:t>
      </w:r>
      <w:r w:rsidRPr="00D8134F">
        <w:rPr>
          <w:rFonts w:hint="eastAsia"/>
          <w:rtl/>
        </w:rPr>
        <w:t>את</w:t>
      </w:r>
      <w:r w:rsidRPr="00D8134F">
        <w:rPr>
          <w:rtl/>
        </w:rPr>
        <w:t xml:space="preserve"> </w:t>
      </w:r>
      <w:r w:rsidRPr="00D8134F">
        <w:rPr>
          <w:rFonts w:hint="eastAsia"/>
          <w:rtl/>
        </w:rPr>
        <w:t>משכי</w:t>
      </w:r>
      <w:r w:rsidRPr="00D8134F">
        <w:rPr>
          <w:rtl/>
        </w:rPr>
        <w:t xml:space="preserve"> </w:t>
      </w:r>
      <w:r w:rsidRPr="00D8134F">
        <w:rPr>
          <w:rFonts w:hint="eastAsia"/>
          <w:rtl/>
        </w:rPr>
        <w:t>הזמן</w:t>
      </w:r>
      <w:r w:rsidRPr="00D8134F">
        <w:rPr>
          <w:rtl/>
        </w:rPr>
        <w:t xml:space="preserve"> </w:t>
      </w:r>
      <w:r w:rsidRPr="00D8134F">
        <w:rPr>
          <w:rFonts w:hint="eastAsia"/>
          <w:rtl/>
        </w:rPr>
        <w:t>הדרושים</w:t>
      </w:r>
      <w:r w:rsidRPr="00D8134F">
        <w:rPr>
          <w:rtl/>
        </w:rPr>
        <w:t xml:space="preserve"> </w:t>
      </w:r>
      <w:r w:rsidRPr="00D8134F">
        <w:rPr>
          <w:rFonts w:hint="eastAsia"/>
          <w:rtl/>
        </w:rPr>
        <w:t>לביצוע</w:t>
      </w:r>
      <w:r w:rsidRPr="00D8134F">
        <w:rPr>
          <w:rtl/>
        </w:rPr>
        <w:t xml:space="preserve"> </w:t>
      </w:r>
      <w:r w:rsidRPr="00D8134F">
        <w:rPr>
          <w:rFonts w:hint="eastAsia"/>
          <w:rtl/>
        </w:rPr>
        <w:t>הפעולות</w:t>
      </w:r>
      <w:r w:rsidRPr="00D8134F">
        <w:rPr>
          <w:rtl/>
        </w:rPr>
        <w:t xml:space="preserve"> </w:t>
      </w:r>
      <w:r w:rsidRPr="00D8134F">
        <w:rPr>
          <w:rFonts w:hint="eastAsia"/>
          <w:rtl/>
        </w:rPr>
        <w:t>הנדרשות</w:t>
      </w:r>
      <w:r w:rsidRPr="00D8134F">
        <w:rPr>
          <w:rtl/>
        </w:rPr>
        <w:t xml:space="preserve"> </w:t>
      </w:r>
      <w:r w:rsidRPr="00D8134F">
        <w:rPr>
          <w:rFonts w:hint="eastAsia"/>
          <w:rtl/>
        </w:rPr>
        <w:t>והספק</w:t>
      </w:r>
      <w:r w:rsidRPr="00D8134F">
        <w:rPr>
          <w:rtl/>
        </w:rPr>
        <w:t xml:space="preserve"> </w:t>
      </w:r>
      <w:r w:rsidRPr="00D8134F">
        <w:rPr>
          <w:rFonts w:hint="eastAsia"/>
          <w:rtl/>
        </w:rPr>
        <w:t>יוסיפן</w:t>
      </w:r>
      <w:r w:rsidRPr="00D8134F">
        <w:rPr>
          <w:rtl/>
        </w:rPr>
        <w:t xml:space="preserve"> </w:t>
      </w:r>
      <w:r w:rsidRPr="00D8134F">
        <w:rPr>
          <w:rFonts w:hint="eastAsia"/>
          <w:rtl/>
        </w:rPr>
        <w:t>למשימות</w:t>
      </w:r>
      <w:r w:rsidRPr="00D8134F">
        <w:rPr>
          <w:rtl/>
        </w:rPr>
        <w:t xml:space="preserve"> </w:t>
      </w:r>
      <w:r w:rsidRPr="00D8134F">
        <w:rPr>
          <w:rFonts w:hint="eastAsia"/>
          <w:rtl/>
        </w:rPr>
        <w:t>הניקיון</w:t>
      </w:r>
      <w:r w:rsidRPr="00D8134F">
        <w:rPr>
          <w:rtl/>
        </w:rPr>
        <w:t>.</w:t>
      </w:r>
    </w:p>
    <w:p w14:paraId="5D6D0E95"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יהיה רשאי לנהל מו"מ על משכי הזמן הנדרשים ועל השינויים הנדרשים בהיקף ההתקשרות. </w:t>
      </w:r>
    </w:p>
    <w:p w14:paraId="3BD541A5"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בו</w:t>
      </w:r>
      <w:r w:rsidRPr="00D8134F">
        <w:rPr>
          <w:rtl/>
        </w:rPr>
        <w:t xml:space="preserve"> </w:t>
      </w:r>
      <w:r w:rsidRPr="00D8134F">
        <w:rPr>
          <w:rFonts w:hint="eastAsia"/>
          <w:rtl/>
        </w:rPr>
        <w:t>אין</w:t>
      </w:r>
      <w:r w:rsidRPr="00D8134F">
        <w:rPr>
          <w:rtl/>
        </w:rPr>
        <w:t xml:space="preserve"> </w:t>
      </w:r>
      <w:r w:rsidRPr="00D8134F">
        <w:rPr>
          <w:rFonts w:hint="eastAsia"/>
          <w:rtl/>
        </w:rPr>
        <w:t>הסכמה</w:t>
      </w:r>
      <w:r w:rsidRPr="00D8134F">
        <w:rPr>
          <w:rtl/>
        </w:rPr>
        <w:t xml:space="preserve"> </w:t>
      </w:r>
      <w:r w:rsidRPr="00D8134F">
        <w:rPr>
          <w:rFonts w:hint="eastAsia"/>
          <w:rtl/>
        </w:rPr>
        <w:t>בין</w:t>
      </w:r>
      <w:r w:rsidRPr="00D8134F">
        <w:rPr>
          <w:rtl/>
        </w:rPr>
        <w:t xml:space="preserve"> </w:t>
      </w:r>
      <w:r w:rsidRPr="00D8134F">
        <w:rPr>
          <w:rFonts w:hint="eastAsia"/>
          <w:rtl/>
        </w:rPr>
        <w:t>הצדדים</w:t>
      </w:r>
      <w:r w:rsidRPr="00D8134F">
        <w:rPr>
          <w:rtl/>
        </w:rPr>
        <w:t xml:space="preserve"> </w:t>
      </w:r>
      <w:r w:rsidRPr="00D8134F">
        <w:rPr>
          <w:rFonts w:hint="eastAsia"/>
          <w:rtl/>
        </w:rPr>
        <w:t>בנוגע</w:t>
      </w:r>
      <w:r w:rsidRPr="00D8134F">
        <w:rPr>
          <w:rtl/>
        </w:rPr>
        <w:t xml:space="preserve"> </w:t>
      </w:r>
      <w:r w:rsidRPr="00D8134F">
        <w:rPr>
          <w:rFonts w:hint="eastAsia"/>
          <w:rtl/>
        </w:rPr>
        <w:t>לעדכונים</w:t>
      </w:r>
      <w:r w:rsidRPr="00D8134F">
        <w:rPr>
          <w:rtl/>
        </w:rPr>
        <w:t xml:space="preserve"> </w:t>
      </w:r>
      <w:r w:rsidRPr="00D8134F">
        <w:rPr>
          <w:rFonts w:hint="eastAsia"/>
          <w:rtl/>
        </w:rPr>
        <w:t>הנדרשים</w:t>
      </w:r>
      <w:r w:rsidRPr="00D8134F">
        <w:rPr>
          <w:rtl/>
        </w:rPr>
        <w:t xml:space="preserve"> </w:t>
      </w:r>
      <w:r w:rsidRPr="00D8134F">
        <w:rPr>
          <w:rFonts w:hint="eastAsia"/>
          <w:rtl/>
        </w:rPr>
        <w:t>ו</w:t>
      </w:r>
      <w:r w:rsidRPr="00D8134F">
        <w:rPr>
          <w:rtl/>
        </w:rPr>
        <w:t xml:space="preserve">-או </w:t>
      </w:r>
      <w:r w:rsidRPr="00D8134F">
        <w:rPr>
          <w:rFonts w:hint="eastAsia"/>
          <w:rtl/>
        </w:rPr>
        <w:t>על</w:t>
      </w:r>
      <w:r w:rsidRPr="00D8134F">
        <w:rPr>
          <w:rtl/>
        </w:rPr>
        <w:t xml:space="preserve"> </w:t>
      </w:r>
      <w:r w:rsidRPr="00D8134F">
        <w:rPr>
          <w:rFonts w:hint="eastAsia"/>
          <w:rtl/>
        </w:rPr>
        <w:t>היותם</w:t>
      </w:r>
      <w:r w:rsidRPr="00D8134F">
        <w:rPr>
          <w:rtl/>
        </w:rPr>
        <w:t xml:space="preserve"> </w:t>
      </w:r>
      <w:r w:rsidRPr="00D8134F">
        <w:rPr>
          <w:rFonts w:hint="eastAsia"/>
          <w:rtl/>
        </w:rPr>
        <w:t>פעילויות</w:t>
      </w:r>
      <w:r w:rsidRPr="00D8134F">
        <w:rPr>
          <w:rtl/>
        </w:rPr>
        <w:t xml:space="preserve"> </w:t>
      </w:r>
      <w:r w:rsidRPr="00D8134F">
        <w:rPr>
          <w:rFonts w:hint="eastAsia"/>
          <w:rtl/>
        </w:rPr>
        <w:t>נוספות</w:t>
      </w:r>
      <w:r w:rsidRPr="00D8134F">
        <w:rPr>
          <w:rtl/>
        </w:rPr>
        <w:t xml:space="preserve">, </w:t>
      </w:r>
      <w:r w:rsidRPr="00D8134F">
        <w:rPr>
          <w:rFonts w:hint="eastAsia"/>
          <w:rtl/>
        </w:rPr>
        <w:t>יפנו</w:t>
      </w:r>
      <w:r w:rsidRPr="00D8134F">
        <w:rPr>
          <w:rtl/>
        </w:rPr>
        <w:t xml:space="preserve"> </w:t>
      </w:r>
      <w:r w:rsidRPr="00D8134F">
        <w:rPr>
          <w:rFonts w:hint="eastAsia"/>
          <w:rtl/>
        </w:rPr>
        <w:t>הצדדים</w:t>
      </w:r>
      <w:r w:rsidRPr="00D8134F">
        <w:rPr>
          <w:rtl/>
        </w:rPr>
        <w:t xml:space="preserve"> </w:t>
      </w:r>
      <w:r w:rsidRPr="00D8134F">
        <w:rPr>
          <w:rFonts w:hint="eastAsia"/>
          <w:rtl/>
        </w:rPr>
        <w:t>לבורר</w:t>
      </w:r>
      <w:r w:rsidRPr="00D8134F">
        <w:rPr>
          <w:rtl/>
        </w:rPr>
        <w:t xml:space="preserve"> </w:t>
      </w:r>
      <w:r w:rsidRPr="00D8134F">
        <w:rPr>
          <w:rFonts w:hint="eastAsia"/>
          <w:rtl/>
        </w:rPr>
        <w:t>חיצוני</w:t>
      </w:r>
      <w:r w:rsidRPr="00D8134F">
        <w:rPr>
          <w:rtl/>
        </w:rPr>
        <w:t xml:space="preserve">. </w:t>
      </w:r>
      <w:r w:rsidRPr="00D8134F">
        <w:rPr>
          <w:rFonts w:hint="eastAsia"/>
          <w:rtl/>
        </w:rPr>
        <w:t>ואולם</w:t>
      </w:r>
      <w:r w:rsidRPr="00D8134F">
        <w:rPr>
          <w:rtl/>
        </w:rPr>
        <w:t xml:space="preserve"> </w:t>
      </w:r>
      <w:r w:rsidRPr="00D8134F">
        <w:rPr>
          <w:rFonts w:hint="eastAsia"/>
          <w:rtl/>
        </w:rPr>
        <w:t>אין</w:t>
      </w:r>
      <w:r w:rsidRPr="00D8134F">
        <w:rPr>
          <w:rtl/>
        </w:rPr>
        <w:t xml:space="preserve"> </w:t>
      </w:r>
      <w:r w:rsidRPr="00D8134F">
        <w:rPr>
          <w:rFonts w:hint="eastAsia"/>
          <w:rtl/>
        </w:rPr>
        <w:t>בדברים</w:t>
      </w:r>
      <w:r w:rsidRPr="00D8134F">
        <w:rPr>
          <w:rtl/>
        </w:rPr>
        <w:t xml:space="preserve"> </w:t>
      </w:r>
      <w:r w:rsidRPr="00D8134F">
        <w:rPr>
          <w:rFonts w:hint="eastAsia"/>
          <w:rtl/>
        </w:rPr>
        <w:t>כדי</w:t>
      </w:r>
      <w:r w:rsidRPr="00D8134F">
        <w:rPr>
          <w:rtl/>
        </w:rPr>
        <w:t xml:space="preserve"> </w:t>
      </w:r>
      <w:r w:rsidRPr="00D8134F">
        <w:rPr>
          <w:rFonts w:hint="eastAsia"/>
          <w:rtl/>
        </w:rPr>
        <w:t>לפגוע</w:t>
      </w:r>
      <w:r w:rsidRPr="00D8134F">
        <w:rPr>
          <w:rtl/>
        </w:rPr>
        <w:t xml:space="preserve"> </w:t>
      </w:r>
      <w:r w:rsidRPr="00D8134F">
        <w:rPr>
          <w:rFonts w:hint="eastAsia"/>
          <w:rtl/>
        </w:rPr>
        <w:t>בחובתו</w:t>
      </w:r>
      <w:r w:rsidRPr="00D8134F">
        <w:rPr>
          <w:rtl/>
        </w:rPr>
        <w:t xml:space="preserve"> </w:t>
      </w:r>
      <w:r w:rsidRPr="00D8134F">
        <w:rPr>
          <w:rFonts w:hint="eastAsia"/>
          <w:rtl/>
        </w:rPr>
        <w:t>של</w:t>
      </w:r>
      <w:r w:rsidRPr="00D8134F">
        <w:rPr>
          <w:rtl/>
        </w:rPr>
        <w:t xml:space="preserve"> </w:t>
      </w:r>
      <w:r w:rsidRPr="00D8134F">
        <w:rPr>
          <w:rFonts w:hint="eastAsia"/>
          <w:rtl/>
        </w:rPr>
        <w:t>הספק</w:t>
      </w:r>
      <w:r w:rsidRPr="00D8134F">
        <w:rPr>
          <w:rtl/>
        </w:rPr>
        <w:t xml:space="preserve"> </w:t>
      </w:r>
      <w:r w:rsidRPr="00D8134F">
        <w:rPr>
          <w:rFonts w:hint="eastAsia"/>
          <w:rtl/>
        </w:rPr>
        <w:t>לבצע</w:t>
      </w:r>
      <w:r w:rsidRPr="00D8134F">
        <w:rPr>
          <w:rtl/>
        </w:rPr>
        <w:t xml:space="preserve"> </w:t>
      </w:r>
      <w:r w:rsidRPr="00D8134F">
        <w:rPr>
          <w:rFonts w:hint="eastAsia"/>
          <w:rtl/>
        </w:rPr>
        <w:t>את</w:t>
      </w:r>
      <w:r w:rsidRPr="00D8134F">
        <w:rPr>
          <w:rtl/>
        </w:rPr>
        <w:t xml:space="preserve"> </w:t>
      </w:r>
      <w:r w:rsidRPr="00D8134F">
        <w:rPr>
          <w:rFonts w:hint="eastAsia"/>
          <w:rtl/>
        </w:rPr>
        <w:t>השירותים</w:t>
      </w:r>
      <w:r w:rsidRPr="00D8134F">
        <w:rPr>
          <w:rtl/>
        </w:rPr>
        <w:t xml:space="preserve"> </w:t>
      </w:r>
      <w:r w:rsidRPr="00D8134F">
        <w:rPr>
          <w:rFonts w:hint="eastAsia"/>
          <w:rtl/>
        </w:rPr>
        <w:t>ו</w:t>
      </w:r>
      <w:r w:rsidRPr="00D8134F">
        <w:rPr>
          <w:rtl/>
        </w:rPr>
        <w:t xml:space="preserve">/או </w:t>
      </w:r>
      <w:r w:rsidRPr="00D8134F">
        <w:rPr>
          <w:rFonts w:hint="eastAsia"/>
          <w:rtl/>
        </w:rPr>
        <w:t>הפעילויות</w:t>
      </w:r>
      <w:r w:rsidRPr="00D8134F">
        <w:rPr>
          <w:rtl/>
        </w:rPr>
        <w:t xml:space="preserve"> </w:t>
      </w:r>
      <w:r w:rsidRPr="00D8134F">
        <w:rPr>
          <w:rFonts w:hint="eastAsia"/>
          <w:rtl/>
        </w:rPr>
        <w:t>הנוספות</w:t>
      </w:r>
      <w:r w:rsidRPr="00D8134F">
        <w:rPr>
          <w:rtl/>
        </w:rPr>
        <w:t xml:space="preserve"> </w:t>
      </w:r>
      <w:r w:rsidRPr="00D8134F">
        <w:rPr>
          <w:rFonts w:hint="eastAsia"/>
          <w:rtl/>
        </w:rPr>
        <w:t>לפי</w:t>
      </w:r>
      <w:r w:rsidRPr="00D8134F">
        <w:rPr>
          <w:rtl/>
        </w:rPr>
        <w:t xml:space="preserve"> </w:t>
      </w:r>
      <w:r w:rsidRPr="00D8134F">
        <w:rPr>
          <w:rFonts w:hint="eastAsia"/>
          <w:rtl/>
        </w:rPr>
        <w:t>דרישות</w:t>
      </w:r>
      <w:r w:rsidRPr="00D8134F">
        <w:rPr>
          <w:rtl/>
        </w:rPr>
        <w:t xml:space="preserve"> </w:t>
      </w:r>
      <w:r w:rsidRPr="00D8134F">
        <w:rPr>
          <w:rFonts w:hint="eastAsia"/>
          <w:rtl/>
        </w:rPr>
        <w:t>המזמין</w:t>
      </w:r>
      <w:r w:rsidRPr="00D8134F">
        <w:rPr>
          <w:rtl/>
        </w:rPr>
        <w:t xml:space="preserve"> </w:t>
      </w:r>
      <w:r w:rsidRPr="00D8134F">
        <w:rPr>
          <w:rFonts w:hint="eastAsia"/>
          <w:rtl/>
        </w:rPr>
        <w:t>ללא</w:t>
      </w:r>
      <w:r w:rsidRPr="00D8134F">
        <w:rPr>
          <w:rtl/>
        </w:rPr>
        <w:t xml:space="preserve"> </w:t>
      </w:r>
      <w:r w:rsidRPr="00D8134F">
        <w:rPr>
          <w:rFonts w:hint="eastAsia"/>
          <w:rtl/>
        </w:rPr>
        <w:t>דיחוי</w:t>
      </w:r>
      <w:r w:rsidRPr="00D8134F">
        <w:rPr>
          <w:rtl/>
        </w:rPr>
        <w:t>.</w:t>
      </w:r>
    </w:p>
    <w:p w14:paraId="7F4436C5"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זהות הבורר תיקבע בהסכמה בין הצדדים בתוך 7 ימים מיום הודעת ה</w:t>
      </w:r>
      <w:r w:rsidRPr="00D8134F">
        <w:rPr>
          <w:rFonts w:hint="eastAsia"/>
          <w:rtl/>
        </w:rPr>
        <w:t>ספק</w:t>
      </w:r>
      <w:r w:rsidRPr="00D8134F">
        <w:rPr>
          <w:rtl/>
        </w:rPr>
        <w:t xml:space="preserve"> כי אינו מסכים </w:t>
      </w:r>
      <w:r w:rsidRPr="00D8134F">
        <w:rPr>
          <w:rFonts w:hint="eastAsia"/>
          <w:rtl/>
        </w:rPr>
        <w:t>להחלטת</w:t>
      </w:r>
      <w:r w:rsidRPr="00D8134F">
        <w:rPr>
          <w:rtl/>
        </w:rPr>
        <w:t xml:space="preserve"> </w:t>
      </w:r>
      <w:r w:rsidRPr="00D8134F">
        <w:rPr>
          <w:rFonts w:hint="eastAsia"/>
          <w:rtl/>
        </w:rPr>
        <w:t>המשרד</w:t>
      </w:r>
      <w:r w:rsidRPr="00D8134F">
        <w:rPr>
          <w:rtl/>
        </w:rPr>
        <w:t xml:space="preserve"> </w:t>
      </w:r>
      <w:r w:rsidRPr="00D8134F">
        <w:rPr>
          <w:rFonts w:hint="eastAsia"/>
          <w:rtl/>
        </w:rPr>
        <w:t>בכל</w:t>
      </w:r>
      <w:r w:rsidRPr="00D8134F">
        <w:rPr>
          <w:rtl/>
        </w:rPr>
        <w:t xml:space="preserve"> </w:t>
      </w:r>
      <w:r w:rsidRPr="00D8134F">
        <w:rPr>
          <w:rFonts w:hint="eastAsia"/>
          <w:rtl/>
        </w:rPr>
        <w:t>הנוגע</w:t>
      </w:r>
      <w:r w:rsidRPr="00D8134F">
        <w:rPr>
          <w:rtl/>
        </w:rPr>
        <w:t xml:space="preserve"> </w:t>
      </w:r>
      <w:r w:rsidRPr="00D8134F">
        <w:rPr>
          <w:rFonts w:hint="eastAsia"/>
          <w:rtl/>
        </w:rPr>
        <w:t>לתמורה</w:t>
      </w:r>
      <w:r w:rsidRPr="00D8134F">
        <w:rPr>
          <w:rtl/>
        </w:rPr>
        <w:t xml:space="preserve"> </w:t>
      </w:r>
      <w:r w:rsidRPr="00D8134F">
        <w:rPr>
          <w:rFonts w:hint="eastAsia"/>
          <w:rtl/>
        </w:rPr>
        <w:t>לה</w:t>
      </w:r>
      <w:r w:rsidRPr="00D8134F">
        <w:rPr>
          <w:rtl/>
        </w:rPr>
        <w:t xml:space="preserve"> </w:t>
      </w:r>
      <w:r w:rsidRPr="00D8134F">
        <w:rPr>
          <w:rFonts w:hint="eastAsia"/>
          <w:rtl/>
        </w:rPr>
        <w:t>זכאי</w:t>
      </w:r>
      <w:r w:rsidRPr="00D8134F">
        <w:rPr>
          <w:rtl/>
        </w:rPr>
        <w:t xml:space="preserve">. בהעדר הסכמה אודות זהות הבורר, יקבע את זהות הבורר יו"ר מחוז ירושלים של לשכת עורכי הדין, וכל צד יהיה רשאי לפנות אליו בבקשה למינוי בורר על פי סעיף זה. </w:t>
      </w:r>
    </w:p>
    <w:p w14:paraId="76F62FFB"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עבור</w:t>
      </w:r>
      <w:r w:rsidRPr="00D8134F">
        <w:rPr>
          <w:rtl/>
        </w:rPr>
        <w:t xml:space="preserve"> </w:t>
      </w:r>
      <w:r w:rsidRPr="00D8134F">
        <w:rPr>
          <w:rFonts w:hint="eastAsia"/>
          <w:rtl/>
        </w:rPr>
        <w:t>ביצוע</w:t>
      </w:r>
      <w:r w:rsidRPr="00D8134F">
        <w:rPr>
          <w:rtl/>
        </w:rPr>
        <w:t xml:space="preserve"> </w:t>
      </w:r>
      <w:r w:rsidRPr="00D8134F">
        <w:rPr>
          <w:rFonts w:hint="eastAsia"/>
          <w:rtl/>
        </w:rPr>
        <w:t>פעילויות</w:t>
      </w:r>
      <w:r w:rsidRPr="00D8134F">
        <w:rPr>
          <w:rtl/>
        </w:rPr>
        <w:t xml:space="preserve"> </w:t>
      </w:r>
      <w:r w:rsidRPr="00D8134F">
        <w:rPr>
          <w:rFonts w:hint="eastAsia"/>
          <w:rtl/>
        </w:rPr>
        <w:t>אלו</w:t>
      </w:r>
      <w:r w:rsidRPr="00D8134F">
        <w:rPr>
          <w:rtl/>
        </w:rPr>
        <w:t xml:space="preserve"> </w:t>
      </w:r>
      <w:r w:rsidRPr="00D8134F">
        <w:rPr>
          <w:rFonts w:hint="eastAsia"/>
          <w:rtl/>
        </w:rPr>
        <w:t>תינתן</w:t>
      </w:r>
      <w:r w:rsidRPr="00D8134F">
        <w:rPr>
          <w:rtl/>
        </w:rPr>
        <w:t xml:space="preserve"> </w:t>
      </w:r>
      <w:r w:rsidRPr="00D8134F">
        <w:rPr>
          <w:rFonts w:hint="eastAsia"/>
          <w:rtl/>
        </w:rPr>
        <w:t>תמורה</w:t>
      </w:r>
      <w:r w:rsidRPr="00D8134F">
        <w:rPr>
          <w:rtl/>
        </w:rPr>
        <w:t xml:space="preserve"> </w:t>
      </w:r>
      <w:r w:rsidRPr="00D8134F">
        <w:rPr>
          <w:rFonts w:hint="eastAsia"/>
          <w:rtl/>
        </w:rPr>
        <w:t>עבור</w:t>
      </w:r>
      <w:r w:rsidRPr="00D8134F">
        <w:rPr>
          <w:rtl/>
        </w:rPr>
        <w:t xml:space="preserve"> </w:t>
      </w:r>
      <w:r w:rsidRPr="00D8134F">
        <w:rPr>
          <w:rFonts w:hint="eastAsia"/>
          <w:rtl/>
        </w:rPr>
        <w:t>שירותים</w:t>
      </w:r>
      <w:r w:rsidRPr="00D8134F">
        <w:rPr>
          <w:rtl/>
        </w:rPr>
        <w:t xml:space="preserve"> </w:t>
      </w:r>
      <w:r w:rsidRPr="00D8134F">
        <w:rPr>
          <w:rFonts w:hint="eastAsia"/>
          <w:rtl/>
        </w:rPr>
        <w:t>אלו</w:t>
      </w:r>
      <w:r w:rsidRPr="00D8134F">
        <w:rPr>
          <w:rtl/>
        </w:rPr>
        <w:t xml:space="preserve"> </w:t>
      </w:r>
      <w:r w:rsidRPr="00D8134F">
        <w:rPr>
          <w:rFonts w:hint="eastAsia"/>
          <w:rtl/>
        </w:rPr>
        <w:t>ע</w:t>
      </w:r>
      <w:r w:rsidRPr="00D8134F">
        <w:rPr>
          <w:rtl/>
        </w:rPr>
        <w:t xml:space="preserve">"פ </w:t>
      </w:r>
      <w:r w:rsidRPr="00D8134F">
        <w:rPr>
          <w:rFonts w:hint="eastAsia"/>
          <w:rtl/>
        </w:rPr>
        <w:t>החלטת</w:t>
      </w:r>
      <w:r w:rsidRPr="00D8134F">
        <w:rPr>
          <w:rtl/>
        </w:rPr>
        <w:t xml:space="preserve"> </w:t>
      </w:r>
      <w:r w:rsidRPr="00D8134F">
        <w:rPr>
          <w:rFonts w:hint="eastAsia"/>
          <w:rtl/>
        </w:rPr>
        <w:t>המשרד</w:t>
      </w:r>
      <w:r w:rsidRPr="00D8134F">
        <w:rPr>
          <w:rtl/>
        </w:rPr>
        <w:t xml:space="preserve">, </w:t>
      </w:r>
      <w:r w:rsidRPr="00D8134F">
        <w:rPr>
          <w:rFonts w:hint="eastAsia"/>
          <w:rtl/>
        </w:rPr>
        <w:t>זאת</w:t>
      </w:r>
      <w:r w:rsidRPr="00D8134F">
        <w:rPr>
          <w:rtl/>
        </w:rPr>
        <w:t xml:space="preserve"> </w:t>
      </w:r>
      <w:r w:rsidRPr="00D8134F">
        <w:rPr>
          <w:rFonts w:hint="eastAsia"/>
          <w:rtl/>
        </w:rPr>
        <w:t>עד</w:t>
      </w:r>
      <w:r w:rsidRPr="00D8134F">
        <w:rPr>
          <w:rtl/>
        </w:rPr>
        <w:t xml:space="preserve"> </w:t>
      </w:r>
      <w:r w:rsidRPr="00D8134F">
        <w:rPr>
          <w:rFonts w:hint="eastAsia"/>
          <w:rtl/>
        </w:rPr>
        <w:t>להחלטת</w:t>
      </w:r>
      <w:r w:rsidRPr="00D8134F">
        <w:rPr>
          <w:rtl/>
        </w:rPr>
        <w:t xml:space="preserve"> </w:t>
      </w:r>
      <w:r w:rsidRPr="00D8134F">
        <w:rPr>
          <w:rFonts w:hint="eastAsia"/>
          <w:rtl/>
        </w:rPr>
        <w:t>הבורר</w:t>
      </w:r>
      <w:r w:rsidRPr="00D8134F">
        <w:rPr>
          <w:rtl/>
        </w:rPr>
        <w:t xml:space="preserve"> </w:t>
      </w:r>
      <w:r w:rsidRPr="00D8134F">
        <w:rPr>
          <w:rFonts w:hint="eastAsia"/>
          <w:rtl/>
        </w:rPr>
        <w:t>בעניין</w:t>
      </w:r>
      <w:r w:rsidRPr="00D8134F">
        <w:rPr>
          <w:rtl/>
        </w:rPr>
        <w:t xml:space="preserve"> </w:t>
      </w:r>
      <w:r w:rsidRPr="00D8134F">
        <w:rPr>
          <w:rFonts w:hint="eastAsia"/>
          <w:rtl/>
        </w:rPr>
        <w:t>התמורה</w:t>
      </w:r>
      <w:r w:rsidRPr="00D8134F">
        <w:rPr>
          <w:rtl/>
        </w:rPr>
        <w:t>.</w:t>
      </w:r>
    </w:p>
    <w:p w14:paraId="5D9B994E" w14:textId="77777777" w:rsidR="00416FEC" w:rsidRPr="00D8134F" w:rsidRDefault="00416FEC"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יובהר</w:t>
      </w:r>
      <w:r w:rsidRPr="00D8134F">
        <w:rPr>
          <w:rtl/>
        </w:rPr>
        <w:t xml:space="preserve">, </w:t>
      </w:r>
      <w:r w:rsidRPr="00D8134F">
        <w:rPr>
          <w:rFonts w:hint="eastAsia"/>
          <w:rtl/>
        </w:rPr>
        <w:t>כי</w:t>
      </w:r>
      <w:r w:rsidRPr="00D8134F">
        <w:rPr>
          <w:rtl/>
        </w:rPr>
        <w:t xml:space="preserve"> </w:t>
      </w:r>
      <w:r w:rsidRPr="00D8134F">
        <w:rPr>
          <w:rFonts w:hint="eastAsia"/>
          <w:rtl/>
        </w:rPr>
        <w:t>פעולות</w:t>
      </w:r>
      <w:r w:rsidRPr="00D8134F">
        <w:rPr>
          <w:rtl/>
        </w:rPr>
        <w:t xml:space="preserve"> </w:t>
      </w:r>
      <w:r w:rsidRPr="00D8134F">
        <w:rPr>
          <w:rFonts w:hint="eastAsia"/>
          <w:rtl/>
        </w:rPr>
        <w:t>הקשורות</w:t>
      </w:r>
      <w:r w:rsidRPr="00D8134F">
        <w:rPr>
          <w:rtl/>
        </w:rPr>
        <w:t xml:space="preserve"> </w:t>
      </w:r>
      <w:r w:rsidRPr="00D8134F">
        <w:rPr>
          <w:rFonts w:hint="eastAsia"/>
          <w:rtl/>
        </w:rPr>
        <w:t>באופן</w:t>
      </w:r>
      <w:r w:rsidRPr="00D8134F">
        <w:rPr>
          <w:rtl/>
        </w:rPr>
        <w:t xml:space="preserve"> </w:t>
      </w:r>
      <w:r w:rsidRPr="00D8134F">
        <w:rPr>
          <w:rFonts w:hint="eastAsia"/>
          <w:rtl/>
        </w:rPr>
        <w:t>ברור</w:t>
      </w:r>
      <w:r w:rsidRPr="00D8134F">
        <w:rPr>
          <w:rtl/>
        </w:rPr>
        <w:t xml:space="preserve"> </w:t>
      </w:r>
      <w:r w:rsidRPr="00D8134F">
        <w:rPr>
          <w:rFonts w:hint="eastAsia"/>
          <w:rtl/>
        </w:rPr>
        <w:t>לעבודות</w:t>
      </w:r>
      <w:r w:rsidRPr="00D8134F">
        <w:rPr>
          <w:rtl/>
        </w:rPr>
        <w:t xml:space="preserve"> </w:t>
      </w:r>
      <w:r w:rsidRPr="00D8134F">
        <w:rPr>
          <w:rFonts w:hint="eastAsia"/>
          <w:rtl/>
        </w:rPr>
        <w:t>נשואות</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לא</w:t>
      </w:r>
      <w:r w:rsidRPr="00D8134F">
        <w:rPr>
          <w:rtl/>
        </w:rPr>
        <w:t xml:space="preserve"> </w:t>
      </w:r>
      <w:r w:rsidRPr="00D8134F">
        <w:rPr>
          <w:rFonts w:hint="eastAsia"/>
          <w:rtl/>
        </w:rPr>
        <w:t>יזכו</w:t>
      </w:r>
      <w:r w:rsidRPr="00D8134F">
        <w:rPr>
          <w:rtl/>
        </w:rPr>
        <w:t xml:space="preserve"> </w:t>
      </w:r>
      <w:r w:rsidRPr="00D8134F">
        <w:rPr>
          <w:rFonts w:hint="eastAsia"/>
          <w:rtl/>
        </w:rPr>
        <w:t>את</w:t>
      </w:r>
      <w:r w:rsidRPr="00D8134F">
        <w:rPr>
          <w:rtl/>
        </w:rPr>
        <w:t xml:space="preserve"> </w:t>
      </w:r>
      <w:r w:rsidRPr="00D8134F">
        <w:rPr>
          <w:rFonts w:hint="eastAsia"/>
          <w:rtl/>
        </w:rPr>
        <w:t>הספק</w:t>
      </w:r>
      <w:r w:rsidRPr="00D8134F">
        <w:rPr>
          <w:rtl/>
        </w:rPr>
        <w:t xml:space="preserve"> </w:t>
      </w:r>
      <w:r w:rsidRPr="00D8134F">
        <w:rPr>
          <w:rFonts w:hint="eastAsia"/>
          <w:rtl/>
        </w:rPr>
        <w:t>בכל</w:t>
      </w:r>
      <w:r w:rsidRPr="00D8134F">
        <w:rPr>
          <w:rtl/>
        </w:rPr>
        <w:t xml:space="preserve"> </w:t>
      </w:r>
      <w:r w:rsidRPr="00D8134F">
        <w:rPr>
          <w:rFonts w:hint="eastAsia"/>
          <w:rtl/>
        </w:rPr>
        <w:t>תמורה</w:t>
      </w:r>
      <w:r w:rsidRPr="00D8134F">
        <w:rPr>
          <w:rtl/>
        </w:rPr>
        <w:t xml:space="preserve"> </w:t>
      </w:r>
      <w:r w:rsidRPr="00D8134F">
        <w:rPr>
          <w:rFonts w:hint="eastAsia"/>
          <w:rtl/>
        </w:rPr>
        <w:t>מעבר</w:t>
      </w:r>
      <w:r w:rsidRPr="00D8134F">
        <w:rPr>
          <w:rtl/>
        </w:rPr>
        <w:t xml:space="preserve"> </w:t>
      </w:r>
      <w:r w:rsidRPr="00D8134F">
        <w:rPr>
          <w:rFonts w:hint="eastAsia"/>
          <w:rtl/>
        </w:rPr>
        <w:t>לתמורה</w:t>
      </w:r>
      <w:r w:rsidRPr="00D8134F">
        <w:rPr>
          <w:rtl/>
        </w:rPr>
        <w:t xml:space="preserve"> </w:t>
      </w:r>
      <w:r w:rsidRPr="00D8134F">
        <w:rPr>
          <w:rFonts w:hint="eastAsia"/>
          <w:rtl/>
        </w:rPr>
        <w:t>שבהצעת</w:t>
      </w:r>
      <w:r w:rsidRPr="00D8134F">
        <w:rPr>
          <w:rtl/>
        </w:rPr>
        <w:t xml:space="preserve"> </w:t>
      </w:r>
      <w:r w:rsidRPr="00D8134F">
        <w:rPr>
          <w:rFonts w:hint="eastAsia"/>
          <w:rtl/>
        </w:rPr>
        <w:t>המחיר</w:t>
      </w:r>
      <w:r w:rsidRPr="00D8134F">
        <w:rPr>
          <w:rtl/>
        </w:rPr>
        <w:t xml:space="preserve"> </w:t>
      </w:r>
      <w:r w:rsidRPr="00D8134F">
        <w:rPr>
          <w:rFonts w:hint="eastAsia"/>
          <w:rtl/>
        </w:rPr>
        <w:t>שלו</w:t>
      </w:r>
      <w:r w:rsidRPr="00D8134F">
        <w:rPr>
          <w:rtl/>
        </w:rPr>
        <w:t>.</w:t>
      </w:r>
    </w:p>
    <w:p w14:paraId="35553F8C"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להחזיר למשרד כל סכום עודף שקיבל מהמשרד תוך שני (2) ימי עבודה מיום הדרישה. במידה ולא ישלם הספק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14:paraId="22739B27"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למען הסר ספק מוסכם בין הצדדים כי המ</w:t>
      </w:r>
      <w:r w:rsidRPr="00D8134F">
        <w:rPr>
          <w:rFonts w:hint="eastAsia"/>
          <w:rtl/>
        </w:rPr>
        <w:t>זמין</w:t>
      </w:r>
      <w:r w:rsidRPr="00D8134F">
        <w:rPr>
          <w:rtl/>
        </w:rPr>
        <w:t xml:space="preserve"> לא יהא אחראי לכיסוי גרעון כלשהו שייגרם </w:t>
      </w:r>
      <w:r w:rsidRPr="00D8134F">
        <w:rPr>
          <w:rFonts w:hint="eastAsia"/>
          <w:rtl/>
        </w:rPr>
        <w:t>לספק</w:t>
      </w:r>
      <w:r w:rsidRPr="00D8134F">
        <w:rPr>
          <w:rtl/>
        </w:rPr>
        <w:t xml:space="preserve"> עקב מתן השירותים. </w:t>
      </w:r>
    </w:p>
    <w:p w14:paraId="4813F0F9" w14:textId="77777777" w:rsidR="00416FEC" w:rsidRPr="00D8134F" w:rsidRDefault="00416FEC"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מוסכם בזה בין הצדדים, כי לא ישולם ל</w:t>
      </w:r>
      <w:r w:rsidRPr="00D8134F">
        <w:rPr>
          <w:rFonts w:hint="eastAsia"/>
          <w:rtl/>
        </w:rPr>
        <w:t>ספק</w:t>
      </w:r>
      <w:r w:rsidRPr="00D8134F">
        <w:rPr>
          <w:rtl/>
        </w:rPr>
        <w:t xml:space="preserve"> או לכל אדם/גורם אחר על ידי המ</w:t>
      </w:r>
      <w:r w:rsidRPr="00D8134F">
        <w:rPr>
          <w:rFonts w:hint="eastAsia"/>
          <w:rtl/>
        </w:rPr>
        <w:t>זמין</w:t>
      </w:r>
      <w:r w:rsidRPr="00D8134F">
        <w:rPr>
          <w:rtl/>
        </w:rPr>
        <w:t xml:space="preserve"> כל תשלום נוסף או אחר פרט לאמור בחוזה זה, הן במהלך תקופת ההתקשרות והן לאחר פקיעתה, הן עבור מתן השירותים והן בקשר איתם או כל הנובע מהם.</w:t>
      </w:r>
    </w:p>
    <w:p w14:paraId="604B784F" w14:textId="77777777" w:rsidR="00416FEC" w:rsidRDefault="00416FEC" w:rsidP="00416FEC">
      <w:pPr>
        <w:keepNext/>
        <w:keepLines/>
        <w:tabs>
          <w:tab w:val="left" w:pos="1418"/>
          <w:tab w:val="left" w:pos="2268"/>
          <w:tab w:val="left" w:pos="3289"/>
        </w:tabs>
        <w:overflowPunct/>
        <w:autoSpaceDE/>
        <w:autoSpaceDN/>
        <w:adjustRightInd/>
        <w:ind w:left="708"/>
        <w:textAlignment w:val="auto"/>
        <w:rPr>
          <w:b/>
          <w:bCs/>
        </w:rPr>
      </w:pPr>
    </w:p>
    <w:p w14:paraId="72EA95E0"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r w:rsidRPr="00D8134F">
        <w:rPr>
          <w:rFonts w:hint="eastAsia"/>
          <w:b/>
          <w:bCs/>
          <w:rtl/>
        </w:rPr>
        <w:t>הוראות</w:t>
      </w:r>
      <w:r w:rsidRPr="00D8134F">
        <w:rPr>
          <w:b/>
          <w:bCs/>
          <w:rtl/>
        </w:rPr>
        <w:t xml:space="preserve"> ביטחון</w:t>
      </w:r>
      <w:bookmarkEnd w:id="240"/>
      <w:bookmarkEnd w:id="241"/>
      <w:bookmarkEnd w:id="242"/>
    </w:p>
    <w:p w14:paraId="2C84973B"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בתוך</w:t>
      </w:r>
      <w:r w:rsidRPr="00D8134F">
        <w:rPr>
          <w:rtl/>
        </w:rPr>
        <w:t xml:space="preserve"> 7 </w:t>
      </w:r>
      <w:r w:rsidRPr="00D8134F">
        <w:rPr>
          <w:rFonts w:hint="eastAsia"/>
          <w:rtl/>
        </w:rPr>
        <w:t>ימים</w:t>
      </w:r>
      <w:r w:rsidRPr="00D8134F">
        <w:rPr>
          <w:rtl/>
        </w:rPr>
        <w:t xml:space="preserve"> </w:t>
      </w:r>
      <w:r w:rsidRPr="00D8134F">
        <w:rPr>
          <w:rFonts w:hint="eastAsia"/>
          <w:rtl/>
        </w:rPr>
        <w:t>ממועד</w:t>
      </w:r>
      <w:r w:rsidRPr="00D8134F">
        <w:rPr>
          <w:rtl/>
        </w:rPr>
        <w:t xml:space="preserve"> </w:t>
      </w:r>
      <w:r w:rsidRPr="00D8134F">
        <w:rPr>
          <w:rFonts w:hint="eastAsia"/>
          <w:rtl/>
        </w:rPr>
        <w:t>החתימה</w:t>
      </w:r>
      <w:r w:rsidRPr="00D8134F">
        <w:rPr>
          <w:rtl/>
        </w:rPr>
        <w:t xml:space="preserve"> </w:t>
      </w:r>
      <w:r w:rsidRPr="00D8134F">
        <w:rPr>
          <w:rFonts w:hint="eastAsia"/>
          <w:rtl/>
        </w:rPr>
        <w:t>על</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מתחייב</w:t>
      </w:r>
      <w:r w:rsidRPr="00D8134F">
        <w:rPr>
          <w:rtl/>
        </w:rPr>
        <w:t xml:space="preserve"> </w:t>
      </w:r>
      <w:r w:rsidRPr="00D8134F">
        <w:rPr>
          <w:rFonts w:hint="eastAsia"/>
          <w:rtl/>
        </w:rPr>
        <w:t>הספק</w:t>
      </w:r>
      <w:r w:rsidRPr="00D8134F">
        <w:rPr>
          <w:rtl/>
        </w:rPr>
        <w:t xml:space="preserve"> </w:t>
      </w:r>
      <w:r w:rsidRPr="00D8134F">
        <w:rPr>
          <w:rFonts w:hint="eastAsia"/>
          <w:rtl/>
        </w:rPr>
        <w:t>להעביר</w:t>
      </w:r>
      <w:r w:rsidRPr="00D8134F">
        <w:rPr>
          <w:rtl/>
        </w:rPr>
        <w:t xml:space="preserve"> </w:t>
      </w:r>
      <w:r w:rsidRPr="00D8134F">
        <w:rPr>
          <w:rFonts w:hint="eastAsia"/>
          <w:rtl/>
        </w:rPr>
        <w:t>למזמין</w:t>
      </w:r>
      <w:r w:rsidRPr="00D8134F">
        <w:rPr>
          <w:rtl/>
        </w:rPr>
        <w:t xml:space="preserve">, </w:t>
      </w:r>
      <w:r w:rsidRPr="00D8134F">
        <w:rPr>
          <w:rFonts w:hint="eastAsia"/>
          <w:rtl/>
        </w:rPr>
        <w:t>רשימה</w:t>
      </w:r>
      <w:r w:rsidRPr="00D8134F">
        <w:rPr>
          <w:rtl/>
        </w:rPr>
        <w:t xml:space="preserve"> </w:t>
      </w:r>
      <w:r w:rsidRPr="00D8134F">
        <w:rPr>
          <w:rFonts w:hint="eastAsia"/>
          <w:rtl/>
        </w:rPr>
        <w:t>של</w:t>
      </w:r>
      <w:r w:rsidRPr="00D8134F">
        <w:rPr>
          <w:rtl/>
        </w:rPr>
        <w:t xml:space="preserve"> </w:t>
      </w:r>
      <w:r w:rsidRPr="00D8134F">
        <w:rPr>
          <w:rFonts w:hint="eastAsia"/>
          <w:rtl/>
        </w:rPr>
        <w:t>כל</w:t>
      </w:r>
      <w:r w:rsidRPr="00D8134F">
        <w:rPr>
          <w:rtl/>
        </w:rPr>
        <w:t xml:space="preserve"> </w:t>
      </w:r>
      <w:r w:rsidRPr="00D8134F">
        <w:rPr>
          <w:rFonts w:hint="eastAsia"/>
          <w:rtl/>
        </w:rPr>
        <w:t>העובדים</w:t>
      </w:r>
      <w:r w:rsidRPr="00D8134F">
        <w:rPr>
          <w:rtl/>
        </w:rPr>
        <w:t xml:space="preserve"> </w:t>
      </w:r>
      <w:r w:rsidRPr="00D8134F">
        <w:rPr>
          <w:rFonts w:hint="eastAsia"/>
          <w:rtl/>
        </w:rPr>
        <w:t>שיהוו</w:t>
      </w:r>
      <w:r w:rsidRPr="00D8134F">
        <w:rPr>
          <w:rtl/>
        </w:rPr>
        <w:t xml:space="preserve"> </w:t>
      </w:r>
      <w:r w:rsidRPr="00D8134F">
        <w:rPr>
          <w:rFonts w:hint="eastAsia"/>
          <w:rtl/>
        </w:rPr>
        <w:t>את</w:t>
      </w:r>
      <w:r w:rsidRPr="00D8134F">
        <w:rPr>
          <w:rtl/>
        </w:rPr>
        <w:t xml:space="preserve"> </w:t>
      </w:r>
      <w:r w:rsidRPr="00D8134F">
        <w:rPr>
          <w:rFonts w:hint="eastAsia"/>
          <w:rtl/>
        </w:rPr>
        <w:t>צוות</w:t>
      </w:r>
      <w:r w:rsidRPr="00D8134F">
        <w:rPr>
          <w:rtl/>
        </w:rPr>
        <w:t xml:space="preserve"> </w:t>
      </w:r>
      <w:r w:rsidRPr="00D8134F">
        <w:rPr>
          <w:rFonts w:hint="eastAsia"/>
          <w:rtl/>
        </w:rPr>
        <w:t>העובדים</w:t>
      </w:r>
      <w:r w:rsidRPr="00D8134F">
        <w:rPr>
          <w:rtl/>
        </w:rPr>
        <w:t xml:space="preserve"> </w:t>
      </w:r>
      <w:r w:rsidRPr="00D8134F">
        <w:rPr>
          <w:rFonts w:hint="eastAsia"/>
          <w:rtl/>
        </w:rPr>
        <w:t>מטעמו</w:t>
      </w:r>
      <w:r w:rsidRPr="00D8134F">
        <w:rPr>
          <w:rtl/>
        </w:rPr>
        <w:t xml:space="preserve"> </w:t>
      </w:r>
      <w:r w:rsidRPr="00D8134F">
        <w:rPr>
          <w:rFonts w:hint="eastAsia"/>
          <w:rtl/>
        </w:rPr>
        <w:t>ביחידות</w:t>
      </w:r>
      <w:r w:rsidRPr="00D8134F">
        <w:rPr>
          <w:rtl/>
        </w:rPr>
        <w:t xml:space="preserve"> </w:t>
      </w:r>
      <w:r w:rsidRPr="00D8134F">
        <w:rPr>
          <w:rFonts w:hint="eastAsia"/>
          <w:rtl/>
        </w:rPr>
        <w:t>המשרד</w:t>
      </w:r>
      <w:r w:rsidRPr="00D8134F">
        <w:rPr>
          <w:rtl/>
        </w:rPr>
        <w:t xml:space="preserve">, </w:t>
      </w:r>
      <w:r w:rsidRPr="00D8134F">
        <w:rPr>
          <w:rFonts w:hint="eastAsia"/>
          <w:rtl/>
        </w:rPr>
        <w:t>אם</w:t>
      </w:r>
      <w:r w:rsidRPr="00D8134F">
        <w:rPr>
          <w:rtl/>
        </w:rPr>
        <w:t xml:space="preserve"> </w:t>
      </w:r>
      <w:r w:rsidRPr="00D8134F">
        <w:rPr>
          <w:rFonts w:hint="eastAsia"/>
          <w:rtl/>
        </w:rPr>
        <w:t>כעובדים</w:t>
      </w:r>
      <w:r w:rsidRPr="00D8134F">
        <w:rPr>
          <w:rtl/>
        </w:rPr>
        <w:t xml:space="preserve"> </w:t>
      </w:r>
      <w:r w:rsidRPr="00D8134F">
        <w:rPr>
          <w:rFonts w:hint="eastAsia"/>
          <w:rtl/>
        </w:rPr>
        <w:t>קבועים</w:t>
      </w:r>
      <w:r w:rsidRPr="00D8134F">
        <w:rPr>
          <w:rtl/>
        </w:rPr>
        <w:t xml:space="preserve"> </w:t>
      </w:r>
      <w:r w:rsidRPr="00D8134F">
        <w:rPr>
          <w:rFonts w:hint="eastAsia"/>
          <w:rtl/>
        </w:rPr>
        <w:t>ואם</w:t>
      </w:r>
      <w:r w:rsidRPr="00D8134F">
        <w:rPr>
          <w:rtl/>
        </w:rPr>
        <w:t xml:space="preserve"> </w:t>
      </w:r>
      <w:r w:rsidRPr="00D8134F">
        <w:rPr>
          <w:rFonts w:hint="eastAsia"/>
          <w:rtl/>
        </w:rPr>
        <w:t>כעובדי</w:t>
      </w:r>
      <w:r w:rsidRPr="00D8134F">
        <w:rPr>
          <w:rtl/>
        </w:rPr>
        <w:t xml:space="preserve"> </w:t>
      </w:r>
      <w:r w:rsidRPr="00D8134F">
        <w:rPr>
          <w:rFonts w:hint="eastAsia"/>
          <w:rtl/>
        </w:rPr>
        <w:t>גיבוי</w:t>
      </w:r>
      <w:r w:rsidRPr="00D8134F">
        <w:rPr>
          <w:rtl/>
        </w:rPr>
        <w:t>. ברשימות יפורטו שמות העובדים, מספר תעודת זהות, כתובת מגורי</w:t>
      </w:r>
      <w:r w:rsidRPr="00D8134F">
        <w:rPr>
          <w:rFonts w:hint="eastAsia"/>
          <w:rtl/>
        </w:rPr>
        <w:t>ם</w:t>
      </w:r>
      <w:r w:rsidRPr="00D8134F">
        <w:rPr>
          <w:rtl/>
        </w:rPr>
        <w:t>.</w:t>
      </w:r>
    </w:p>
    <w:p w14:paraId="75AA78C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הקבלן יעביר לקב"ט את רשימת העובדים באמצעות טופס מדף 2218 "שאלון אישי לעובד".</w:t>
      </w:r>
    </w:p>
    <w:p w14:paraId="27E8CCB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62" w:name="_Ref315192976"/>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להביא</w:t>
      </w:r>
      <w:r w:rsidRPr="00D8134F">
        <w:rPr>
          <w:rtl/>
        </w:rPr>
        <w:t xml:space="preserve"> </w:t>
      </w:r>
      <w:r w:rsidRPr="00D8134F">
        <w:rPr>
          <w:rFonts w:hint="eastAsia"/>
          <w:rtl/>
        </w:rPr>
        <w:t>לאישור</w:t>
      </w:r>
      <w:r w:rsidRPr="00D8134F">
        <w:rPr>
          <w:rtl/>
        </w:rPr>
        <w:t xml:space="preserve"> </w:t>
      </w:r>
      <w:r w:rsidRPr="00D8134F">
        <w:rPr>
          <w:rFonts w:hint="eastAsia"/>
          <w:rtl/>
        </w:rPr>
        <w:t>המשרד</w:t>
      </w:r>
      <w:r w:rsidRPr="00D8134F">
        <w:rPr>
          <w:rtl/>
        </w:rPr>
        <w:t xml:space="preserve"> </w:t>
      </w:r>
      <w:r w:rsidRPr="00D8134F">
        <w:rPr>
          <w:rFonts w:hint="eastAsia"/>
          <w:rtl/>
        </w:rPr>
        <w:t>את</w:t>
      </w:r>
      <w:r w:rsidRPr="00D8134F">
        <w:rPr>
          <w:rtl/>
        </w:rPr>
        <w:t xml:space="preserve"> </w:t>
      </w:r>
      <w:r w:rsidRPr="00D8134F">
        <w:rPr>
          <w:rFonts w:hint="eastAsia"/>
          <w:rtl/>
        </w:rPr>
        <w:t>כל</w:t>
      </w:r>
      <w:r w:rsidRPr="00D8134F">
        <w:rPr>
          <w:rtl/>
        </w:rPr>
        <w:t xml:space="preserve"> </w:t>
      </w:r>
      <w:r w:rsidRPr="00D8134F">
        <w:rPr>
          <w:rFonts w:hint="eastAsia"/>
          <w:rtl/>
        </w:rPr>
        <w:t>עובדי</w:t>
      </w:r>
      <w:r w:rsidRPr="00D8134F">
        <w:rPr>
          <w:rtl/>
        </w:rPr>
        <w:t xml:space="preserve"> </w:t>
      </w:r>
      <w:r w:rsidRPr="00D8134F">
        <w:rPr>
          <w:rFonts w:hint="eastAsia"/>
          <w:rtl/>
        </w:rPr>
        <w:t>הניקיון</w:t>
      </w:r>
      <w:r w:rsidRPr="00D8134F">
        <w:rPr>
          <w:rtl/>
        </w:rPr>
        <w:t xml:space="preserve"> </w:t>
      </w:r>
      <w:r w:rsidRPr="00D8134F">
        <w:rPr>
          <w:rFonts w:hint="eastAsia"/>
          <w:rtl/>
        </w:rPr>
        <w:t>והנציגים</w:t>
      </w:r>
      <w:r w:rsidRPr="00D8134F">
        <w:rPr>
          <w:rtl/>
        </w:rPr>
        <w:t xml:space="preserve">. </w:t>
      </w: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להעסיק</w:t>
      </w:r>
      <w:r w:rsidRPr="00D8134F">
        <w:rPr>
          <w:rtl/>
        </w:rPr>
        <w:t xml:space="preserve"> </w:t>
      </w:r>
      <w:r w:rsidRPr="00D8134F">
        <w:rPr>
          <w:rFonts w:hint="eastAsia"/>
          <w:rtl/>
        </w:rPr>
        <w:t>במתן</w:t>
      </w:r>
      <w:r w:rsidRPr="00D8134F">
        <w:rPr>
          <w:rtl/>
        </w:rPr>
        <w:t xml:space="preserve"> </w:t>
      </w:r>
      <w:r w:rsidRPr="00D8134F">
        <w:rPr>
          <w:rFonts w:hint="eastAsia"/>
          <w:rtl/>
        </w:rPr>
        <w:t>השירותים</w:t>
      </w:r>
      <w:r w:rsidRPr="00D8134F">
        <w:rPr>
          <w:rtl/>
        </w:rPr>
        <w:t xml:space="preserve"> </w:t>
      </w:r>
      <w:r w:rsidRPr="00D8134F">
        <w:rPr>
          <w:rFonts w:hint="eastAsia"/>
          <w:rtl/>
        </w:rPr>
        <w:t>למשרד</w:t>
      </w:r>
      <w:r w:rsidRPr="00D8134F">
        <w:rPr>
          <w:rtl/>
        </w:rPr>
        <w:t xml:space="preserve"> </w:t>
      </w:r>
      <w:r w:rsidR="00426D98" w:rsidRPr="00D8134F">
        <w:rPr>
          <w:rFonts w:hint="eastAsia"/>
          <w:rtl/>
        </w:rPr>
        <w:t>ה</w:t>
      </w:r>
      <w:r w:rsidR="00426D98">
        <w:rPr>
          <w:rFonts w:hint="cs"/>
          <w:rtl/>
        </w:rPr>
        <w:t>תרבות</w:t>
      </w:r>
      <w:r w:rsidR="00426D98" w:rsidRPr="00D8134F">
        <w:rPr>
          <w:rtl/>
        </w:rPr>
        <w:t xml:space="preserve"> </w:t>
      </w:r>
      <w:r w:rsidR="00A22362">
        <w:rPr>
          <w:rFonts w:hint="cs"/>
          <w:rtl/>
        </w:rPr>
        <w:t xml:space="preserve">והספורט </w:t>
      </w:r>
      <w:r w:rsidRPr="00D8134F">
        <w:rPr>
          <w:rFonts w:hint="eastAsia"/>
          <w:rtl/>
        </w:rPr>
        <w:t>אך</w:t>
      </w:r>
      <w:r w:rsidRPr="00D8134F">
        <w:rPr>
          <w:rtl/>
        </w:rPr>
        <w:t xml:space="preserve"> </w:t>
      </w:r>
      <w:r w:rsidRPr="00D8134F">
        <w:rPr>
          <w:rFonts w:hint="eastAsia"/>
          <w:rtl/>
        </w:rPr>
        <w:t>ורק</w:t>
      </w:r>
      <w:r w:rsidRPr="00D8134F">
        <w:rPr>
          <w:rtl/>
        </w:rPr>
        <w:t xml:space="preserve"> </w:t>
      </w:r>
      <w:r w:rsidRPr="00D8134F">
        <w:rPr>
          <w:rFonts w:hint="eastAsia"/>
          <w:rtl/>
        </w:rPr>
        <w:t>עובדים</w:t>
      </w:r>
      <w:r w:rsidRPr="00D8134F">
        <w:rPr>
          <w:rtl/>
        </w:rPr>
        <w:t xml:space="preserve"> </w:t>
      </w:r>
      <w:r w:rsidRPr="00D8134F">
        <w:rPr>
          <w:rFonts w:hint="eastAsia"/>
          <w:rtl/>
        </w:rPr>
        <w:t>קבועים</w:t>
      </w:r>
      <w:r w:rsidRPr="00D8134F">
        <w:rPr>
          <w:rtl/>
        </w:rPr>
        <w:t xml:space="preserve"> </w:t>
      </w:r>
      <w:r w:rsidRPr="00D8134F">
        <w:rPr>
          <w:rFonts w:hint="eastAsia"/>
          <w:rtl/>
        </w:rPr>
        <w:t>ששמותיהם</w:t>
      </w:r>
      <w:r w:rsidRPr="00D8134F">
        <w:rPr>
          <w:rtl/>
        </w:rPr>
        <w:t xml:space="preserve"> </w:t>
      </w:r>
      <w:r w:rsidRPr="00D8134F">
        <w:rPr>
          <w:rFonts w:hint="eastAsia"/>
          <w:rtl/>
        </w:rPr>
        <w:t>יאושרו</w:t>
      </w:r>
      <w:r w:rsidRPr="00D8134F">
        <w:rPr>
          <w:rtl/>
        </w:rPr>
        <w:t xml:space="preserve"> </w:t>
      </w:r>
      <w:r w:rsidRPr="00D8134F">
        <w:rPr>
          <w:rFonts w:hint="eastAsia"/>
          <w:rtl/>
        </w:rPr>
        <w:t>ע</w:t>
      </w:r>
      <w:r w:rsidRPr="00D8134F">
        <w:rPr>
          <w:rtl/>
        </w:rPr>
        <w:t>"</w:t>
      </w:r>
      <w:r w:rsidRPr="00D8134F">
        <w:rPr>
          <w:rFonts w:hint="eastAsia"/>
          <w:rtl/>
        </w:rPr>
        <w:t>י</w:t>
      </w:r>
      <w:r w:rsidRPr="00D8134F">
        <w:rPr>
          <w:rtl/>
        </w:rPr>
        <w:t xml:space="preserve"> </w:t>
      </w:r>
      <w:r w:rsidRPr="00D8134F">
        <w:rPr>
          <w:rFonts w:hint="eastAsia"/>
          <w:rtl/>
        </w:rPr>
        <w:t>קצין</w:t>
      </w:r>
      <w:r w:rsidRPr="00D8134F">
        <w:rPr>
          <w:rtl/>
        </w:rPr>
        <w:t xml:space="preserve"> </w:t>
      </w:r>
      <w:r w:rsidRPr="00D8134F">
        <w:rPr>
          <w:rFonts w:hint="eastAsia"/>
          <w:rtl/>
        </w:rPr>
        <w:t>הביטחון</w:t>
      </w:r>
      <w:r w:rsidRPr="00D8134F">
        <w:rPr>
          <w:rtl/>
        </w:rPr>
        <w:t xml:space="preserve">, </w:t>
      </w:r>
      <w:r w:rsidRPr="00D8134F">
        <w:rPr>
          <w:rFonts w:hint="eastAsia"/>
          <w:rtl/>
        </w:rPr>
        <w:t>לפני</w:t>
      </w:r>
      <w:r w:rsidRPr="00D8134F">
        <w:rPr>
          <w:rtl/>
        </w:rPr>
        <w:t xml:space="preserve"> </w:t>
      </w:r>
      <w:r w:rsidRPr="00D8134F">
        <w:rPr>
          <w:rFonts w:hint="eastAsia"/>
          <w:rtl/>
        </w:rPr>
        <w:t>מועד</w:t>
      </w:r>
      <w:r w:rsidRPr="00D8134F">
        <w:rPr>
          <w:rtl/>
        </w:rPr>
        <w:t xml:space="preserve"> </w:t>
      </w:r>
      <w:r w:rsidRPr="00D8134F">
        <w:rPr>
          <w:rFonts w:hint="eastAsia"/>
          <w:rtl/>
        </w:rPr>
        <w:t>תחילת</w:t>
      </w:r>
      <w:r w:rsidRPr="00D8134F">
        <w:rPr>
          <w:rtl/>
        </w:rPr>
        <w:t xml:space="preserve"> </w:t>
      </w:r>
      <w:r w:rsidRPr="00D8134F">
        <w:rPr>
          <w:rFonts w:hint="eastAsia"/>
          <w:rtl/>
        </w:rPr>
        <w:t>מתן</w:t>
      </w:r>
      <w:r w:rsidRPr="00D8134F">
        <w:rPr>
          <w:rtl/>
        </w:rPr>
        <w:t xml:space="preserve"> </w:t>
      </w:r>
      <w:r w:rsidRPr="00D8134F">
        <w:rPr>
          <w:rFonts w:hint="eastAsia"/>
          <w:rtl/>
        </w:rPr>
        <w:t>השירות</w:t>
      </w:r>
      <w:r w:rsidRPr="00D8134F">
        <w:rPr>
          <w:rtl/>
        </w:rPr>
        <w:t xml:space="preserve"> </w:t>
      </w:r>
      <w:r w:rsidRPr="00D8134F">
        <w:rPr>
          <w:rFonts w:hint="eastAsia"/>
          <w:rtl/>
        </w:rPr>
        <w:t>על</w:t>
      </w:r>
      <w:r w:rsidRPr="00D8134F">
        <w:rPr>
          <w:rtl/>
        </w:rPr>
        <w:t xml:space="preserve"> </w:t>
      </w:r>
      <w:r w:rsidRPr="00D8134F">
        <w:rPr>
          <w:rFonts w:hint="eastAsia"/>
          <w:rtl/>
        </w:rPr>
        <w:t>ידו</w:t>
      </w:r>
      <w:r w:rsidRPr="00D8134F">
        <w:rPr>
          <w:rtl/>
        </w:rPr>
        <w:t xml:space="preserve">. </w:t>
      </w:r>
      <w:r w:rsidRPr="00D8134F">
        <w:rPr>
          <w:rFonts w:hint="eastAsia"/>
          <w:rtl/>
        </w:rPr>
        <w:t>באם</w:t>
      </w:r>
      <w:r w:rsidRPr="00D8134F">
        <w:rPr>
          <w:rtl/>
        </w:rPr>
        <w:t xml:space="preserve"> </w:t>
      </w:r>
      <w:r w:rsidRPr="00D8134F">
        <w:rPr>
          <w:rFonts w:hint="eastAsia"/>
          <w:rtl/>
        </w:rPr>
        <w:t>יזדקק</w:t>
      </w:r>
      <w:r w:rsidRPr="00D8134F">
        <w:rPr>
          <w:rtl/>
        </w:rPr>
        <w:t xml:space="preserve"> </w:t>
      </w:r>
      <w:r w:rsidRPr="00D8134F">
        <w:rPr>
          <w:rFonts w:hint="eastAsia"/>
          <w:rtl/>
        </w:rPr>
        <w:t>לתוספת</w:t>
      </w:r>
      <w:r w:rsidRPr="00D8134F">
        <w:rPr>
          <w:rtl/>
        </w:rPr>
        <w:t xml:space="preserve"> </w:t>
      </w:r>
      <w:r w:rsidRPr="00D8134F">
        <w:rPr>
          <w:rFonts w:hint="eastAsia"/>
          <w:rtl/>
        </w:rPr>
        <w:t>כוח</w:t>
      </w:r>
      <w:r w:rsidRPr="00D8134F">
        <w:rPr>
          <w:rtl/>
        </w:rPr>
        <w:t xml:space="preserve"> </w:t>
      </w:r>
      <w:r w:rsidRPr="00D8134F">
        <w:rPr>
          <w:rFonts w:hint="eastAsia"/>
          <w:rtl/>
        </w:rPr>
        <w:t>אדם</w:t>
      </w:r>
      <w:r w:rsidRPr="00D8134F">
        <w:rPr>
          <w:rtl/>
        </w:rPr>
        <w:t xml:space="preserve"> </w:t>
      </w:r>
      <w:r w:rsidRPr="00D8134F">
        <w:rPr>
          <w:rFonts w:hint="eastAsia"/>
          <w:rtl/>
        </w:rPr>
        <w:t>מתחייב</w:t>
      </w:r>
      <w:r w:rsidRPr="00D8134F">
        <w:rPr>
          <w:rtl/>
        </w:rPr>
        <w:t xml:space="preserve"> </w:t>
      </w:r>
      <w:r w:rsidRPr="00D8134F">
        <w:rPr>
          <w:rFonts w:hint="eastAsia"/>
          <w:rtl/>
        </w:rPr>
        <w:t>הספק</w:t>
      </w:r>
      <w:r w:rsidRPr="00D8134F">
        <w:rPr>
          <w:rtl/>
        </w:rPr>
        <w:t xml:space="preserve"> </w:t>
      </w:r>
      <w:r w:rsidRPr="00D8134F">
        <w:rPr>
          <w:rFonts w:hint="eastAsia"/>
          <w:rtl/>
        </w:rPr>
        <w:t>כי</w:t>
      </w:r>
      <w:r w:rsidRPr="00D8134F">
        <w:rPr>
          <w:rtl/>
        </w:rPr>
        <w:t xml:space="preserve"> </w:t>
      </w:r>
      <w:r w:rsidRPr="00D8134F">
        <w:rPr>
          <w:rFonts w:hint="eastAsia"/>
          <w:rtl/>
        </w:rPr>
        <w:t>עובדיו</w:t>
      </w:r>
      <w:r w:rsidRPr="00D8134F">
        <w:rPr>
          <w:rtl/>
        </w:rPr>
        <w:t xml:space="preserve"> </w:t>
      </w:r>
      <w:r w:rsidRPr="00D8134F">
        <w:rPr>
          <w:rFonts w:hint="eastAsia"/>
          <w:rtl/>
        </w:rPr>
        <w:t>החדשים</w:t>
      </w:r>
      <w:r w:rsidRPr="00D8134F">
        <w:rPr>
          <w:rtl/>
        </w:rPr>
        <w:t xml:space="preserve"> </w:t>
      </w:r>
      <w:r w:rsidRPr="00D8134F">
        <w:rPr>
          <w:rFonts w:hint="eastAsia"/>
          <w:rtl/>
        </w:rPr>
        <w:t>לא</w:t>
      </w:r>
      <w:r w:rsidRPr="00D8134F">
        <w:rPr>
          <w:rtl/>
        </w:rPr>
        <w:t xml:space="preserve"> </w:t>
      </w:r>
      <w:r w:rsidRPr="00D8134F">
        <w:rPr>
          <w:rFonts w:hint="eastAsia"/>
          <w:rtl/>
        </w:rPr>
        <w:t>יתחילו</w:t>
      </w:r>
      <w:r w:rsidRPr="00D8134F">
        <w:rPr>
          <w:rtl/>
        </w:rPr>
        <w:t xml:space="preserve"> </w:t>
      </w:r>
      <w:r w:rsidRPr="00D8134F">
        <w:rPr>
          <w:rFonts w:hint="eastAsia"/>
          <w:rtl/>
        </w:rPr>
        <w:t>לעבוד</w:t>
      </w:r>
      <w:r w:rsidRPr="00D8134F">
        <w:rPr>
          <w:rtl/>
        </w:rPr>
        <w:t xml:space="preserve"> </w:t>
      </w:r>
      <w:r w:rsidRPr="00D8134F">
        <w:rPr>
          <w:rFonts w:hint="eastAsia"/>
          <w:rtl/>
        </w:rPr>
        <w:t>ביחידת</w:t>
      </w:r>
      <w:r w:rsidRPr="00D8134F">
        <w:rPr>
          <w:rtl/>
        </w:rPr>
        <w:t xml:space="preserve"> המשרד </w:t>
      </w:r>
      <w:r w:rsidRPr="00D8134F">
        <w:rPr>
          <w:rFonts w:hint="eastAsia"/>
          <w:rtl/>
        </w:rPr>
        <w:t>ללא</w:t>
      </w:r>
      <w:r w:rsidRPr="00D8134F">
        <w:rPr>
          <w:rtl/>
        </w:rPr>
        <w:t xml:space="preserve"> </w:t>
      </w:r>
      <w:r w:rsidRPr="00D8134F">
        <w:rPr>
          <w:rFonts w:hint="eastAsia"/>
          <w:rtl/>
        </w:rPr>
        <w:t>אישור</w:t>
      </w:r>
      <w:r w:rsidRPr="00D8134F">
        <w:rPr>
          <w:rtl/>
        </w:rPr>
        <w:t xml:space="preserve"> </w:t>
      </w:r>
      <w:r w:rsidRPr="00D8134F">
        <w:rPr>
          <w:rFonts w:hint="eastAsia"/>
          <w:rtl/>
        </w:rPr>
        <w:t>ביטחוני</w:t>
      </w:r>
      <w:r w:rsidRPr="00D8134F">
        <w:rPr>
          <w:rtl/>
        </w:rPr>
        <w:t xml:space="preserve"> </w:t>
      </w:r>
      <w:r w:rsidRPr="00D8134F">
        <w:rPr>
          <w:rFonts w:hint="eastAsia"/>
          <w:rtl/>
        </w:rPr>
        <w:t>של</w:t>
      </w:r>
      <w:r w:rsidRPr="00D8134F">
        <w:rPr>
          <w:rtl/>
        </w:rPr>
        <w:t xml:space="preserve"> </w:t>
      </w:r>
      <w:r w:rsidRPr="00D8134F">
        <w:rPr>
          <w:rFonts w:hint="eastAsia"/>
          <w:rtl/>
        </w:rPr>
        <w:t>הקב</w:t>
      </w:r>
      <w:r w:rsidRPr="00D8134F">
        <w:rPr>
          <w:rtl/>
        </w:rPr>
        <w:t>"</w:t>
      </w:r>
      <w:r w:rsidRPr="00D8134F">
        <w:rPr>
          <w:rFonts w:hint="eastAsia"/>
          <w:rtl/>
        </w:rPr>
        <w:t>ט</w:t>
      </w:r>
      <w:r w:rsidRPr="00D8134F">
        <w:rPr>
          <w:rtl/>
        </w:rPr>
        <w:t xml:space="preserve">. </w:t>
      </w:r>
    </w:p>
    <w:p w14:paraId="2902D26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ascii="Arial" w:hAnsi="Arial" w:hint="eastAsia"/>
          <w:rtl/>
        </w:rPr>
        <w:t>הספק</w:t>
      </w:r>
      <w:r w:rsidRPr="00D8134F">
        <w:rPr>
          <w:rFonts w:ascii="Arial" w:hAnsi="Arial"/>
          <w:rtl/>
        </w:rPr>
        <w:t xml:space="preserve"> יעסיק אך ורק עובדים בעלי אזרחות ישראלית. ידוע וברור לספק כי העסקת העובדים ללא אישורים והיתרים כדין תביא להגשת תלונה במשטרה כנגדו. רשאי המזמין לתבוע מהספק את הנזק שיגרם לו כתוצאה מכך. </w:t>
      </w:r>
    </w:p>
    <w:p w14:paraId="6C4EF3FD"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לדאוג</w:t>
      </w:r>
      <w:r w:rsidRPr="00D8134F">
        <w:rPr>
          <w:rtl/>
        </w:rPr>
        <w:t xml:space="preserve"> </w:t>
      </w:r>
      <w:r w:rsidRPr="00D8134F">
        <w:rPr>
          <w:rFonts w:hint="eastAsia"/>
          <w:rtl/>
        </w:rPr>
        <w:t>לאישורם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w:t>
      </w:r>
      <w:r w:rsidRPr="00D8134F">
        <w:rPr>
          <w:rFonts w:hint="eastAsia"/>
          <w:rtl/>
        </w:rPr>
        <w:t>מינימום</w:t>
      </w:r>
      <w:r w:rsidRPr="00D8134F">
        <w:rPr>
          <w:rtl/>
        </w:rPr>
        <w:t xml:space="preserve"> 15% </w:t>
      </w:r>
      <w:r w:rsidRPr="00D8134F">
        <w:rPr>
          <w:rFonts w:hint="eastAsia"/>
          <w:rtl/>
        </w:rPr>
        <w:t>יותר</w:t>
      </w:r>
      <w:r w:rsidRPr="00D8134F">
        <w:rPr>
          <w:rtl/>
        </w:rPr>
        <w:t xml:space="preserve"> </w:t>
      </w:r>
      <w:r w:rsidRPr="00D8134F">
        <w:rPr>
          <w:rFonts w:hint="eastAsia"/>
          <w:rtl/>
        </w:rPr>
        <w:t>עובדי</w:t>
      </w:r>
      <w:r w:rsidRPr="00D8134F">
        <w:rPr>
          <w:rtl/>
        </w:rPr>
        <w:t xml:space="preserve"> </w:t>
      </w:r>
      <w:r w:rsidRPr="00D8134F">
        <w:rPr>
          <w:rFonts w:hint="eastAsia"/>
          <w:rtl/>
        </w:rPr>
        <w:t>ניקיון</w:t>
      </w:r>
      <w:r w:rsidRPr="00D8134F">
        <w:rPr>
          <w:rtl/>
        </w:rPr>
        <w:t xml:space="preserve"> </w:t>
      </w:r>
      <w:r w:rsidRPr="00D8134F">
        <w:rPr>
          <w:rFonts w:hint="eastAsia"/>
          <w:rtl/>
        </w:rPr>
        <w:t>ממספר</w:t>
      </w:r>
      <w:r w:rsidRPr="00D8134F">
        <w:rPr>
          <w:rtl/>
        </w:rPr>
        <w:t xml:space="preserve"> </w:t>
      </w:r>
      <w:r w:rsidRPr="00D8134F">
        <w:rPr>
          <w:rFonts w:hint="eastAsia"/>
          <w:rtl/>
        </w:rPr>
        <w:t>העובדים</w:t>
      </w:r>
      <w:r w:rsidRPr="00D8134F">
        <w:rPr>
          <w:rtl/>
        </w:rPr>
        <w:t xml:space="preserve"> </w:t>
      </w:r>
      <w:r w:rsidRPr="00D8134F">
        <w:rPr>
          <w:rFonts w:hint="eastAsia"/>
          <w:rtl/>
        </w:rPr>
        <w:t>הנדרש</w:t>
      </w:r>
      <w:r w:rsidRPr="00D8134F">
        <w:rPr>
          <w:rtl/>
        </w:rPr>
        <w:t xml:space="preserve"> </w:t>
      </w:r>
      <w:r w:rsidRPr="00D8134F">
        <w:rPr>
          <w:rFonts w:hint="eastAsia"/>
          <w:rtl/>
        </w:rPr>
        <w:t>לביצוע</w:t>
      </w:r>
      <w:r w:rsidRPr="00D8134F">
        <w:rPr>
          <w:rtl/>
        </w:rPr>
        <w:t xml:space="preserve"> </w:t>
      </w:r>
      <w:r w:rsidRPr="00D8134F">
        <w:rPr>
          <w:rFonts w:hint="eastAsia"/>
          <w:rtl/>
        </w:rPr>
        <w:t>עבודות</w:t>
      </w:r>
      <w:r w:rsidRPr="00D8134F">
        <w:rPr>
          <w:rtl/>
        </w:rPr>
        <w:t xml:space="preserve"> </w:t>
      </w:r>
      <w:r w:rsidRPr="00D8134F">
        <w:rPr>
          <w:rFonts w:hint="eastAsia"/>
          <w:rtl/>
        </w:rPr>
        <w:t>הניקיון</w:t>
      </w:r>
      <w:r w:rsidRPr="00D8134F">
        <w:rPr>
          <w:rtl/>
        </w:rPr>
        <w:t xml:space="preserve">, </w:t>
      </w:r>
      <w:r w:rsidRPr="00D8134F">
        <w:rPr>
          <w:rFonts w:hint="eastAsia"/>
          <w:rtl/>
        </w:rPr>
        <w:t>על</w:t>
      </w:r>
      <w:r w:rsidRPr="00D8134F">
        <w:rPr>
          <w:rtl/>
        </w:rPr>
        <w:t xml:space="preserve"> </w:t>
      </w:r>
      <w:r w:rsidRPr="00D8134F">
        <w:rPr>
          <w:rFonts w:hint="eastAsia"/>
          <w:rtl/>
        </w:rPr>
        <w:t>מנת</w:t>
      </w:r>
      <w:r w:rsidRPr="00D8134F">
        <w:rPr>
          <w:rtl/>
        </w:rPr>
        <w:t xml:space="preserve"> </w:t>
      </w:r>
      <w:r w:rsidRPr="00D8134F">
        <w:rPr>
          <w:rFonts w:hint="eastAsia"/>
          <w:rtl/>
        </w:rPr>
        <w:t>לאפשר</w:t>
      </w:r>
      <w:r w:rsidRPr="00D8134F">
        <w:rPr>
          <w:rtl/>
        </w:rPr>
        <w:t xml:space="preserve"> </w:t>
      </w:r>
      <w:r w:rsidRPr="00D8134F">
        <w:rPr>
          <w:rFonts w:hint="eastAsia"/>
          <w:rtl/>
        </w:rPr>
        <w:t>גיבויים</w:t>
      </w:r>
      <w:r w:rsidRPr="00D8134F">
        <w:rPr>
          <w:rtl/>
        </w:rPr>
        <w:t xml:space="preserve"> </w:t>
      </w:r>
      <w:r w:rsidRPr="00D8134F">
        <w:rPr>
          <w:rFonts w:hint="eastAsia"/>
          <w:rtl/>
        </w:rPr>
        <w:t>של</w:t>
      </w:r>
      <w:r w:rsidRPr="00D8134F">
        <w:rPr>
          <w:rtl/>
        </w:rPr>
        <w:t xml:space="preserve"> </w:t>
      </w:r>
      <w:r w:rsidRPr="00D8134F">
        <w:rPr>
          <w:rFonts w:hint="eastAsia"/>
          <w:rtl/>
        </w:rPr>
        <w:t>העובדים</w:t>
      </w:r>
      <w:r w:rsidRPr="00D8134F">
        <w:rPr>
          <w:rtl/>
        </w:rPr>
        <w:t xml:space="preserve"> </w:t>
      </w:r>
      <w:r w:rsidRPr="00D8134F">
        <w:rPr>
          <w:rFonts w:hint="eastAsia"/>
          <w:rtl/>
        </w:rPr>
        <w:t>בעת</w:t>
      </w:r>
      <w:r w:rsidRPr="00D8134F">
        <w:rPr>
          <w:rtl/>
        </w:rPr>
        <w:t xml:space="preserve"> </w:t>
      </w:r>
      <w:r w:rsidRPr="00D8134F">
        <w:rPr>
          <w:rFonts w:hint="eastAsia"/>
          <w:rtl/>
        </w:rPr>
        <w:t>הצורך</w:t>
      </w:r>
      <w:r w:rsidRPr="00D8134F">
        <w:rPr>
          <w:rtl/>
        </w:rPr>
        <w:t xml:space="preserve">, </w:t>
      </w: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לדאוג</w:t>
      </w:r>
      <w:r w:rsidRPr="00D8134F">
        <w:rPr>
          <w:rtl/>
        </w:rPr>
        <w:t xml:space="preserve"> </w:t>
      </w:r>
      <w:r w:rsidRPr="00D8134F">
        <w:rPr>
          <w:rFonts w:hint="eastAsia"/>
          <w:rtl/>
        </w:rPr>
        <w:t>כי</w:t>
      </w:r>
      <w:r w:rsidRPr="00D8134F">
        <w:rPr>
          <w:rtl/>
        </w:rPr>
        <w:t xml:space="preserve"> </w:t>
      </w:r>
      <w:r w:rsidRPr="00D8134F">
        <w:rPr>
          <w:rFonts w:hint="eastAsia"/>
          <w:rtl/>
        </w:rPr>
        <w:t>לאורך</w:t>
      </w:r>
      <w:r w:rsidRPr="00D8134F">
        <w:rPr>
          <w:rtl/>
        </w:rPr>
        <w:t xml:space="preserve"> </w:t>
      </w:r>
      <w:r w:rsidRPr="00D8134F">
        <w:rPr>
          <w:rFonts w:hint="eastAsia"/>
          <w:rtl/>
        </w:rPr>
        <w:t>כל</w:t>
      </w:r>
      <w:r w:rsidRPr="00D8134F">
        <w:rPr>
          <w:rtl/>
        </w:rPr>
        <w:t xml:space="preserve"> </w:t>
      </w:r>
      <w:r w:rsidRPr="00D8134F">
        <w:rPr>
          <w:rFonts w:hint="eastAsia"/>
          <w:rtl/>
        </w:rPr>
        <w:t>תקופת</w:t>
      </w:r>
      <w:r w:rsidRPr="00D8134F">
        <w:rPr>
          <w:rtl/>
        </w:rPr>
        <w:t xml:space="preserve"> </w:t>
      </w:r>
      <w:r w:rsidRPr="00D8134F">
        <w:rPr>
          <w:rFonts w:hint="eastAsia"/>
          <w:rtl/>
        </w:rPr>
        <w:t>ההתקשרות</w:t>
      </w:r>
      <w:r w:rsidRPr="00D8134F">
        <w:rPr>
          <w:rtl/>
        </w:rPr>
        <w:t xml:space="preserve"> </w:t>
      </w:r>
      <w:r w:rsidRPr="00D8134F">
        <w:rPr>
          <w:rFonts w:hint="eastAsia"/>
          <w:rtl/>
        </w:rPr>
        <w:t>יהיו</w:t>
      </w:r>
      <w:r w:rsidRPr="00D8134F">
        <w:rPr>
          <w:rtl/>
        </w:rPr>
        <w:t xml:space="preserve"> </w:t>
      </w:r>
      <w:r w:rsidRPr="00D8134F">
        <w:rPr>
          <w:rFonts w:hint="eastAsia"/>
          <w:rtl/>
        </w:rPr>
        <w:t>מאושרים</w:t>
      </w:r>
      <w:r w:rsidRPr="00D8134F">
        <w:rPr>
          <w:rtl/>
        </w:rPr>
        <w:t xml:space="preserve"> 15% </w:t>
      </w:r>
      <w:r w:rsidRPr="00D8134F">
        <w:rPr>
          <w:rFonts w:hint="eastAsia"/>
          <w:rtl/>
        </w:rPr>
        <w:t>עובדים</w:t>
      </w:r>
      <w:r w:rsidRPr="00D8134F">
        <w:rPr>
          <w:rtl/>
        </w:rPr>
        <w:t xml:space="preserve"> </w:t>
      </w:r>
      <w:r w:rsidRPr="00D8134F">
        <w:rPr>
          <w:rFonts w:hint="eastAsia"/>
          <w:rtl/>
        </w:rPr>
        <w:t>יותר</w:t>
      </w:r>
      <w:r w:rsidRPr="00D8134F">
        <w:rPr>
          <w:rtl/>
        </w:rPr>
        <w:t xml:space="preserve"> </w:t>
      </w:r>
      <w:r w:rsidRPr="00D8134F">
        <w:rPr>
          <w:rFonts w:hint="eastAsia"/>
          <w:rtl/>
        </w:rPr>
        <w:t>מהנדרש</w:t>
      </w:r>
      <w:r w:rsidRPr="00D8134F">
        <w:rPr>
          <w:rtl/>
        </w:rPr>
        <w:t>.</w:t>
      </w:r>
      <w:bookmarkEnd w:id="262"/>
      <w:r w:rsidRPr="00D8134F">
        <w:rPr>
          <w:rtl/>
        </w:rPr>
        <w:t xml:space="preserve"> </w:t>
      </w:r>
    </w:p>
    <w:p w14:paraId="2BF315B1"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לאחר</w:t>
      </w:r>
      <w:r w:rsidRPr="00D8134F">
        <w:rPr>
          <w:rtl/>
        </w:rPr>
        <w:t xml:space="preserve"> קבלת האישור הביטחוני מקב"ט המשרד ומנציג המזמין לעובדי הספק לעבוד במשרד, לא יוחלף מי מעובדי הספק ללא אישור נציג המזמין. </w:t>
      </w:r>
    </w:p>
    <w:p w14:paraId="2793E69E"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למזמין</w:t>
      </w:r>
      <w:r w:rsidRPr="00D8134F">
        <w:rPr>
          <w:rtl/>
        </w:rPr>
        <w:t xml:space="preserve"> הזכות לפסול כל עובד שיוצע ע"י הספק או לבטל אישור שניתן על יד</w:t>
      </w:r>
      <w:r w:rsidRPr="00D8134F">
        <w:rPr>
          <w:rFonts w:hint="eastAsia"/>
          <w:rtl/>
        </w:rPr>
        <w:t>ה</w:t>
      </w:r>
      <w:r w:rsidRPr="00D8134F">
        <w:rPr>
          <w:rtl/>
        </w:rPr>
        <w:t xml:space="preserve"> לעובד כל</w:t>
      </w:r>
      <w:r w:rsidRPr="00D8134F">
        <w:rPr>
          <w:rFonts w:hint="eastAsia"/>
          <w:rtl/>
        </w:rPr>
        <w:t>ש</w:t>
      </w:r>
      <w:r w:rsidRPr="00D8134F">
        <w:rPr>
          <w:rtl/>
        </w:rPr>
        <w:t xml:space="preserve">הו מבלי הצורך לנמק את החלטתה וללא כל פיצוי. תהליך אישור דומה </w:t>
      </w:r>
      <w:r w:rsidRPr="00D8134F">
        <w:rPr>
          <w:rFonts w:hint="eastAsia"/>
          <w:rtl/>
        </w:rPr>
        <w:t>י</w:t>
      </w:r>
      <w:r w:rsidRPr="00D8134F">
        <w:rPr>
          <w:rtl/>
        </w:rPr>
        <w:t>ידרש לגבי כל עובד חדש.</w:t>
      </w:r>
    </w:p>
    <w:p w14:paraId="70030187"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Fonts w:ascii="Arial" w:hAnsi="Arial"/>
        </w:rPr>
      </w:pPr>
      <w:r w:rsidRPr="00D8134F">
        <w:rPr>
          <w:rFonts w:ascii="Arial" w:hAnsi="Arial" w:hint="eastAsia"/>
          <w:rtl/>
        </w:rPr>
        <w:t>לבית</w:t>
      </w:r>
      <w:r w:rsidRPr="00D8134F">
        <w:rPr>
          <w:rFonts w:ascii="Arial" w:hAnsi="Arial"/>
          <w:rtl/>
        </w:rPr>
        <w:t xml:space="preserve"> </w:t>
      </w:r>
      <w:r w:rsidRPr="00D8134F">
        <w:rPr>
          <w:rFonts w:ascii="Arial" w:hAnsi="Arial" w:hint="eastAsia"/>
          <w:rtl/>
        </w:rPr>
        <w:t>החולים</w:t>
      </w:r>
      <w:r w:rsidRPr="00D8134F">
        <w:rPr>
          <w:rFonts w:ascii="Arial" w:hAnsi="Arial"/>
          <w:rtl/>
        </w:rPr>
        <w:t xml:space="preserve"> הזכות לפסול כל עובד שיוצע ע"י הספק או לבטל אישור שניתן על יד</w:t>
      </w:r>
      <w:r w:rsidRPr="00D8134F">
        <w:rPr>
          <w:rFonts w:ascii="Arial" w:hAnsi="Arial" w:hint="eastAsia"/>
          <w:rtl/>
        </w:rPr>
        <w:t>ה</w:t>
      </w:r>
      <w:r w:rsidRPr="00D8134F">
        <w:rPr>
          <w:rFonts w:ascii="Arial" w:hAnsi="Arial"/>
          <w:rtl/>
        </w:rPr>
        <w:t xml:space="preserve"> לעובד כל</w:t>
      </w:r>
      <w:r w:rsidRPr="00D8134F">
        <w:rPr>
          <w:rFonts w:ascii="Arial" w:hAnsi="Arial" w:hint="eastAsia"/>
          <w:rtl/>
        </w:rPr>
        <w:t>ש</w:t>
      </w:r>
      <w:r w:rsidRPr="00D8134F">
        <w:rPr>
          <w:rFonts w:ascii="Arial" w:hAnsi="Arial"/>
          <w:rtl/>
        </w:rPr>
        <w:t xml:space="preserve">הו מבלי הצורך לנמק את החלטתה וללא כל פיצוי. תהליך אישור דומה </w:t>
      </w:r>
      <w:r w:rsidRPr="00D8134F">
        <w:rPr>
          <w:rFonts w:ascii="Arial" w:hAnsi="Arial" w:hint="eastAsia"/>
          <w:rtl/>
        </w:rPr>
        <w:t>י</w:t>
      </w:r>
      <w:r w:rsidRPr="00D8134F">
        <w:rPr>
          <w:rFonts w:ascii="Arial" w:hAnsi="Arial"/>
          <w:rtl/>
        </w:rPr>
        <w:t>ידרש לגבי כל עובד חדש.</w:t>
      </w:r>
    </w:p>
    <w:p w14:paraId="3E5E98D8"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Fonts w:ascii="Arial" w:hAnsi="Arial"/>
        </w:rPr>
      </w:pPr>
      <w:r w:rsidRPr="00D8134F">
        <w:rPr>
          <w:rFonts w:ascii="Arial" w:hAnsi="Arial"/>
          <w:rtl/>
        </w:rPr>
        <w:t>לא תותר העסקת עובדים בעלי עבר פלילי ועובדים ללא ר</w:t>
      </w:r>
      <w:r w:rsidRPr="00D8134F">
        <w:rPr>
          <w:rFonts w:ascii="Arial" w:hAnsi="Arial" w:hint="eastAsia"/>
          <w:rtl/>
        </w:rPr>
        <w:t>י</w:t>
      </w:r>
      <w:r w:rsidRPr="00D8134F">
        <w:rPr>
          <w:rFonts w:ascii="Arial" w:hAnsi="Arial"/>
          <w:rtl/>
        </w:rPr>
        <w:t>שיון עבודה בר תוקף, מאושר ע"י הרשויות המוסמכות לעבודה בתחומי מדינת ישראל. באחריות ה</w:t>
      </w:r>
      <w:r w:rsidRPr="00D8134F">
        <w:rPr>
          <w:rFonts w:ascii="Arial" w:hAnsi="Arial" w:hint="eastAsia"/>
          <w:rtl/>
        </w:rPr>
        <w:t>ספק</w:t>
      </w:r>
      <w:r w:rsidRPr="00D8134F">
        <w:rPr>
          <w:rFonts w:ascii="Arial" w:hAnsi="Arial"/>
          <w:rtl/>
        </w:rPr>
        <w:t xml:space="preserve"> לוודא כי עובדיו הם ללא עבר פלילי וכי </w:t>
      </w:r>
      <w:r w:rsidRPr="00D8134F">
        <w:rPr>
          <w:rFonts w:ascii="Arial" w:hAnsi="Arial" w:hint="eastAsia"/>
          <w:rtl/>
        </w:rPr>
        <w:t>הם</w:t>
      </w:r>
      <w:r w:rsidRPr="00D8134F">
        <w:rPr>
          <w:rFonts w:ascii="Arial" w:hAnsi="Arial"/>
          <w:rtl/>
        </w:rPr>
        <w:t xml:space="preserve"> </w:t>
      </w:r>
      <w:r w:rsidRPr="00D8134F">
        <w:rPr>
          <w:rFonts w:ascii="Arial" w:hAnsi="Arial" w:hint="eastAsia"/>
          <w:rtl/>
        </w:rPr>
        <w:t>בעלי</w:t>
      </w:r>
      <w:r w:rsidRPr="00D8134F">
        <w:rPr>
          <w:rFonts w:ascii="Arial" w:hAnsi="Arial"/>
          <w:rtl/>
        </w:rPr>
        <w:t xml:space="preserve"> ר</w:t>
      </w:r>
      <w:r w:rsidRPr="00D8134F">
        <w:rPr>
          <w:rFonts w:ascii="Arial" w:hAnsi="Arial" w:hint="eastAsia"/>
          <w:rtl/>
        </w:rPr>
        <w:t>י</w:t>
      </w:r>
      <w:r w:rsidRPr="00D8134F">
        <w:rPr>
          <w:rFonts w:ascii="Arial" w:hAnsi="Arial"/>
          <w:rtl/>
        </w:rPr>
        <w:t xml:space="preserve">שיון עבודה בר תוקף כנדרש לעיל. הספק יגיש למזמין לפי בקשתו, אישור על העדר רישום פלילי של עובדיו. </w:t>
      </w:r>
    </w:p>
    <w:p w14:paraId="4E1A7999"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Fonts w:ascii="Arial" w:hAnsi="Arial"/>
          <w:rtl/>
        </w:rPr>
      </w:pPr>
      <w:r w:rsidRPr="00D8134F">
        <w:rPr>
          <w:rFonts w:ascii="Arial" w:hAnsi="Arial" w:hint="eastAsia"/>
          <w:rtl/>
        </w:rPr>
        <w:t>קצין</w:t>
      </w:r>
      <w:r w:rsidRPr="00D8134F">
        <w:rPr>
          <w:rFonts w:ascii="Arial" w:hAnsi="Arial"/>
          <w:rtl/>
        </w:rPr>
        <w:t xml:space="preserve"> </w:t>
      </w:r>
      <w:r w:rsidRPr="00D8134F">
        <w:rPr>
          <w:rFonts w:ascii="Arial" w:hAnsi="Arial" w:hint="eastAsia"/>
          <w:rtl/>
        </w:rPr>
        <w:t>הביטחון</w:t>
      </w:r>
      <w:r w:rsidRPr="00D8134F">
        <w:rPr>
          <w:rFonts w:ascii="Arial" w:hAnsi="Arial"/>
          <w:rtl/>
        </w:rPr>
        <w:t xml:space="preserve"> </w:t>
      </w:r>
      <w:r w:rsidRPr="00D8134F">
        <w:rPr>
          <w:rFonts w:ascii="Arial" w:hAnsi="Arial" w:hint="eastAsia"/>
          <w:rtl/>
        </w:rPr>
        <w:t>של</w:t>
      </w:r>
      <w:r w:rsidRPr="00D8134F">
        <w:rPr>
          <w:rFonts w:ascii="Arial" w:hAnsi="Arial"/>
          <w:rtl/>
        </w:rPr>
        <w:t xml:space="preserve"> </w:t>
      </w:r>
      <w:r w:rsidRPr="00D8134F">
        <w:rPr>
          <w:rFonts w:ascii="Arial" w:hAnsi="Arial" w:hint="eastAsia"/>
          <w:rtl/>
        </w:rPr>
        <w:t>ביה</w:t>
      </w:r>
      <w:r w:rsidRPr="00D8134F">
        <w:rPr>
          <w:rFonts w:ascii="Arial" w:hAnsi="Arial"/>
          <w:rtl/>
        </w:rPr>
        <w:t xml:space="preserve">"ח </w:t>
      </w:r>
      <w:r w:rsidRPr="00D8134F">
        <w:rPr>
          <w:rFonts w:ascii="Arial" w:hAnsi="Arial" w:hint="eastAsia"/>
          <w:rtl/>
        </w:rPr>
        <w:t>או</w:t>
      </w:r>
      <w:r w:rsidRPr="00D8134F">
        <w:rPr>
          <w:rFonts w:ascii="Arial" w:hAnsi="Arial"/>
          <w:rtl/>
        </w:rPr>
        <w:t xml:space="preserve"> </w:t>
      </w:r>
      <w:r w:rsidRPr="00D8134F">
        <w:rPr>
          <w:rFonts w:ascii="Arial" w:hAnsi="Arial" w:hint="eastAsia"/>
          <w:rtl/>
        </w:rPr>
        <w:t>מי</w:t>
      </w:r>
      <w:r w:rsidRPr="00D8134F">
        <w:rPr>
          <w:rFonts w:ascii="Arial" w:hAnsi="Arial"/>
          <w:rtl/>
        </w:rPr>
        <w:t xml:space="preserve"> </w:t>
      </w:r>
      <w:r w:rsidRPr="00D8134F">
        <w:rPr>
          <w:rFonts w:ascii="Arial" w:hAnsi="Arial" w:hint="eastAsia"/>
          <w:rtl/>
        </w:rPr>
        <w:t>מטעמו</w:t>
      </w:r>
      <w:r w:rsidRPr="00D8134F">
        <w:rPr>
          <w:rFonts w:ascii="Arial" w:hAnsi="Arial"/>
          <w:rtl/>
        </w:rPr>
        <w:t xml:space="preserve"> </w:t>
      </w:r>
      <w:r w:rsidRPr="00D8134F">
        <w:rPr>
          <w:rFonts w:ascii="Arial" w:hAnsi="Arial" w:hint="eastAsia"/>
          <w:rtl/>
        </w:rPr>
        <w:t>יהיה</w:t>
      </w:r>
      <w:r w:rsidRPr="00D8134F">
        <w:rPr>
          <w:rFonts w:ascii="Arial" w:hAnsi="Arial"/>
          <w:rtl/>
        </w:rPr>
        <w:t xml:space="preserve"> </w:t>
      </w:r>
      <w:r w:rsidRPr="00D8134F">
        <w:rPr>
          <w:rFonts w:ascii="Arial" w:hAnsi="Arial" w:hint="eastAsia"/>
          <w:rtl/>
        </w:rPr>
        <w:t>רשאי</w:t>
      </w:r>
      <w:r w:rsidRPr="00D8134F">
        <w:rPr>
          <w:rFonts w:ascii="Arial" w:hAnsi="Arial"/>
          <w:rtl/>
        </w:rPr>
        <w:t xml:space="preserve"> </w:t>
      </w:r>
      <w:r w:rsidRPr="00D8134F">
        <w:rPr>
          <w:rFonts w:ascii="Arial" w:hAnsi="Arial" w:hint="eastAsia"/>
          <w:rtl/>
        </w:rPr>
        <w:t>לערוך</w:t>
      </w:r>
      <w:r w:rsidRPr="00D8134F">
        <w:rPr>
          <w:rFonts w:ascii="Arial" w:hAnsi="Arial"/>
          <w:rtl/>
        </w:rPr>
        <w:t xml:space="preserve"> </w:t>
      </w:r>
      <w:r w:rsidRPr="00D8134F">
        <w:rPr>
          <w:rFonts w:ascii="Arial" w:hAnsi="Arial" w:hint="eastAsia"/>
          <w:rtl/>
        </w:rPr>
        <w:t>בדיקות</w:t>
      </w:r>
      <w:r w:rsidRPr="00D8134F">
        <w:rPr>
          <w:rFonts w:ascii="Arial" w:hAnsi="Arial"/>
          <w:rtl/>
        </w:rPr>
        <w:t xml:space="preserve"> </w:t>
      </w:r>
      <w:r w:rsidRPr="00D8134F">
        <w:rPr>
          <w:rFonts w:ascii="Arial" w:hAnsi="Arial" w:hint="eastAsia"/>
          <w:rtl/>
        </w:rPr>
        <w:t>וביקורות</w:t>
      </w:r>
      <w:r w:rsidRPr="00D8134F">
        <w:rPr>
          <w:rFonts w:ascii="Arial" w:hAnsi="Arial"/>
          <w:rtl/>
        </w:rPr>
        <w:t xml:space="preserve"> </w:t>
      </w:r>
      <w:r w:rsidRPr="00D8134F">
        <w:rPr>
          <w:rFonts w:ascii="Arial" w:hAnsi="Arial" w:hint="eastAsia"/>
          <w:rtl/>
        </w:rPr>
        <w:t>בכל</w:t>
      </w:r>
      <w:r w:rsidRPr="00D8134F">
        <w:rPr>
          <w:rFonts w:ascii="Arial" w:hAnsi="Arial"/>
          <w:rtl/>
        </w:rPr>
        <w:t xml:space="preserve"> </w:t>
      </w:r>
      <w:r w:rsidRPr="00D8134F">
        <w:rPr>
          <w:rFonts w:ascii="Arial" w:hAnsi="Arial" w:hint="eastAsia"/>
          <w:rtl/>
        </w:rPr>
        <w:t>אתרי</w:t>
      </w:r>
      <w:r w:rsidRPr="00D8134F">
        <w:rPr>
          <w:rFonts w:ascii="Arial" w:hAnsi="Arial"/>
          <w:rtl/>
        </w:rPr>
        <w:t xml:space="preserve"> </w:t>
      </w:r>
      <w:r w:rsidRPr="00D8134F">
        <w:rPr>
          <w:rFonts w:ascii="Arial" w:hAnsi="Arial" w:hint="eastAsia"/>
          <w:rtl/>
        </w:rPr>
        <w:t>העבודה</w:t>
      </w:r>
      <w:r w:rsidRPr="00D8134F">
        <w:rPr>
          <w:rFonts w:ascii="Arial" w:hAnsi="Arial"/>
          <w:rtl/>
        </w:rPr>
        <w:t xml:space="preserve"> </w:t>
      </w:r>
      <w:r w:rsidRPr="00D8134F">
        <w:rPr>
          <w:rFonts w:ascii="Arial" w:hAnsi="Arial" w:hint="eastAsia"/>
          <w:rtl/>
        </w:rPr>
        <w:t>בכל</w:t>
      </w:r>
      <w:r w:rsidRPr="00D8134F">
        <w:rPr>
          <w:rFonts w:ascii="Arial" w:hAnsi="Arial"/>
          <w:rtl/>
        </w:rPr>
        <w:t xml:space="preserve"> </w:t>
      </w:r>
      <w:r w:rsidRPr="00D8134F">
        <w:rPr>
          <w:rFonts w:ascii="Arial" w:hAnsi="Arial" w:hint="eastAsia"/>
          <w:rtl/>
        </w:rPr>
        <w:t>מועד</w:t>
      </w:r>
      <w:r w:rsidRPr="00D8134F">
        <w:rPr>
          <w:rFonts w:ascii="Arial" w:hAnsi="Arial"/>
          <w:rtl/>
        </w:rPr>
        <w:t xml:space="preserve"> </w:t>
      </w:r>
      <w:r w:rsidRPr="00D8134F">
        <w:rPr>
          <w:rFonts w:ascii="Arial" w:hAnsi="Arial" w:hint="eastAsia"/>
          <w:rtl/>
        </w:rPr>
        <w:t>ושעה</w:t>
      </w:r>
      <w:r w:rsidRPr="00D8134F">
        <w:rPr>
          <w:rFonts w:ascii="Arial" w:hAnsi="Arial"/>
          <w:rtl/>
        </w:rPr>
        <w:t xml:space="preserve"> </w:t>
      </w:r>
      <w:r w:rsidRPr="00D8134F">
        <w:rPr>
          <w:rFonts w:ascii="Arial" w:hAnsi="Arial" w:hint="eastAsia"/>
          <w:rtl/>
        </w:rPr>
        <w:t>שיבחר</w:t>
      </w:r>
      <w:r w:rsidRPr="00D8134F">
        <w:rPr>
          <w:rFonts w:ascii="Arial" w:hAnsi="Arial"/>
          <w:rtl/>
        </w:rPr>
        <w:t xml:space="preserve"> </w:t>
      </w:r>
      <w:r w:rsidRPr="00D8134F">
        <w:rPr>
          <w:rFonts w:ascii="Arial" w:hAnsi="Arial" w:hint="eastAsia"/>
          <w:rtl/>
        </w:rPr>
        <w:t>על</w:t>
      </w:r>
      <w:r w:rsidRPr="00D8134F">
        <w:rPr>
          <w:rFonts w:ascii="Arial" w:hAnsi="Arial"/>
          <w:rtl/>
        </w:rPr>
        <w:t xml:space="preserve"> </w:t>
      </w:r>
      <w:r w:rsidRPr="00D8134F">
        <w:rPr>
          <w:rFonts w:ascii="Arial" w:hAnsi="Arial" w:hint="eastAsia"/>
          <w:rtl/>
        </w:rPr>
        <w:t>מנת</w:t>
      </w:r>
      <w:r w:rsidRPr="00D8134F">
        <w:rPr>
          <w:rFonts w:ascii="Arial" w:hAnsi="Arial"/>
          <w:rtl/>
        </w:rPr>
        <w:t xml:space="preserve"> </w:t>
      </w:r>
      <w:r w:rsidRPr="00D8134F">
        <w:rPr>
          <w:rFonts w:ascii="Arial" w:hAnsi="Arial" w:hint="eastAsia"/>
          <w:rtl/>
        </w:rPr>
        <w:t>להבטיח</w:t>
      </w:r>
      <w:r w:rsidRPr="00D8134F">
        <w:rPr>
          <w:rFonts w:ascii="Arial" w:hAnsi="Arial"/>
          <w:rtl/>
        </w:rPr>
        <w:t xml:space="preserve"> </w:t>
      </w:r>
      <w:r w:rsidRPr="00D8134F">
        <w:rPr>
          <w:rFonts w:ascii="Arial" w:hAnsi="Arial" w:hint="eastAsia"/>
          <w:rtl/>
        </w:rPr>
        <w:t>כי</w:t>
      </w:r>
      <w:r w:rsidRPr="00D8134F">
        <w:rPr>
          <w:rFonts w:ascii="Arial" w:hAnsi="Arial"/>
          <w:rtl/>
        </w:rPr>
        <w:t xml:space="preserve"> </w:t>
      </w:r>
      <w:r w:rsidRPr="00D8134F">
        <w:rPr>
          <w:rFonts w:ascii="Arial" w:hAnsi="Arial" w:hint="eastAsia"/>
          <w:rtl/>
        </w:rPr>
        <w:t>עובדי</w:t>
      </w:r>
      <w:r w:rsidRPr="00D8134F">
        <w:rPr>
          <w:rFonts w:ascii="Arial" w:hAnsi="Arial"/>
          <w:rtl/>
        </w:rPr>
        <w:t xml:space="preserve"> </w:t>
      </w:r>
      <w:r w:rsidRPr="00D8134F">
        <w:rPr>
          <w:rFonts w:ascii="Arial" w:hAnsi="Arial" w:hint="eastAsia"/>
          <w:rtl/>
        </w:rPr>
        <w:t>הספק</w:t>
      </w:r>
      <w:r w:rsidRPr="00D8134F">
        <w:rPr>
          <w:rFonts w:ascii="Arial" w:hAnsi="Arial"/>
          <w:rtl/>
        </w:rPr>
        <w:t xml:space="preserve"> </w:t>
      </w:r>
      <w:r w:rsidRPr="00D8134F">
        <w:rPr>
          <w:rFonts w:ascii="Arial" w:hAnsi="Arial" w:hint="eastAsia"/>
          <w:rtl/>
        </w:rPr>
        <w:t>במכרז</w:t>
      </w:r>
      <w:r w:rsidRPr="00D8134F">
        <w:rPr>
          <w:rFonts w:ascii="Arial" w:hAnsi="Arial"/>
          <w:rtl/>
        </w:rPr>
        <w:t xml:space="preserve"> </w:t>
      </w:r>
      <w:r w:rsidRPr="00D8134F">
        <w:rPr>
          <w:rFonts w:ascii="Arial" w:hAnsi="Arial" w:hint="eastAsia"/>
          <w:rtl/>
        </w:rPr>
        <w:t>המועסקים</w:t>
      </w:r>
      <w:r w:rsidRPr="00D8134F">
        <w:rPr>
          <w:rFonts w:ascii="Arial" w:hAnsi="Arial"/>
          <w:rtl/>
        </w:rPr>
        <w:t xml:space="preserve"> </w:t>
      </w:r>
      <w:r w:rsidRPr="00D8134F">
        <w:rPr>
          <w:rFonts w:ascii="Arial" w:hAnsi="Arial" w:hint="eastAsia"/>
          <w:rtl/>
        </w:rPr>
        <w:t>בביה</w:t>
      </w:r>
      <w:r w:rsidRPr="00D8134F">
        <w:rPr>
          <w:rFonts w:ascii="Arial" w:hAnsi="Arial"/>
          <w:rtl/>
        </w:rPr>
        <w:t xml:space="preserve">"ח </w:t>
      </w:r>
      <w:r w:rsidRPr="00D8134F">
        <w:rPr>
          <w:rFonts w:ascii="Arial" w:hAnsi="Arial" w:hint="eastAsia"/>
          <w:rtl/>
        </w:rPr>
        <w:t>מאושרים</w:t>
      </w:r>
      <w:r w:rsidRPr="00D8134F">
        <w:rPr>
          <w:rFonts w:ascii="Arial" w:hAnsi="Arial"/>
          <w:rtl/>
        </w:rPr>
        <w:t xml:space="preserve"> </w:t>
      </w:r>
      <w:r w:rsidRPr="00D8134F">
        <w:rPr>
          <w:rFonts w:ascii="Arial" w:hAnsi="Arial" w:hint="eastAsia"/>
          <w:rtl/>
        </w:rPr>
        <w:t>לכניסה</w:t>
      </w:r>
      <w:r w:rsidRPr="00D8134F">
        <w:rPr>
          <w:rFonts w:ascii="Arial" w:hAnsi="Arial"/>
          <w:rtl/>
        </w:rPr>
        <w:t xml:space="preserve"> </w:t>
      </w:r>
      <w:r w:rsidRPr="00D8134F">
        <w:rPr>
          <w:rFonts w:ascii="Arial" w:hAnsi="Arial" w:hint="eastAsia"/>
          <w:rtl/>
        </w:rPr>
        <w:t>לביה</w:t>
      </w:r>
      <w:r w:rsidRPr="00D8134F">
        <w:rPr>
          <w:rFonts w:ascii="Arial" w:hAnsi="Arial"/>
          <w:rtl/>
        </w:rPr>
        <w:t xml:space="preserve">"ח, </w:t>
      </w:r>
      <w:r w:rsidRPr="00D8134F">
        <w:rPr>
          <w:rFonts w:ascii="Arial" w:hAnsi="Arial" w:hint="eastAsia"/>
          <w:rtl/>
        </w:rPr>
        <w:t>תואמים</w:t>
      </w:r>
      <w:r w:rsidRPr="00D8134F">
        <w:rPr>
          <w:rFonts w:ascii="Arial" w:hAnsi="Arial"/>
          <w:rtl/>
        </w:rPr>
        <w:t xml:space="preserve"> </w:t>
      </w:r>
      <w:r w:rsidRPr="00D8134F">
        <w:rPr>
          <w:rFonts w:ascii="Arial" w:hAnsi="Arial" w:hint="eastAsia"/>
          <w:rtl/>
        </w:rPr>
        <w:t>לרשימת</w:t>
      </w:r>
      <w:r w:rsidRPr="00D8134F">
        <w:rPr>
          <w:rFonts w:ascii="Arial" w:hAnsi="Arial"/>
          <w:rtl/>
        </w:rPr>
        <w:t xml:space="preserve"> </w:t>
      </w:r>
      <w:r w:rsidRPr="00D8134F">
        <w:rPr>
          <w:rFonts w:ascii="Arial" w:hAnsi="Arial" w:hint="eastAsia"/>
          <w:rtl/>
        </w:rPr>
        <w:t>העובדים</w:t>
      </w:r>
      <w:r w:rsidRPr="00D8134F">
        <w:rPr>
          <w:rFonts w:ascii="Arial" w:hAnsi="Arial"/>
          <w:rtl/>
        </w:rPr>
        <w:t xml:space="preserve"> </w:t>
      </w:r>
      <w:r w:rsidRPr="00D8134F">
        <w:rPr>
          <w:rFonts w:ascii="Arial" w:hAnsi="Arial" w:hint="eastAsia"/>
          <w:rtl/>
        </w:rPr>
        <w:t>שהועברו</w:t>
      </w:r>
      <w:r w:rsidRPr="00D8134F">
        <w:rPr>
          <w:rFonts w:ascii="Arial" w:hAnsi="Arial"/>
          <w:rtl/>
        </w:rPr>
        <w:t xml:space="preserve"> </w:t>
      </w:r>
      <w:r w:rsidRPr="00D8134F">
        <w:rPr>
          <w:rFonts w:ascii="Arial" w:hAnsi="Arial" w:hint="eastAsia"/>
          <w:rtl/>
        </w:rPr>
        <w:t>ואינם</w:t>
      </w:r>
      <w:r w:rsidRPr="00D8134F">
        <w:rPr>
          <w:rFonts w:ascii="Arial" w:hAnsi="Arial"/>
          <w:rtl/>
        </w:rPr>
        <w:t xml:space="preserve"> </w:t>
      </w:r>
      <w:r w:rsidRPr="00D8134F">
        <w:rPr>
          <w:rFonts w:ascii="Arial" w:hAnsi="Arial" w:hint="eastAsia"/>
          <w:rtl/>
        </w:rPr>
        <w:t>לנים</w:t>
      </w:r>
      <w:r w:rsidRPr="00D8134F">
        <w:rPr>
          <w:rFonts w:ascii="Arial" w:hAnsi="Arial"/>
          <w:rtl/>
        </w:rPr>
        <w:t xml:space="preserve"> </w:t>
      </w:r>
      <w:r w:rsidRPr="00D8134F">
        <w:rPr>
          <w:rFonts w:ascii="Arial" w:hAnsi="Arial" w:hint="eastAsia"/>
          <w:rtl/>
        </w:rPr>
        <w:t>ביחידה</w:t>
      </w:r>
      <w:r w:rsidRPr="00D8134F">
        <w:rPr>
          <w:rFonts w:ascii="Arial" w:hAnsi="Arial"/>
          <w:rtl/>
        </w:rPr>
        <w:t>.</w:t>
      </w:r>
    </w:p>
    <w:p w14:paraId="68B7C855"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Fonts w:ascii="Arial" w:hAnsi="Arial"/>
        </w:rPr>
      </w:pPr>
      <w:r w:rsidRPr="00D8134F">
        <w:rPr>
          <w:rFonts w:ascii="Arial" w:hAnsi="Arial" w:hint="eastAsia"/>
          <w:rtl/>
        </w:rPr>
        <w:t>הספק</w:t>
      </w:r>
      <w:r w:rsidRPr="00D8134F">
        <w:rPr>
          <w:rFonts w:ascii="Arial" w:hAnsi="Arial"/>
          <w:rtl/>
        </w:rPr>
        <w:t xml:space="preserve"> </w:t>
      </w:r>
      <w:r w:rsidRPr="00D8134F">
        <w:rPr>
          <w:rFonts w:ascii="Arial" w:hAnsi="Arial" w:hint="eastAsia"/>
          <w:rtl/>
        </w:rPr>
        <w:t>במכרז</w:t>
      </w:r>
      <w:r w:rsidRPr="00D8134F">
        <w:rPr>
          <w:rFonts w:ascii="Arial" w:hAnsi="Arial"/>
          <w:rtl/>
        </w:rPr>
        <w:t xml:space="preserve"> </w:t>
      </w:r>
      <w:r w:rsidRPr="00D8134F">
        <w:rPr>
          <w:rFonts w:ascii="Arial" w:hAnsi="Arial" w:hint="eastAsia"/>
          <w:rtl/>
        </w:rPr>
        <w:t>ועובדיו</w:t>
      </w:r>
      <w:r w:rsidRPr="00D8134F">
        <w:rPr>
          <w:rFonts w:ascii="Arial" w:hAnsi="Arial"/>
          <w:rtl/>
        </w:rPr>
        <w:t xml:space="preserve"> </w:t>
      </w:r>
      <w:r w:rsidRPr="00D8134F">
        <w:rPr>
          <w:rFonts w:ascii="Arial" w:hAnsi="Arial" w:hint="eastAsia"/>
          <w:rtl/>
        </w:rPr>
        <w:t>יצייתו</w:t>
      </w:r>
      <w:r w:rsidRPr="00D8134F">
        <w:rPr>
          <w:rFonts w:ascii="Arial" w:hAnsi="Arial"/>
          <w:rtl/>
        </w:rPr>
        <w:t xml:space="preserve"> </w:t>
      </w:r>
      <w:r w:rsidRPr="00D8134F">
        <w:rPr>
          <w:rFonts w:ascii="Arial" w:hAnsi="Arial" w:hint="eastAsia"/>
          <w:rtl/>
        </w:rPr>
        <w:t>ויפעלו</w:t>
      </w:r>
      <w:r w:rsidRPr="00D8134F">
        <w:rPr>
          <w:rFonts w:ascii="Arial" w:hAnsi="Arial"/>
          <w:rtl/>
        </w:rPr>
        <w:t xml:space="preserve"> </w:t>
      </w:r>
      <w:r w:rsidRPr="00D8134F">
        <w:rPr>
          <w:rFonts w:ascii="Arial" w:hAnsi="Arial" w:hint="eastAsia"/>
          <w:rtl/>
        </w:rPr>
        <w:t>ע</w:t>
      </w:r>
      <w:r w:rsidRPr="00D8134F">
        <w:rPr>
          <w:rFonts w:ascii="Arial" w:hAnsi="Arial"/>
          <w:rtl/>
        </w:rPr>
        <w:t xml:space="preserve">"פ </w:t>
      </w:r>
      <w:r w:rsidRPr="00D8134F">
        <w:rPr>
          <w:rFonts w:ascii="Arial" w:hAnsi="Arial" w:hint="eastAsia"/>
          <w:rtl/>
        </w:rPr>
        <w:t>הנחיות</w:t>
      </w:r>
      <w:r w:rsidRPr="00D8134F">
        <w:rPr>
          <w:rFonts w:ascii="Arial" w:hAnsi="Arial"/>
          <w:rtl/>
        </w:rPr>
        <w:t xml:space="preserve"> </w:t>
      </w:r>
      <w:r w:rsidRPr="00D8134F">
        <w:rPr>
          <w:rFonts w:ascii="Arial" w:hAnsi="Arial" w:hint="eastAsia"/>
          <w:rtl/>
        </w:rPr>
        <w:t>מחלקת</w:t>
      </w:r>
      <w:r w:rsidRPr="00D8134F">
        <w:rPr>
          <w:rFonts w:ascii="Arial" w:hAnsi="Arial"/>
          <w:rtl/>
        </w:rPr>
        <w:t xml:space="preserve"> </w:t>
      </w:r>
      <w:r w:rsidRPr="00D8134F">
        <w:rPr>
          <w:rFonts w:ascii="Arial" w:hAnsi="Arial" w:hint="eastAsia"/>
          <w:rtl/>
        </w:rPr>
        <w:t>הביטחון</w:t>
      </w:r>
      <w:r w:rsidRPr="00D8134F">
        <w:rPr>
          <w:rFonts w:ascii="Arial" w:hAnsi="Arial"/>
          <w:rtl/>
        </w:rPr>
        <w:t xml:space="preserve"> </w:t>
      </w:r>
      <w:r w:rsidRPr="00D8134F">
        <w:rPr>
          <w:rFonts w:ascii="Arial" w:hAnsi="Arial" w:hint="eastAsia"/>
          <w:rtl/>
        </w:rPr>
        <w:t>בביה</w:t>
      </w:r>
      <w:r w:rsidRPr="00D8134F">
        <w:rPr>
          <w:rFonts w:ascii="Arial" w:hAnsi="Arial"/>
          <w:rtl/>
        </w:rPr>
        <w:t xml:space="preserve">"ח </w:t>
      </w:r>
      <w:r w:rsidRPr="00D8134F">
        <w:rPr>
          <w:rFonts w:ascii="Arial" w:hAnsi="Arial" w:hint="eastAsia"/>
          <w:rtl/>
        </w:rPr>
        <w:t>לרבות</w:t>
      </w:r>
      <w:r w:rsidRPr="00D8134F">
        <w:rPr>
          <w:rFonts w:ascii="Arial" w:hAnsi="Arial"/>
          <w:rtl/>
        </w:rPr>
        <w:t xml:space="preserve"> </w:t>
      </w:r>
      <w:r w:rsidRPr="00D8134F">
        <w:rPr>
          <w:rFonts w:ascii="Arial" w:hAnsi="Arial" w:hint="eastAsia"/>
          <w:rtl/>
        </w:rPr>
        <w:t>הוראות</w:t>
      </w:r>
      <w:r w:rsidRPr="00D8134F">
        <w:rPr>
          <w:rFonts w:ascii="Arial" w:hAnsi="Arial"/>
          <w:rtl/>
        </w:rPr>
        <w:t xml:space="preserve"> </w:t>
      </w:r>
      <w:r w:rsidRPr="00D8134F">
        <w:rPr>
          <w:rFonts w:ascii="Arial" w:hAnsi="Arial" w:hint="eastAsia"/>
          <w:rtl/>
        </w:rPr>
        <w:t>הנוגעות</w:t>
      </w:r>
      <w:r w:rsidRPr="00D8134F">
        <w:rPr>
          <w:rFonts w:ascii="Arial" w:hAnsi="Arial"/>
          <w:rtl/>
        </w:rPr>
        <w:t xml:space="preserve"> </w:t>
      </w:r>
      <w:r w:rsidRPr="00D8134F">
        <w:rPr>
          <w:rFonts w:ascii="Arial" w:hAnsi="Arial" w:hint="eastAsia"/>
          <w:rtl/>
        </w:rPr>
        <w:t>לפיקוח</w:t>
      </w:r>
      <w:r w:rsidRPr="00D8134F">
        <w:rPr>
          <w:rFonts w:ascii="Arial" w:hAnsi="Arial"/>
          <w:rtl/>
        </w:rPr>
        <w:t xml:space="preserve"> </w:t>
      </w:r>
      <w:r w:rsidRPr="00D8134F">
        <w:rPr>
          <w:rFonts w:ascii="Arial" w:hAnsi="Arial" w:hint="eastAsia"/>
          <w:rtl/>
        </w:rPr>
        <w:t>על</w:t>
      </w:r>
      <w:r w:rsidRPr="00D8134F">
        <w:rPr>
          <w:rFonts w:ascii="Arial" w:hAnsi="Arial"/>
          <w:rtl/>
        </w:rPr>
        <w:t xml:space="preserve"> </w:t>
      </w:r>
      <w:r w:rsidRPr="00D8134F">
        <w:rPr>
          <w:rFonts w:ascii="Arial" w:hAnsi="Arial" w:hint="eastAsia"/>
          <w:rtl/>
        </w:rPr>
        <w:t>שוהים</w:t>
      </w:r>
      <w:r w:rsidRPr="00D8134F">
        <w:rPr>
          <w:rFonts w:ascii="Arial" w:hAnsi="Arial"/>
          <w:rtl/>
        </w:rPr>
        <w:t xml:space="preserve"> </w:t>
      </w:r>
      <w:r w:rsidRPr="00D8134F">
        <w:rPr>
          <w:rFonts w:ascii="Arial" w:hAnsi="Arial" w:hint="eastAsia"/>
          <w:rtl/>
        </w:rPr>
        <w:t>בלתי</w:t>
      </w:r>
      <w:r w:rsidRPr="00D8134F">
        <w:rPr>
          <w:rFonts w:ascii="Arial" w:hAnsi="Arial"/>
          <w:rtl/>
        </w:rPr>
        <w:t xml:space="preserve"> </w:t>
      </w:r>
      <w:r w:rsidRPr="00D8134F">
        <w:rPr>
          <w:rFonts w:ascii="Arial" w:hAnsi="Arial" w:hint="eastAsia"/>
          <w:rtl/>
        </w:rPr>
        <w:t>חוקיים</w:t>
      </w:r>
      <w:r w:rsidRPr="00D8134F">
        <w:rPr>
          <w:rFonts w:ascii="Arial" w:hAnsi="Arial"/>
          <w:rtl/>
        </w:rPr>
        <w:t xml:space="preserve">, </w:t>
      </w:r>
      <w:r w:rsidRPr="00D8134F">
        <w:rPr>
          <w:rFonts w:ascii="Arial" w:hAnsi="Arial" w:hint="eastAsia"/>
          <w:rtl/>
        </w:rPr>
        <w:t>בדיקות</w:t>
      </w:r>
      <w:r w:rsidRPr="00D8134F">
        <w:rPr>
          <w:rFonts w:ascii="Arial" w:hAnsi="Arial"/>
          <w:rtl/>
        </w:rPr>
        <w:t xml:space="preserve"> </w:t>
      </w:r>
      <w:r w:rsidRPr="00D8134F">
        <w:rPr>
          <w:rFonts w:ascii="Arial" w:hAnsi="Arial" w:hint="eastAsia"/>
          <w:rtl/>
        </w:rPr>
        <w:t>ביטחוניות</w:t>
      </w:r>
      <w:r w:rsidRPr="00D8134F">
        <w:rPr>
          <w:rFonts w:ascii="Arial" w:hAnsi="Arial"/>
          <w:rtl/>
        </w:rPr>
        <w:t xml:space="preserve"> </w:t>
      </w:r>
      <w:r w:rsidRPr="00D8134F">
        <w:rPr>
          <w:rFonts w:ascii="Arial" w:hAnsi="Arial" w:hint="eastAsia"/>
          <w:rtl/>
        </w:rPr>
        <w:t>ברכב</w:t>
      </w:r>
      <w:r w:rsidRPr="00D8134F">
        <w:rPr>
          <w:rFonts w:ascii="Arial" w:hAnsi="Arial"/>
          <w:rtl/>
        </w:rPr>
        <w:t xml:space="preserve">, </w:t>
      </w:r>
      <w:r w:rsidRPr="00D8134F">
        <w:rPr>
          <w:rFonts w:ascii="Arial" w:hAnsi="Arial" w:hint="eastAsia"/>
          <w:rtl/>
        </w:rPr>
        <w:t>בכבודה</w:t>
      </w:r>
      <w:r w:rsidRPr="00D8134F">
        <w:rPr>
          <w:rFonts w:ascii="Arial" w:hAnsi="Arial"/>
          <w:rtl/>
        </w:rPr>
        <w:t xml:space="preserve"> </w:t>
      </w:r>
      <w:r w:rsidRPr="00D8134F">
        <w:rPr>
          <w:rFonts w:ascii="Arial" w:hAnsi="Arial" w:hint="eastAsia"/>
          <w:rtl/>
        </w:rPr>
        <w:t>ועל</w:t>
      </w:r>
      <w:r w:rsidRPr="00D8134F">
        <w:rPr>
          <w:rFonts w:ascii="Arial" w:hAnsi="Arial"/>
          <w:rtl/>
        </w:rPr>
        <w:t xml:space="preserve"> </w:t>
      </w:r>
      <w:r w:rsidRPr="00D8134F">
        <w:rPr>
          <w:rFonts w:ascii="Arial" w:hAnsi="Arial" w:hint="eastAsia"/>
          <w:rtl/>
        </w:rPr>
        <w:t>גופו</w:t>
      </w:r>
      <w:r w:rsidRPr="00D8134F">
        <w:rPr>
          <w:rFonts w:ascii="Arial" w:hAnsi="Arial"/>
          <w:rtl/>
        </w:rPr>
        <w:t xml:space="preserve"> </w:t>
      </w:r>
      <w:r w:rsidRPr="00D8134F">
        <w:rPr>
          <w:rFonts w:ascii="Arial" w:hAnsi="Arial" w:hint="eastAsia"/>
          <w:rtl/>
        </w:rPr>
        <w:t>של</w:t>
      </w:r>
      <w:r w:rsidRPr="00D8134F">
        <w:rPr>
          <w:rFonts w:ascii="Arial" w:hAnsi="Arial"/>
          <w:rtl/>
        </w:rPr>
        <w:t xml:space="preserve"> </w:t>
      </w:r>
      <w:r w:rsidRPr="00D8134F">
        <w:rPr>
          <w:rFonts w:ascii="Arial" w:hAnsi="Arial" w:hint="eastAsia"/>
          <w:rtl/>
        </w:rPr>
        <w:t>העובד</w:t>
      </w:r>
      <w:r w:rsidRPr="00D8134F">
        <w:rPr>
          <w:rFonts w:ascii="Arial" w:hAnsi="Arial"/>
          <w:rtl/>
        </w:rPr>
        <w:t xml:space="preserve"> </w:t>
      </w:r>
      <w:r w:rsidRPr="00D8134F">
        <w:rPr>
          <w:rFonts w:ascii="Arial" w:hAnsi="Arial" w:hint="eastAsia"/>
          <w:rtl/>
        </w:rPr>
        <w:t>מטעמו</w:t>
      </w:r>
      <w:r w:rsidRPr="00D8134F">
        <w:rPr>
          <w:rFonts w:ascii="Arial" w:hAnsi="Arial"/>
          <w:rtl/>
        </w:rPr>
        <w:t>.</w:t>
      </w:r>
    </w:p>
    <w:p w14:paraId="6D8D5857"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Fonts w:ascii="Arial" w:hAnsi="Arial"/>
        </w:rPr>
      </w:pPr>
      <w:r w:rsidRPr="00D8134F">
        <w:rPr>
          <w:rFonts w:ascii="Arial" w:hAnsi="Arial" w:hint="eastAsia"/>
          <w:rtl/>
        </w:rPr>
        <w:t>בבית</w:t>
      </w:r>
      <w:r w:rsidRPr="00D8134F">
        <w:rPr>
          <w:rFonts w:ascii="Arial" w:hAnsi="Arial"/>
          <w:rtl/>
        </w:rPr>
        <w:t xml:space="preserve"> החולים מותקנים מערכות לתיעוד, המערכות נועדו לשמירה על בטחון החולים והציוד. </w:t>
      </w:r>
    </w:p>
    <w:p w14:paraId="6282FE49" w14:textId="52F9EEE3"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להכין</w:t>
      </w:r>
      <w:r w:rsidRPr="00D8134F">
        <w:rPr>
          <w:rtl/>
        </w:rPr>
        <w:t xml:space="preserve"> </w:t>
      </w:r>
      <w:r w:rsidRPr="00D8134F">
        <w:rPr>
          <w:rFonts w:hint="eastAsia"/>
          <w:rtl/>
        </w:rPr>
        <w:t>מסמך</w:t>
      </w:r>
      <w:r w:rsidRPr="00D8134F">
        <w:rPr>
          <w:rtl/>
        </w:rPr>
        <w:t xml:space="preserve"> </w:t>
      </w:r>
      <w:r w:rsidRPr="00D8134F">
        <w:rPr>
          <w:rFonts w:hint="eastAsia"/>
          <w:rtl/>
        </w:rPr>
        <w:t>הנחיות</w:t>
      </w:r>
      <w:r w:rsidRPr="00D8134F">
        <w:rPr>
          <w:rtl/>
        </w:rPr>
        <w:t xml:space="preserve"> </w:t>
      </w:r>
      <w:r w:rsidRPr="00D8134F">
        <w:rPr>
          <w:rFonts w:hint="eastAsia"/>
          <w:rtl/>
        </w:rPr>
        <w:t>לעובד</w:t>
      </w:r>
      <w:r w:rsidRPr="00D8134F">
        <w:rPr>
          <w:rtl/>
        </w:rPr>
        <w:t xml:space="preserve">, </w:t>
      </w:r>
      <w:r w:rsidRPr="00D8134F">
        <w:rPr>
          <w:rFonts w:hint="eastAsia"/>
          <w:rtl/>
        </w:rPr>
        <w:t>בתיאום</w:t>
      </w:r>
      <w:r w:rsidRPr="00D8134F">
        <w:rPr>
          <w:rtl/>
        </w:rPr>
        <w:t xml:space="preserve"> </w:t>
      </w:r>
      <w:r w:rsidRPr="00D8134F">
        <w:rPr>
          <w:rFonts w:hint="eastAsia"/>
          <w:rtl/>
        </w:rPr>
        <w:t>עם</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והקב</w:t>
      </w:r>
      <w:r w:rsidRPr="00D8134F">
        <w:rPr>
          <w:rtl/>
        </w:rPr>
        <w:t xml:space="preserve">"ט </w:t>
      </w:r>
      <w:r w:rsidRPr="00D8134F">
        <w:rPr>
          <w:rFonts w:hint="eastAsia"/>
          <w:rtl/>
        </w:rPr>
        <w:t>של</w:t>
      </w:r>
      <w:r w:rsidRPr="00D8134F">
        <w:rPr>
          <w:rtl/>
        </w:rPr>
        <w:t xml:space="preserve"> </w:t>
      </w:r>
      <w:r w:rsidRPr="00D8134F">
        <w:rPr>
          <w:rFonts w:hint="eastAsia"/>
          <w:rtl/>
        </w:rPr>
        <w:t>המשרד</w:t>
      </w:r>
      <w:r w:rsidRPr="00D8134F">
        <w:rPr>
          <w:rtl/>
        </w:rPr>
        <w:t xml:space="preserve">. </w:t>
      </w:r>
      <w:r w:rsidRPr="00D8134F">
        <w:rPr>
          <w:rFonts w:hint="eastAsia"/>
          <w:rtl/>
        </w:rPr>
        <w:t>המסמך</w:t>
      </w:r>
      <w:r w:rsidRPr="00D8134F">
        <w:rPr>
          <w:rtl/>
        </w:rPr>
        <w:t xml:space="preserve"> </w:t>
      </w:r>
      <w:r w:rsidRPr="00D8134F">
        <w:rPr>
          <w:rFonts w:hint="eastAsia"/>
          <w:rtl/>
        </w:rPr>
        <w:t>י</w:t>
      </w:r>
      <w:r w:rsidR="00EA62DE">
        <w:rPr>
          <w:rFonts w:hint="cs"/>
          <w:rtl/>
        </w:rPr>
        <w:t>י</w:t>
      </w:r>
      <w:r w:rsidRPr="00D8134F">
        <w:rPr>
          <w:rFonts w:hint="eastAsia"/>
          <w:rtl/>
        </w:rPr>
        <w:t>כתב</w:t>
      </w:r>
      <w:r w:rsidRPr="00D8134F">
        <w:rPr>
          <w:rtl/>
        </w:rPr>
        <w:t xml:space="preserve"> </w:t>
      </w:r>
      <w:r w:rsidRPr="00D8134F">
        <w:rPr>
          <w:rFonts w:hint="eastAsia"/>
          <w:rtl/>
        </w:rPr>
        <w:t>במספר</w:t>
      </w:r>
      <w:r w:rsidRPr="00D8134F">
        <w:rPr>
          <w:rtl/>
        </w:rPr>
        <w:t xml:space="preserve"> </w:t>
      </w:r>
      <w:r w:rsidRPr="00D8134F">
        <w:rPr>
          <w:rFonts w:hint="eastAsia"/>
          <w:rtl/>
        </w:rPr>
        <w:t>שפות</w:t>
      </w:r>
      <w:r w:rsidRPr="00D8134F">
        <w:rPr>
          <w:rtl/>
        </w:rPr>
        <w:t xml:space="preserve"> </w:t>
      </w:r>
      <w:r w:rsidRPr="00D8134F">
        <w:rPr>
          <w:rFonts w:hint="eastAsia"/>
          <w:rtl/>
        </w:rPr>
        <w:t>עברית</w:t>
      </w:r>
      <w:r w:rsidRPr="00D8134F">
        <w:rPr>
          <w:rtl/>
        </w:rPr>
        <w:t xml:space="preserve">, </w:t>
      </w:r>
      <w:r w:rsidRPr="00D8134F">
        <w:rPr>
          <w:rFonts w:hint="eastAsia"/>
          <w:rtl/>
        </w:rPr>
        <w:t>ערבית</w:t>
      </w:r>
      <w:r w:rsidRPr="00D8134F">
        <w:rPr>
          <w:rtl/>
        </w:rPr>
        <w:t xml:space="preserve">, </w:t>
      </w:r>
      <w:r w:rsidRPr="00D8134F">
        <w:rPr>
          <w:rFonts w:hint="eastAsia"/>
          <w:rtl/>
        </w:rPr>
        <w:t>רוסית</w:t>
      </w:r>
      <w:r w:rsidRPr="00D8134F">
        <w:rPr>
          <w:rtl/>
        </w:rPr>
        <w:t xml:space="preserve"> </w:t>
      </w:r>
      <w:r w:rsidRPr="00D8134F">
        <w:rPr>
          <w:rFonts w:hint="eastAsia"/>
          <w:rtl/>
        </w:rPr>
        <w:t>ואמהרית</w:t>
      </w:r>
      <w:r w:rsidRPr="00D8134F">
        <w:rPr>
          <w:rtl/>
        </w:rPr>
        <w:t xml:space="preserve">. </w:t>
      </w:r>
      <w:r w:rsidRPr="00D8134F">
        <w:rPr>
          <w:rFonts w:hint="eastAsia"/>
          <w:rtl/>
        </w:rPr>
        <w:t>העובד</w:t>
      </w:r>
      <w:r w:rsidRPr="00D8134F">
        <w:rPr>
          <w:rtl/>
        </w:rPr>
        <w:t xml:space="preserve"> </w:t>
      </w:r>
      <w:r w:rsidRPr="00D8134F">
        <w:rPr>
          <w:rFonts w:hint="eastAsia"/>
          <w:rtl/>
        </w:rPr>
        <w:t>יחתום</w:t>
      </w:r>
      <w:r w:rsidRPr="00D8134F">
        <w:rPr>
          <w:rtl/>
        </w:rPr>
        <w:t xml:space="preserve"> </w:t>
      </w:r>
      <w:r w:rsidRPr="00D8134F">
        <w:rPr>
          <w:rFonts w:hint="eastAsia"/>
          <w:rtl/>
        </w:rPr>
        <w:t>על</w:t>
      </w:r>
      <w:r w:rsidRPr="00D8134F">
        <w:rPr>
          <w:rtl/>
        </w:rPr>
        <w:t xml:space="preserve"> </w:t>
      </w:r>
      <w:r w:rsidRPr="00D8134F">
        <w:rPr>
          <w:rFonts w:hint="eastAsia"/>
          <w:rtl/>
        </w:rPr>
        <w:t>מסמך</w:t>
      </w:r>
      <w:r w:rsidRPr="00D8134F">
        <w:rPr>
          <w:rtl/>
        </w:rPr>
        <w:t xml:space="preserve"> </w:t>
      </w:r>
      <w:r w:rsidRPr="00D8134F">
        <w:rPr>
          <w:rFonts w:hint="eastAsia"/>
          <w:rtl/>
        </w:rPr>
        <w:t>זה</w:t>
      </w:r>
      <w:r w:rsidRPr="00D8134F">
        <w:rPr>
          <w:rtl/>
        </w:rPr>
        <w:t xml:space="preserve"> </w:t>
      </w:r>
      <w:r w:rsidRPr="00D8134F">
        <w:rPr>
          <w:rFonts w:hint="eastAsia"/>
          <w:rtl/>
        </w:rPr>
        <w:t>כאישור</w:t>
      </w:r>
      <w:r w:rsidRPr="00D8134F">
        <w:rPr>
          <w:rtl/>
        </w:rPr>
        <w:t xml:space="preserve"> </w:t>
      </w:r>
      <w:r w:rsidRPr="00D8134F">
        <w:rPr>
          <w:rFonts w:hint="eastAsia"/>
          <w:rtl/>
        </w:rPr>
        <w:t>על</w:t>
      </w:r>
      <w:r w:rsidRPr="00D8134F">
        <w:rPr>
          <w:rtl/>
        </w:rPr>
        <w:t xml:space="preserve"> </w:t>
      </w:r>
      <w:r w:rsidRPr="00D8134F">
        <w:rPr>
          <w:rFonts w:hint="eastAsia"/>
          <w:rtl/>
        </w:rPr>
        <w:t>כך</w:t>
      </w:r>
      <w:r w:rsidRPr="00D8134F">
        <w:rPr>
          <w:rtl/>
        </w:rPr>
        <w:t xml:space="preserve"> </w:t>
      </w:r>
      <w:r w:rsidRPr="00D8134F">
        <w:rPr>
          <w:rFonts w:hint="eastAsia"/>
          <w:rtl/>
        </w:rPr>
        <w:t>שהבין</w:t>
      </w:r>
      <w:r w:rsidRPr="00D8134F">
        <w:rPr>
          <w:rtl/>
        </w:rPr>
        <w:t xml:space="preserve"> </w:t>
      </w:r>
      <w:r w:rsidRPr="00D8134F">
        <w:rPr>
          <w:rFonts w:hint="eastAsia"/>
          <w:rtl/>
        </w:rPr>
        <w:t>את</w:t>
      </w:r>
      <w:r w:rsidRPr="00D8134F">
        <w:rPr>
          <w:rtl/>
        </w:rPr>
        <w:t xml:space="preserve"> </w:t>
      </w:r>
      <w:r w:rsidRPr="00D8134F">
        <w:rPr>
          <w:rFonts w:hint="eastAsia"/>
          <w:rtl/>
        </w:rPr>
        <w:t>תוכנו</w:t>
      </w:r>
      <w:r w:rsidRPr="00D8134F">
        <w:rPr>
          <w:rtl/>
        </w:rPr>
        <w:t xml:space="preserve"> </w:t>
      </w:r>
      <w:r w:rsidRPr="00D8134F">
        <w:rPr>
          <w:rFonts w:hint="eastAsia"/>
          <w:rtl/>
        </w:rPr>
        <w:t>וכי</w:t>
      </w:r>
      <w:r w:rsidRPr="00D8134F">
        <w:rPr>
          <w:rtl/>
        </w:rPr>
        <w:t xml:space="preserve"> </w:t>
      </w:r>
      <w:r w:rsidRPr="00D8134F">
        <w:rPr>
          <w:rFonts w:hint="eastAsia"/>
          <w:rtl/>
        </w:rPr>
        <w:t>עליו</w:t>
      </w:r>
      <w:r w:rsidRPr="00D8134F">
        <w:rPr>
          <w:rtl/>
        </w:rPr>
        <w:t xml:space="preserve"> </w:t>
      </w:r>
      <w:r w:rsidRPr="00D8134F">
        <w:rPr>
          <w:rFonts w:hint="eastAsia"/>
          <w:rtl/>
        </w:rPr>
        <w:t>להתנהג</w:t>
      </w:r>
      <w:r w:rsidRPr="00D8134F">
        <w:rPr>
          <w:rtl/>
        </w:rPr>
        <w:t xml:space="preserve"> </w:t>
      </w:r>
      <w:r w:rsidRPr="00D8134F">
        <w:rPr>
          <w:rFonts w:hint="eastAsia"/>
          <w:rtl/>
        </w:rPr>
        <w:t>בהתאם</w:t>
      </w:r>
      <w:r w:rsidRPr="00D8134F">
        <w:rPr>
          <w:rtl/>
        </w:rPr>
        <w:t xml:space="preserve"> </w:t>
      </w:r>
      <w:r w:rsidRPr="00D8134F">
        <w:rPr>
          <w:rFonts w:hint="eastAsia"/>
          <w:rtl/>
        </w:rPr>
        <w:t>להנחיות</w:t>
      </w:r>
      <w:r w:rsidRPr="00D8134F">
        <w:rPr>
          <w:rtl/>
        </w:rPr>
        <w:t xml:space="preserve"> </w:t>
      </w:r>
      <w:r w:rsidRPr="00D8134F">
        <w:rPr>
          <w:rFonts w:hint="eastAsia"/>
          <w:rtl/>
        </w:rPr>
        <w:t>אלו</w:t>
      </w:r>
      <w:r w:rsidRPr="00D8134F">
        <w:rPr>
          <w:rtl/>
        </w:rPr>
        <w:t xml:space="preserve">. </w:t>
      </w:r>
      <w:r w:rsidRPr="00D8134F">
        <w:rPr>
          <w:rFonts w:hint="eastAsia"/>
          <w:rtl/>
        </w:rPr>
        <w:t>העתק</w:t>
      </w:r>
      <w:r w:rsidRPr="00D8134F">
        <w:rPr>
          <w:rtl/>
        </w:rPr>
        <w:t xml:space="preserve"> </w:t>
      </w:r>
      <w:r w:rsidRPr="00D8134F">
        <w:rPr>
          <w:rFonts w:hint="eastAsia"/>
          <w:rtl/>
        </w:rPr>
        <w:t>המסמך</w:t>
      </w:r>
      <w:r w:rsidRPr="00D8134F">
        <w:rPr>
          <w:rtl/>
        </w:rPr>
        <w:t xml:space="preserve"> </w:t>
      </w:r>
      <w:r w:rsidRPr="00D8134F">
        <w:rPr>
          <w:rFonts w:hint="eastAsia"/>
          <w:rtl/>
        </w:rPr>
        <w:t>החתום</w:t>
      </w:r>
      <w:r w:rsidRPr="00D8134F">
        <w:rPr>
          <w:rtl/>
        </w:rPr>
        <w:t xml:space="preserve"> </w:t>
      </w:r>
      <w:r w:rsidRPr="00D8134F">
        <w:rPr>
          <w:rFonts w:hint="eastAsia"/>
          <w:rtl/>
        </w:rPr>
        <w:t>ימצא</w:t>
      </w:r>
      <w:r w:rsidRPr="00D8134F">
        <w:rPr>
          <w:rtl/>
        </w:rPr>
        <w:t xml:space="preserve"> </w:t>
      </w:r>
      <w:r w:rsidRPr="00D8134F">
        <w:rPr>
          <w:rFonts w:hint="eastAsia"/>
          <w:rtl/>
        </w:rPr>
        <w:t>בתיק</w:t>
      </w:r>
      <w:r w:rsidRPr="00D8134F">
        <w:rPr>
          <w:rtl/>
        </w:rPr>
        <w:t xml:space="preserve"> </w:t>
      </w:r>
      <w:r w:rsidRPr="00D8134F">
        <w:rPr>
          <w:rFonts w:hint="eastAsia"/>
          <w:rtl/>
        </w:rPr>
        <w:t>האישי</w:t>
      </w:r>
      <w:r w:rsidRPr="00D8134F">
        <w:rPr>
          <w:rtl/>
        </w:rPr>
        <w:t xml:space="preserve"> </w:t>
      </w:r>
      <w:r w:rsidRPr="00D8134F">
        <w:rPr>
          <w:rFonts w:hint="eastAsia"/>
          <w:rtl/>
        </w:rPr>
        <w:t>של</w:t>
      </w:r>
      <w:r w:rsidRPr="00D8134F">
        <w:rPr>
          <w:rtl/>
        </w:rPr>
        <w:t xml:space="preserve"> </w:t>
      </w:r>
      <w:r w:rsidRPr="00D8134F">
        <w:rPr>
          <w:rFonts w:hint="eastAsia"/>
          <w:rtl/>
        </w:rPr>
        <w:t>העובד</w:t>
      </w:r>
      <w:r w:rsidRPr="00D8134F">
        <w:rPr>
          <w:rtl/>
        </w:rPr>
        <w:t>.</w:t>
      </w:r>
    </w:p>
    <w:p w14:paraId="566219F3"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63" w:name="_Ref315270134"/>
      <w:r w:rsidRPr="00D8134F">
        <w:rPr>
          <w:rFonts w:hint="eastAsia"/>
          <w:rtl/>
        </w:rPr>
        <w:t>מבלי</w:t>
      </w:r>
      <w:r w:rsidRPr="00D8134F">
        <w:rPr>
          <w:rtl/>
        </w:rPr>
        <w:t xml:space="preserve"> </w:t>
      </w:r>
      <w:r w:rsidRPr="00D8134F">
        <w:rPr>
          <w:rFonts w:hint="eastAsia"/>
          <w:rtl/>
        </w:rPr>
        <w:t>לגרוע</w:t>
      </w:r>
      <w:r w:rsidRPr="00D8134F">
        <w:rPr>
          <w:rtl/>
        </w:rPr>
        <w:t xml:space="preserve"> </w:t>
      </w:r>
      <w:r w:rsidRPr="00D8134F">
        <w:rPr>
          <w:rFonts w:hint="eastAsia"/>
          <w:rtl/>
        </w:rPr>
        <w:t>מהאמור</w:t>
      </w:r>
      <w:r w:rsidRPr="00D8134F">
        <w:rPr>
          <w:rtl/>
        </w:rPr>
        <w:t xml:space="preserve"> </w:t>
      </w:r>
      <w:r w:rsidRPr="00D8134F">
        <w:rPr>
          <w:rFonts w:hint="eastAsia"/>
          <w:rtl/>
        </w:rPr>
        <w:t>לעיל</w:t>
      </w:r>
      <w:r w:rsidRPr="00D8134F">
        <w:rPr>
          <w:rtl/>
        </w:rPr>
        <w:t>:</w:t>
      </w:r>
      <w:bookmarkEnd w:id="263"/>
    </w:p>
    <w:p w14:paraId="0C8A5A8B"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לא תותר העסקת עובדים בעלי עבר פלילי. באחריות ה</w:t>
      </w:r>
      <w:r w:rsidRPr="00D8134F">
        <w:rPr>
          <w:rFonts w:hint="eastAsia"/>
          <w:rtl/>
        </w:rPr>
        <w:t>ספק</w:t>
      </w:r>
      <w:r w:rsidRPr="00D8134F">
        <w:rPr>
          <w:rtl/>
        </w:rPr>
        <w:t xml:space="preserve"> לוודא כי עובדיו הם ללא עבר פלילי. </w:t>
      </w:r>
      <w:r w:rsidRPr="00D8134F">
        <w:rPr>
          <w:rFonts w:hint="eastAsia"/>
          <w:rtl/>
        </w:rPr>
        <w:t>הספק</w:t>
      </w:r>
      <w:r w:rsidRPr="00D8134F">
        <w:rPr>
          <w:rtl/>
        </w:rPr>
        <w:t xml:space="preserve"> יגיש למזמין לפי בקשתו, אישור על העדר רישום פלילי של עובדיו. </w:t>
      </w:r>
    </w:p>
    <w:p w14:paraId="32C0431D"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הקבלן רשאי להעסיק עובדים בעלי תעודות זהות ישראליות (כחולות) בלבד.</w:t>
      </w:r>
    </w:p>
    <w:p w14:paraId="14DB875B"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להעביר</w:t>
      </w:r>
      <w:r w:rsidRPr="00D8134F">
        <w:rPr>
          <w:rtl/>
        </w:rPr>
        <w:t xml:space="preserve"> </w:t>
      </w:r>
      <w:r w:rsidRPr="00D8134F">
        <w:rPr>
          <w:rFonts w:hint="eastAsia"/>
          <w:rtl/>
        </w:rPr>
        <w:t>לידי</w:t>
      </w:r>
      <w:r w:rsidRPr="00D8134F">
        <w:rPr>
          <w:rtl/>
        </w:rPr>
        <w:t xml:space="preserve"> </w:t>
      </w:r>
      <w:r w:rsidRPr="00D8134F">
        <w:rPr>
          <w:rFonts w:hint="eastAsia"/>
          <w:rtl/>
        </w:rPr>
        <w:t>המזמין</w:t>
      </w:r>
      <w:r w:rsidRPr="00D8134F">
        <w:rPr>
          <w:rtl/>
        </w:rPr>
        <w:t xml:space="preserve"> </w:t>
      </w:r>
      <w:r w:rsidRPr="00D8134F">
        <w:rPr>
          <w:rFonts w:hint="eastAsia"/>
          <w:rtl/>
        </w:rPr>
        <w:t>אישור</w:t>
      </w:r>
      <w:r w:rsidRPr="00D8134F">
        <w:rPr>
          <w:rtl/>
        </w:rPr>
        <w:t xml:space="preserve"> </w:t>
      </w:r>
      <w:r w:rsidRPr="00D8134F">
        <w:rPr>
          <w:rFonts w:hint="eastAsia"/>
          <w:rtl/>
        </w:rPr>
        <w:t>בגיר</w:t>
      </w:r>
      <w:r w:rsidRPr="00D8134F">
        <w:rPr>
          <w:rtl/>
        </w:rPr>
        <w:t xml:space="preserve"> </w:t>
      </w:r>
      <w:r w:rsidRPr="00D8134F">
        <w:rPr>
          <w:rFonts w:hint="eastAsia"/>
          <w:rtl/>
        </w:rPr>
        <w:t>ממשטרת</w:t>
      </w:r>
      <w:r w:rsidRPr="00D8134F">
        <w:rPr>
          <w:rtl/>
        </w:rPr>
        <w:t xml:space="preserve"> </w:t>
      </w:r>
      <w:r w:rsidRPr="00D8134F">
        <w:rPr>
          <w:rFonts w:hint="eastAsia"/>
          <w:rtl/>
        </w:rPr>
        <w:t>ישראל</w:t>
      </w:r>
      <w:r w:rsidRPr="00D8134F">
        <w:rPr>
          <w:rtl/>
        </w:rPr>
        <w:t xml:space="preserve">, </w:t>
      </w:r>
      <w:r w:rsidRPr="00D8134F">
        <w:rPr>
          <w:rFonts w:hint="eastAsia"/>
          <w:rtl/>
        </w:rPr>
        <w:t>עבור</w:t>
      </w:r>
      <w:r w:rsidRPr="00D8134F">
        <w:rPr>
          <w:rtl/>
        </w:rPr>
        <w:t xml:space="preserve"> </w:t>
      </w:r>
      <w:r w:rsidRPr="00D8134F">
        <w:rPr>
          <w:rFonts w:hint="eastAsia"/>
          <w:rtl/>
        </w:rPr>
        <w:t>כל</w:t>
      </w:r>
      <w:r w:rsidRPr="00D8134F">
        <w:rPr>
          <w:rtl/>
        </w:rPr>
        <w:t xml:space="preserve"> </w:t>
      </w:r>
      <w:r w:rsidRPr="00D8134F">
        <w:rPr>
          <w:rFonts w:hint="eastAsia"/>
          <w:rtl/>
        </w:rPr>
        <w:t>אחד</w:t>
      </w:r>
      <w:r w:rsidRPr="00D8134F">
        <w:rPr>
          <w:rtl/>
        </w:rPr>
        <w:t xml:space="preserve"> </w:t>
      </w:r>
      <w:r w:rsidRPr="00D8134F">
        <w:rPr>
          <w:rFonts w:hint="eastAsia"/>
          <w:rtl/>
        </w:rPr>
        <w:t>מעובדיו</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החוק</w:t>
      </w:r>
      <w:r w:rsidRPr="00D8134F">
        <w:rPr>
          <w:rtl/>
        </w:rPr>
        <w:t xml:space="preserve"> </w:t>
      </w:r>
      <w:r w:rsidRPr="00D8134F">
        <w:rPr>
          <w:rFonts w:hint="eastAsia"/>
          <w:rtl/>
        </w:rPr>
        <w:t>למניעת</w:t>
      </w:r>
      <w:r w:rsidRPr="00D8134F">
        <w:rPr>
          <w:rtl/>
        </w:rPr>
        <w:t xml:space="preserve"> </w:t>
      </w:r>
      <w:r w:rsidRPr="00D8134F">
        <w:rPr>
          <w:rFonts w:hint="eastAsia"/>
          <w:rtl/>
        </w:rPr>
        <w:t>העסקה</w:t>
      </w:r>
      <w:r w:rsidRPr="00D8134F">
        <w:rPr>
          <w:rtl/>
        </w:rPr>
        <w:t xml:space="preserve"> </w:t>
      </w:r>
      <w:r w:rsidRPr="00D8134F">
        <w:rPr>
          <w:rFonts w:hint="eastAsia"/>
          <w:rtl/>
        </w:rPr>
        <w:t>של</w:t>
      </w:r>
      <w:r w:rsidRPr="00D8134F">
        <w:rPr>
          <w:rtl/>
        </w:rPr>
        <w:t xml:space="preserve"> </w:t>
      </w:r>
      <w:r w:rsidRPr="00D8134F">
        <w:rPr>
          <w:rFonts w:hint="eastAsia"/>
          <w:rtl/>
        </w:rPr>
        <w:t>עברייני</w:t>
      </w:r>
      <w:r w:rsidRPr="00D8134F">
        <w:rPr>
          <w:rtl/>
        </w:rPr>
        <w:t xml:space="preserve"> </w:t>
      </w:r>
      <w:r w:rsidRPr="00D8134F">
        <w:rPr>
          <w:rFonts w:hint="eastAsia"/>
          <w:rtl/>
        </w:rPr>
        <w:t>מין</w:t>
      </w:r>
      <w:r w:rsidRPr="00D8134F">
        <w:rPr>
          <w:rtl/>
        </w:rPr>
        <w:t xml:space="preserve"> </w:t>
      </w:r>
      <w:r w:rsidRPr="00D8134F">
        <w:rPr>
          <w:rFonts w:hint="eastAsia"/>
          <w:rtl/>
        </w:rPr>
        <w:t>במוסדות</w:t>
      </w:r>
      <w:r w:rsidRPr="00D8134F">
        <w:rPr>
          <w:rtl/>
        </w:rPr>
        <w:t xml:space="preserve"> </w:t>
      </w:r>
      <w:r w:rsidRPr="00D8134F">
        <w:rPr>
          <w:rFonts w:hint="eastAsia"/>
          <w:rtl/>
        </w:rPr>
        <w:t>מסוימים</w:t>
      </w:r>
      <w:r w:rsidRPr="00D8134F">
        <w:rPr>
          <w:rtl/>
        </w:rPr>
        <w:t xml:space="preserve">, </w:t>
      </w:r>
      <w:r w:rsidRPr="00D8134F">
        <w:rPr>
          <w:rFonts w:hint="eastAsia"/>
          <w:rtl/>
        </w:rPr>
        <w:t>התשס</w:t>
      </w:r>
      <w:r w:rsidRPr="00D8134F">
        <w:rPr>
          <w:rtl/>
        </w:rPr>
        <w:t>"א-2001.</w:t>
      </w:r>
    </w:p>
    <w:p w14:paraId="44E45D0A"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להחתים</w:t>
      </w:r>
      <w:r w:rsidRPr="00D8134F">
        <w:rPr>
          <w:rtl/>
        </w:rPr>
        <w:t xml:space="preserve"> </w:t>
      </w:r>
      <w:r w:rsidRPr="00D8134F">
        <w:rPr>
          <w:rFonts w:hint="eastAsia"/>
          <w:rtl/>
        </w:rPr>
        <w:t>את</w:t>
      </w:r>
      <w:r w:rsidRPr="00D8134F">
        <w:rPr>
          <w:rtl/>
        </w:rPr>
        <w:t xml:space="preserve"> </w:t>
      </w:r>
      <w:r w:rsidRPr="00D8134F">
        <w:rPr>
          <w:rFonts w:hint="eastAsia"/>
          <w:rtl/>
        </w:rPr>
        <w:t>עובדיו</w:t>
      </w:r>
      <w:r w:rsidRPr="00D8134F">
        <w:rPr>
          <w:rtl/>
        </w:rPr>
        <w:t xml:space="preserve"> </w:t>
      </w:r>
      <w:r w:rsidRPr="00D8134F">
        <w:rPr>
          <w:rFonts w:hint="eastAsia"/>
          <w:rtl/>
        </w:rPr>
        <w:t>על</w:t>
      </w:r>
      <w:r w:rsidRPr="00D8134F">
        <w:rPr>
          <w:rtl/>
        </w:rPr>
        <w:t xml:space="preserve"> </w:t>
      </w:r>
      <w:r w:rsidRPr="00D8134F">
        <w:rPr>
          <w:rFonts w:hint="eastAsia"/>
          <w:rtl/>
        </w:rPr>
        <w:t>טופס</w:t>
      </w:r>
      <w:r w:rsidRPr="00D8134F">
        <w:rPr>
          <w:rtl/>
        </w:rPr>
        <w:t xml:space="preserve"> </w:t>
      </w:r>
      <w:r w:rsidRPr="00D8134F">
        <w:rPr>
          <w:rFonts w:hint="eastAsia"/>
          <w:rtl/>
        </w:rPr>
        <w:t>שמירת</w:t>
      </w:r>
      <w:r w:rsidRPr="00D8134F">
        <w:rPr>
          <w:rtl/>
        </w:rPr>
        <w:t xml:space="preserve"> </w:t>
      </w:r>
      <w:r w:rsidRPr="00D8134F">
        <w:rPr>
          <w:rFonts w:hint="eastAsia"/>
          <w:rtl/>
        </w:rPr>
        <w:t>סודיות</w:t>
      </w:r>
      <w:r w:rsidRPr="00D8134F">
        <w:rPr>
          <w:rtl/>
        </w:rPr>
        <w:t xml:space="preserve"> </w:t>
      </w:r>
      <w:r w:rsidRPr="00D8134F">
        <w:rPr>
          <w:rFonts w:hint="eastAsia"/>
          <w:rtl/>
        </w:rPr>
        <w:t>בנוסח</w:t>
      </w:r>
      <w:r w:rsidRPr="00D8134F">
        <w:rPr>
          <w:rtl/>
        </w:rPr>
        <w:t xml:space="preserve"> </w:t>
      </w:r>
      <w:r w:rsidRPr="00D8134F">
        <w:rPr>
          <w:rFonts w:hint="eastAsia"/>
          <w:rtl/>
        </w:rPr>
        <w:t>שיקבע</w:t>
      </w:r>
      <w:r w:rsidRPr="00D8134F">
        <w:rPr>
          <w:rtl/>
        </w:rPr>
        <w:t xml:space="preserve"> </w:t>
      </w:r>
      <w:r w:rsidRPr="00D8134F">
        <w:rPr>
          <w:rFonts w:hint="eastAsia"/>
          <w:rtl/>
        </w:rPr>
        <w:t>המזמין</w:t>
      </w:r>
      <w:r w:rsidRPr="00D8134F">
        <w:rPr>
          <w:rtl/>
        </w:rPr>
        <w:t>.</w:t>
      </w:r>
    </w:p>
    <w:p w14:paraId="07D21E34"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ידוע</w:t>
      </w:r>
      <w:r w:rsidRPr="00D8134F">
        <w:rPr>
          <w:rtl/>
        </w:rPr>
        <w:t xml:space="preserve"> </w:t>
      </w:r>
      <w:r w:rsidRPr="00D8134F">
        <w:rPr>
          <w:rFonts w:hint="eastAsia"/>
          <w:rtl/>
        </w:rPr>
        <w:t>וברור</w:t>
      </w:r>
      <w:r w:rsidRPr="00D8134F">
        <w:rPr>
          <w:rtl/>
        </w:rPr>
        <w:t xml:space="preserve"> </w:t>
      </w:r>
      <w:r w:rsidRPr="00D8134F">
        <w:rPr>
          <w:rFonts w:hint="eastAsia"/>
          <w:rtl/>
        </w:rPr>
        <w:t>לספק</w:t>
      </w:r>
      <w:r w:rsidRPr="00D8134F">
        <w:rPr>
          <w:rtl/>
        </w:rPr>
        <w:t xml:space="preserve"> </w:t>
      </w:r>
      <w:r w:rsidRPr="00D8134F">
        <w:rPr>
          <w:rFonts w:hint="eastAsia"/>
          <w:rtl/>
        </w:rPr>
        <w:t>כי</w:t>
      </w:r>
      <w:r w:rsidRPr="00D8134F">
        <w:rPr>
          <w:rtl/>
        </w:rPr>
        <w:t xml:space="preserve"> </w:t>
      </w:r>
      <w:r w:rsidRPr="00D8134F">
        <w:rPr>
          <w:rFonts w:hint="eastAsia"/>
          <w:rtl/>
        </w:rPr>
        <w:t>העסקת</w:t>
      </w:r>
      <w:r w:rsidRPr="00D8134F">
        <w:rPr>
          <w:rtl/>
        </w:rPr>
        <w:t xml:space="preserve"> </w:t>
      </w:r>
      <w:r w:rsidRPr="00D8134F">
        <w:rPr>
          <w:rFonts w:hint="eastAsia"/>
          <w:rtl/>
        </w:rPr>
        <w:t>העובדים</w:t>
      </w:r>
      <w:r w:rsidRPr="00D8134F">
        <w:rPr>
          <w:rtl/>
        </w:rPr>
        <w:t xml:space="preserve"> </w:t>
      </w:r>
      <w:r w:rsidRPr="00D8134F">
        <w:rPr>
          <w:rFonts w:hint="eastAsia"/>
          <w:rtl/>
        </w:rPr>
        <w:t>ללא</w:t>
      </w:r>
      <w:r w:rsidRPr="00D8134F">
        <w:rPr>
          <w:rtl/>
        </w:rPr>
        <w:t xml:space="preserve"> </w:t>
      </w:r>
      <w:r w:rsidRPr="00D8134F">
        <w:rPr>
          <w:rFonts w:hint="eastAsia"/>
          <w:rtl/>
        </w:rPr>
        <w:t>אישורים</w:t>
      </w:r>
      <w:r w:rsidRPr="00D8134F">
        <w:rPr>
          <w:rtl/>
        </w:rPr>
        <w:t xml:space="preserve"> </w:t>
      </w:r>
      <w:r w:rsidRPr="00D8134F">
        <w:rPr>
          <w:rFonts w:hint="eastAsia"/>
          <w:rtl/>
        </w:rPr>
        <w:t>והיתרים</w:t>
      </w:r>
      <w:r w:rsidRPr="00D8134F">
        <w:rPr>
          <w:rtl/>
        </w:rPr>
        <w:t xml:space="preserve"> </w:t>
      </w:r>
      <w:r w:rsidRPr="00D8134F">
        <w:rPr>
          <w:rFonts w:hint="eastAsia"/>
          <w:rtl/>
        </w:rPr>
        <w:t>כדין</w:t>
      </w:r>
      <w:r w:rsidRPr="00D8134F">
        <w:rPr>
          <w:rtl/>
        </w:rPr>
        <w:t xml:space="preserve"> </w:t>
      </w:r>
      <w:r w:rsidRPr="00D8134F">
        <w:rPr>
          <w:rFonts w:hint="eastAsia"/>
          <w:rtl/>
        </w:rPr>
        <w:t>תביא</w:t>
      </w:r>
      <w:r w:rsidRPr="00D8134F">
        <w:rPr>
          <w:rtl/>
        </w:rPr>
        <w:t xml:space="preserve"> </w:t>
      </w:r>
      <w:r w:rsidRPr="00D8134F">
        <w:rPr>
          <w:rFonts w:hint="eastAsia"/>
          <w:rtl/>
        </w:rPr>
        <w:t>להגשת</w:t>
      </w:r>
      <w:r w:rsidRPr="00D8134F">
        <w:rPr>
          <w:rtl/>
        </w:rPr>
        <w:t xml:space="preserve"> </w:t>
      </w:r>
      <w:r w:rsidRPr="00D8134F">
        <w:rPr>
          <w:rFonts w:hint="eastAsia"/>
          <w:rtl/>
        </w:rPr>
        <w:t>תלונה</w:t>
      </w:r>
      <w:r w:rsidRPr="00D8134F">
        <w:rPr>
          <w:rtl/>
        </w:rPr>
        <w:t xml:space="preserve"> </w:t>
      </w:r>
      <w:r w:rsidRPr="00D8134F">
        <w:rPr>
          <w:rFonts w:hint="eastAsia"/>
          <w:rtl/>
        </w:rPr>
        <w:t>במשטרה</w:t>
      </w:r>
      <w:r w:rsidRPr="00D8134F">
        <w:rPr>
          <w:rtl/>
        </w:rPr>
        <w:t xml:space="preserve"> </w:t>
      </w:r>
      <w:r w:rsidRPr="00D8134F">
        <w:rPr>
          <w:rFonts w:hint="eastAsia"/>
          <w:rtl/>
        </w:rPr>
        <w:t>כנגדו</w:t>
      </w:r>
      <w:r w:rsidRPr="00D8134F">
        <w:rPr>
          <w:rtl/>
        </w:rPr>
        <w:t xml:space="preserve"> ולהפרה יסודית של ההסכם. רשאי המזמין לתבוע מהספק את הנזק שיגרם לו כתוצאה מכך. </w:t>
      </w:r>
    </w:p>
    <w:p w14:paraId="22DD7501"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קצין</w:t>
      </w:r>
      <w:r w:rsidRPr="00D8134F">
        <w:rPr>
          <w:rtl/>
        </w:rPr>
        <w:t xml:space="preserve"> </w:t>
      </w:r>
      <w:r w:rsidRPr="00D8134F">
        <w:rPr>
          <w:rFonts w:hint="eastAsia"/>
          <w:rtl/>
        </w:rPr>
        <w:t>הביטחון</w:t>
      </w:r>
      <w:r w:rsidRPr="00D8134F">
        <w:rPr>
          <w:rtl/>
        </w:rPr>
        <w:t xml:space="preserve"> </w:t>
      </w:r>
      <w:r w:rsidRPr="00D8134F">
        <w:rPr>
          <w:rFonts w:hint="eastAsia"/>
          <w:rtl/>
        </w:rPr>
        <w:t>של</w:t>
      </w:r>
      <w:r w:rsidRPr="00D8134F">
        <w:rPr>
          <w:rtl/>
        </w:rPr>
        <w:t xml:space="preserve"> </w:t>
      </w:r>
      <w:r w:rsidRPr="00D8134F">
        <w:rPr>
          <w:rFonts w:hint="eastAsia"/>
          <w:rtl/>
        </w:rPr>
        <w:t>המשרד</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יהיה</w:t>
      </w:r>
      <w:r w:rsidRPr="00D8134F">
        <w:rPr>
          <w:rtl/>
        </w:rPr>
        <w:t xml:space="preserve"> </w:t>
      </w:r>
      <w:r w:rsidRPr="00D8134F">
        <w:rPr>
          <w:rFonts w:hint="eastAsia"/>
          <w:rtl/>
        </w:rPr>
        <w:t>רשאי</w:t>
      </w:r>
      <w:r w:rsidRPr="00D8134F">
        <w:rPr>
          <w:rtl/>
        </w:rPr>
        <w:t xml:space="preserve"> </w:t>
      </w:r>
      <w:r w:rsidRPr="00D8134F">
        <w:rPr>
          <w:rFonts w:hint="eastAsia"/>
          <w:rtl/>
        </w:rPr>
        <w:t>לערוך</w:t>
      </w:r>
      <w:r w:rsidRPr="00D8134F">
        <w:rPr>
          <w:rtl/>
        </w:rPr>
        <w:t xml:space="preserve"> </w:t>
      </w:r>
      <w:r w:rsidRPr="00D8134F">
        <w:rPr>
          <w:rFonts w:hint="eastAsia"/>
          <w:rtl/>
        </w:rPr>
        <w:t>בדיקות</w:t>
      </w:r>
      <w:r w:rsidRPr="00D8134F">
        <w:rPr>
          <w:rtl/>
        </w:rPr>
        <w:t xml:space="preserve"> </w:t>
      </w:r>
      <w:r w:rsidRPr="00D8134F">
        <w:rPr>
          <w:rFonts w:hint="eastAsia"/>
          <w:rtl/>
        </w:rPr>
        <w:t>וביקורות</w:t>
      </w:r>
      <w:r w:rsidRPr="00D8134F">
        <w:rPr>
          <w:rtl/>
        </w:rPr>
        <w:t xml:space="preserve"> </w:t>
      </w:r>
      <w:r w:rsidRPr="00D8134F">
        <w:rPr>
          <w:rFonts w:hint="eastAsia"/>
          <w:rtl/>
        </w:rPr>
        <w:t>בכל</w:t>
      </w:r>
      <w:r w:rsidRPr="00D8134F">
        <w:rPr>
          <w:rtl/>
        </w:rPr>
        <w:t xml:space="preserve"> </w:t>
      </w:r>
      <w:r w:rsidRPr="00D8134F">
        <w:rPr>
          <w:rFonts w:hint="eastAsia"/>
          <w:rtl/>
        </w:rPr>
        <w:t>אתרי</w:t>
      </w:r>
      <w:r w:rsidRPr="00D8134F">
        <w:rPr>
          <w:rtl/>
        </w:rPr>
        <w:t xml:space="preserve"> </w:t>
      </w:r>
      <w:r w:rsidRPr="00D8134F">
        <w:rPr>
          <w:rFonts w:hint="eastAsia"/>
          <w:rtl/>
        </w:rPr>
        <w:t>העבודה</w:t>
      </w:r>
      <w:r w:rsidRPr="00D8134F">
        <w:rPr>
          <w:rtl/>
        </w:rPr>
        <w:t xml:space="preserve"> </w:t>
      </w:r>
      <w:r w:rsidRPr="00D8134F">
        <w:rPr>
          <w:rFonts w:hint="eastAsia"/>
          <w:rtl/>
        </w:rPr>
        <w:t>בכל</w:t>
      </w:r>
      <w:r w:rsidRPr="00D8134F">
        <w:rPr>
          <w:rtl/>
        </w:rPr>
        <w:t xml:space="preserve"> </w:t>
      </w:r>
      <w:r w:rsidRPr="00D8134F">
        <w:rPr>
          <w:rFonts w:hint="eastAsia"/>
          <w:rtl/>
        </w:rPr>
        <w:t>מועד</w:t>
      </w:r>
      <w:r w:rsidRPr="00D8134F">
        <w:rPr>
          <w:rtl/>
        </w:rPr>
        <w:t xml:space="preserve"> </w:t>
      </w:r>
      <w:r w:rsidRPr="00D8134F">
        <w:rPr>
          <w:rFonts w:hint="eastAsia"/>
          <w:rtl/>
        </w:rPr>
        <w:t>ושעה</w:t>
      </w:r>
      <w:r w:rsidRPr="00D8134F">
        <w:rPr>
          <w:rtl/>
        </w:rPr>
        <w:t xml:space="preserve"> </w:t>
      </w:r>
      <w:r w:rsidRPr="00D8134F">
        <w:rPr>
          <w:rFonts w:hint="eastAsia"/>
          <w:rtl/>
        </w:rPr>
        <w:t>שיבחר</w:t>
      </w:r>
      <w:r w:rsidRPr="00D8134F">
        <w:rPr>
          <w:rtl/>
        </w:rPr>
        <w:t xml:space="preserve"> </w:t>
      </w:r>
      <w:r w:rsidRPr="00D8134F">
        <w:rPr>
          <w:rFonts w:hint="eastAsia"/>
          <w:rtl/>
        </w:rPr>
        <w:t>על</w:t>
      </w:r>
      <w:r w:rsidRPr="00D8134F">
        <w:rPr>
          <w:rtl/>
        </w:rPr>
        <w:t xml:space="preserve"> </w:t>
      </w:r>
      <w:r w:rsidRPr="00D8134F">
        <w:rPr>
          <w:rFonts w:hint="eastAsia"/>
          <w:rtl/>
        </w:rPr>
        <w:t>מנת</w:t>
      </w:r>
      <w:r w:rsidRPr="00D8134F">
        <w:rPr>
          <w:rtl/>
        </w:rPr>
        <w:t xml:space="preserve"> </w:t>
      </w:r>
      <w:r w:rsidRPr="00D8134F">
        <w:rPr>
          <w:rFonts w:hint="eastAsia"/>
          <w:rtl/>
        </w:rPr>
        <w:t>להבטיח</w:t>
      </w:r>
      <w:r w:rsidRPr="00D8134F">
        <w:rPr>
          <w:rtl/>
        </w:rPr>
        <w:t xml:space="preserve"> </w:t>
      </w:r>
      <w:r w:rsidRPr="00D8134F">
        <w:rPr>
          <w:rFonts w:hint="eastAsia"/>
          <w:rtl/>
        </w:rPr>
        <w:t>כי</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w:t>
      </w:r>
      <w:r w:rsidRPr="00D8134F">
        <w:rPr>
          <w:rFonts w:hint="eastAsia"/>
          <w:rtl/>
        </w:rPr>
        <w:t>במכרז</w:t>
      </w:r>
      <w:r w:rsidRPr="00D8134F">
        <w:rPr>
          <w:rtl/>
        </w:rPr>
        <w:t xml:space="preserve"> </w:t>
      </w:r>
      <w:r w:rsidRPr="00D8134F">
        <w:rPr>
          <w:rFonts w:hint="eastAsia"/>
          <w:rtl/>
        </w:rPr>
        <w:t>המועסקים</w:t>
      </w:r>
      <w:r w:rsidRPr="00D8134F">
        <w:rPr>
          <w:rtl/>
        </w:rPr>
        <w:t xml:space="preserve"> </w:t>
      </w:r>
      <w:r w:rsidRPr="00D8134F">
        <w:rPr>
          <w:rFonts w:hint="eastAsia"/>
          <w:rtl/>
        </w:rPr>
        <w:t>ביחידות</w:t>
      </w:r>
      <w:r w:rsidRPr="00D8134F">
        <w:rPr>
          <w:rtl/>
        </w:rPr>
        <w:t xml:space="preserve"> </w:t>
      </w:r>
      <w:r w:rsidRPr="00D8134F">
        <w:rPr>
          <w:rFonts w:hint="eastAsia"/>
          <w:rtl/>
        </w:rPr>
        <w:t>המשרד</w:t>
      </w:r>
      <w:r w:rsidRPr="00D8134F">
        <w:rPr>
          <w:rtl/>
        </w:rPr>
        <w:t xml:space="preserve"> </w:t>
      </w:r>
      <w:r w:rsidRPr="00D8134F">
        <w:rPr>
          <w:rFonts w:hint="eastAsia"/>
          <w:rtl/>
        </w:rPr>
        <w:t>מאושרים</w:t>
      </w:r>
      <w:r w:rsidRPr="00D8134F">
        <w:rPr>
          <w:rtl/>
        </w:rPr>
        <w:t xml:space="preserve"> </w:t>
      </w:r>
      <w:r w:rsidRPr="00D8134F">
        <w:rPr>
          <w:rFonts w:hint="eastAsia"/>
          <w:rtl/>
        </w:rPr>
        <w:t>לכניסה</w:t>
      </w:r>
      <w:r w:rsidRPr="00D8134F">
        <w:rPr>
          <w:rtl/>
        </w:rPr>
        <w:t xml:space="preserve"> </w:t>
      </w:r>
      <w:r w:rsidRPr="00D8134F">
        <w:rPr>
          <w:rFonts w:hint="eastAsia"/>
          <w:rtl/>
        </w:rPr>
        <w:t>למשרד</w:t>
      </w:r>
      <w:r w:rsidRPr="00D8134F">
        <w:rPr>
          <w:rtl/>
        </w:rPr>
        <w:t xml:space="preserve">, </w:t>
      </w:r>
      <w:r w:rsidRPr="00D8134F">
        <w:rPr>
          <w:rFonts w:hint="eastAsia"/>
          <w:rtl/>
        </w:rPr>
        <w:t>תואמים</w:t>
      </w:r>
      <w:r w:rsidRPr="00D8134F">
        <w:rPr>
          <w:rtl/>
        </w:rPr>
        <w:t xml:space="preserve"> </w:t>
      </w:r>
      <w:r w:rsidRPr="00D8134F">
        <w:rPr>
          <w:rFonts w:hint="eastAsia"/>
          <w:rtl/>
        </w:rPr>
        <w:t>לרשימת</w:t>
      </w:r>
      <w:r w:rsidRPr="00D8134F">
        <w:rPr>
          <w:rtl/>
        </w:rPr>
        <w:t xml:space="preserve"> </w:t>
      </w:r>
      <w:r w:rsidRPr="00D8134F">
        <w:rPr>
          <w:rFonts w:hint="eastAsia"/>
          <w:rtl/>
        </w:rPr>
        <w:t>העובדים</w:t>
      </w:r>
      <w:r w:rsidRPr="00D8134F">
        <w:rPr>
          <w:rtl/>
        </w:rPr>
        <w:t xml:space="preserve"> </w:t>
      </w:r>
      <w:r w:rsidRPr="00D8134F">
        <w:rPr>
          <w:rFonts w:hint="eastAsia"/>
          <w:rtl/>
        </w:rPr>
        <w:t>שהועברו</w:t>
      </w:r>
      <w:r w:rsidRPr="00D8134F">
        <w:rPr>
          <w:rtl/>
        </w:rPr>
        <w:t xml:space="preserve"> </w:t>
      </w:r>
      <w:r w:rsidRPr="00D8134F">
        <w:rPr>
          <w:rFonts w:hint="eastAsia"/>
          <w:rtl/>
        </w:rPr>
        <w:t>ואינם</w:t>
      </w:r>
      <w:r w:rsidRPr="00D8134F">
        <w:rPr>
          <w:rtl/>
        </w:rPr>
        <w:t xml:space="preserve"> </w:t>
      </w:r>
      <w:r w:rsidRPr="00D8134F">
        <w:rPr>
          <w:rFonts w:hint="eastAsia"/>
          <w:rtl/>
        </w:rPr>
        <w:t>לנים</w:t>
      </w:r>
      <w:r w:rsidRPr="00D8134F">
        <w:rPr>
          <w:rtl/>
        </w:rPr>
        <w:t xml:space="preserve"> </w:t>
      </w:r>
      <w:r w:rsidRPr="00D8134F">
        <w:rPr>
          <w:rFonts w:hint="eastAsia"/>
          <w:rtl/>
        </w:rPr>
        <w:t>במשרד</w:t>
      </w:r>
      <w:r w:rsidRPr="00D8134F">
        <w:rPr>
          <w:rtl/>
        </w:rPr>
        <w:t>.</w:t>
      </w:r>
    </w:p>
    <w:p w14:paraId="24DE5F1D"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במכרז</w:t>
      </w:r>
      <w:r w:rsidRPr="00D8134F">
        <w:rPr>
          <w:rtl/>
        </w:rPr>
        <w:t xml:space="preserve"> </w:t>
      </w:r>
      <w:r w:rsidRPr="00D8134F">
        <w:rPr>
          <w:rFonts w:hint="eastAsia"/>
          <w:rtl/>
        </w:rPr>
        <w:t>ועובדיו</w:t>
      </w:r>
      <w:r w:rsidRPr="00D8134F">
        <w:rPr>
          <w:rtl/>
        </w:rPr>
        <w:t xml:space="preserve"> </w:t>
      </w:r>
      <w:r w:rsidRPr="00D8134F">
        <w:rPr>
          <w:rFonts w:hint="eastAsia"/>
          <w:rtl/>
        </w:rPr>
        <w:t>יצייתו</w:t>
      </w:r>
      <w:r w:rsidRPr="00D8134F">
        <w:rPr>
          <w:rtl/>
        </w:rPr>
        <w:t xml:space="preserve"> </w:t>
      </w:r>
      <w:r w:rsidRPr="00D8134F">
        <w:rPr>
          <w:rFonts w:hint="eastAsia"/>
          <w:rtl/>
        </w:rPr>
        <w:t>ויפעלו</w:t>
      </w:r>
      <w:r w:rsidRPr="00D8134F">
        <w:rPr>
          <w:rtl/>
        </w:rPr>
        <w:t xml:space="preserve"> </w:t>
      </w:r>
      <w:r w:rsidRPr="00D8134F">
        <w:rPr>
          <w:rFonts w:hint="eastAsia"/>
          <w:rtl/>
        </w:rPr>
        <w:t>ע</w:t>
      </w:r>
      <w:r w:rsidRPr="00D8134F">
        <w:rPr>
          <w:rtl/>
        </w:rPr>
        <w:t xml:space="preserve">"פ </w:t>
      </w:r>
      <w:r w:rsidRPr="00D8134F">
        <w:rPr>
          <w:rFonts w:hint="eastAsia"/>
          <w:rtl/>
        </w:rPr>
        <w:t>הנחיות</w:t>
      </w:r>
      <w:r w:rsidRPr="00D8134F">
        <w:rPr>
          <w:rtl/>
        </w:rPr>
        <w:t xml:space="preserve"> </w:t>
      </w:r>
      <w:r w:rsidRPr="00D8134F">
        <w:rPr>
          <w:rFonts w:hint="eastAsia"/>
          <w:rtl/>
        </w:rPr>
        <w:t>מחלקת</w:t>
      </w:r>
      <w:r w:rsidRPr="00D8134F">
        <w:rPr>
          <w:rtl/>
        </w:rPr>
        <w:t xml:space="preserve"> </w:t>
      </w:r>
      <w:r w:rsidRPr="00D8134F">
        <w:rPr>
          <w:rFonts w:hint="eastAsia"/>
          <w:rtl/>
        </w:rPr>
        <w:t>הביטחון</w:t>
      </w:r>
      <w:r w:rsidRPr="00D8134F">
        <w:rPr>
          <w:rtl/>
        </w:rPr>
        <w:t xml:space="preserve"> </w:t>
      </w:r>
      <w:r w:rsidRPr="00D8134F">
        <w:rPr>
          <w:rFonts w:hint="eastAsia"/>
          <w:rtl/>
        </w:rPr>
        <w:t>של</w:t>
      </w:r>
      <w:r w:rsidRPr="00D8134F">
        <w:rPr>
          <w:rtl/>
        </w:rPr>
        <w:t xml:space="preserve"> </w:t>
      </w:r>
      <w:r w:rsidRPr="00D8134F">
        <w:rPr>
          <w:rFonts w:hint="eastAsia"/>
          <w:rtl/>
        </w:rPr>
        <w:t>המשרד</w:t>
      </w:r>
      <w:r w:rsidRPr="00D8134F">
        <w:rPr>
          <w:rtl/>
        </w:rPr>
        <w:t xml:space="preserve"> </w:t>
      </w:r>
      <w:r w:rsidRPr="00D8134F">
        <w:rPr>
          <w:rFonts w:hint="eastAsia"/>
          <w:rtl/>
        </w:rPr>
        <w:t>לרבות</w:t>
      </w:r>
      <w:r w:rsidRPr="00D8134F">
        <w:rPr>
          <w:rtl/>
        </w:rPr>
        <w:t xml:space="preserve"> </w:t>
      </w:r>
      <w:r w:rsidRPr="00D8134F">
        <w:rPr>
          <w:rFonts w:hint="eastAsia"/>
          <w:rtl/>
        </w:rPr>
        <w:t>הוראות</w:t>
      </w:r>
      <w:r w:rsidRPr="00D8134F">
        <w:rPr>
          <w:rtl/>
        </w:rPr>
        <w:t xml:space="preserve"> </w:t>
      </w:r>
      <w:r w:rsidRPr="00D8134F">
        <w:rPr>
          <w:rFonts w:hint="eastAsia"/>
          <w:rtl/>
        </w:rPr>
        <w:t>הנוגעות</w:t>
      </w:r>
      <w:r w:rsidRPr="00D8134F">
        <w:rPr>
          <w:rtl/>
        </w:rPr>
        <w:t xml:space="preserve"> </w:t>
      </w:r>
      <w:r w:rsidRPr="00D8134F">
        <w:rPr>
          <w:rFonts w:hint="eastAsia"/>
          <w:rtl/>
        </w:rPr>
        <w:t>לפיקוח</w:t>
      </w:r>
      <w:r w:rsidRPr="00D8134F">
        <w:rPr>
          <w:rtl/>
        </w:rPr>
        <w:t xml:space="preserve"> </w:t>
      </w:r>
      <w:r w:rsidRPr="00D8134F">
        <w:rPr>
          <w:rFonts w:hint="eastAsia"/>
          <w:rtl/>
        </w:rPr>
        <w:t>על</w:t>
      </w:r>
      <w:r w:rsidRPr="00D8134F">
        <w:rPr>
          <w:rtl/>
        </w:rPr>
        <w:t xml:space="preserve"> </w:t>
      </w:r>
      <w:r w:rsidRPr="00D8134F">
        <w:rPr>
          <w:rFonts w:hint="eastAsia"/>
          <w:rtl/>
        </w:rPr>
        <w:t>שוהים</w:t>
      </w:r>
      <w:r w:rsidRPr="00D8134F">
        <w:rPr>
          <w:rtl/>
        </w:rPr>
        <w:t xml:space="preserve"> </w:t>
      </w:r>
      <w:r w:rsidRPr="00D8134F">
        <w:rPr>
          <w:rFonts w:hint="eastAsia"/>
          <w:rtl/>
        </w:rPr>
        <w:t>בלתי</w:t>
      </w:r>
      <w:r w:rsidRPr="00D8134F">
        <w:rPr>
          <w:rtl/>
        </w:rPr>
        <w:t xml:space="preserve"> </w:t>
      </w:r>
      <w:r w:rsidRPr="00D8134F">
        <w:rPr>
          <w:rFonts w:hint="eastAsia"/>
          <w:rtl/>
        </w:rPr>
        <w:t>חוקיים</w:t>
      </w:r>
      <w:r w:rsidRPr="00D8134F">
        <w:rPr>
          <w:rtl/>
        </w:rPr>
        <w:t xml:space="preserve">, </w:t>
      </w:r>
      <w:r w:rsidRPr="00D8134F">
        <w:rPr>
          <w:rFonts w:hint="eastAsia"/>
          <w:rtl/>
        </w:rPr>
        <w:t>בדיקות</w:t>
      </w:r>
      <w:r w:rsidRPr="00D8134F">
        <w:rPr>
          <w:rtl/>
        </w:rPr>
        <w:t xml:space="preserve"> </w:t>
      </w:r>
      <w:r w:rsidRPr="00D8134F">
        <w:rPr>
          <w:rFonts w:hint="eastAsia"/>
          <w:rtl/>
        </w:rPr>
        <w:t>ביטחוניות</w:t>
      </w:r>
      <w:r w:rsidRPr="00D8134F">
        <w:rPr>
          <w:rtl/>
        </w:rPr>
        <w:t xml:space="preserve"> </w:t>
      </w:r>
      <w:r w:rsidRPr="00D8134F">
        <w:rPr>
          <w:rFonts w:hint="eastAsia"/>
          <w:rtl/>
        </w:rPr>
        <w:t>ברכב</w:t>
      </w:r>
      <w:r w:rsidRPr="00D8134F">
        <w:rPr>
          <w:rtl/>
        </w:rPr>
        <w:t xml:space="preserve">, </w:t>
      </w:r>
      <w:r w:rsidRPr="00D8134F">
        <w:rPr>
          <w:rFonts w:hint="eastAsia"/>
          <w:rtl/>
        </w:rPr>
        <w:t>בכבודה</w:t>
      </w:r>
      <w:r w:rsidRPr="00D8134F">
        <w:rPr>
          <w:rtl/>
        </w:rPr>
        <w:t xml:space="preserve"> </w:t>
      </w:r>
      <w:r w:rsidRPr="00D8134F">
        <w:rPr>
          <w:rFonts w:hint="eastAsia"/>
          <w:rtl/>
        </w:rPr>
        <w:t>ועל</w:t>
      </w:r>
      <w:r w:rsidRPr="00D8134F">
        <w:rPr>
          <w:rtl/>
        </w:rPr>
        <w:t xml:space="preserve"> </w:t>
      </w:r>
      <w:r w:rsidRPr="00D8134F">
        <w:rPr>
          <w:rFonts w:hint="eastAsia"/>
          <w:rtl/>
        </w:rPr>
        <w:t>גופו</w:t>
      </w:r>
      <w:r w:rsidRPr="00D8134F">
        <w:rPr>
          <w:rtl/>
        </w:rPr>
        <w:t xml:space="preserve"> </w:t>
      </w:r>
      <w:r w:rsidRPr="00D8134F">
        <w:rPr>
          <w:rFonts w:hint="eastAsia"/>
          <w:rtl/>
        </w:rPr>
        <w:t>של</w:t>
      </w:r>
      <w:r w:rsidRPr="00D8134F">
        <w:rPr>
          <w:rtl/>
        </w:rPr>
        <w:t xml:space="preserve"> </w:t>
      </w:r>
      <w:r w:rsidRPr="00D8134F">
        <w:rPr>
          <w:rFonts w:hint="eastAsia"/>
          <w:rtl/>
        </w:rPr>
        <w:t>העובד</w:t>
      </w:r>
      <w:r w:rsidRPr="00D8134F">
        <w:rPr>
          <w:rtl/>
        </w:rPr>
        <w:t xml:space="preserve"> </w:t>
      </w:r>
      <w:r w:rsidRPr="00D8134F">
        <w:rPr>
          <w:rFonts w:hint="eastAsia"/>
          <w:rtl/>
        </w:rPr>
        <w:t>מטעמו</w:t>
      </w:r>
      <w:r w:rsidRPr="00D8134F">
        <w:rPr>
          <w:rtl/>
        </w:rPr>
        <w:t>.</w:t>
      </w:r>
    </w:p>
    <w:p w14:paraId="01F39469"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ועובדיו</w:t>
      </w:r>
      <w:r w:rsidRPr="00D8134F">
        <w:rPr>
          <w:rtl/>
        </w:rPr>
        <w:t xml:space="preserve"> </w:t>
      </w:r>
      <w:r w:rsidRPr="00D8134F">
        <w:rPr>
          <w:rFonts w:hint="eastAsia"/>
          <w:rtl/>
        </w:rPr>
        <w:t>לשאת</w:t>
      </w:r>
      <w:r w:rsidRPr="00D8134F">
        <w:rPr>
          <w:rtl/>
        </w:rPr>
        <w:t xml:space="preserve"> </w:t>
      </w:r>
      <w:r w:rsidRPr="00D8134F">
        <w:rPr>
          <w:rFonts w:hint="eastAsia"/>
          <w:rtl/>
        </w:rPr>
        <w:t>ת</w:t>
      </w:r>
      <w:r w:rsidRPr="00D8134F">
        <w:rPr>
          <w:rtl/>
        </w:rPr>
        <w:t xml:space="preserve">.ז.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דין</w:t>
      </w:r>
      <w:r w:rsidRPr="00D8134F">
        <w:rPr>
          <w:rtl/>
        </w:rPr>
        <w:t xml:space="preserve"> </w:t>
      </w:r>
      <w:r w:rsidRPr="00D8134F">
        <w:rPr>
          <w:rFonts w:hint="eastAsia"/>
          <w:rtl/>
        </w:rPr>
        <w:t>בעת</w:t>
      </w:r>
      <w:r w:rsidRPr="00D8134F">
        <w:rPr>
          <w:rtl/>
        </w:rPr>
        <w:t xml:space="preserve"> </w:t>
      </w:r>
      <w:r w:rsidRPr="00D8134F">
        <w:rPr>
          <w:rFonts w:hint="eastAsia"/>
          <w:rtl/>
        </w:rPr>
        <w:t>שהייתם</w:t>
      </w:r>
      <w:r w:rsidRPr="00D8134F">
        <w:rPr>
          <w:rtl/>
        </w:rPr>
        <w:t xml:space="preserve"> </w:t>
      </w:r>
      <w:r w:rsidRPr="00D8134F">
        <w:rPr>
          <w:rFonts w:hint="eastAsia"/>
          <w:rtl/>
        </w:rPr>
        <w:t>בתחומי</w:t>
      </w:r>
      <w:r w:rsidRPr="00D8134F">
        <w:rPr>
          <w:rtl/>
        </w:rPr>
        <w:t xml:space="preserve"> </w:t>
      </w:r>
      <w:r w:rsidRPr="00D8134F">
        <w:rPr>
          <w:rFonts w:hint="eastAsia"/>
          <w:rtl/>
        </w:rPr>
        <w:t>המשרד</w:t>
      </w:r>
      <w:r w:rsidRPr="00D8134F">
        <w:rPr>
          <w:rtl/>
        </w:rPr>
        <w:t>.</w:t>
      </w:r>
    </w:p>
    <w:p w14:paraId="78912E72"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המזמין</w:t>
      </w:r>
      <w:r w:rsidRPr="00D8134F">
        <w:rPr>
          <w:rtl/>
        </w:rPr>
        <w:t xml:space="preserve"> </w:t>
      </w:r>
      <w:r w:rsidRPr="00D8134F">
        <w:rPr>
          <w:rFonts w:hint="eastAsia"/>
          <w:rtl/>
        </w:rPr>
        <w:t>שומר</w:t>
      </w:r>
      <w:r w:rsidRPr="00D8134F">
        <w:rPr>
          <w:rtl/>
        </w:rPr>
        <w:t xml:space="preserve"> </w:t>
      </w:r>
      <w:r w:rsidRPr="00D8134F">
        <w:rPr>
          <w:rFonts w:hint="eastAsia"/>
          <w:rtl/>
        </w:rPr>
        <w:t>לעצמו</w:t>
      </w:r>
      <w:r w:rsidRPr="00D8134F">
        <w:rPr>
          <w:rtl/>
        </w:rPr>
        <w:t xml:space="preserve"> </w:t>
      </w:r>
      <w:r w:rsidRPr="00D8134F">
        <w:rPr>
          <w:rFonts w:hint="eastAsia"/>
          <w:rtl/>
        </w:rPr>
        <w:t>את</w:t>
      </w:r>
      <w:r w:rsidRPr="00D8134F">
        <w:rPr>
          <w:rtl/>
        </w:rPr>
        <w:t xml:space="preserve"> </w:t>
      </w:r>
      <w:r w:rsidRPr="00D8134F">
        <w:rPr>
          <w:rFonts w:hint="eastAsia"/>
          <w:rtl/>
        </w:rPr>
        <w:t>הזכות</w:t>
      </w:r>
      <w:r w:rsidRPr="00D8134F">
        <w:rPr>
          <w:rtl/>
        </w:rPr>
        <w:t xml:space="preserve"> </w:t>
      </w:r>
      <w:r w:rsidRPr="00D8134F">
        <w:rPr>
          <w:rFonts w:hint="eastAsia"/>
          <w:rtl/>
        </w:rPr>
        <w:t>להתקין</w:t>
      </w:r>
      <w:r w:rsidRPr="00D8134F">
        <w:rPr>
          <w:rtl/>
        </w:rPr>
        <w:t xml:space="preserve"> </w:t>
      </w:r>
      <w:r w:rsidRPr="00D8134F">
        <w:rPr>
          <w:rFonts w:hint="eastAsia"/>
          <w:rtl/>
        </w:rPr>
        <w:t>מערכת</w:t>
      </w:r>
      <w:r w:rsidRPr="00D8134F">
        <w:rPr>
          <w:rtl/>
        </w:rPr>
        <w:t xml:space="preserve"> </w:t>
      </w:r>
      <w:r w:rsidRPr="00D8134F">
        <w:rPr>
          <w:rFonts w:hint="eastAsia"/>
          <w:rtl/>
        </w:rPr>
        <w:t>זיהוי</w:t>
      </w:r>
      <w:r w:rsidRPr="00D8134F">
        <w:rPr>
          <w:rtl/>
        </w:rPr>
        <w:t xml:space="preserve"> </w:t>
      </w:r>
      <w:r w:rsidRPr="00D8134F">
        <w:rPr>
          <w:rFonts w:hint="eastAsia"/>
          <w:rtl/>
        </w:rPr>
        <w:t>ממוחשבת</w:t>
      </w:r>
      <w:r w:rsidRPr="00D8134F">
        <w:rPr>
          <w:rtl/>
        </w:rPr>
        <w:t xml:space="preserve"> </w:t>
      </w:r>
      <w:r w:rsidRPr="00D8134F">
        <w:rPr>
          <w:rFonts w:hint="eastAsia"/>
          <w:rtl/>
        </w:rPr>
        <w:t>בכניסות</w:t>
      </w:r>
      <w:r w:rsidRPr="00D8134F">
        <w:rPr>
          <w:rtl/>
        </w:rPr>
        <w:t xml:space="preserve"> </w:t>
      </w:r>
      <w:r w:rsidRPr="00D8134F">
        <w:rPr>
          <w:rFonts w:hint="eastAsia"/>
          <w:rtl/>
        </w:rPr>
        <w:t>ליחידות</w:t>
      </w:r>
      <w:r w:rsidRPr="00D8134F">
        <w:rPr>
          <w:rtl/>
        </w:rPr>
        <w:t xml:space="preserve"> </w:t>
      </w:r>
      <w:r w:rsidRPr="00D8134F">
        <w:rPr>
          <w:rFonts w:hint="eastAsia"/>
          <w:rtl/>
        </w:rPr>
        <w:t>המשרד</w:t>
      </w:r>
      <w:r w:rsidRPr="00D8134F">
        <w:rPr>
          <w:rtl/>
        </w:rPr>
        <w:t xml:space="preserve"> </w:t>
      </w:r>
      <w:r w:rsidRPr="00D8134F">
        <w:rPr>
          <w:rFonts w:hint="eastAsia"/>
          <w:rtl/>
        </w:rPr>
        <w:t>לצורך</w:t>
      </w:r>
      <w:r w:rsidRPr="00D8134F">
        <w:rPr>
          <w:rtl/>
        </w:rPr>
        <w:t xml:space="preserve"> </w:t>
      </w:r>
      <w:r w:rsidRPr="00D8134F">
        <w:rPr>
          <w:rFonts w:hint="eastAsia"/>
          <w:rtl/>
        </w:rPr>
        <w:t>זיהוי</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w:t>
      </w:r>
      <w:r w:rsidRPr="00D8134F">
        <w:rPr>
          <w:rFonts w:hint="eastAsia"/>
          <w:rtl/>
        </w:rPr>
        <w:t>מובהר</w:t>
      </w:r>
      <w:r w:rsidRPr="00D8134F">
        <w:rPr>
          <w:rtl/>
        </w:rPr>
        <w:t xml:space="preserve"> </w:t>
      </w:r>
      <w:r w:rsidRPr="00D8134F">
        <w:rPr>
          <w:rFonts w:hint="eastAsia"/>
          <w:rtl/>
        </w:rPr>
        <w:t>בזאת</w:t>
      </w:r>
      <w:r w:rsidRPr="00D8134F">
        <w:rPr>
          <w:rtl/>
        </w:rPr>
        <w:t xml:space="preserve">,  </w:t>
      </w:r>
      <w:r w:rsidRPr="00D8134F">
        <w:rPr>
          <w:rFonts w:hint="eastAsia"/>
          <w:rtl/>
        </w:rPr>
        <w:t>כי</w:t>
      </w:r>
      <w:r w:rsidRPr="00D8134F">
        <w:rPr>
          <w:rtl/>
        </w:rPr>
        <w:t xml:space="preserve"> </w:t>
      </w:r>
      <w:r w:rsidRPr="00D8134F">
        <w:rPr>
          <w:rFonts w:hint="eastAsia"/>
          <w:rtl/>
        </w:rPr>
        <w:t>במידה</w:t>
      </w:r>
      <w:r w:rsidRPr="00D8134F">
        <w:rPr>
          <w:rtl/>
        </w:rPr>
        <w:t xml:space="preserve"> </w:t>
      </w:r>
      <w:r w:rsidRPr="00D8134F">
        <w:rPr>
          <w:rFonts w:hint="eastAsia"/>
          <w:rtl/>
        </w:rPr>
        <w:t>והמזמין</w:t>
      </w:r>
      <w:r w:rsidRPr="00D8134F">
        <w:rPr>
          <w:rtl/>
        </w:rPr>
        <w:t xml:space="preserve"> </w:t>
      </w:r>
      <w:r w:rsidRPr="00D8134F">
        <w:rPr>
          <w:rFonts w:hint="eastAsia"/>
          <w:rtl/>
        </w:rPr>
        <w:t>יתקין</w:t>
      </w:r>
      <w:r w:rsidRPr="00D8134F">
        <w:rPr>
          <w:rtl/>
        </w:rPr>
        <w:t xml:space="preserve"> </w:t>
      </w:r>
      <w:r w:rsidRPr="00D8134F">
        <w:rPr>
          <w:rFonts w:hint="eastAsia"/>
          <w:rtl/>
        </w:rPr>
        <w:t>מערכת</w:t>
      </w:r>
      <w:r w:rsidRPr="00D8134F">
        <w:rPr>
          <w:rtl/>
        </w:rPr>
        <w:t xml:space="preserve"> </w:t>
      </w:r>
      <w:r w:rsidRPr="00D8134F">
        <w:rPr>
          <w:rFonts w:hint="eastAsia"/>
          <w:rtl/>
        </w:rPr>
        <w:t>זו</w:t>
      </w:r>
      <w:r w:rsidRPr="00D8134F">
        <w:rPr>
          <w:rtl/>
        </w:rPr>
        <w:t xml:space="preserve">, </w:t>
      </w:r>
      <w:r w:rsidRPr="00D8134F">
        <w:rPr>
          <w:rFonts w:hint="eastAsia"/>
          <w:rtl/>
        </w:rPr>
        <w:t>הקלדת</w:t>
      </w:r>
      <w:r w:rsidRPr="00D8134F">
        <w:rPr>
          <w:rtl/>
        </w:rPr>
        <w:t xml:space="preserve"> </w:t>
      </w:r>
      <w:r w:rsidRPr="00D8134F">
        <w:rPr>
          <w:rFonts w:hint="eastAsia"/>
          <w:rtl/>
        </w:rPr>
        <w:t>תגי</w:t>
      </w:r>
      <w:r w:rsidRPr="00D8134F">
        <w:rPr>
          <w:rtl/>
        </w:rPr>
        <w:t xml:space="preserve"> </w:t>
      </w:r>
      <w:r w:rsidRPr="00D8134F">
        <w:rPr>
          <w:rFonts w:hint="eastAsia"/>
          <w:rtl/>
        </w:rPr>
        <w:t>הזיהוי</w:t>
      </w:r>
      <w:r w:rsidRPr="00D8134F">
        <w:rPr>
          <w:rtl/>
        </w:rPr>
        <w:t xml:space="preserve"> </w:t>
      </w:r>
      <w:r w:rsidRPr="00D8134F">
        <w:rPr>
          <w:rFonts w:hint="eastAsia"/>
          <w:rtl/>
        </w:rPr>
        <w:t>בכניסה</w:t>
      </w:r>
      <w:r w:rsidRPr="00D8134F">
        <w:rPr>
          <w:rtl/>
        </w:rPr>
        <w:t xml:space="preserve"> </w:t>
      </w:r>
      <w:r w:rsidRPr="00D8134F">
        <w:rPr>
          <w:rFonts w:hint="eastAsia"/>
          <w:rtl/>
        </w:rPr>
        <w:t>לתחומי</w:t>
      </w:r>
      <w:r w:rsidRPr="00D8134F">
        <w:rPr>
          <w:rtl/>
        </w:rPr>
        <w:t xml:space="preserve"> </w:t>
      </w:r>
      <w:r w:rsidRPr="00D8134F">
        <w:rPr>
          <w:rFonts w:hint="eastAsia"/>
          <w:rtl/>
        </w:rPr>
        <w:t>המשרד</w:t>
      </w:r>
      <w:r w:rsidRPr="00D8134F">
        <w:rPr>
          <w:rtl/>
        </w:rPr>
        <w:t xml:space="preserve"> </w:t>
      </w:r>
      <w:r w:rsidRPr="00D8134F">
        <w:rPr>
          <w:rFonts w:hint="eastAsia"/>
          <w:rtl/>
        </w:rPr>
        <w:t>תהה</w:t>
      </w:r>
      <w:r w:rsidRPr="00D8134F">
        <w:rPr>
          <w:rtl/>
        </w:rPr>
        <w:t xml:space="preserve"> </w:t>
      </w:r>
      <w:r w:rsidRPr="00D8134F">
        <w:rPr>
          <w:rFonts w:hint="eastAsia"/>
          <w:rtl/>
        </w:rPr>
        <w:t>חובה</w:t>
      </w:r>
      <w:r w:rsidRPr="00D8134F">
        <w:rPr>
          <w:rtl/>
        </w:rPr>
        <w:t xml:space="preserve"> </w:t>
      </w:r>
      <w:r w:rsidRPr="00D8134F">
        <w:rPr>
          <w:rFonts w:hint="eastAsia"/>
          <w:rtl/>
        </w:rPr>
        <w:t>לכל</w:t>
      </w:r>
      <w:r w:rsidRPr="00D8134F">
        <w:rPr>
          <w:rtl/>
        </w:rPr>
        <w:t xml:space="preserve"> </w:t>
      </w:r>
      <w:r w:rsidRPr="00D8134F">
        <w:rPr>
          <w:rFonts w:hint="eastAsia"/>
          <w:rtl/>
        </w:rPr>
        <w:t>נהגי</w:t>
      </w:r>
      <w:r w:rsidRPr="00D8134F">
        <w:rPr>
          <w:rtl/>
        </w:rPr>
        <w:t xml:space="preserve"> </w:t>
      </w:r>
      <w:r w:rsidRPr="00D8134F">
        <w:rPr>
          <w:rFonts w:hint="eastAsia"/>
          <w:rtl/>
        </w:rPr>
        <w:t>הסעות</w:t>
      </w:r>
      <w:r w:rsidRPr="00D8134F">
        <w:rPr>
          <w:rtl/>
        </w:rPr>
        <w:t xml:space="preserve"> </w:t>
      </w:r>
      <w:r w:rsidRPr="00D8134F">
        <w:rPr>
          <w:rFonts w:hint="eastAsia"/>
          <w:rtl/>
        </w:rPr>
        <w:t>העובדים</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w:t>
      </w:r>
      <w:r w:rsidRPr="00D8134F">
        <w:rPr>
          <w:rFonts w:hint="eastAsia"/>
          <w:rtl/>
        </w:rPr>
        <w:t>וקבלני</w:t>
      </w:r>
      <w:r w:rsidRPr="00D8134F">
        <w:rPr>
          <w:rtl/>
        </w:rPr>
        <w:t xml:space="preserve"> </w:t>
      </w:r>
      <w:r w:rsidRPr="00D8134F">
        <w:rPr>
          <w:rFonts w:hint="eastAsia"/>
          <w:rtl/>
        </w:rPr>
        <w:t>המשנה</w:t>
      </w:r>
      <w:r w:rsidRPr="00D8134F">
        <w:rPr>
          <w:rtl/>
        </w:rPr>
        <w:t xml:space="preserve"> </w:t>
      </w:r>
      <w:r w:rsidRPr="00D8134F">
        <w:rPr>
          <w:rFonts w:hint="eastAsia"/>
          <w:rtl/>
        </w:rPr>
        <w:t>מטעמו</w:t>
      </w:r>
      <w:r w:rsidRPr="00D8134F">
        <w:rPr>
          <w:rtl/>
        </w:rPr>
        <w:t>.</w:t>
      </w:r>
    </w:p>
    <w:p w14:paraId="74AFD55B"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יובהר</w:t>
      </w:r>
      <w:r w:rsidRPr="00D8134F">
        <w:rPr>
          <w:rtl/>
        </w:rPr>
        <w:t xml:space="preserve"> כי </w:t>
      </w:r>
      <w:r w:rsidRPr="00D8134F">
        <w:rPr>
          <w:rFonts w:hint="eastAsia"/>
          <w:rtl/>
        </w:rPr>
        <w:t>הנחיות</w:t>
      </w:r>
      <w:r w:rsidRPr="00D8134F">
        <w:rPr>
          <w:rtl/>
        </w:rPr>
        <w:t xml:space="preserve"> </w:t>
      </w:r>
      <w:r w:rsidRPr="00D8134F">
        <w:rPr>
          <w:rFonts w:hint="eastAsia"/>
          <w:rtl/>
        </w:rPr>
        <w:t>כל</w:t>
      </w:r>
      <w:r w:rsidRPr="00D8134F">
        <w:rPr>
          <w:rtl/>
        </w:rPr>
        <w:t xml:space="preserve"> </w:t>
      </w:r>
      <w:r w:rsidRPr="00D8134F">
        <w:rPr>
          <w:rFonts w:hint="eastAsia"/>
          <w:rtl/>
        </w:rPr>
        <w:t>סעיף</w:t>
      </w:r>
      <w:r w:rsidRPr="00D8134F">
        <w:rPr>
          <w:rtl/>
        </w:rPr>
        <w:t xml:space="preserve"> </w:t>
      </w:r>
      <w:r w:rsidRPr="00A05515">
        <w:fldChar w:fldCharType="begin"/>
      </w:r>
      <w:r w:rsidRPr="00D8134F">
        <w:rPr>
          <w:rtl/>
        </w:rPr>
        <w:instrText xml:space="preserve"> </w:instrText>
      </w:r>
      <w:r w:rsidRPr="00D8134F">
        <w:instrText>REF</w:instrText>
      </w:r>
      <w:r w:rsidRPr="00D8134F">
        <w:rPr>
          <w:rtl/>
        </w:rPr>
        <w:instrText xml:space="preserve"> _</w:instrText>
      </w:r>
      <w:r w:rsidRPr="00D8134F">
        <w:instrText>Ref145307072 \r \h</w:instrText>
      </w:r>
      <w:r w:rsidRPr="00D8134F">
        <w:rPr>
          <w:rtl/>
        </w:rPr>
        <w:instrText xml:space="preserve"> </w:instrText>
      </w:r>
      <w:r w:rsidRPr="00D8134F">
        <w:instrText xml:space="preserve"> \* MERGEFORMAT </w:instrText>
      </w:r>
      <w:r w:rsidRPr="00A05515">
        <w:fldChar w:fldCharType="separate"/>
      </w:r>
      <w:r w:rsidR="00594B48">
        <w:rPr>
          <w:cs/>
        </w:rPr>
        <w:t>‎</w:t>
      </w:r>
      <w:r w:rsidR="00594B48">
        <w:t>6</w:t>
      </w:r>
      <w:r w:rsidRPr="00A05515">
        <w:fldChar w:fldCharType="end"/>
      </w:r>
      <w:r w:rsidRPr="00D8134F">
        <w:rPr>
          <w:rtl/>
        </w:rPr>
        <w:t xml:space="preserve"> יחולו גם על נהגי הסעות העובדים, </w:t>
      </w:r>
      <w:r w:rsidRPr="00D8134F">
        <w:rPr>
          <w:rFonts w:hint="eastAsia"/>
          <w:rtl/>
        </w:rPr>
        <w:t>כל</w:t>
      </w:r>
      <w:r w:rsidRPr="00D8134F">
        <w:rPr>
          <w:rtl/>
        </w:rPr>
        <w:t xml:space="preserve"> </w:t>
      </w:r>
      <w:r w:rsidRPr="00D8134F">
        <w:rPr>
          <w:rFonts w:hint="eastAsia"/>
          <w:rtl/>
        </w:rPr>
        <w:t>עובדי</w:t>
      </w:r>
      <w:r w:rsidRPr="00D8134F">
        <w:rPr>
          <w:rtl/>
        </w:rPr>
        <w:t xml:space="preserve"> </w:t>
      </w:r>
      <w:r w:rsidRPr="00D8134F">
        <w:rPr>
          <w:rFonts w:hint="eastAsia"/>
          <w:rtl/>
        </w:rPr>
        <w:t>הספק</w:t>
      </w:r>
      <w:r w:rsidRPr="00D8134F">
        <w:rPr>
          <w:rtl/>
        </w:rPr>
        <w:t xml:space="preserve"> וכיו"ב העובדים מטעם הספק בתחומי המשרד מתוקף התקשרות זו.</w:t>
      </w:r>
    </w:p>
    <w:bookmarkEnd w:id="243"/>
    <w:bookmarkEnd w:id="244"/>
    <w:p w14:paraId="18990443" w14:textId="77777777" w:rsidR="00FD6016" w:rsidRPr="00EA62DE" w:rsidRDefault="00FD6016" w:rsidP="00FD6016">
      <w:pPr>
        <w:keepNext/>
        <w:keepLines/>
        <w:tabs>
          <w:tab w:val="left" w:pos="2268"/>
          <w:tab w:val="left" w:pos="3289"/>
        </w:tabs>
        <w:rPr>
          <w:b/>
          <w:bCs/>
        </w:rPr>
      </w:pPr>
    </w:p>
    <w:p w14:paraId="66294184"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64" w:name="_Ref190045574"/>
      <w:bookmarkStart w:id="265" w:name="_Ref303609814"/>
      <w:r w:rsidRPr="00D8134F">
        <w:rPr>
          <w:b/>
          <w:bCs/>
          <w:rtl/>
        </w:rPr>
        <w:t>ערבות ביצוע</w:t>
      </w:r>
      <w:bookmarkEnd w:id="264"/>
      <w:bookmarkEnd w:id="265"/>
    </w:p>
    <w:p w14:paraId="57C35B6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במשך כל תקופת החוזה יעמיד הספק ערבות בלתי מותנית לביצוע השירותים (להלן: "ערבות לביצוע").</w:t>
      </w:r>
    </w:p>
    <w:p w14:paraId="7C96D203" w14:textId="59F205B3" w:rsidR="00FD6016" w:rsidRPr="00D8134F" w:rsidRDefault="00FD6016" w:rsidP="00FC3F92">
      <w:pPr>
        <w:keepNext/>
        <w:keepLines/>
        <w:numPr>
          <w:ilvl w:val="1"/>
          <w:numId w:val="42"/>
        </w:numPr>
        <w:tabs>
          <w:tab w:val="left" w:pos="709"/>
          <w:tab w:val="left" w:pos="2268"/>
          <w:tab w:val="left" w:pos="3289"/>
        </w:tabs>
        <w:overflowPunct/>
        <w:autoSpaceDE/>
        <w:autoSpaceDN/>
        <w:adjustRightInd/>
        <w:textAlignment w:val="auto"/>
      </w:pPr>
      <w:bookmarkStart w:id="266" w:name="_Ref303204118"/>
      <w:r w:rsidRPr="00D8134F">
        <w:rPr>
          <w:rFonts w:hint="eastAsia"/>
          <w:rtl/>
        </w:rPr>
        <w:t>הספק</w:t>
      </w:r>
      <w:r w:rsidRPr="00D8134F">
        <w:rPr>
          <w:rtl/>
        </w:rPr>
        <w:t xml:space="preserve"> יפקיד ערבות לפקודת המזמין </w:t>
      </w:r>
      <w:bookmarkEnd w:id="266"/>
      <w:r w:rsidRPr="00D8134F">
        <w:rPr>
          <w:rFonts w:hint="eastAsia"/>
          <w:rtl/>
        </w:rPr>
        <w:t>על</w:t>
      </w:r>
      <w:r w:rsidRPr="00D8134F">
        <w:rPr>
          <w:rtl/>
        </w:rPr>
        <w:t xml:space="preserve"> </w:t>
      </w:r>
      <w:r w:rsidR="00FC3F92">
        <w:rPr>
          <w:rFonts w:hint="cs"/>
          <w:rtl/>
        </w:rPr>
        <w:t>סך 5% מהיקף השירותים.</w:t>
      </w:r>
    </w:p>
    <w:p w14:paraId="4103BB7E"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הערבות הינה צמודה למדד המחירים לצרכן הידוע במועד החתימה על חוזה זה ותהיה בתוקף למשך כל תקופת החוזה + 60 יום לאחר סיומן. </w:t>
      </w:r>
    </w:p>
    <w:p w14:paraId="473CBB19"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המ</w:t>
      </w:r>
      <w:r w:rsidRPr="00D8134F">
        <w:rPr>
          <w:rFonts w:hint="eastAsia"/>
          <w:rtl/>
        </w:rPr>
        <w:t>זמין</w:t>
      </w:r>
      <w:r w:rsidRPr="00D8134F">
        <w:rPr>
          <w:rtl/>
        </w:rPr>
        <w:t xml:space="preserve"> יהא רשאי לחלט את הערבות </w:t>
      </w:r>
      <w:r w:rsidRPr="00D8134F">
        <w:rPr>
          <w:rFonts w:hint="eastAsia"/>
          <w:rtl/>
        </w:rPr>
        <w:t>כולה</w:t>
      </w:r>
      <w:r w:rsidRPr="00D8134F">
        <w:rPr>
          <w:rtl/>
        </w:rPr>
        <w:t xml:space="preserve"> או חלקה, לפי שיקול דעתו הבלעדי, בכל מקרה שהספק לא יעמוד בתנאי מתנאי החוזה ו/או בתנאי מתנאי נספח 1 ו/או בגין כל נזק שייגרם למ</w:t>
      </w:r>
      <w:r w:rsidRPr="00D8134F">
        <w:rPr>
          <w:rFonts w:hint="eastAsia"/>
          <w:rtl/>
        </w:rPr>
        <w:t>זמין</w:t>
      </w:r>
      <w:r w:rsidRPr="00D8134F">
        <w:rPr>
          <w:rtl/>
        </w:rPr>
        <w:t xml:space="preserve"> ע"י הספק ו/או עובדיו ו/או מי מטעמו, בהתראה של שבועיים מראש וזאת מבלי לפגוע בזכויות ה</w:t>
      </w:r>
      <w:r w:rsidRPr="00D8134F">
        <w:rPr>
          <w:rFonts w:hint="eastAsia"/>
          <w:rtl/>
        </w:rPr>
        <w:t>מזמין</w:t>
      </w:r>
      <w:r w:rsidRPr="00D8134F">
        <w:rPr>
          <w:rtl/>
        </w:rPr>
        <w:t xml:space="preserve"> לכל סעד אחר לפי כל דין.</w:t>
      </w:r>
    </w:p>
    <w:p w14:paraId="7FE27E40"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חילט המשרד את הערבות או חלקה והסכם זה לא בוטל או הופסק, יהיה על הספק לדאוג על חשבונו לערבות חדשה בסכום דומה.</w:t>
      </w:r>
    </w:p>
    <w:p w14:paraId="2F126B17" w14:textId="77777777" w:rsidR="00FD6016" w:rsidRPr="00D8134F" w:rsidRDefault="00425C0F" w:rsidP="00FD6016">
      <w:pPr>
        <w:keepNext/>
        <w:keepLines/>
        <w:tabs>
          <w:tab w:val="num" w:pos="424"/>
          <w:tab w:val="left" w:pos="991"/>
          <w:tab w:val="left" w:pos="1418"/>
          <w:tab w:val="left" w:pos="2268"/>
          <w:tab w:val="left" w:pos="3289"/>
        </w:tabs>
        <w:ind w:firstLine="454"/>
        <w:rPr>
          <w:b/>
          <w:bCs/>
          <w:rtl/>
        </w:rPr>
      </w:pPr>
      <w:hyperlink w:anchor="fondementalsviolations" w:history="1">
        <w:r w:rsidR="00FD6016" w:rsidRPr="00D8134F">
          <w:rPr>
            <w:b/>
            <w:bCs/>
            <w:rtl/>
          </w:rPr>
          <w:t>סעיף זה הינו תנאי יסודי בהסכם</w:t>
        </w:r>
      </w:hyperlink>
    </w:p>
    <w:p w14:paraId="70A32559"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tl/>
        </w:rPr>
      </w:pPr>
      <w:r w:rsidRPr="00D8134F">
        <w:rPr>
          <w:rFonts w:hint="eastAsia"/>
          <w:b/>
          <w:bCs/>
          <w:rtl/>
        </w:rPr>
        <w:t>העדר</w:t>
      </w:r>
      <w:r w:rsidRPr="00D8134F">
        <w:rPr>
          <w:b/>
          <w:bCs/>
          <w:rtl/>
        </w:rPr>
        <w:t xml:space="preserve"> </w:t>
      </w:r>
      <w:r w:rsidRPr="00D8134F">
        <w:rPr>
          <w:rFonts w:hint="eastAsia"/>
          <w:b/>
          <w:bCs/>
          <w:rtl/>
        </w:rPr>
        <w:t>בלעדיות</w:t>
      </w:r>
    </w:p>
    <w:p w14:paraId="3DDCB8EC"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לספק</w:t>
      </w:r>
      <w:r w:rsidRPr="00D8134F">
        <w:rPr>
          <w:rtl/>
        </w:rPr>
        <w:t xml:space="preserve"> </w:t>
      </w:r>
      <w:r w:rsidRPr="00D8134F">
        <w:rPr>
          <w:rFonts w:hint="eastAsia"/>
          <w:rtl/>
        </w:rPr>
        <w:t>לא</w:t>
      </w:r>
      <w:r w:rsidRPr="00D8134F">
        <w:rPr>
          <w:rtl/>
        </w:rPr>
        <w:t xml:space="preserve"> </w:t>
      </w:r>
      <w:r w:rsidRPr="00D8134F">
        <w:rPr>
          <w:rFonts w:hint="eastAsia"/>
          <w:rtl/>
        </w:rPr>
        <w:t>תהיה</w:t>
      </w:r>
      <w:r w:rsidRPr="00D8134F">
        <w:rPr>
          <w:rtl/>
        </w:rPr>
        <w:t xml:space="preserve"> </w:t>
      </w:r>
      <w:r w:rsidRPr="00D8134F">
        <w:rPr>
          <w:rFonts w:hint="eastAsia"/>
          <w:rtl/>
        </w:rPr>
        <w:t>בלעדיות</w:t>
      </w:r>
      <w:r w:rsidRPr="00D8134F">
        <w:rPr>
          <w:rtl/>
        </w:rPr>
        <w:t xml:space="preserve">, </w:t>
      </w:r>
      <w:r w:rsidRPr="00D8134F">
        <w:rPr>
          <w:rFonts w:hint="eastAsia"/>
          <w:rtl/>
        </w:rPr>
        <w:t>בקבלת</w:t>
      </w:r>
      <w:r w:rsidRPr="00D8134F">
        <w:rPr>
          <w:rtl/>
        </w:rPr>
        <w:t xml:space="preserve"> </w:t>
      </w:r>
      <w:r w:rsidRPr="00D8134F">
        <w:rPr>
          <w:rFonts w:hint="eastAsia"/>
          <w:rtl/>
        </w:rPr>
        <w:t>עבודות</w:t>
      </w:r>
      <w:r w:rsidRPr="00D8134F">
        <w:rPr>
          <w:rtl/>
        </w:rPr>
        <w:t xml:space="preserve"> </w:t>
      </w:r>
      <w:r w:rsidRPr="00D8134F">
        <w:rPr>
          <w:rFonts w:hint="eastAsia"/>
          <w:rtl/>
        </w:rPr>
        <w:t>מהמזמין</w:t>
      </w:r>
      <w:r w:rsidRPr="00D8134F">
        <w:rPr>
          <w:rtl/>
        </w:rPr>
        <w:t xml:space="preserve"> </w:t>
      </w:r>
      <w:r w:rsidRPr="00D8134F">
        <w:rPr>
          <w:rFonts w:hint="eastAsia"/>
          <w:rtl/>
        </w:rPr>
        <w:t>והמזמין</w:t>
      </w:r>
      <w:r w:rsidRPr="00D8134F">
        <w:rPr>
          <w:rtl/>
        </w:rPr>
        <w:t xml:space="preserve"> </w:t>
      </w:r>
      <w:r w:rsidRPr="00D8134F">
        <w:rPr>
          <w:rFonts w:hint="eastAsia"/>
          <w:rtl/>
        </w:rPr>
        <w:t>יוכל</w:t>
      </w:r>
      <w:r w:rsidRPr="00D8134F">
        <w:rPr>
          <w:rtl/>
        </w:rPr>
        <w:t xml:space="preserve"> </w:t>
      </w:r>
      <w:r w:rsidRPr="00D8134F">
        <w:rPr>
          <w:rFonts w:hint="eastAsia"/>
          <w:rtl/>
        </w:rPr>
        <w:t>לקבל</w:t>
      </w:r>
      <w:r w:rsidRPr="00D8134F">
        <w:rPr>
          <w:rtl/>
        </w:rPr>
        <w:t xml:space="preserve"> </w:t>
      </w:r>
      <w:r w:rsidRPr="00D8134F">
        <w:rPr>
          <w:rFonts w:hint="eastAsia"/>
          <w:rtl/>
        </w:rPr>
        <w:t>שירותים</w:t>
      </w:r>
      <w:r w:rsidRPr="00D8134F">
        <w:rPr>
          <w:rtl/>
        </w:rPr>
        <w:t xml:space="preserve"> </w:t>
      </w:r>
      <w:r w:rsidRPr="00D8134F">
        <w:rPr>
          <w:rFonts w:hint="eastAsia"/>
          <w:rtl/>
        </w:rPr>
        <w:t>מן</w:t>
      </w:r>
      <w:r w:rsidRPr="00D8134F">
        <w:rPr>
          <w:rtl/>
        </w:rPr>
        <w:t xml:space="preserve"> </w:t>
      </w:r>
      <w:r w:rsidRPr="00D8134F">
        <w:rPr>
          <w:rFonts w:hint="eastAsia"/>
          <w:rtl/>
        </w:rPr>
        <w:t>הסוג</w:t>
      </w:r>
      <w:r w:rsidRPr="00D8134F">
        <w:rPr>
          <w:rtl/>
        </w:rPr>
        <w:t xml:space="preserve"> </w:t>
      </w:r>
      <w:r w:rsidRPr="00D8134F">
        <w:rPr>
          <w:rFonts w:hint="eastAsia"/>
          <w:rtl/>
        </w:rPr>
        <w:t>נשוא</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ומכל</w:t>
      </w:r>
      <w:r w:rsidRPr="00D8134F">
        <w:rPr>
          <w:rtl/>
        </w:rPr>
        <w:t xml:space="preserve"> </w:t>
      </w:r>
      <w:r w:rsidRPr="00D8134F">
        <w:rPr>
          <w:rFonts w:hint="eastAsia"/>
          <w:rtl/>
        </w:rPr>
        <w:t>סוג</w:t>
      </w:r>
      <w:r w:rsidRPr="00D8134F">
        <w:rPr>
          <w:rtl/>
        </w:rPr>
        <w:t xml:space="preserve"> </w:t>
      </w:r>
      <w:r w:rsidRPr="00D8134F">
        <w:rPr>
          <w:rFonts w:hint="eastAsia"/>
          <w:rtl/>
        </w:rPr>
        <w:t>אחר</w:t>
      </w:r>
      <w:r w:rsidRPr="00D8134F">
        <w:rPr>
          <w:rtl/>
        </w:rPr>
        <w:t xml:space="preserve">, </w:t>
      </w:r>
      <w:r w:rsidRPr="00D8134F">
        <w:rPr>
          <w:rFonts w:hint="eastAsia"/>
          <w:rtl/>
        </w:rPr>
        <w:t>מכל</w:t>
      </w:r>
      <w:r w:rsidRPr="00D8134F">
        <w:rPr>
          <w:rtl/>
        </w:rPr>
        <w:t xml:space="preserve"> </w:t>
      </w:r>
      <w:r w:rsidRPr="00D8134F">
        <w:rPr>
          <w:rFonts w:hint="eastAsia"/>
          <w:rtl/>
        </w:rPr>
        <w:t>גורם</w:t>
      </w:r>
      <w:r w:rsidRPr="00D8134F">
        <w:rPr>
          <w:rtl/>
        </w:rPr>
        <w:t xml:space="preserve"> </w:t>
      </w:r>
      <w:r w:rsidRPr="00D8134F">
        <w:rPr>
          <w:rFonts w:hint="eastAsia"/>
          <w:rtl/>
        </w:rPr>
        <w:t>אחר</w:t>
      </w:r>
      <w:r w:rsidRPr="00D8134F">
        <w:rPr>
          <w:rtl/>
        </w:rPr>
        <w:t xml:space="preserve"> </w:t>
      </w:r>
      <w:r w:rsidRPr="00D8134F">
        <w:rPr>
          <w:rFonts w:hint="eastAsia"/>
          <w:rtl/>
        </w:rPr>
        <w:t>כלשהו</w:t>
      </w:r>
      <w:r w:rsidRPr="00D8134F">
        <w:rPr>
          <w:rtl/>
        </w:rPr>
        <w:t xml:space="preserve">, </w:t>
      </w:r>
      <w:r w:rsidRPr="00D8134F">
        <w:rPr>
          <w:rFonts w:hint="eastAsia"/>
          <w:rtl/>
        </w:rPr>
        <w:t>וכן</w:t>
      </w:r>
      <w:r w:rsidRPr="00D8134F">
        <w:rPr>
          <w:rtl/>
        </w:rPr>
        <w:t xml:space="preserve"> </w:t>
      </w:r>
      <w:r w:rsidRPr="00D8134F">
        <w:rPr>
          <w:rFonts w:hint="eastAsia"/>
          <w:rtl/>
        </w:rPr>
        <w:t>רשאי</w:t>
      </w:r>
      <w:r w:rsidRPr="00D8134F">
        <w:rPr>
          <w:rtl/>
        </w:rPr>
        <w:t xml:space="preserve"> </w:t>
      </w:r>
      <w:r w:rsidRPr="00D8134F">
        <w:rPr>
          <w:rFonts w:hint="eastAsia"/>
          <w:rtl/>
        </w:rPr>
        <w:t>המזמין</w:t>
      </w:r>
      <w:r w:rsidRPr="00D8134F">
        <w:rPr>
          <w:rtl/>
        </w:rPr>
        <w:t xml:space="preserve"> </w:t>
      </w:r>
      <w:r w:rsidRPr="00D8134F">
        <w:rPr>
          <w:rFonts w:hint="eastAsia"/>
          <w:rtl/>
        </w:rPr>
        <w:t>שלא</w:t>
      </w:r>
      <w:r w:rsidRPr="00D8134F">
        <w:rPr>
          <w:rtl/>
        </w:rPr>
        <w:t xml:space="preserve"> </w:t>
      </w:r>
      <w:r w:rsidRPr="00D8134F">
        <w:rPr>
          <w:rFonts w:hint="eastAsia"/>
          <w:rtl/>
        </w:rPr>
        <w:t>לבקש</w:t>
      </w:r>
      <w:r w:rsidRPr="00D8134F">
        <w:rPr>
          <w:rtl/>
        </w:rPr>
        <w:t xml:space="preserve"> </w:t>
      </w:r>
      <w:r w:rsidRPr="00D8134F">
        <w:rPr>
          <w:rFonts w:hint="eastAsia"/>
          <w:rtl/>
        </w:rPr>
        <w:t>מהספק</w:t>
      </w:r>
      <w:r w:rsidRPr="00D8134F">
        <w:rPr>
          <w:rtl/>
        </w:rPr>
        <w:t xml:space="preserve"> </w:t>
      </w:r>
      <w:r w:rsidRPr="00D8134F">
        <w:rPr>
          <w:rFonts w:hint="eastAsia"/>
          <w:rtl/>
        </w:rPr>
        <w:t>או</w:t>
      </w:r>
      <w:r w:rsidRPr="00D8134F">
        <w:rPr>
          <w:rtl/>
        </w:rPr>
        <w:t xml:space="preserve"> </w:t>
      </w:r>
      <w:r w:rsidRPr="00D8134F">
        <w:rPr>
          <w:rFonts w:hint="eastAsia"/>
          <w:rtl/>
        </w:rPr>
        <w:t>מכל</w:t>
      </w:r>
      <w:r w:rsidRPr="00D8134F">
        <w:rPr>
          <w:rtl/>
        </w:rPr>
        <w:t xml:space="preserve"> </w:t>
      </w:r>
      <w:r w:rsidRPr="00D8134F">
        <w:rPr>
          <w:rFonts w:hint="eastAsia"/>
          <w:rtl/>
        </w:rPr>
        <w:t>גורם</w:t>
      </w:r>
      <w:r w:rsidRPr="00D8134F">
        <w:rPr>
          <w:rtl/>
        </w:rPr>
        <w:t xml:space="preserve"> </w:t>
      </w:r>
      <w:r w:rsidRPr="00D8134F">
        <w:rPr>
          <w:rFonts w:hint="eastAsia"/>
          <w:rtl/>
        </w:rPr>
        <w:t>אחר</w:t>
      </w:r>
      <w:r w:rsidRPr="00D8134F">
        <w:rPr>
          <w:rtl/>
        </w:rPr>
        <w:t xml:space="preserve"> </w:t>
      </w:r>
      <w:r w:rsidRPr="00D8134F">
        <w:rPr>
          <w:rFonts w:hint="eastAsia"/>
          <w:rtl/>
        </w:rPr>
        <w:t>כלשהו</w:t>
      </w:r>
      <w:r w:rsidRPr="00D8134F">
        <w:rPr>
          <w:rtl/>
        </w:rPr>
        <w:t xml:space="preserve"> </w:t>
      </w:r>
      <w:r w:rsidRPr="00D8134F">
        <w:rPr>
          <w:rFonts w:hint="eastAsia"/>
          <w:rtl/>
        </w:rPr>
        <w:t>שירותים</w:t>
      </w:r>
      <w:r w:rsidRPr="00D8134F">
        <w:rPr>
          <w:rtl/>
        </w:rPr>
        <w:t xml:space="preserve"> </w:t>
      </w:r>
      <w:r w:rsidRPr="00D8134F">
        <w:rPr>
          <w:rFonts w:hint="eastAsia"/>
          <w:rtl/>
        </w:rPr>
        <w:t>כלל</w:t>
      </w:r>
      <w:r w:rsidRPr="00D8134F">
        <w:rPr>
          <w:rtl/>
        </w:rPr>
        <w:t xml:space="preserve"> </w:t>
      </w:r>
      <w:r w:rsidRPr="00D8134F">
        <w:rPr>
          <w:rFonts w:hint="eastAsia"/>
          <w:rtl/>
        </w:rPr>
        <w:t>או</w:t>
      </w:r>
      <w:r w:rsidRPr="00D8134F">
        <w:rPr>
          <w:rtl/>
        </w:rPr>
        <w:t xml:space="preserve"> </w:t>
      </w:r>
      <w:r w:rsidRPr="00D8134F">
        <w:rPr>
          <w:rFonts w:hint="eastAsia"/>
          <w:rtl/>
        </w:rPr>
        <w:t>לבטל</w:t>
      </w:r>
      <w:r w:rsidRPr="00D8134F">
        <w:rPr>
          <w:rtl/>
        </w:rPr>
        <w:t xml:space="preserve"> </w:t>
      </w:r>
      <w:r w:rsidRPr="00D8134F">
        <w:rPr>
          <w:rFonts w:hint="eastAsia"/>
          <w:rtl/>
        </w:rPr>
        <w:t>חלק</w:t>
      </w:r>
      <w:r w:rsidRPr="00D8134F">
        <w:rPr>
          <w:rtl/>
        </w:rPr>
        <w:t xml:space="preserve"> </w:t>
      </w:r>
      <w:r w:rsidRPr="00D8134F">
        <w:rPr>
          <w:rFonts w:hint="eastAsia"/>
          <w:rtl/>
        </w:rPr>
        <w:t>מן</w:t>
      </w:r>
      <w:r w:rsidRPr="00D8134F">
        <w:rPr>
          <w:rtl/>
        </w:rPr>
        <w:t xml:space="preserve"> </w:t>
      </w:r>
      <w:r w:rsidRPr="00D8134F">
        <w:rPr>
          <w:rFonts w:hint="eastAsia"/>
          <w:rtl/>
        </w:rPr>
        <w:t>השירותים</w:t>
      </w:r>
      <w:r w:rsidRPr="00D8134F">
        <w:rPr>
          <w:rtl/>
        </w:rPr>
        <w:t xml:space="preserve"> </w:t>
      </w:r>
      <w:r w:rsidRPr="00D8134F">
        <w:rPr>
          <w:rFonts w:hint="eastAsia"/>
          <w:rtl/>
        </w:rPr>
        <w:t>נשוא</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לרבות</w:t>
      </w:r>
      <w:r w:rsidRPr="00D8134F">
        <w:rPr>
          <w:rtl/>
        </w:rPr>
        <w:t xml:space="preserve"> </w:t>
      </w:r>
      <w:r w:rsidRPr="00D8134F">
        <w:rPr>
          <w:rFonts w:hint="eastAsia"/>
          <w:rtl/>
        </w:rPr>
        <w:t>שינוי</w:t>
      </w:r>
      <w:r w:rsidRPr="00D8134F">
        <w:rPr>
          <w:rtl/>
        </w:rPr>
        <w:t xml:space="preserve"> </w:t>
      </w:r>
      <w:r w:rsidRPr="00D8134F">
        <w:rPr>
          <w:rFonts w:hint="eastAsia"/>
          <w:rtl/>
        </w:rPr>
        <w:t>בכמויות</w:t>
      </w:r>
      <w:r w:rsidRPr="00D8134F">
        <w:rPr>
          <w:rtl/>
        </w:rPr>
        <w:t xml:space="preserve">, </w:t>
      </w:r>
      <w:r w:rsidRPr="00D8134F">
        <w:rPr>
          <w:rFonts w:hint="eastAsia"/>
          <w:rtl/>
        </w:rPr>
        <w:t>ולבצע</w:t>
      </w:r>
      <w:r w:rsidRPr="00D8134F">
        <w:rPr>
          <w:rtl/>
        </w:rPr>
        <w:t xml:space="preserve"> </w:t>
      </w:r>
      <w:r w:rsidRPr="00D8134F">
        <w:rPr>
          <w:rFonts w:hint="eastAsia"/>
          <w:rtl/>
        </w:rPr>
        <w:t>שירותים</w:t>
      </w:r>
      <w:r w:rsidRPr="00D8134F">
        <w:rPr>
          <w:rtl/>
        </w:rPr>
        <w:t xml:space="preserve"> </w:t>
      </w:r>
      <w:r w:rsidRPr="00D8134F">
        <w:rPr>
          <w:rFonts w:hint="eastAsia"/>
          <w:rtl/>
        </w:rPr>
        <w:t>אלו</w:t>
      </w:r>
      <w:r w:rsidRPr="00D8134F">
        <w:rPr>
          <w:rtl/>
        </w:rPr>
        <w:t xml:space="preserve"> </w:t>
      </w:r>
      <w:r w:rsidRPr="00D8134F">
        <w:rPr>
          <w:rFonts w:hint="eastAsia"/>
          <w:rtl/>
        </w:rPr>
        <w:t>בעצמו</w:t>
      </w:r>
      <w:r w:rsidRPr="00D8134F">
        <w:rPr>
          <w:rtl/>
        </w:rPr>
        <w:t xml:space="preserve">, </w:t>
      </w:r>
      <w:r w:rsidRPr="00D8134F">
        <w:rPr>
          <w:rFonts w:hint="eastAsia"/>
          <w:rtl/>
        </w:rPr>
        <w:t>הכל</w:t>
      </w:r>
      <w:r w:rsidRPr="00D8134F">
        <w:rPr>
          <w:rtl/>
        </w:rPr>
        <w:t xml:space="preserve"> </w:t>
      </w:r>
      <w:r w:rsidRPr="00D8134F">
        <w:rPr>
          <w:rFonts w:hint="eastAsia"/>
          <w:rtl/>
        </w:rPr>
        <w:t>לפי</w:t>
      </w:r>
      <w:r w:rsidRPr="00D8134F">
        <w:rPr>
          <w:rtl/>
        </w:rPr>
        <w:t xml:space="preserve"> </w:t>
      </w:r>
      <w:r w:rsidRPr="00D8134F">
        <w:rPr>
          <w:rFonts w:hint="eastAsia"/>
          <w:rtl/>
        </w:rPr>
        <w:t>שיקול</w:t>
      </w:r>
      <w:r w:rsidRPr="00D8134F">
        <w:rPr>
          <w:rtl/>
        </w:rPr>
        <w:t xml:space="preserve"> </w:t>
      </w:r>
      <w:r w:rsidRPr="00D8134F">
        <w:rPr>
          <w:rFonts w:hint="eastAsia"/>
          <w:rtl/>
        </w:rPr>
        <w:t>דעתו</w:t>
      </w:r>
      <w:r w:rsidRPr="00D8134F">
        <w:rPr>
          <w:rtl/>
        </w:rPr>
        <w:t xml:space="preserve"> </w:t>
      </w:r>
      <w:r w:rsidRPr="00D8134F">
        <w:rPr>
          <w:rFonts w:hint="eastAsia"/>
          <w:rtl/>
        </w:rPr>
        <w:t>המוחלט</w:t>
      </w:r>
      <w:r w:rsidRPr="00D8134F">
        <w:rPr>
          <w:rtl/>
        </w:rPr>
        <w:t xml:space="preserve"> </w:t>
      </w:r>
      <w:r w:rsidRPr="00D8134F">
        <w:rPr>
          <w:rFonts w:hint="eastAsia"/>
          <w:rtl/>
        </w:rPr>
        <w:t>של</w:t>
      </w:r>
      <w:r w:rsidRPr="00D8134F">
        <w:rPr>
          <w:rtl/>
        </w:rPr>
        <w:t xml:space="preserve"> </w:t>
      </w:r>
      <w:r w:rsidRPr="00D8134F">
        <w:rPr>
          <w:rFonts w:hint="eastAsia"/>
          <w:rtl/>
        </w:rPr>
        <w:t>המשרד</w:t>
      </w:r>
      <w:r w:rsidRPr="00D8134F">
        <w:rPr>
          <w:rtl/>
        </w:rPr>
        <w:t>.</w:t>
      </w:r>
    </w:p>
    <w:p w14:paraId="57AF1DA9"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67" w:name="_Ref138397947"/>
      <w:bookmarkStart w:id="268" w:name="_Ref157046594"/>
      <w:r w:rsidRPr="00D8134F">
        <w:rPr>
          <w:rFonts w:hint="eastAsia"/>
          <w:b/>
          <w:bCs/>
          <w:rtl/>
        </w:rPr>
        <w:t>אחריות</w:t>
      </w:r>
      <w:bookmarkEnd w:id="267"/>
      <w:bookmarkEnd w:id="268"/>
    </w:p>
    <w:p w14:paraId="7411B3C2"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69" w:name="_Ref312346123"/>
      <w:r w:rsidRPr="00D8134F">
        <w:rPr>
          <w:rFonts w:hint="eastAsia"/>
          <w:rtl/>
        </w:rPr>
        <w:t>הספק</w:t>
      </w:r>
      <w:r w:rsidRPr="00D8134F">
        <w:rPr>
          <w:rtl/>
        </w:rPr>
        <w:t xml:space="preserve"> מתחייב לספק את השירותים המפורטים בהסכם, במכרז (נספח 1), ובהתאם לדרישות המ</w:t>
      </w:r>
      <w:r w:rsidRPr="00D8134F">
        <w:rPr>
          <w:rFonts w:hint="eastAsia"/>
          <w:rtl/>
        </w:rPr>
        <w:t>זמין</w:t>
      </w:r>
      <w:r w:rsidRPr="00D8134F">
        <w:rPr>
          <w:rtl/>
        </w:rPr>
        <w:t xml:space="preserve">, </w:t>
      </w:r>
      <w:r w:rsidRPr="00D8134F">
        <w:rPr>
          <w:rFonts w:hint="eastAsia"/>
          <w:rtl/>
        </w:rPr>
        <w:t>ולהוראות</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על</w:t>
      </w:r>
      <w:r w:rsidRPr="00D8134F">
        <w:rPr>
          <w:rtl/>
        </w:rPr>
        <w:t xml:space="preserve"> </w:t>
      </w:r>
      <w:r w:rsidRPr="00D8134F">
        <w:rPr>
          <w:rFonts w:hint="eastAsia"/>
          <w:rtl/>
        </w:rPr>
        <w:t>נספחיו</w:t>
      </w:r>
      <w:r w:rsidRPr="00D8134F">
        <w:rPr>
          <w:rtl/>
        </w:rPr>
        <w:t xml:space="preserve"> </w:t>
      </w:r>
      <w:r w:rsidRPr="00D8134F">
        <w:rPr>
          <w:rFonts w:hint="eastAsia"/>
          <w:rtl/>
        </w:rPr>
        <w:t>ולהוראות</w:t>
      </w:r>
      <w:r w:rsidRPr="00D8134F">
        <w:rPr>
          <w:rtl/>
        </w:rPr>
        <w:t xml:space="preserve"> </w:t>
      </w:r>
      <w:r w:rsidRPr="00D8134F">
        <w:rPr>
          <w:rFonts w:hint="eastAsia"/>
          <w:rtl/>
        </w:rPr>
        <w:t>כל</w:t>
      </w:r>
      <w:r w:rsidRPr="00D8134F">
        <w:rPr>
          <w:rtl/>
        </w:rPr>
        <w:t xml:space="preserve"> </w:t>
      </w:r>
      <w:r w:rsidRPr="00D8134F">
        <w:rPr>
          <w:rFonts w:hint="eastAsia"/>
          <w:rtl/>
        </w:rPr>
        <w:t>דין</w:t>
      </w:r>
      <w:r w:rsidRPr="00D8134F">
        <w:rPr>
          <w:rtl/>
        </w:rPr>
        <w:t>.</w:t>
      </w:r>
      <w:bookmarkEnd w:id="269"/>
    </w:p>
    <w:p w14:paraId="662A11BC" w14:textId="77777777" w:rsidR="00FD6016" w:rsidRPr="00D8134F" w:rsidRDefault="00425C0F" w:rsidP="00FD6016">
      <w:pPr>
        <w:keepNext/>
        <w:keepLines/>
        <w:tabs>
          <w:tab w:val="left" w:pos="991"/>
          <w:tab w:val="num" w:pos="1416"/>
          <w:tab w:val="left" w:pos="2268"/>
          <w:tab w:val="left" w:pos="3289"/>
        </w:tabs>
        <w:ind w:left="1416"/>
        <w:rPr>
          <w:b/>
          <w:bCs/>
          <w:szCs w:val="26"/>
        </w:rPr>
      </w:pPr>
      <w:hyperlink w:anchor="fondementalsviolations" w:history="1">
        <w:r w:rsidR="00FD6016" w:rsidRPr="00D8134F">
          <w:rPr>
            <w:rFonts w:hint="eastAsia"/>
            <w:b/>
            <w:bCs/>
            <w:szCs w:val="26"/>
            <w:rtl/>
          </w:rPr>
          <w:t>סעיף</w:t>
        </w:r>
        <w:r w:rsidR="00FD6016" w:rsidRPr="00D8134F">
          <w:rPr>
            <w:b/>
            <w:bCs/>
            <w:szCs w:val="26"/>
            <w:rtl/>
          </w:rPr>
          <w:t xml:space="preserve"> </w:t>
        </w:r>
        <w:r w:rsidR="00FD6016" w:rsidRPr="00D8134F">
          <w:rPr>
            <w:rFonts w:hint="eastAsia"/>
            <w:b/>
            <w:bCs/>
            <w:szCs w:val="26"/>
            <w:rtl/>
          </w:rPr>
          <w:t>זה</w:t>
        </w:r>
        <w:r w:rsidR="00FD6016" w:rsidRPr="00D8134F">
          <w:rPr>
            <w:b/>
            <w:bCs/>
            <w:szCs w:val="26"/>
            <w:rtl/>
          </w:rPr>
          <w:t xml:space="preserve"> </w:t>
        </w:r>
        <w:r w:rsidR="00FD6016" w:rsidRPr="00D8134F">
          <w:rPr>
            <w:rFonts w:hint="eastAsia"/>
            <w:b/>
            <w:bCs/>
            <w:szCs w:val="26"/>
            <w:rtl/>
          </w:rPr>
          <w:t>הינו</w:t>
        </w:r>
        <w:r w:rsidR="00FD6016" w:rsidRPr="00D8134F">
          <w:rPr>
            <w:b/>
            <w:bCs/>
            <w:szCs w:val="26"/>
            <w:rtl/>
          </w:rPr>
          <w:t xml:space="preserve"> </w:t>
        </w:r>
        <w:r w:rsidR="00FD6016" w:rsidRPr="00D8134F">
          <w:rPr>
            <w:rFonts w:hint="eastAsia"/>
            <w:b/>
            <w:bCs/>
            <w:szCs w:val="26"/>
            <w:rtl/>
          </w:rPr>
          <w:t>תנאי</w:t>
        </w:r>
        <w:r w:rsidR="00FD6016" w:rsidRPr="00D8134F">
          <w:rPr>
            <w:b/>
            <w:bCs/>
            <w:szCs w:val="26"/>
            <w:rtl/>
          </w:rPr>
          <w:t xml:space="preserve"> </w:t>
        </w:r>
        <w:r w:rsidR="00FD6016" w:rsidRPr="00D8134F">
          <w:rPr>
            <w:rFonts w:hint="eastAsia"/>
            <w:b/>
            <w:bCs/>
            <w:szCs w:val="26"/>
            <w:rtl/>
          </w:rPr>
          <w:t>יסודי</w:t>
        </w:r>
        <w:r w:rsidR="00FD6016" w:rsidRPr="00D8134F">
          <w:rPr>
            <w:b/>
            <w:bCs/>
            <w:szCs w:val="26"/>
            <w:rtl/>
          </w:rPr>
          <w:t xml:space="preserve"> </w:t>
        </w:r>
        <w:r w:rsidR="00FD6016" w:rsidRPr="00D8134F">
          <w:rPr>
            <w:rFonts w:hint="eastAsia"/>
            <w:b/>
            <w:bCs/>
            <w:szCs w:val="26"/>
            <w:rtl/>
          </w:rPr>
          <w:t>בהסכם</w:t>
        </w:r>
        <w:r w:rsidR="00FD6016" w:rsidRPr="00D8134F">
          <w:rPr>
            <w:b/>
            <w:bCs/>
            <w:szCs w:val="26"/>
            <w:rtl/>
          </w:rPr>
          <w:t>.</w:t>
        </w:r>
      </w:hyperlink>
    </w:p>
    <w:p w14:paraId="76F747A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המציע</w:t>
      </w:r>
      <w:r w:rsidRPr="00D8134F">
        <w:rPr>
          <w:rtl/>
        </w:rPr>
        <w:t xml:space="preserve"> </w:t>
      </w:r>
      <w:r w:rsidRPr="00D8134F">
        <w:rPr>
          <w:rFonts w:hint="eastAsia"/>
          <w:rtl/>
        </w:rPr>
        <w:t>מתחייב</w:t>
      </w:r>
      <w:r w:rsidRPr="00D8134F">
        <w:rPr>
          <w:rtl/>
        </w:rPr>
        <w:t xml:space="preserve"> </w:t>
      </w:r>
      <w:r w:rsidRPr="00D8134F">
        <w:rPr>
          <w:rFonts w:hint="eastAsia"/>
          <w:rtl/>
        </w:rPr>
        <w:t>לספק</w:t>
      </w:r>
      <w:r w:rsidRPr="00D8134F">
        <w:rPr>
          <w:rtl/>
        </w:rPr>
        <w:t xml:space="preserve"> </w:t>
      </w:r>
      <w:r w:rsidRPr="00D8134F">
        <w:rPr>
          <w:rFonts w:hint="eastAsia"/>
          <w:rtl/>
        </w:rPr>
        <w:t>את</w:t>
      </w:r>
      <w:r w:rsidRPr="00D8134F">
        <w:rPr>
          <w:rtl/>
        </w:rPr>
        <w:t xml:space="preserve"> </w:t>
      </w:r>
      <w:r w:rsidRPr="00D8134F">
        <w:rPr>
          <w:rFonts w:hint="eastAsia"/>
          <w:rtl/>
        </w:rPr>
        <w:t>השירותים</w:t>
      </w:r>
      <w:r w:rsidRPr="00D8134F">
        <w:rPr>
          <w:rtl/>
        </w:rPr>
        <w:t xml:space="preserve"> </w:t>
      </w:r>
      <w:r w:rsidRPr="00D8134F">
        <w:rPr>
          <w:rFonts w:hint="eastAsia"/>
          <w:rtl/>
        </w:rPr>
        <w:t>לפי</w:t>
      </w:r>
      <w:r w:rsidRPr="00D8134F">
        <w:rPr>
          <w:rtl/>
        </w:rPr>
        <w:t xml:space="preserve"> </w:t>
      </w:r>
      <w:r w:rsidRPr="00D8134F">
        <w:rPr>
          <w:rFonts w:hint="eastAsia"/>
          <w:rtl/>
        </w:rPr>
        <w:t>התנאים</w:t>
      </w:r>
      <w:r w:rsidRPr="00D8134F">
        <w:rPr>
          <w:rtl/>
        </w:rPr>
        <w:t xml:space="preserve"> </w:t>
      </w:r>
      <w:r w:rsidRPr="00D8134F">
        <w:rPr>
          <w:rFonts w:hint="eastAsia"/>
          <w:rtl/>
        </w:rPr>
        <w:t>המצוינים</w:t>
      </w:r>
      <w:r w:rsidRPr="00D8134F">
        <w:rPr>
          <w:rtl/>
        </w:rPr>
        <w:t xml:space="preserve"> </w:t>
      </w:r>
      <w:r w:rsidRPr="00D8134F">
        <w:rPr>
          <w:rFonts w:hint="eastAsia"/>
          <w:rtl/>
        </w:rPr>
        <w:t>במפרט</w:t>
      </w:r>
      <w:r w:rsidRPr="00D8134F">
        <w:rPr>
          <w:rtl/>
        </w:rPr>
        <w:t xml:space="preserve">, </w:t>
      </w:r>
      <w:r w:rsidRPr="00D8134F">
        <w:rPr>
          <w:rFonts w:hint="eastAsia"/>
          <w:rtl/>
        </w:rPr>
        <w:t>בשעות</w:t>
      </w:r>
      <w:r w:rsidRPr="00D8134F">
        <w:rPr>
          <w:rtl/>
        </w:rPr>
        <w:t xml:space="preserve"> </w:t>
      </w:r>
      <w:r w:rsidRPr="00D8134F">
        <w:rPr>
          <w:rFonts w:hint="eastAsia"/>
          <w:rtl/>
        </w:rPr>
        <w:t>הנדרשות</w:t>
      </w:r>
      <w:r w:rsidRPr="00D8134F">
        <w:rPr>
          <w:rtl/>
        </w:rPr>
        <w:t xml:space="preserve">, </w:t>
      </w:r>
      <w:r w:rsidRPr="00D8134F">
        <w:rPr>
          <w:rFonts w:hint="eastAsia"/>
          <w:rtl/>
        </w:rPr>
        <w:t>בשעת</w:t>
      </w:r>
      <w:r w:rsidRPr="00D8134F">
        <w:rPr>
          <w:rtl/>
        </w:rPr>
        <w:t xml:space="preserve"> </w:t>
      </w:r>
      <w:r w:rsidRPr="00D8134F">
        <w:rPr>
          <w:rFonts w:hint="eastAsia"/>
          <w:rtl/>
        </w:rPr>
        <w:t>חירום</w:t>
      </w:r>
      <w:r w:rsidRPr="00D8134F">
        <w:rPr>
          <w:rtl/>
        </w:rPr>
        <w:t xml:space="preserve">, </w:t>
      </w:r>
      <w:r w:rsidRPr="00D8134F">
        <w:rPr>
          <w:rFonts w:hint="eastAsia"/>
          <w:rtl/>
        </w:rPr>
        <w:t>שביתה</w:t>
      </w:r>
      <w:r w:rsidRPr="00D8134F">
        <w:rPr>
          <w:rtl/>
        </w:rPr>
        <w:t xml:space="preserve"> </w:t>
      </w:r>
      <w:r w:rsidRPr="00D8134F">
        <w:rPr>
          <w:rFonts w:hint="eastAsia"/>
          <w:rtl/>
        </w:rPr>
        <w:t>והשבתה</w:t>
      </w:r>
      <w:r w:rsidRPr="00D8134F">
        <w:rPr>
          <w:rtl/>
        </w:rPr>
        <w:t xml:space="preserve">, </w:t>
      </w:r>
      <w:r w:rsidRPr="00D8134F">
        <w:rPr>
          <w:rFonts w:hint="eastAsia"/>
          <w:rtl/>
        </w:rPr>
        <w:t>וזאת</w:t>
      </w:r>
      <w:r w:rsidRPr="00D8134F">
        <w:rPr>
          <w:rtl/>
        </w:rPr>
        <w:t xml:space="preserve"> </w:t>
      </w:r>
      <w:r w:rsidRPr="00D8134F">
        <w:rPr>
          <w:rFonts w:hint="eastAsia"/>
          <w:rtl/>
        </w:rPr>
        <w:t>במשך</w:t>
      </w:r>
      <w:r w:rsidRPr="00D8134F">
        <w:rPr>
          <w:rtl/>
        </w:rPr>
        <w:t xml:space="preserve"> </w:t>
      </w:r>
      <w:r w:rsidRPr="00D8134F">
        <w:rPr>
          <w:rFonts w:hint="eastAsia"/>
          <w:rtl/>
        </w:rPr>
        <w:t>כל</w:t>
      </w:r>
      <w:r w:rsidRPr="00D8134F">
        <w:rPr>
          <w:rtl/>
        </w:rPr>
        <w:t xml:space="preserve"> </w:t>
      </w:r>
      <w:r w:rsidRPr="00D8134F">
        <w:rPr>
          <w:rFonts w:hint="eastAsia"/>
          <w:rtl/>
        </w:rPr>
        <w:t>תקופת</w:t>
      </w:r>
      <w:r w:rsidRPr="00D8134F">
        <w:rPr>
          <w:rtl/>
        </w:rPr>
        <w:t xml:space="preserve"> </w:t>
      </w:r>
      <w:r w:rsidRPr="00D8134F">
        <w:rPr>
          <w:rFonts w:hint="eastAsia"/>
          <w:rtl/>
        </w:rPr>
        <w:t>ההסכם</w:t>
      </w:r>
      <w:r w:rsidRPr="00D8134F">
        <w:rPr>
          <w:rtl/>
        </w:rPr>
        <w:t xml:space="preserve">, </w:t>
      </w:r>
      <w:r w:rsidRPr="00D8134F">
        <w:rPr>
          <w:rFonts w:hint="eastAsia"/>
          <w:rtl/>
        </w:rPr>
        <w:t>ומבלי</w:t>
      </w:r>
      <w:r w:rsidRPr="00D8134F">
        <w:rPr>
          <w:rtl/>
        </w:rPr>
        <w:t xml:space="preserve"> </w:t>
      </w:r>
      <w:r w:rsidRPr="00D8134F">
        <w:rPr>
          <w:rFonts w:hint="eastAsia"/>
          <w:rtl/>
        </w:rPr>
        <w:t>לגרוע</w:t>
      </w:r>
      <w:r w:rsidRPr="00D8134F">
        <w:rPr>
          <w:rtl/>
        </w:rPr>
        <w:t xml:space="preserve"> </w:t>
      </w:r>
      <w:r w:rsidRPr="00D8134F">
        <w:rPr>
          <w:rFonts w:hint="eastAsia"/>
          <w:rtl/>
        </w:rPr>
        <w:t>מאיכות</w:t>
      </w:r>
      <w:r w:rsidRPr="00D8134F">
        <w:rPr>
          <w:rtl/>
        </w:rPr>
        <w:t xml:space="preserve"> </w:t>
      </w:r>
      <w:r w:rsidRPr="00D8134F">
        <w:rPr>
          <w:rFonts w:hint="eastAsia"/>
          <w:rtl/>
        </w:rPr>
        <w:t>השירות</w:t>
      </w:r>
      <w:r w:rsidRPr="00D8134F">
        <w:rPr>
          <w:rtl/>
        </w:rPr>
        <w:t xml:space="preserve"> </w:t>
      </w:r>
      <w:r w:rsidRPr="00D8134F">
        <w:rPr>
          <w:rFonts w:hint="eastAsia"/>
          <w:rtl/>
        </w:rPr>
        <w:t>או</w:t>
      </w:r>
      <w:r w:rsidRPr="00D8134F">
        <w:rPr>
          <w:rtl/>
        </w:rPr>
        <w:t xml:space="preserve"> </w:t>
      </w:r>
      <w:r w:rsidRPr="00D8134F">
        <w:rPr>
          <w:rFonts w:hint="eastAsia"/>
          <w:rtl/>
        </w:rPr>
        <w:t>מכל</w:t>
      </w:r>
      <w:r w:rsidRPr="00D8134F">
        <w:rPr>
          <w:rtl/>
        </w:rPr>
        <w:t xml:space="preserve"> </w:t>
      </w:r>
      <w:r w:rsidRPr="00D8134F">
        <w:rPr>
          <w:rFonts w:hint="eastAsia"/>
          <w:rtl/>
        </w:rPr>
        <w:t>סייג</w:t>
      </w:r>
      <w:r w:rsidRPr="00D8134F">
        <w:rPr>
          <w:rtl/>
        </w:rPr>
        <w:t xml:space="preserve"> </w:t>
      </w:r>
      <w:r w:rsidRPr="00D8134F">
        <w:rPr>
          <w:rFonts w:hint="eastAsia"/>
          <w:rtl/>
        </w:rPr>
        <w:t>אחר</w:t>
      </w:r>
      <w:r w:rsidRPr="00D8134F">
        <w:rPr>
          <w:rtl/>
        </w:rPr>
        <w:t xml:space="preserve"> </w:t>
      </w:r>
      <w:r w:rsidRPr="00D8134F">
        <w:rPr>
          <w:rFonts w:hint="eastAsia"/>
          <w:rtl/>
        </w:rPr>
        <w:t>המופיע</w:t>
      </w:r>
      <w:r w:rsidRPr="00D8134F">
        <w:rPr>
          <w:rtl/>
        </w:rPr>
        <w:t xml:space="preserve"> </w:t>
      </w:r>
      <w:r w:rsidRPr="00D8134F">
        <w:rPr>
          <w:rFonts w:hint="eastAsia"/>
          <w:rtl/>
        </w:rPr>
        <w:t>במסמכי</w:t>
      </w:r>
      <w:r w:rsidRPr="00D8134F">
        <w:rPr>
          <w:rtl/>
        </w:rPr>
        <w:t xml:space="preserve"> </w:t>
      </w:r>
      <w:r w:rsidRPr="00D8134F">
        <w:rPr>
          <w:rFonts w:hint="eastAsia"/>
          <w:rtl/>
        </w:rPr>
        <w:t>המכרז</w:t>
      </w:r>
      <w:r w:rsidRPr="00D8134F">
        <w:rPr>
          <w:rtl/>
        </w:rPr>
        <w:t xml:space="preserve"> </w:t>
      </w:r>
      <w:r w:rsidRPr="00D8134F">
        <w:rPr>
          <w:rFonts w:hint="eastAsia"/>
          <w:rtl/>
        </w:rPr>
        <w:t>ככלל</w:t>
      </w:r>
      <w:r w:rsidRPr="00D8134F">
        <w:rPr>
          <w:rtl/>
        </w:rPr>
        <w:t xml:space="preserve"> </w:t>
      </w:r>
      <w:r w:rsidRPr="00D8134F">
        <w:rPr>
          <w:rFonts w:hint="eastAsia"/>
          <w:rtl/>
        </w:rPr>
        <w:t>ובפרק</w:t>
      </w:r>
      <w:r w:rsidRPr="00D8134F">
        <w:rPr>
          <w:rtl/>
        </w:rPr>
        <w:t xml:space="preserve"> 2. </w:t>
      </w:r>
      <w:r w:rsidRPr="00D8134F">
        <w:rPr>
          <w:rFonts w:hint="eastAsia"/>
          <w:rtl/>
        </w:rPr>
        <w:t>במידת</w:t>
      </w:r>
      <w:r w:rsidRPr="00D8134F">
        <w:rPr>
          <w:rtl/>
        </w:rPr>
        <w:t xml:space="preserve"> </w:t>
      </w:r>
      <w:r w:rsidRPr="00D8134F">
        <w:rPr>
          <w:rFonts w:hint="eastAsia"/>
          <w:rtl/>
        </w:rPr>
        <w:t>הצורך</w:t>
      </w:r>
      <w:r w:rsidRPr="00D8134F">
        <w:rPr>
          <w:rtl/>
        </w:rPr>
        <w:t xml:space="preserve"> </w:t>
      </w:r>
      <w:r w:rsidRPr="00D8134F">
        <w:rPr>
          <w:rFonts w:hint="eastAsia"/>
          <w:rtl/>
        </w:rPr>
        <w:t>מתחייב</w:t>
      </w:r>
      <w:r w:rsidRPr="00D8134F">
        <w:rPr>
          <w:rtl/>
        </w:rPr>
        <w:t xml:space="preserve"> </w:t>
      </w:r>
      <w:r w:rsidRPr="00D8134F">
        <w:rPr>
          <w:rFonts w:hint="eastAsia"/>
          <w:rtl/>
        </w:rPr>
        <w:t>המציע</w:t>
      </w:r>
      <w:r w:rsidRPr="00D8134F">
        <w:rPr>
          <w:rtl/>
        </w:rPr>
        <w:t xml:space="preserve"> </w:t>
      </w:r>
      <w:r w:rsidRPr="00D8134F">
        <w:rPr>
          <w:rFonts w:hint="eastAsia"/>
          <w:rtl/>
        </w:rPr>
        <w:t>לספק</w:t>
      </w:r>
      <w:r w:rsidRPr="00D8134F">
        <w:rPr>
          <w:rtl/>
        </w:rPr>
        <w:t xml:space="preserve"> </w:t>
      </w:r>
      <w:r w:rsidRPr="00D8134F">
        <w:rPr>
          <w:rFonts w:hint="eastAsia"/>
          <w:rtl/>
        </w:rPr>
        <w:t>את</w:t>
      </w:r>
      <w:r w:rsidRPr="00D8134F">
        <w:rPr>
          <w:rtl/>
        </w:rPr>
        <w:t xml:space="preserve"> </w:t>
      </w:r>
      <w:r w:rsidRPr="00D8134F">
        <w:rPr>
          <w:rFonts w:hint="eastAsia"/>
          <w:rtl/>
        </w:rPr>
        <w:t>השירותים</w:t>
      </w:r>
      <w:r w:rsidRPr="00D8134F">
        <w:rPr>
          <w:rtl/>
        </w:rPr>
        <w:t xml:space="preserve"> </w:t>
      </w:r>
      <w:r w:rsidRPr="00D8134F">
        <w:rPr>
          <w:rFonts w:hint="eastAsia"/>
          <w:rtl/>
        </w:rPr>
        <w:t>גם</w:t>
      </w:r>
      <w:r w:rsidRPr="00D8134F">
        <w:rPr>
          <w:rtl/>
        </w:rPr>
        <w:t xml:space="preserve"> </w:t>
      </w:r>
      <w:r w:rsidRPr="00D8134F">
        <w:rPr>
          <w:rFonts w:hint="eastAsia"/>
          <w:rtl/>
        </w:rPr>
        <w:t>בזמנים</w:t>
      </w:r>
      <w:r w:rsidRPr="00D8134F">
        <w:rPr>
          <w:rtl/>
        </w:rPr>
        <w:t xml:space="preserve"> </w:t>
      </w:r>
      <w:r w:rsidRPr="00D8134F">
        <w:rPr>
          <w:rFonts w:hint="eastAsia"/>
          <w:rtl/>
        </w:rPr>
        <w:t>ובמועדים</w:t>
      </w:r>
      <w:r w:rsidRPr="00D8134F">
        <w:rPr>
          <w:rtl/>
        </w:rPr>
        <w:t xml:space="preserve"> </w:t>
      </w:r>
      <w:r w:rsidRPr="00D8134F">
        <w:rPr>
          <w:rFonts w:hint="eastAsia"/>
          <w:rtl/>
        </w:rPr>
        <w:t>נוספים</w:t>
      </w:r>
      <w:r w:rsidRPr="00D8134F">
        <w:rPr>
          <w:rtl/>
        </w:rPr>
        <w:t xml:space="preserve">, </w:t>
      </w:r>
      <w:r w:rsidRPr="00D8134F">
        <w:rPr>
          <w:rFonts w:hint="eastAsia"/>
          <w:rtl/>
        </w:rPr>
        <w:t>וזאת</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דרישת</w:t>
      </w:r>
      <w:r w:rsidRPr="00D8134F">
        <w:rPr>
          <w:rtl/>
        </w:rPr>
        <w:t xml:space="preserve"> </w:t>
      </w:r>
      <w:r w:rsidRPr="00D8134F">
        <w:rPr>
          <w:rFonts w:hint="eastAsia"/>
          <w:rtl/>
        </w:rPr>
        <w:t>המזמין</w:t>
      </w:r>
      <w:r w:rsidRPr="00D8134F">
        <w:rPr>
          <w:rtl/>
        </w:rPr>
        <w:t>.</w:t>
      </w:r>
    </w:p>
    <w:p w14:paraId="078533F5"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לספק את השירותים ברמה הגבוהה ביותר.</w:t>
      </w:r>
    </w:p>
    <w:p w14:paraId="1C26E06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70" w:name="_Ref315276811"/>
      <w:r w:rsidRPr="00D8134F">
        <w:rPr>
          <w:rFonts w:hint="eastAsia"/>
          <w:rtl/>
        </w:rPr>
        <w:t>במידה</w:t>
      </w:r>
      <w:r w:rsidRPr="00D8134F">
        <w:rPr>
          <w:rtl/>
        </w:rPr>
        <w:t xml:space="preserve"> </w:t>
      </w:r>
      <w:r w:rsidRPr="00D8134F">
        <w:rPr>
          <w:rFonts w:hint="eastAsia"/>
          <w:rtl/>
        </w:rPr>
        <w:t>ויורה</w:t>
      </w:r>
      <w:r w:rsidRPr="00D8134F">
        <w:rPr>
          <w:rtl/>
        </w:rPr>
        <w:t xml:space="preserve"> המזמין ל</w:t>
      </w:r>
      <w:r w:rsidRPr="00D8134F">
        <w:rPr>
          <w:rFonts w:hint="eastAsia"/>
          <w:rtl/>
        </w:rPr>
        <w:t>ספק</w:t>
      </w:r>
      <w:r w:rsidRPr="00D8134F">
        <w:rPr>
          <w:rtl/>
        </w:rPr>
        <w:t xml:space="preserve"> לבצע שירותים נוספים ו/או פעילויות נוספות במסגרת מכרז זה, מתחייב ה</w:t>
      </w:r>
      <w:r w:rsidRPr="00D8134F">
        <w:rPr>
          <w:rFonts w:hint="eastAsia"/>
          <w:rtl/>
        </w:rPr>
        <w:t>ספק</w:t>
      </w:r>
      <w:r w:rsidRPr="00D8134F">
        <w:rPr>
          <w:rtl/>
        </w:rPr>
        <w:t xml:space="preserve"> כלפי המזמין, לבצע שירותים נוספים אלה.</w:t>
      </w:r>
      <w:bookmarkEnd w:id="270"/>
    </w:p>
    <w:p w14:paraId="1A7B6AD8"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למען</w:t>
      </w:r>
      <w:r w:rsidRPr="00D8134F">
        <w:rPr>
          <w:rtl/>
        </w:rPr>
        <w:t xml:space="preserve"> </w:t>
      </w:r>
      <w:r w:rsidRPr="00D8134F">
        <w:rPr>
          <w:rFonts w:hint="eastAsia"/>
          <w:rtl/>
        </w:rPr>
        <w:t>הסר</w:t>
      </w:r>
      <w:r w:rsidRPr="00D8134F">
        <w:rPr>
          <w:rtl/>
        </w:rPr>
        <w:t xml:space="preserve"> </w:t>
      </w:r>
      <w:r w:rsidRPr="00D8134F">
        <w:rPr>
          <w:rFonts w:hint="eastAsia"/>
          <w:rtl/>
        </w:rPr>
        <w:t>ספק</w:t>
      </w:r>
      <w:r w:rsidRPr="00D8134F">
        <w:rPr>
          <w:rtl/>
        </w:rPr>
        <w:t xml:space="preserve">, </w:t>
      </w:r>
      <w:r w:rsidRPr="00D8134F">
        <w:rPr>
          <w:rFonts w:hint="eastAsia"/>
          <w:rtl/>
        </w:rPr>
        <w:t>ביצוע</w:t>
      </w:r>
      <w:r w:rsidRPr="00D8134F">
        <w:rPr>
          <w:rtl/>
        </w:rPr>
        <w:t xml:space="preserve"> </w:t>
      </w:r>
      <w:r w:rsidRPr="00D8134F">
        <w:rPr>
          <w:rFonts w:hint="eastAsia"/>
          <w:rtl/>
        </w:rPr>
        <w:t>שירותים</w:t>
      </w:r>
      <w:r w:rsidRPr="00D8134F">
        <w:rPr>
          <w:rtl/>
        </w:rPr>
        <w:t xml:space="preserve"> </w:t>
      </w:r>
      <w:r w:rsidRPr="00D8134F">
        <w:rPr>
          <w:rFonts w:hint="eastAsia"/>
          <w:rtl/>
        </w:rPr>
        <w:t>נוספים</w:t>
      </w:r>
      <w:r w:rsidRPr="00D8134F">
        <w:rPr>
          <w:rtl/>
        </w:rPr>
        <w:t xml:space="preserve"> </w:t>
      </w:r>
      <w:r w:rsidRPr="00D8134F">
        <w:rPr>
          <w:rFonts w:hint="eastAsia"/>
          <w:rtl/>
        </w:rPr>
        <w:t>ו</w:t>
      </w:r>
      <w:r w:rsidRPr="00D8134F">
        <w:rPr>
          <w:rtl/>
        </w:rPr>
        <w:t xml:space="preserve">/או </w:t>
      </w:r>
      <w:r w:rsidRPr="00D8134F">
        <w:rPr>
          <w:rFonts w:hint="eastAsia"/>
          <w:rtl/>
        </w:rPr>
        <w:t>פעילויות</w:t>
      </w:r>
      <w:r w:rsidRPr="00D8134F">
        <w:rPr>
          <w:rtl/>
        </w:rPr>
        <w:t xml:space="preserve"> </w:t>
      </w:r>
      <w:r w:rsidRPr="00D8134F">
        <w:rPr>
          <w:rFonts w:hint="eastAsia"/>
          <w:rtl/>
        </w:rPr>
        <w:t>נוספות</w:t>
      </w:r>
      <w:r w:rsidRPr="00D8134F">
        <w:rPr>
          <w:rtl/>
        </w:rPr>
        <w:t xml:space="preserve"> </w:t>
      </w:r>
      <w:r w:rsidRPr="00D8134F">
        <w:rPr>
          <w:rFonts w:hint="eastAsia"/>
          <w:rtl/>
        </w:rPr>
        <w:t>כאמור</w:t>
      </w:r>
      <w:r w:rsidRPr="00D8134F">
        <w:rPr>
          <w:rtl/>
        </w:rPr>
        <w:t xml:space="preserve"> </w:t>
      </w:r>
      <w:r w:rsidRPr="00D8134F">
        <w:rPr>
          <w:rFonts w:hint="eastAsia"/>
          <w:rtl/>
        </w:rPr>
        <w:t>בסעיף</w:t>
      </w:r>
      <w:r w:rsidRPr="00D8134F">
        <w:rPr>
          <w:rtl/>
        </w:rPr>
        <w:t xml:space="preserve"> </w:t>
      </w:r>
      <w:r w:rsidRPr="00D8134F">
        <w:rPr>
          <w:rFonts w:hint="eastAsia"/>
          <w:rtl/>
        </w:rPr>
        <w:t>זה</w:t>
      </w:r>
      <w:r w:rsidRPr="00D8134F">
        <w:rPr>
          <w:rtl/>
        </w:rPr>
        <w:t xml:space="preserve">, </w:t>
      </w:r>
      <w:r w:rsidRPr="00D8134F">
        <w:rPr>
          <w:rFonts w:hint="eastAsia"/>
          <w:rtl/>
        </w:rPr>
        <w:t>לא</w:t>
      </w:r>
      <w:r w:rsidRPr="00D8134F">
        <w:rPr>
          <w:rtl/>
        </w:rPr>
        <w:t xml:space="preserve"> </w:t>
      </w:r>
      <w:r w:rsidRPr="00D8134F">
        <w:rPr>
          <w:rFonts w:hint="eastAsia"/>
          <w:rtl/>
        </w:rPr>
        <w:t>תוריד</w:t>
      </w:r>
      <w:r w:rsidRPr="00D8134F">
        <w:rPr>
          <w:rtl/>
        </w:rPr>
        <w:t xml:space="preserve"> </w:t>
      </w:r>
      <w:r w:rsidRPr="00D8134F">
        <w:rPr>
          <w:rFonts w:hint="eastAsia"/>
          <w:rtl/>
        </w:rPr>
        <w:t>מאחריותו</w:t>
      </w:r>
      <w:r w:rsidRPr="00D8134F">
        <w:rPr>
          <w:rtl/>
        </w:rPr>
        <w:t xml:space="preserve"> </w:t>
      </w:r>
      <w:r w:rsidRPr="00D8134F">
        <w:rPr>
          <w:rFonts w:hint="eastAsia"/>
          <w:rtl/>
        </w:rPr>
        <w:t>של</w:t>
      </w:r>
      <w:r w:rsidRPr="00D8134F">
        <w:rPr>
          <w:rtl/>
        </w:rPr>
        <w:t xml:space="preserve"> </w:t>
      </w:r>
      <w:r w:rsidRPr="00D8134F">
        <w:rPr>
          <w:rFonts w:hint="eastAsia"/>
          <w:rtl/>
        </w:rPr>
        <w:t>הספק</w:t>
      </w:r>
      <w:r w:rsidRPr="00D8134F">
        <w:rPr>
          <w:rtl/>
        </w:rPr>
        <w:t xml:space="preserve"> </w:t>
      </w:r>
      <w:r w:rsidRPr="00D8134F">
        <w:rPr>
          <w:rFonts w:hint="eastAsia"/>
          <w:rtl/>
        </w:rPr>
        <w:t>לבצע</w:t>
      </w:r>
      <w:r w:rsidRPr="00D8134F">
        <w:rPr>
          <w:rtl/>
        </w:rPr>
        <w:t xml:space="preserve"> </w:t>
      </w:r>
      <w:r w:rsidRPr="00D8134F">
        <w:rPr>
          <w:rFonts w:hint="eastAsia"/>
          <w:rtl/>
        </w:rPr>
        <w:t>את</w:t>
      </w:r>
      <w:r w:rsidRPr="00D8134F">
        <w:rPr>
          <w:rtl/>
        </w:rPr>
        <w:t xml:space="preserve"> </w:t>
      </w:r>
      <w:r w:rsidRPr="00D8134F">
        <w:rPr>
          <w:rFonts w:hint="eastAsia"/>
          <w:rtl/>
        </w:rPr>
        <w:t>כלל</w:t>
      </w:r>
      <w:r w:rsidRPr="00D8134F">
        <w:rPr>
          <w:rtl/>
        </w:rPr>
        <w:t xml:space="preserve"> </w:t>
      </w:r>
      <w:r w:rsidRPr="00D8134F">
        <w:rPr>
          <w:rFonts w:hint="eastAsia"/>
          <w:rtl/>
        </w:rPr>
        <w:t>השירותים</w:t>
      </w:r>
      <w:r w:rsidRPr="00D8134F">
        <w:rPr>
          <w:rtl/>
        </w:rPr>
        <w:t xml:space="preserve"> </w:t>
      </w:r>
      <w:r w:rsidRPr="00D8134F">
        <w:rPr>
          <w:rFonts w:hint="eastAsia"/>
          <w:rtl/>
        </w:rPr>
        <w:t>הנדרשים</w:t>
      </w:r>
      <w:r w:rsidRPr="00D8134F">
        <w:rPr>
          <w:rtl/>
        </w:rPr>
        <w:t>.</w:t>
      </w:r>
    </w:p>
    <w:p w14:paraId="0BBEA661"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71" w:name="_Ref312346139"/>
      <w:r w:rsidRPr="00D8134F">
        <w:rPr>
          <w:rFonts w:hint="eastAsia"/>
          <w:rtl/>
        </w:rPr>
        <w:t>הספק</w:t>
      </w:r>
      <w:r w:rsidRPr="00D8134F">
        <w:rPr>
          <w:rtl/>
        </w:rPr>
        <w:t xml:space="preserve"> מתחייב ל</w:t>
      </w:r>
      <w:r w:rsidRPr="00D8134F">
        <w:rPr>
          <w:rFonts w:hint="eastAsia"/>
          <w:rtl/>
        </w:rPr>
        <w:t>השלים</w:t>
      </w:r>
      <w:r w:rsidRPr="00D8134F">
        <w:rPr>
          <w:rtl/>
        </w:rPr>
        <w:t xml:space="preserve"> </w:t>
      </w:r>
      <w:r w:rsidRPr="00D8134F">
        <w:rPr>
          <w:rFonts w:hint="eastAsia"/>
          <w:rtl/>
        </w:rPr>
        <w:t>עד</w:t>
      </w:r>
      <w:r w:rsidRPr="00D8134F">
        <w:rPr>
          <w:rtl/>
        </w:rPr>
        <w:t xml:space="preserve"> </w:t>
      </w:r>
      <w:r w:rsidRPr="00D8134F">
        <w:rPr>
          <w:rFonts w:hint="eastAsia"/>
          <w:rtl/>
        </w:rPr>
        <w:t>סופם</w:t>
      </w:r>
      <w:r w:rsidRPr="00D8134F">
        <w:rPr>
          <w:rtl/>
        </w:rPr>
        <w:t xml:space="preserve"> </w:t>
      </w:r>
      <w:r w:rsidRPr="00D8134F">
        <w:rPr>
          <w:rFonts w:hint="eastAsia"/>
          <w:rtl/>
        </w:rPr>
        <w:t>את</w:t>
      </w:r>
      <w:r w:rsidRPr="00D8134F">
        <w:rPr>
          <w:rtl/>
        </w:rPr>
        <w:t xml:space="preserve"> </w:t>
      </w:r>
      <w:r w:rsidRPr="00D8134F">
        <w:rPr>
          <w:rFonts w:hint="eastAsia"/>
          <w:rtl/>
        </w:rPr>
        <w:t>מלוא</w:t>
      </w:r>
      <w:r w:rsidRPr="00D8134F">
        <w:rPr>
          <w:rtl/>
        </w:rPr>
        <w:t xml:space="preserve"> </w:t>
      </w:r>
      <w:r w:rsidRPr="00D8134F">
        <w:rPr>
          <w:rFonts w:hint="eastAsia"/>
          <w:rtl/>
        </w:rPr>
        <w:t>השירותים</w:t>
      </w:r>
      <w:r w:rsidRPr="00D8134F">
        <w:rPr>
          <w:rtl/>
        </w:rPr>
        <w:t xml:space="preserve"> </w:t>
      </w:r>
      <w:r w:rsidRPr="00D8134F">
        <w:rPr>
          <w:rFonts w:hint="eastAsia"/>
          <w:rtl/>
        </w:rPr>
        <w:t>שהוא</w:t>
      </w:r>
      <w:r w:rsidRPr="00D8134F">
        <w:rPr>
          <w:rtl/>
        </w:rPr>
        <w:t xml:space="preserve"> </w:t>
      </w:r>
      <w:r w:rsidRPr="00D8134F">
        <w:rPr>
          <w:rFonts w:hint="eastAsia"/>
          <w:rtl/>
        </w:rPr>
        <w:t>נדרש</w:t>
      </w:r>
      <w:r w:rsidRPr="00D8134F">
        <w:rPr>
          <w:rtl/>
        </w:rPr>
        <w:t xml:space="preserve"> </w:t>
      </w:r>
      <w:r w:rsidRPr="00D8134F">
        <w:rPr>
          <w:rFonts w:hint="eastAsia"/>
          <w:rtl/>
        </w:rPr>
        <w:t>לבצעם</w:t>
      </w:r>
      <w:r w:rsidRPr="00D8134F">
        <w:rPr>
          <w:rtl/>
        </w:rPr>
        <w:t xml:space="preserve"> </w:t>
      </w:r>
      <w:r w:rsidRPr="00D8134F">
        <w:rPr>
          <w:rFonts w:hint="eastAsia"/>
          <w:rtl/>
        </w:rPr>
        <w:t>לפי</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וכן</w:t>
      </w:r>
      <w:r w:rsidRPr="00D8134F">
        <w:rPr>
          <w:rtl/>
        </w:rPr>
        <w:t xml:space="preserve"> </w:t>
      </w:r>
      <w:r w:rsidRPr="00D8134F">
        <w:rPr>
          <w:rFonts w:hint="eastAsia"/>
          <w:rtl/>
        </w:rPr>
        <w:t>ל</w:t>
      </w:r>
      <w:r w:rsidRPr="00D8134F">
        <w:rPr>
          <w:rtl/>
        </w:rPr>
        <w:t xml:space="preserve">הקפיד על </w:t>
      </w:r>
      <w:r w:rsidRPr="00D8134F">
        <w:rPr>
          <w:rFonts w:hint="eastAsia"/>
          <w:rtl/>
        </w:rPr>
        <w:t>ביצוע</w:t>
      </w:r>
      <w:r w:rsidRPr="00D8134F">
        <w:rPr>
          <w:rtl/>
        </w:rPr>
        <w:t xml:space="preserve"> </w:t>
      </w:r>
      <w:r w:rsidRPr="00D8134F">
        <w:rPr>
          <w:rFonts w:hint="eastAsia"/>
          <w:rtl/>
        </w:rPr>
        <w:t>השירותים</w:t>
      </w:r>
      <w:r w:rsidRPr="00D8134F">
        <w:rPr>
          <w:rtl/>
        </w:rPr>
        <w:t xml:space="preserve"> </w:t>
      </w:r>
      <w:r w:rsidRPr="00D8134F">
        <w:rPr>
          <w:rFonts w:hint="eastAsia"/>
          <w:rtl/>
        </w:rPr>
        <w:t>בהתאם</w:t>
      </w:r>
      <w:r w:rsidRPr="00D8134F">
        <w:rPr>
          <w:rtl/>
        </w:rPr>
        <w:t xml:space="preserve"> </w:t>
      </w:r>
      <w:r w:rsidRPr="00D8134F">
        <w:rPr>
          <w:rFonts w:hint="eastAsia"/>
          <w:rtl/>
        </w:rPr>
        <w:t>ל</w:t>
      </w:r>
      <w:r w:rsidRPr="00D8134F">
        <w:rPr>
          <w:rtl/>
        </w:rPr>
        <w:t>לוח</w:t>
      </w:r>
      <w:r w:rsidRPr="00D8134F">
        <w:rPr>
          <w:rFonts w:hint="eastAsia"/>
          <w:rtl/>
        </w:rPr>
        <w:t>ות</w:t>
      </w:r>
      <w:r w:rsidRPr="00D8134F">
        <w:rPr>
          <w:rtl/>
        </w:rPr>
        <w:t xml:space="preserve"> </w:t>
      </w:r>
      <w:r w:rsidRPr="00D8134F">
        <w:rPr>
          <w:rFonts w:hint="eastAsia"/>
          <w:rtl/>
        </w:rPr>
        <w:t>ה</w:t>
      </w:r>
      <w:r w:rsidRPr="00D8134F">
        <w:rPr>
          <w:rtl/>
        </w:rPr>
        <w:t xml:space="preserve">זמנים, </w:t>
      </w:r>
      <w:r w:rsidRPr="00D8134F">
        <w:rPr>
          <w:rFonts w:hint="eastAsia"/>
          <w:rtl/>
        </w:rPr>
        <w:t>שהוגדרו</w:t>
      </w:r>
      <w:r w:rsidRPr="00D8134F">
        <w:rPr>
          <w:rtl/>
        </w:rPr>
        <w:t xml:space="preserve"> </w:t>
      </w:r>
      <w:r w:rsidRPr="00D8134F">
        <w:rPr>
          <w:rFonts w:hint="eastAsia"/>
          <w:rtl/>
        </w:rPr>
        <w:t>טרם</w:t>
      </w:r>
      <w:r w:rsidRPr="00D8134F">
        <w:rPr>
          <w:rtl/>
        </w:rPr>
        <w:t xml:space="preserve"> </w:t>
      </w:r>
      <w:r w:rsidRPr="00D8134F">
        <w:rPr>
          <w:rFonts w:hint="eastAsia"/>
          <w:rtl/>
        </w:rPr>
        <w:t>תחילת</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w:t>
      </w:r>
    </w:p>
    <w:bookmarkEnd w:id="271"/>
    <w:p w14:paraId="2C019CC6" w14:textId="77777777" w:rsidR="00FD6016" w:rsidRPr="00D8134F" w:rsidRDefault="00FD6016" w:rsidP="00FD6016">
      <w:pPr>
        <w:keepNext/>
        <w:keepLines/>
        <w:tabs>
          <w:tab w:val="left" w:pos="991"/>
          <w:tab w:val="num" w:pos="1416"/>
          <w:tab w:val="left" w:pos="2268"/>
          <w:tab w:val="left" w:pos="3289"/>
        </w:tabs>
        <w:ind w:left="1416"/>
        <w:rPr>
          <w:b/>
          <w:bCs/>
          <w:szCs w:val="26"/>
        </w:rPr>
      </w:pPr>
      <w:r w:rsidRPr="00A05515">
        <w:rPr>
          <w:b/>
          <w:bCs/>
          <w:szCs w:val="26"/>
          <w:rtl/>
        </w:rPr>
        <w:fldChar w:fldCharType="begin"/>
      </w:r>
      <w:r w:rsidRPr="00D8134F">
        <w:rPr>
          <w:b/>
          <w:bCs/>
          <w:szCs w:val="26"/>
          <w:rtl/>
        </w:rPr>
        <w:instrText xml:space="preserve"> </w:instrText>
      </w:r>
      <w:r w:rsidRPr="00D8134F">
        <w:rPr>
          <w:b/>
          <w:bCs/>
          <w:szCs w:val="26"/>
        </w:rPr>
        <w:instrText>HYPERLINK</w:instrText>
      </w:r>
      <w:r w:rsidRPr="00D8134F">
        <w:rPr>
          <w:b/>
          <w:bCs/>
          <w:szCs w:val="26"/>
          <w:rtl/>
        </w:rPr>
        <w:instrText xml:space="preserve">  \</w:instrText>
      </w:r>
      <w:r w:rsidRPr="00D8134F">
        <w:rPr>
          <w:b/>
          <w:bCs/>
          <w:szCs w:val="26"/>
        </w:rPr>
        <w:instrText>l</w:instrText>
      </w:r>
      <w:r w:rsidRPr="00D8134F">
        <w:rPr>
          <w:b/>
          <w:bCs/>
          <w:szCs w:val="26"/>
          <w:rtl/>
        </w:rPr>
        <w:instrText xml:space="preserve"> "</w:instrText>
      </w:r>
      <w:r w:rsidRPr="00D8134F">
        <w:rPr>
          <w:b/>
          <w:bCs/>
          <w:szCs w:val="26"/>
        </w:rPr>
        <w:instrText>fondementalsviolations</w:instrText>
      </w:r>
      <w:r w:rsidRPr="00D8134F">
        <w:rPr>
          <w:b/>
          <w:bCs/>
          <w:szCs w:val="26"/>
          <w:rtl/>
        </w:rPr>
        <w:instrText xml:space="preserve">" </w:instrText>
      </w:r>
      <w:r w:rsidRPr="00A05515">
        <w:rPr>
          <w:b/>
          <w:bCs/>
          <w:szCs w:val="26"/>
          <w:rtl/>
        </w:rPr>
        <w:fldChar w:fldCharType="separate"/>
      </w:r>
      <w:r w:rsidRPr="00D8134F">
        <w:rPr>
          <w:rFonts w:hint="eastAsia"/>
          <w:b/>
          <w:bCs/>
          <w:szCs w:val="26"/>
          <w:rtl/>
        </w:rPr>
        <w:t>סעיף</w:t>
      </w:r>
      <w:r w:rsidRPr="00D8134F">
        <w:rPr>
          <w:b/>
          <w:bCs/>
          <w:szCs w:val="26"/>
          <w:rtl/>
        </w:rPr>
        <w:t xml:space="preserve"> זה הינו </w:t>
      </w:r>
      <w:r w:rsidRPr="00D8134F">
        <w:rPr>
          <w:rFonts w:hint="eastAsia"/>
          <w:b/>
          <w:bCs/>
          <w:szCs w:val="26"/>
          <w:rtl/>
        </w:rPr>
        <w:t>תנאי</w:t>
      </w:r>
      <w:r w:rsidRPr="00D8134F">
        <w:rPr>
          <w:b/>
          <w:bCs/>
          <w:szCs w:val="26"/>
          <w:rtl/>
        </w:rPr>
        <w:t xml:space="preserve"> יסודי בה</w:t>
      </w:r>
      <w:r w:rsidRPr="00D8134F">
        <w:rPr>
          <w:rFonts w:hint="eastAsia"/>
          <w:b/>
          <w:bCs/>
          <w:szCs w:val="26"/>
          <w:rtl/>
        </w:rPr>
        <w:t>סכם</w:t>
      </w:r>
      <w:r w:rsidRPr="00D8134F">
        <w:rPr>
          <w:b/>
          <w:bCs/>
          <w:szCs w:val="26"/>
          <w:rtl/>
        </w:rPr>
        <w:t>.</w:t>
      </w:r>
      <w:r w:rsidRPr="00A05515">
        <w:rPr>
          <w:b/>
          <w:bCs/>
          <w:szCs w:val="26"/>
          <w:rtl/>
        </w:rPr>
        <w:fldChar w:fldCharType="end"/>
      </w:r>
    </w:p>
    <w:p w14:paraId="54E820FC"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72" w:name="_Ref225746976"/>
      <w:bookmarkStart w:id="273" w:name="_Ref313979791"/>
      <w:r w:rsidRPr="00D8134F">
        <w:rPr>
          <w:rFonts w:hint="eastAsia"/>
          <w:b/>
          <w:bCs/>
          <w:rtl/>
        </w:rPr>
        <w:t>קבלני</w:t>
      </w:r>
      <w:r w:rsidRPr="00D8134F">
        <w:rPr>
          <w:b/>
          <w:bCs/>
          <w:rtl/>
        </w:rPr>
        <w:t xml:space="preserve"> </w:t>
      </w:r>
      <w:r w:rsidRPr="00D8134F">
        <w:rPr>
          <w:rFonts w:hint="eastAsia"/>
          <w:b/>
          <w:bCs/>
          <w:rtl/>
        </w:rPr>
        <w:t>משנה</w:t>
      </w:r>
      <w:bookmarkEnd w:id="272"/>
      <w:bookmarkEnd w:id="273"/>
    </w:p>
    <w:p w14:paraId="68464135" w14:textId="5E067CB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מודגש בזאת כי המציע לא יהא רשאי להפעיל קבלני משנה, המשלימים את </w:t>
      </w:r>
      <w:r w:rsidRPr="00D8134F">
        <w:rPr>
          <w:rFonts w:hint="eastAsia"/>
          <w:rtl/>
        </w:rPr>
        <w:t>מחוי</w:t>
      </w:r>
      <w:r w:rsidR="00EA62DE">
        <w:rPr>
          <w:rFonts w:hint="eastAsia"/>
          <w:rtl/>
        </w:rPr>
        <w:t>בו</w:t>
      </w:r>
      <w:r w:rsidR="00EA62DE">
        <w:rPr>
          <w:rFonts w:hint="cs"/>
          <w:rtl/>
        </w:rPr>
        <w:t>יו</w:t>
      </w:r>
      <w:r w:rsidR="00EA62DE">
        <w:rPr>
          <w:rFonts w:hint="eastAsia"/>
          <w:rtl/>
        </w:rPr>
        <w:t>תי</w:t>
      </w:r>
      <w:r w:rsidR="00EA62DE">
        <w:rPr>
          <w:rFonts w:hint="cs"/>
          <w:rtl/>
        </w:rPr>
        <w:t>ו</w:t>
      </w:r>
      <w:r w:rsidRPr="00D8134F">
        <w:rPr>
          <w:rtl/>
        </w:rPr>
        <w:t xml:space="preserve"> </w:t>
      </w:r>
      <w:r w:rsidRPr="00D8134F">
        <w:rPr>
          <w:rFonts w:hint="eastAsia"/>
          <w:rtl/>
        </w:rPr>
        <w:t>מתוקף</w:t>
      </w:r>
      <w:r w:rsidRPr="00D8134F">
        <w:rPr>
          <w:rtl/>
        </w:rPr>
        <w:t xml:space="preserve"> </w:t>
      </w:r>
      <w:r w:rsidRPr="00D8134F">
        <w:rPr>
          <w:rFonts w:hint="eastAsia"/>
          <w:rtl/>
        </w:rPr>
        <w:t>התקשרות</w:t>
      </w:r>
      <w:r w:rsidRPr="00D8134F">
        <w:rPr>
          <w:rtl/>
        </w:rPr>
        <w:t xml:space="preserve"> </w:t>
      </w:r>
      <w:r w:rsidRPr="00D8134F">
        <w:rPr>
          <w:rFonts w:hint="eastAsia"/>
          <w:rtl/>
        </w:rPr>
        <w:t>זו</w:t>
      </w:r>
      <w:r w:rsidRPr="00D8134F">
        <w:rPr>
          <w:rtl/>
        </w:rPr>
        <w:t>.</w:t>
      </w:r>
    </w:p>
    <w:p w14:paraId="6A406A0A" w14:textId="77777777" w:rsidR="00FD6016" w:rsidRPr="00D8134F" w:rsidRDefault="00FD6016" w:rsidP="00416FEC">
      <w:pPr>
        <w:keepNext/>
        <w:keepLines/>
        <w:numPr>
          <w:ilvl w:val="2"/>
          <w:numId w:val="42"/>
        </w:numPr>
        <w:tabs>
          <w:tab w:val="left" w:pos="709"/>
          <w:tab w:val="left" w:pos="1418"/>
          <w:tab w:val="num" w:pos="2160"/>
          <w:tab w:val="left" w:pos="2268"/>
          <w:tab w:val="left" w:pos="3289"/>
        </w:tabs>
        <w:overflowPunct/>
        <w:autoSpaceDE/>
        <w:autoSpaceDN/>
        <w:adjustRightInd/>
        <w:textAlignment w:val="auto"/>
      </w:pPr>
      <w:r w:rsidRPr="00D8134F">
        <w:rPr>
          <w:rFonts w:hint="eastAsia"/>
          <w:rtl/>
        </w:rPr>
        <w:t>הספק</w:t>
      </w:r>
      <w:r w:rsidRPr="00D8134F">
        <w:rPr>
          <w:rtl/>
        </w:rPr>
        <w:t xml:space="preserve"> מצהיר כי הוא מסוגל ומתחייב לספק את </w:t>
      </w:r>
      <w:r w:rsidRPr="00D8134F">
        <w:rPr>
          <w:rFonts w:hint="eastAsia"/>
          <w:rtl/>
        </w:rPr>
        <w:t>מכלול</w:t>
      </w:r>
      <w:r w:rsidRPr="00D8134F">
        <w:rPr>
          <w:rtl/>
        </w:rPr>
        <w:t xml:space="preserve"> השירותים הנדרשים מ</w:t>
      </w:r>
      <w:r w:rsidRPr="00D8134F">
        <w:rPr>
          <w:rFonts w:hint="eastAsia"/>
          <w:rtl/>
        </w:rPr>
        <w:t>מנו</w:t>
      </w:r>
      <w:r w:rsidRPr="00D8134F">
        <w:rPr>
          <w:rtl/>
        </w:rPr>
        <w:t xml:space="preserve"> </w:t>
      </w:r>
      <w:r w:rsidRPr="00D8134F">
        <w:rPr>
          <w:rFonts w:hint="eastAsia"/>
          <w:rtl/>
        </w:rPr>
        <w:t>בהתאם</w:t>
      </w:r>
      <w:r w:rsidRPr="00D8134F">
        <w:rPr>
          <w:rtl/>
        </w:rPr>
        <w:t xml:space="preserve"> </w:t>
      </w:r>
      <w:r w:rsidRPr="00D8134F">
        <w:rPr>
          <w:rFonts w:hint="eastAsia"/>
          <w:rtl/>
        </w:rPr>
        <w:t>למפורט</w:t>
      </w:r>
      <w:r w:rsidRPr="00D8134F">
        <w:rPr>
          <w:rtl/>
        </w:rPr>
        <w:t xml:space="preserve"> </w:t>
      </w:r>
      <w:r w:rsidRPr="00D8134F">
        <w:rPr>
          <w:rFonts w:hint="eastAsia"/>
          <w:rtl/>
        </w:rPr>
        <w:t>ב</w:t>
      </w:r>
      <w:r w:rsidRPr="00D8134F">
        <w:rPr>
          <w:rtl/>
        </w:rPr>
        <w:t>מכרז ובהסכם זה על ידי עובדיהם בלבד.</w:t>
      </w:r>
    </w:p>
    <w:p w14:paraId="4430EF07" w14:textId="14575EBD"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במקרה ויתברר למזמין כי </w:t>
      </w:r>
      <w:r w:rsidRPr="00D8134F">
        <w:rPr>
          <w:rFonts w:hint="eastAsia"/>
          <w:rtl/>
        </w:rPr>
        <w:t>הספק</w:t>
      </w:r>
      <w:r w:rsidRPr="00D8134F">
        <w:rPr>
          <w:rtl/>
        </w:rPr>
        <w:t xml:space="preserve"> מעסיק קבלני משנה לצורך מתן </w:t>
      </w:r>
      <w:r w:rsidRPr="00D8134F">
        <w:rPr>
          <w:rFonts w:hint="eastAsia"/>
          <w:rtl/>
        </w:rPr>
        <w:t>שירותי</w:t>
      </w:r>
      <w:r w:rsidRPr="00D8134F">
        <w:rPr>
          <w:rtl/>
        </w:rPr>
        <w:t xml:space="preserve"> </w:t>
      </w:r>
      <w:r w:rsidRPr="00D8134F">
        <w:rPr>
          <w:rFonts w:hint="eastAsia"/>
          <w:rtl/>
        </w:rPr>
        <w:t>הניקיון</w:t>
      </w:r>
      <w:r w:rsidRPr="00D8134F">
        <w:rPr>
          <w:rtl/>
        </w:rPr>
        <w:t xml:space="preserve"> </w:t>
      </w:r>
      <w:r w:rsidRPr="00D8134F">
        <w:rPr>
          <w:rFonts w:hint="eastAsia"/>
          <w:rtl/>
        </w:rPr>
        <w:t>המפורטים</w:t>
      </w:r>
      <w:r w:rsidRPr="00D8134F">
        <w:rPr>
          <w:rtl/>
        </w:rPr>
        <w:t xml:space="preserve"> </w:t>
      </w:r>
      <w:r w:rsidRPr="00D8134F">
        <w:rPr>
          <w:rFonts w:hint="eastAsia"/>
          <w:rtl/>
        </w:rPr>
        <w:t>בפרק</w:t>
      </w:r>
      <w:r w:rsidRPr="00D8134F">
        <w:rPr>
          <w:rtl/>
        </w:rPr>
        <w:t xml:space="preserve"> 2</w:t>
      </w:r>
      <w:r w:rsidR="00EA62DE">
        <w:rPr>
          <w:rFonts w:hint="cs"/>
          <w:rtl/>
        </w:rPr>
        <w:t xml:space="preserve"> </w:t>
      </w:r>
      <w:r w:rsidRPr="00D8134F">
        <w:rPr>
          <w:rtl/>
        </w:rPr>
        <w:t xml:space="preserve">(מפרט </w:t>
      </w:r>
      <w:r w:rsidRPr="00D8134F">
        <w:rPr>
          <w:rFonts w:hint="eastAsia"/>
          <w:rtl/>
        </w:rPr>
        <w:t>הניקיון</w:t>
      </w:r>
      <w:r>
        <w:rPr>
          <w:rFonts w:hint="cs"/>
          <w:rtl/>
        </w:rPr>
        <w:t xml:space="preserve"> ו</w:t>
      </w:r>
      <w:r w:rsidRPr="00D8134F">
        <w:rPr>
          <w:rtl/>
        </w:rPr>
        <w:t xml:space="preserve">הוראות נוהל לעבודות ניקיון) </w:t>
      </w:r>
      <w:r w:rsidRPr="00D8134F">
        <w:rPr>
          <w:rFonts w:hint="eastAsia"/>
          <w:rtl/>
        </w:rPr>
        <w:t>למכרז</w:t>
      </w:r>
      <w:r w:rsidRPr="00D8134F">
        <w:rPr>
          <w:rtl/>
        </w:rPr>
        <w:t>, יהיה המזמין רשאי לבטל את ההתקשרות עם הספק באופן מידי ולנקוט בכל האמצעים שימצא לנכון כנגד הספק, לרבות פנייה לבית משפט וחילוט הערבות. מובהר כי הספק ו/או מי מטעמם לא יהיו זכאים לכל פיצוי ו/או שיפוי בגין הפסקת ההתקשרות עם הספק במקרה כזה.</w:t>
      </w:r>
    </w:p>
    <w:p w14:paraId="244EC0E0" w14:textId="77777777" w:rsidR="00FD6016" w:rsidRPr="00D8134F" w:rsidRDefault="00425C0F" w:rsidP="00FD6016">
      <w:pPr>
        <w:keepNext/>
        <w:keepLines/>
        <w:tabs>
          <w:tab w:val="left" w:pos="709"/>
          <w:tab w:val="num" w:pos="1260"/>
          <w:tab w:val="left" w:pos="1418"/>
          <w:tab w:val="left" w:pos="2268"/>
          <w:tab w:val="left" w:pos="3289"/>
        </w:tabs>
        <w:ind w:left="744"/>
        <w:rPr>
          <w:szCs w:val="26"/>
        </w:rPr>
      </w:pPr>
      <w:hyperlink w:anchor="fondementalsviolations" w:history="1">
        <w:r w:rsidR="00FD6016" w:rsidRPr="00D8134F">
          <w:rPr>
            <w:rFonts w:hint="eastAsia"/>
            <w:b/>
            <w:bCs/>
            <w:szCs w:val="26"/>
            <w:rtl/>
          </w:rPr>
          <w:t>סעיף</w:t>
        </w:r>
        <w:r w:rsidR="00FD6016" w:rsidRPr="00D8134F">
          <w:rPr>
            <w:b/>
            <w:bCs/>
            <w:szCs w:val="26"/>
            <w:rtl/>
          </w:rPr>
          <w:t xml:space="preserve"> </w:t>
        </w:r>
        <w:r w:rsidR="00FD6016" w:rsidRPr="00D8134F">
          <w:rPr>
            <w:rFonts w:hint="eastAsia"/>
            <w:b/>
            <w:bCs/>
            <w:szCs w:val="26"/>
            <w:rtl/>
          </w:rPr>
          <w:t>זה</w:t>
        </w:r>
        <w:r w:rsidR="00FD6016" w:rsidRPr="00D8134F">
          <w:rPr>
            <w:b/>
            <w:bCs/>
            <w:szCs w:val="26"/>
            <w:rtl/>
          </w:rPr>
          <w:t xml:space="preserve"> </w:t>
        </w:r>
        <w:r w:rsidR="00FD6016" w:rsidRPr="00D8134F">
          <w:rPr>
            <w:rFonts w:hint="eastAsia"/>
            <w:b/>
            <w:bCs/>
            <w:szCs w:val="26"/>
            <w:rtl/>
          </w:rPr>
          <w:t>הינו</w:t>
        </w:r>
        <w:r w:rsidR="00FD6016" w:rsidRPr="00D8134F">
          <w:rPr>
            <w:b/>
            <w:bCs/>
            <w:szCs w:val="26"/>
            <w:rtl/>
          </w:rPr>
          <w:t xml:space="preserve"> </w:t>
        </w:r>
        <w:r w:rsidR="00FD6016" w:rsidRPr="00D8134F">
          <w:rPr>
            <w:rFonts w:hint="eastAsia"/>
            <w:b/>
            <w:bCs/>
            <w:szCs w:val="26"/>
            <w:rtl/>
          </w:rPr>
          <w:t>תנאי</w:t>
        </w:r>
        <w:r w:rsidR="00FD6016" w:rsidRPr="00D8134F">
          <w:rPr>
            <w:b/>
            <w:bCs/>
            <w:szCs w:val="26"/>
            <w:rtl/>
          </w:rPr>
          <w:t xml:space="preserve"> </w:t>
        </w:r>
        <w:r w:rsidR="00FD6016" w:rsidRPr="00D8134F">
          <w:rPr>
            <w:rFonts w:hint="eastAsia"/>
            <w:b/>
            <w:bCs/>
            <w:szCs w:val="26"/>
            <w:rtl/>
          </w:rPr>
          <w:t>יסודי</w:t>
        </w:r>
        <w:r w:rsidR="00FD6016" w:rsidRPr="00D8134F">
          <w:rPr>
            <w:b/>
            <w:bCs/>
            <w:szCs w:val="26"/>
            <w:rtl/>
          </w:rPr>
          <w:t xml:space="preserve"> </w:t>
        </w:r>
        <w:r w:rsidR="00FD6016" w:rsidRPr="00D8134F">
          <w:rPr>
            <w:rFonts w:hint="eastAsia"/>
            <w:b/>
            <w:bCs/>
            <w:szCs w:val="26"/>
            <w:rtl/>
          </w:rPr>
          <w:t>בהסכם</w:t>
        </w:r>
        <w:r w:rsidR="00FD6016" w:rsidRPr="00D8134F">
          <w:rPr>
            <w:b/>
            <w:bCs/>
            <w:szCs w:val="26"/>
            <w:rtl/>
          </w:rPr>
          <w:t>.</w:t>
        </w:r>
      </w:hyperlink>
      <w:r w:rsidR="00FD6016" w:rsidRPr="00D8134F">
        <w:rPr>
          <w:szCs w:val="26"/>
          <w:rtl/>
        </w:rPr>
        <w:t xml:space="preserve"> </w:t>
      </w:r>
      <w:r w:rsidR="00FD6016" w:rsidRPr="00D8134F">
        <w:rPr>
          <w:szCs w:val="26"/>
          <w:rtl/>
        </w:rPr>
        <w:tab/>
      </w:r>
    </w:p>
    <w:p w14:paraId="7C4A2956"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74" w:name="_Ref312346067"/>
      <w:r w:rsidRPr="00D8134F">
        <w:rPr>
          <w:rFonts w:hint="eastAsia"/>
          <w:b/>
          <w:bCs/>
          <w:rtl/>
        </w:rPr>
        <w:t>נזיקין</w:t>
      </w:r>
      <w:r w:rsidRPr="00D8134F">
        <w:rPr>
          <w:b/>
          <w:bCs/>
          <w:rtl/>
        </w:rPr>
        <w:t xml:space="preserve">  </w:t>
      </w:r>
      <w:r w:rsidRPr="00D8134F">
        <w:rPr>
          <w:rFonts w:hint="eastAsia"/>
          <w:b/>
          <w:bCs/>
          <w:rtl/>
        </w:rPr>
        <w:t>לגוף</w:t>
      </w:r>
      <w:r w:rsidRPr="00D8134F">
        <w:rPr>
          <w:b/>
          <w:bCs/>
          <w:rtl/>
        </w:rPr>
        <w:t xml:space="preserve"> </w:t>
      </w:r>
      <w:r w:rsidRPr="00D8134F">
        <w:rPr>
          <w:rFonts w:hint="eastAsia"/>
          <w:b/>
          <w:bCs/>
          <w:rtl/>
        </w:rPr>
        <w:t>או</w:t>
      </w:r>
      <w:r w:rsidRPr="00D8134F">
        <w:rPr>
          <w:b/>
          <w:bCs/>
          <w:rtl/>
        </w:rPr>
        <w:t xml:space="preserve"> </w:t>
      </w:r>
      <w:r w:rsidRPr="00D8134F">
        <w:rPr>
          <w:rFonts w:hint="eastAsia"/>
          <w:b/>
          <w:bCs/>
          <w:rtl/>
        </w:rPr>
        <w:t>לרכוש</w:t>
      </w:r>
      <w:bookmarkEnd w:id="274"/>
    </w:p>
    <w:p w14:paraId="4420D1E3"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יהיה</w:t>
      </w:r>
      <w:r w:rsidRPr="00D8134F">
        <w:rPr>
          <w:rtl/>
        </w:rPr>
        <w:t xml:space="preserve"> </w:t>
      </w:r>
      <w:r w:rsidRPr="00D8134F">
        <w:rPr>
          <w:rFonts w:hint="eastAsia"/>
          <w:rtl/>
        </w:rPr>
        <w:t>אחראי</w:t>
      </w:r>
      <w:r w:rsidRPr="00D8134F">
        <w:rPr>
          <w:rtl/>
        </w:rPr>
        <w:t xml:space="preserve"> </w:t>
      </w:r>
      <w:r w:rsidRPr="00D8134F">
        <w:rPr>
          <w:rFonts w:hint="eastAsia"/>
          <w:rtl/>
        </w:rPr>
        <w:t>לכל</w:t>
      </w:r>
      <w:r w:rsidRPr="00D8134F">
        <w:rPr>
          <w:rtl/>
        </w:rPr>
        <w:t xml:space="preserve"> </w:t>
      </w:r>
      <w:r w:rsidRPr="00D8134F">
        <w:rPr>
          <w:rFonts w:hint="eastAsia"/>
          <w:rtl/>
        </w:rPr>
        <w:t>נזק</w:t>
      </w:r>
      <w:r w:rsidRPr="00D8134F">
        <w:rPr>
          <w:rtl/>
        </w:rPr>
        <w:t xml:space="preserve"> </w:t>
      </w:r>
      <w:r w:rsidRPr="00D8134F">
        <w:rPr>
          <w:rFonts w:hint="eastAsia"/>
          <w:rtl/>
        </w:rPr>
        <w:t>לגוף</w:t>
      </w:r>
      <w:r w:rsidRPr="00D8134F">
        <w:rPr>
          <w:rtl/>
        </w:rPr>
        <w:t xml:space="preserve"> </w:t>
      </w:r>
      <w:r w:rsidRPr="00D8134F">
        <w:rPr>
          <w:rFonts w:hint="eastAsia"/>
          <w:rtl/>
        </w:rPr>
        <w:t>וכן</w:t>
      </w:r>
      <w:r w:rsidRPr="00D8134F">
        <w:rPr>
          <w:rtl/>
        </w:rPr>
        <w:t xml:space="preserve"> </w:t>
      </w:r>
      <w:r w:rsidRPr="00D8134F">
        <w:rPr>
          <w:rFonts w:hint="eastAsia"/>
          <w:rtl/>
        </w:rPr>
        <w:t>מוות</w:t>
      </w:r>
      <w:r w:rsidRPr="00D8134F">
        <w:rPr>
          <w:rtl/>
        </w:rPr>
        <w:t xml:space="preserve"> </w:t>
      </w:r>
      <w:r w:rsidRPr="00D8134F">
        <w:rPr>
          <w:rFonts w:hint="eastAsia"/>
          <w:rtl/>
        </w:rPr>
        <w:t>או</w:t>
      </w:r>
      <w:r w:rsidRPr="00D8134F">
        <w:rPr>
          <w:rtl/>
        </w:rPr>
        <w:t xml:space="preserve">/ו </w:t>
      </w:r>
      <w:r w:rsidRPr="00D8134F">
        <w:rPr>
          <w:rFonts w:hint="eastAsia"/>
          <w:rtl/>
        </w:rPr>
        <w:t>כל</w:t>
      </w:r>
      <w:r w:rsidRPr="00D8134F">
        <w:rPr>
          <w:rtl/>
        </w:rPr>
        <w:t xml:space="preserve"> </w:t>
      </w:r>
      <w:r w:rsidRPr="00D8134F">
        <w:rPr>
          <w:rFonts w:hint="eastAsia"/>
          <w:rtl/>
        </w:rPr>
        <w:t>נזק</w:t>
      </w:r>
      <w:r w:rsidRPr="00D8134F">
        <w:rPr>
          <w:rtl/>
        </w:rPr>
        <w:t xml:space="preserve"> </w:t>
      </w:r>
      <w:r w:rsidRPr="00D8134F">
        <w:rPr>
          <w:rFonts w:hint="eastAsia"/>
          <w:rtl/>
        </w:rPr>
        <w:t>או</w:t>
      </w:r>
      <w:r w:rsidRPr="00D8134F">
        <w:rPr>
          <w:rtl/>
        </w:rPr>
        <w:t xml:space="preserve"> </w:t>
      </w:r>
      <w:r w:rsidRPr="00D8134F">
        <w:rPr>
          <w:rFonts w:hint="eastAsia"/>
          <w:rtl/>
        </w:rPr>
        <w:t>אובדן</w:t>
      </w:r>
      <w:r w:rsidRPr="00D8134F">
        <w:rPr>
          <w:rtl/>
        </w:rPr>
        <w:t xml:space="preserve"> </w:t>
      </w:r>
      <w:r w:rsidRPr="00D8134F">
        <w:rPr>
          <w:rFonts w:hint="eastAsia"/>
          <w:rtl/>
        </w:rPr>
        <w:t>לכל</w:t>
      </w:r>
      <w:r w:rsidRPr="00D8134F">
        <w:rPr>
          <w:rtl/>
        </w:rPr>
        <w:t xml:space="preserve"> </w:t>
      </w:r>
      <w:r w:rsidRPr="00D8134F">
        <w:rPr>
          <w:rFonts w:hint="eastAsia"/>
          <w:rtl/>
        </w:rPr>
        <w:t>רכוש</w:t>
      </w:r>
      <w:r w:rsidRPr="00D8134F">
        <w:rPr>
          <w:rtl/>
        </w:rPr>
        <w:t xml:space="preserve"> </w:t>
      </w:r>
      <w:r w:rsidRPr="00D8134F">
        <w:rPr>
          <w:rFonts w:hint="eastAsia"/>
          <w:rtl/>
        </w:rPr>
        <w:t>ולכל</w:t>
      </w:r>
      <w:r w:rsidRPr="00D8134F">
        <w:rPr>
          <w:rtl/>
        </w:rPr>
        <w:t xml:space="preserve"> </w:t>
      </w:r>
      <w:r w:rsidRPr="00D8134F">
        <w:rPr>
          <w:rFonts w:hint="eastAsia"/>
          <w:rtl/>
        </w:rPr>
        <w:t>אדם</w:t>
      </w:r>
      <w:r w:rsidRPr="00D8134F">
        <w:rPr>
          <w:rtl/>
        </w:rPr>
        <w:t xml:space="preserve">, </w:t>
      </w:r>
      <w:r w:rsidRPr="00D8134F">
        <w:rPr>
          <w:rFonts w:hint="eastAsia"/>
          <w:rtl/>
        </w:rPr>
        <w:t>שייגרמו</w:t>
      </w:r>
      <w:r w:rsidRPr="00D8134F">
        <w:rPr>
          <w:rtl/>
        </w:rPr>
        <w:t xml:space="preserve"> </w:t>
      </w:r>
      <w:r w:rsidRPr="00D8134F">
        <w:rPr>
          <w:rFonts w:hint="eastAsia"/>
          <w:rtl/>
        </w:rPr>
        <w:t>תוך</w:t>
      </w:r>
      <w:r w:rsidRPr="00D8134F">
        <w:rPr>
          <w:rtl/>
        </w:rPr>
        <w:t xml:space="preserve"> </w:t>
      </w:r>
      <w:r w:rsidRPr="00D8134F">
        <w:rPr>
          <w:rFonts w:hint="eastAsia"/>
          <w:rtl/>
        </w:rPr>
        <w:t>כדי</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 xml:space="preserve"> כתוצאה ישירה או עקיפה מהפעלתו של הסכם זה, </w:t>
      </w:r>
      <w:r w:rsidRPr="00D8134F">
        <w:rPr>
          <w:rFonts w:hint="eastAsia"/>
          <w:rtl/>
        </w:rPr>
        <w:t>עקב</w:t>
      </w:r>
      <w:r w:rsidRPr="00D8134F">
        <w:rPr>
          <w:rtl/>
        </w:rPr>
        <w:t xml:space="preserve"> </w:t>
      </w:r>
      <w:r w:rsidRPr="00D8134F">
        <w:rPr>
          <w:rFonts w:hint="eastAsia"/>
          <w:rtl/>
        </w:rPr>
        <w:t>רשלנותו</w:t>
      </w:r>
      <w:r w:rsidRPr="00D8134F">
        <w:rPr>
          <w:rtl/>
        </w:rPr>
        <w:t xml:space="preserve">/שוגג </w:t>
      </w:r>
      <w:r w:rsidRPr="00D8134F">
        <w:rPr>
          <w:rFonts w:hint="eastAsia"/>
          <w:rtl/>
        </w:rPr>
        <w:t>ו</w:t>
      </w:r>
      <w:r w:rsidRPr="00D8134F">
        <w:rPr>
          <w:rtl/>
        </w:rPr>
        <w:t xml:space="preserve">/או </w:t>
      </w:r>
      <w:r w:rsidRPr="00D8134F">
        <w:rPr>
          <w:rFonts w:hint="eastAsia"/>
          <w:rtl/>
        </w:rPr>
        <w:t>רשלנות</w:t>
      </w:r>
      <w:r w:rsidRPr="00D8134F">
        <w:rPr>
          <w:rtl/>
        </w:rPr>
        <w:t xml:space="preserve">/שוגג </w:t>
      </w:r>
      <w:r w:rsidRPr="00D8134F">
        <w:rPr>
          <w:rFonts w:hint="eastAsia"/>
          <w:rtl/>
        </w:rPr>
        <w:t>של</w:t>
      </w:r>
      <w:r w:rsidRPr="00D8134F">
        <w:rPr>
          <w:rtl/>
        </w:rPr>
        <w:t xml:space="preserve"> </w:t>
      </w:r>
      <w:r w:rsidRPr="00D8134F">
        <w:rPr>
          <w:rFonts w:hint="eastAsia"/>
          <w:rtl/>
        </w:rPr>
        <w:t>מי</w:t>
      </w:r>
      <w:r w:rsidRPr="00D8134F">
        <w:rPr>
          <w:rtl/>
        </w:rPr>
        <w:t xml:space="preserve"> </w:t>
      </w:r>
      <w:r w:rsidRPr="00D8134F">
        <w:rPr>
          <w:rFonts w:hint="eastAsia"/>
          <w:rtl/>
        </w:rPr>
        <w:t>מאנשיו</w:t>
      </w:r>
      <w:r w:rsidRPr="00D8134F">
        <w:rPr>
          <w:rtl/>
        </w:rPr>
        <w:t xml:space="preserve"> </w:t>
      </w:r>
      <w:r w:rsidRPr="00D8134F">
        <w:rPr>
          <w:rFonts w:hint="eastAsia"/>
          <w:rtl/>
        </w:rPr>
        <w:t>ו</w:t>
      </w:r>
      <w:r w:rsidRPr="00D8134F">
        <w:rPr>
          <w:rtl/>
        </w:rPr>
        <w:t xml:space="preserve">/או </w:t>
      </w:r>
      <w:r w:rsidRPr="00D8134F">
        <w:rPr>
          <w:rFonts w:hint="eastAsia"/>
          <w:rtl/>
        </w:rPr>
        <w:t>עובדיו</w:t>
      </w:r>
      <w:r w:rsidRPr="00D8134F">
        <w:rPr>
          <w:rtl/>
        </w:rPr>
        <w:t xml:space="preserve"> </w:t>
      </w:r>
      <w:r w:rsidRPr="00D8134F">
        <w:rPr>
          <w:rFonts w:hint="eastAsia"/>
          <w:rtl/>
        </w:rPr>
        <w:t>ו</w:t>
      </w:r>
      <w:r w:rsidRPr="00D8134F">
        <w:rPr>
          <w:rtl/>
        </w:rPr>
        <w:t xml:space="preserve">/או </w:t>
      </w:r>
      <w:r w:rsidRPr="00D8134F">
        <w:rPr>
          <w:rFonts w:hint="eastAsia"/>
          <w:rtl/>
        </w:rPr>
        <w:t>מי</w:t>
      </w:r>
      <w:r w:rsidRPr="00D8134F">
        <w:rPr>
          <w:rtl/>
        </w:rPr>
        <w:t xml:space="preserve"> </w:t>
      </w:r>
      <w:r w:rsidRPr="00D8134F">
        <w:rPr>
          <w:rFonts w:hint="eastAsia"/>
          <w:rtl/>
        </w:rPr>
        <w:t>משלוחיו</w:t>
      </w:r>
      <w:r w:rsidRPr="00D8134F">
        <w:rPr>
          <w:rtl/>
        </w:rPr>
        <w:t xml:space="preserve"> </w:t>
      </w:r>
      <w:r w:rsidRPr="00D8134F">
        <w:rPr>
          <w:rFonts w:hint="eastAsia"/>
          <w:rtl/>
        </w:rPr>
        <w:t>בכל</w:t>
      </w:r>
      <w:r w:rsidRPr="00D8134F">
        <w:rPr>
          <w:rtl/>
        </w:rPr>
        <w:t xml:space="preserve"> </w:t>
      </w:r>
      <w:r w:rsidRPr="00D8134F">
        <w:rPr>
          <w:rFonts w:hint="eastAsia"/>
          <w:rtl/>
        </w:rPr>
        <w:t>הקשור</w:t>
      </w:r>
      <w:r w:rsidRPr="00D8134F">
        <w:rPr>
          <w:rtl/>
        </w:rPr>
        <w:t xml:space="preserve"> </w:t>
      </w:r>
      <w:r w:rsidRPr="00D8134F">
        <w:rPr>
          <w:rFonts w:hint="eastAsia"/>
          <w:rtl/>
        </w:rPr>
        <w:t>להוראות</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לרבות</w:t>
      </w:r>
      <w:r w:rsidRPr="00D8134F">
        <w:rPr>
          <w:rtl/>
        </w:rPr>
        <w:t xml:space="preserve"> </w:t>
      </w:r>
      <w:r w:rsidRPr="00D8134F">
        <w:rPr>
          <w:rFonts w:hint="eastAsia"/>
          <w:rtl/>
        </w:rPr>
        <w:t>קבלני</w:t>
      </w:r>
      <w:r w:rsidRPr="00D8134F">
        <w:rPr>
          <w:rtl/>
        </w:rPr>
        <w:t xml:space="preserve"> </w:t>
      </w:r>
      <w:r w:rsidRPr="00D8134F">
        <w:rPr>
          <w:rFonts w:hint="eastAsia"/>
          <w:rtl/>
        </w:rPr>
        <w:t>משנה</w:t>
      </w:r>
      <w:r w:rsidRPr="00D8134F">
        <w:rPr>
          <w:rtl/>
        </w:rPr>
        <w:t xml:space="preserve"> </w:t>
      </w:r>
      <w:r w:rsidRPr="00D8134F">
        <w:rPr>
          <w:rFonts w:hint="eastAsia"/>
          <w:rtl/>
        </w:rPr>
        <w:t>המועסקים</w:t>
      </w:r>
      <w:r w:rsidRPr="00D8134F">
        <w:rPr>
          <w:rtl/>
        </w:rPr>
        <w:t xml:space="preserve"> </w:t>
      </w:r>
      <w:r w:rsidRPr="00D8134F">
        <w:rPr>
          <w:rFonts w:hint="eastAsia"/>
          <w:rtl/>
        </w:rPr>
        <w:t>על</w:t>
      </w:r>
      <w:r w:rsidRPr="00D8134F">
        <w:rPr>
          <w:rtl/>
        </w:rPr>
        <w:t xml:space="preserve"> </w:t>
      </w:r>
      <w:r w:rsidRPr="00D8134F">
        <w:rPr>
          <w:rFonts w:hint="eastAsia"/>
          <w:rtl/>
        </w:rPr>
        <w:t>ידו</w:t>
      </w:r>
      <w:r w:rsidRPr="00D8134F">
        <w:rPr>
          <w:rtl/>
        </w:rPr>
        <w:t xml:space="preserve">, </w:t>
      </w:r>
      <w:r w:rsidRPr="00D8134F">
        <w:rPr>
          <w:rFonts w:hint="eastAsia"/>
          <w:rtl/>
        </w:rPr>
        <w:t>שגרמו</w:t>
      </w:r>
      <w:r w:rsidRPr="00D8134F">
        <w:rPr>
          <w:rtl/>
        </w:rPr>
        <w:t xml:space="preserve"> </w:t>
      </w:r>
      <w:r w:rsidRPr="00D8134F">
        <w:rPr>
          <w:rFonts w:hint="eastAsia"/>
          <w:rtl/>
        </w:rPr>
        <w:t>לנזק</w:t>
      </w:r>
      <w:r w:rsidRPr="00D8134F">
        <w:rPr>
          <w:rtl/>
        </w:rPr>
        <w:t xml:space="preserve">, </w:t>
      </w:r>
      <w:r w:rsidRPr="00D8134F">
        <w:rPr>
          <w:rFonts w:hint="eastAsia"/>
          <w:rtl/>
        </w:rPr>
        <w:t>לגופו</w:t>
      </w:r>
      <w:r w:rsidRPr="00D8134F">
        <w:rPr>
          <w:rtl/>
        </w:rPr>
        <w:t xml:space="preserve"> </w:t>
      </w:r>
      <w:r w:rsidRPr="00D8134F">
        <w:rPr>
          <w:rFonts w:hint="eastAsia"/>
          <w:rtl/>
        </w:rPr>
        <w:t>ו</w:t>
      </w:r>
      <w:r w:rsidRPr="00D8134F">
        <w:rPr>
          <w:rtl/>
        </w:rPr>
        <w:t xml:space="preserve">/או </w:t>
      </w:r>
      <w:r w:rsidRPr="00D8134F">
        <w:rPr>
          <w:rFonts w:hint="eastAsia"/>
          <w:rtl/>
        </w:rPr>
        <w:t>לרכושו</w:t>
      </w:r>
      <w:r w:rsidRPr="00D8134F">
        <w:rPr>
          <w:rtl/>
        </w:rPr>
        <w:t xml:space="preserve"> </w:t>
      </w:r>
      <w:r w:rsidRPr="00D8134F">
        <w:rPr>
          <w:rFonts w:hint="eastAsia"/>
          <w:rtl/>
        </w:rPr>
        <w:t>של</w:t>
      </w:r>
      <w:r w:rsidRPr="00D8134F">
        <w:rPr>
          <w:rtl/>
        </w:rPr>
        <w:t xml:space="preserve"> </w:t>
      </w:r>
      <w:r w:rsidRPr="00D8134F">
        <w:rPr>
          <w:rFonts w:hint="eastAsia"/>
          <w:rtl/>
        </w:rPr>
        <w:t>מי</w:t>
      </w:r>
      <w:r w:rsidRPr="00D8134F">
        <w:rPr>
          <w:rtl/>
        </w:rPr>
        <w:t xml:space="preserve"> </w:t>
      </w:r>
      <w:r w:rsidRPr="00D8134F">
        <w:rPr>
          <w:rFonts w:hint="eastAsia"/>
          <w:rtl/>
        </w:rPr>
        <w:t>מעובדיו</w:t>
      </w:r>
      <w:r w:rsidRPr="00D8134F">
        <w:rPr>
          <w:rtl/>
        </w:rPr>
        <w:t xml:space="preserve"> </w:t>
      </w:r>
      <w:r w:rsidRPr="00D8134F">
        <w:rPr>
          <w:rFonts w:hint="eastAsia"/>
          <w:rtl/>
        </w:rPr>
        <w:t>ו</w:t>
      </w:r>
      <w:r w:rsidRPr="00D8134F">
        <w:rPr>
          <w:rtl/>
        </w:rPr>
        <w:t xml:space="preserve">/או </w:t>
      </w:r>
      <w:r w:rsidRPr="00D8134F">
        <w:rPr>
          <w:rFonts w:hint="eastAsia"/>
          <w:rtl/>
        </w:rPr>
        <w:t>מי</w:t>
      </w:r>
      <w:r w:rsidRPr="00D8134F">
        <w:rPr>
          <w:rtl/>
        </w:rPr>
        <w:t xml:space="preserve"> </w:t>
      </w:r>
      <w:r w:rsidRPr="00D8134F">
        <w:rPr>
          <w:rFonts w:hint="eastAsia"/>
          <w:rtl/>
        </w:rPr>
        <w:t>משלוחיו</w:t>
      </w:r>
      <w:r w:rsidRPr="00D8134F">
        <w:rPr>
          <w:rtl/>
        </w:rPr>
        <w:t xml:space="preserve"> </w:t>
      </w:r>
      <w:r w:rsidRPr="00D8134F">
        <w:rPr>
          <w:rFonts w:hint="eastAsia"/>
          <w:rtl/>
        </w:rPr>
        <w:t>ו</w:t>
      </w:r>
      <w:r w:rsidRPr="00D8134F">
        <w:rPr>
          <w:rtl/>
        </w:rPr>
        <w:t xml:space="preserve">/או </w:t>
      </w:r>
      <w:r w:rsidRPr="00D8134F">
        <w:rPr>
          <w:rFonts w:hint="eastAsia"/>
          <w:rtl/>
        </w:rPr>
        <w:t>מי</w:t>
      </w:r>
      <w:r w:rsidRPr="00D8134F">
        <w:rPr>
          <w:rtl/>
        </w:rPr>
        <w:t xml:space="preserve"> </w:t>
      </w:r>
      <w:r w:rsidRPr="00D8134F">
        <w:rPr>
          <w:rFonts w:hint="eastAsia"/>
          <w:rtl/>
        </w:rPr>
        <w:t>מעובדי</w:t>
      </w:r>
      <w:r w:rsidRPr="00D8134F">
        <w:rPr>
          <w:rtl/>
        </w:rPr>
        <w:t xml:space="preserve"> </w:t>
      </w:r>
      <w:r w:rsidRPr="00D8134F">
        <w:rPr>
          <w:rFonts w:hint="eastAsia"/>
          <w:rtl/>
        </w:rPr>
        <w:t>המזמין</w:t>
      </w:r>
      <w:r w:rsidRPr="00D8134F">
        <w:rPr>
          <w:rtl/>
        </w:rPr>
        <w:t xml:space="preserve"> </w:t>
      </w:r>
      <w:r w:rsidRPr="00D8134F">
        <w:rPr>
          <w:rFonts w:hint="eastAsia"/>
          <w:rtl/>
        </w:rPr>
        <w:t>או</w:t>
      </w:r>
      <w:r w:rsidRPr="00D8134F">
        <w:rPr>
          <w:rtl/>
        </w:rPr>
        <w:t xml:space="preserve"> </w:t>
      </w:r>
      <w:r w:rsidRPr="00D8134F">
        <w:rPr>
          <w:rFonts w:hint="eastAsia"/>
          <w:rtl/>
        </w:rPr>
        <w:t>לגופו</w:t>
      </w:r>
      <w:r w:rsidRPr="00D8134F">
        <w:rPr>
          <w:rtl/>
        </w:rPr>
        <w:t xml:space="preserve"> </w:t>
      </w:r>
      <w:r w:rsidRPr="00D8134F">
        <w:rPr>
          <w:rFonts w:hint="eastAsia"/>
          <w:rtl/>
        </w:rPr>
        <w:t>ו</w:t>
      </w:r>
      <w:r w:rsidRPr="00D8134F">
        <w:rPr>
          <w:rtl/>
        </w:rPr>
        <w:t xml:space="preserve">/או </w:t>
      </w:r>
      <w:r w:rsidRPr="00D8134F">
        <w:rPr>
          <w:rFonts w:hint="eastAsia"/>
          <w:rtl/>
        </w:rPr>
        <w:t>לרכושו</w:t>
      </w:r>
      <w:r w:rsidRPr="00D8134F">
        <w:rPr>
          <w:rtl/>
        </w:rPr>
        <w:t xml:space="preserve"> </w:t>
      </w:r>
      <w:r w:rsidRPr="00D8134F">
        <w:rPr>
          <w:rFonts w:hint="eastAsia"/>
          <w:rtl/>
        </w:rPr>
        <w:t>של</w:t>
      </w:r>
      <w:r w:rsidRPr="00D8134F">
        <w:rPr>
          <w:rtl/>
        </w:rPr>
        <w:t xml:space="preserve"> </w:t>
      </w:r>
      <w:r w:rsidRPr="00D8134F">
        <w:rPr>
          <w:rFonts w:hint="eastAsia"/>
          <w:rtl/>
        </w:rPr>
        <w:t>כל</w:t>
      </w:r>
      <w:r w:rsidRPr="00D8134F">
        <w:rPr>
          <w:rtl/>
        </w:rPr>
        <w:t xml:space="preserve"> </w:t>
      </w:r>
      <w:r w:rsidRPr="00D8134F">
        <w:rPr>
          <w:rFonts w:hint="eastAsia"/>
          <w:rtl/>
        </w:rPr>
        <w:t>צד</w:t>
      </w:r>
      <w:r w:rsidRPr="00D8134F">
        <w:rPr>
          <w:rtl/>
        </w:rPr>
        <w:t xml:space="preserve"> </w:t>
      </w:r>
      <w:r w:rsidRPr="00D8134F">
        <w:rPr>
          <w:rFonts w:hint="eastAsia"/>
          <w:rtl/>
        </w:rPr>
        <w:t>שלישי</w:t>
      </w:r>
      <w:r w:rsidRPr="00D8134F">
        <w:rPr>
          <w:rtl/>
        </w:rPr>
        <w:t xml:space="preserve"> </w:t>
      </w:r>
      <w:r w:rsidRPr="00D8134F">
        <w:rPr>
          <w:rFonts w:hint="eastAsia"/>
          <w:rtl/>
        </w:rPr>
        <w:t>אחר</w:t>
      </w:r>
      <w:r w:rsidRPr="00D8134F">
        <w:rPr>
          <w:rtl/>
        </w:rPr>
        <w:t xml:space="preserve">, </w:t>
      </w:r>
      <w:r w:rsidRPr="00D8134F">
        <w:rPr>
          <w:rFonts w:hint="eastAsia"/>
          <w:rtl/>
        </w:rPr>
        <w:t>וינקוט</w:t>
      </w:r>
      <w:r w:rsidRPr="00D8134F">
        <w:rPr>
          <w:rtl/>
        </w:rPr>
        <w:t xml:space="preserve"> </w:t>
      </w:r>
      <w:r w:rsidRPr="00D8134F">
        <w:rPr>
          <w:rFonts w:hint="eastAsia"/>
          <w:rtl/>
        </w:rPr>
        <w:t>בכל</w:t>
      </w:r>
      <w:r w:rsidRPr="00D8134F">
        <w:rPr>
          <w:rtl/>
        </w:rPr>
        <w:t xml:space="preserve"> </w:t>
      </w:r>
      <w:r w:rsidRPr="00D8134F">
        <w:rPr>
          <w:rFonts w:hint="eastAsia"/>
          <w:rtl/>
        </w:rPr>
        <w:t>האמצעים</w:t>
      </w:r>
      <w:r w:rsidRPr="00D8134F">
        <w:rPr>
          <w:rtl/>
        </w:rPr>
        <w:t xml:space="preserve"> </w:t>
      </w:r>
      <w:r w:rsidRPr="00D8134F">
        <w:rPr>
          <w:rFonts w:hint="eastAsia"/>
          <w:rtl/>
        </w:rPr>
        <w:t>המעשיים</w:t>
      </w:r>
      <w:r w:rsidRPr="00D8134F">
        <w:rPr>
          <w:rtl/>
        </w:rPr>
        <w:t xml:space="preserve"> </w:t>
      </w:r>
      <w:r w:rsidRPr="00D8134F">
        <w:rPr>
          <w:rFonts w:hint="eastAsia"/>
          <w:rtl/>
        </w:rPr>
        <w:t>למניעתם</w:t>
      </w:r>
      <w:r w:rsidRPr="00D8134F">
        <w:rPr>
          <w:rtl/>
        </w:rPr>
        <w:t>.</w:t>
      </w:r>
    </w:p>
    <w:p w14:paraId="3A20BEDE" w14:textId="77777777" w:rsidR="00FD6016" w:rsidRPr="00F8453C"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BA6649">
        <w:rPr>
          <w:rtl/>
        </w:rPr>
        <w:t xml:space="preserve">מוסכם בין הצדדים כי המשרד לא ישא בכל תשלום, הוצאה או נזק מכל סיבה שהיא שייגרמו לגופו או רכושו של </w:t>
      </w:r>
      <w:r w:rsidRPr="00BA6649">
        <w:rPr>
          <w:rFonts w:hint="eastAsia"/>
          <w:rtl/>
        </w:rPr>
        <w:t>הספק</w:t>
      </w:r>
      <w:r w:rsidRPr="00BA6649">
        <w:rPr>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BA6649">
        <w:rPr>
          <w:rFonts w:hint="eastAsia"/>
          <w:rtl/>
        </w:rPr>
        <w:t>הספק</w:t>
      </w:r>
      <w:r w:rsidRPr="00BA6649">
        <w:rPr>
          <w:rtl/>
        </w:rPr>
        <w:t xml:space="preserve"> בלבד.</w:t>
      </w:r>
      <w:r w:rsidRPr="00BA6649">
        <w:rPr>
          <w:rFonts w:hint="cs"/>
          <w:rtl/>
        </w:rPr>
        <w:t xml:space="preserve"> הספק</w:t>
      </w:r>
      <w:r w:rsidRPr="00BA6649">
        <w:rPr>
          <w:rtl/>
        </w:rPr>
        <w:t xml:space="preserve"> </w:t>
      </w:r>
      <w:r w:rsidRPr="00BA6649">
        <w:rPr>
          <w:rFonts w:hint="cs"/>
          <w:rtl/>
        </w:rPr>
        <w:t>מתחייב</w:t>
      </w:r>
      <w:r w:rsidRPr="00BA6649">
        <w:rPr>
          <w:rtl/>
        </w:rPr>
        <w:t xml:space="preserve"> </w:t>
      </w:r>
      <w:r w:rsidRPr="00BA6649">
        <w:rPr>
          <w:rFonts w:hint="eastAsia"/>
          <w:rtl/>
        </w:rPr>
        <w:t>לשפות</w:t>
      </w:r>
      <w:r w:rsidRPr="00BA6649">
        <w:rPr>
          <w:rtl/>
        </w:rPr>
        <w:t xml:space="preserve"> </w:t>
      </w:r>
      <w:r w:rsidRPr="00BA6649">
        <w:rPr>
          <w:rFonts w:hint="eastAsia"/>
          <w:rtl/>
        </w:rPr>
        <w:t>את</w:t>
      </w:r>
      <w:r w:rsidRPr="00BA6649">
        <w:rPr>
          <w:rtl/>
        </w:rPr>
        <w:t xml:space="preserve"> </w:t>
      </w:r>
      <w:r w:rsidRPr="00BA6649">
        <w:rPr>
          <w:rFonts w:hint="cs"/>
          <w:rtl/>
        </w:rPr>
        <w:t>המשרד</w:t>
      </w:r>
      <w:r w:rsidRPr="00BA6649">
        <w:rPr>
          <w:rtl/>
        </w:rPr>
        <w:t xml:space="preserve"> </w:t>
      </w:r>
      <w:r w:rsidRPr="00BA6649">
        <w:rPr>
          <w:rFonts w:hint="eastAsia"/>
          <w:rtl/>
        </w:rPr>
        <w:t>מיידית</w:t>
      </w:r>
      <w:r w:rsidRPr="00BA6649">
        <w:rPr>
          <w:rtl/>
        </w:rPr>
        <w:t xml:space="preserve">, </w:t>
      </w:r>
      <w:r w:rsidRPr="00BA6649">
        <w:rPr>
          <w:rFonts w:hint="eastAsia"/>
          <w:rtl/>
        </w:rPr>
        <w:t>במלוא</w:t>
      </w:r>
      <w:r w:rsidRPr="00BA6649">
        <w:rPr>
          <w:rtl/>
        </w:rPr>
        <w:t xml:space="preserve"> </w:t>
      </w:r>
      <w:r w:rsidRPr="00BA6649">
        <w:rPr>
          <w:rFonts w:hint="eastAsia"/>
          <w:rtl/>
        </w:rPr>
        <w:t>ההוצאות</w:t>
      </w:r>
      <w:r w:rsidRPr="00BA6649">
        <w:rPr>
          <w:rtl/>
        </w:rPr>
        <w:t xml:space="preserve"> </w:t>
      </w:r>
      <w:r w:rsidRPr="00BA6649">
        <w:rPr>
          <w:rFonts w:hint="eastAsia"/>
          <w:rtl/>
        </w:rPr>
        <w:t>שיגרמו</w:t>
      </w:r>
      <w:r w:rsidRPr="00BA6649">
        <w:rPr>
          <w:rtl/>
        </w:rPr>
        <w:t xml:space="preserve"> </w:t>
      </w:r>
      <w:r w:rsidRPr="00BA6649">
        <w:rPr>
          <w:rFonts w:hint="eastAsia"/>
          <w:rtl/>
        </w:rPr>
        <w:t>לו</w:t>
      </w:r>
      <w:r w:rsidRPr="00BA6649">
        <w:rPr>
          <w:rtl/>
        </w:rPr>
        <w:t xml:space="preserve"> </w:t>
      </w:r>
      <w:r w:rsidRPr="00BA6649">
        <w:rPr>
          <w:rFonts w:hint="eastAsia"/>
          <w:rtl/>
        </w:rPr>
        <w:t>לרבות</w:t>
      </w:r>
      <w:r w:rsidRPr="00BA6649">
        <w:rPr>
          <w:rtl/>
        </w:rPr>
        <w:t xml:space="preserve"> </w:t>
      </w:r>
      <w:r w:rsidRPr="00BA6649">
        <w:rPr>
          <w:rFonts w:hint="eastAsia"/>
          <w:rtl/>
        </w:rPr>
        <w:t>הוצאות</w:t>
      </w:r>
      <w:r w:rsidRPr="00BA6649">
        <w:rPr>
          <w:rtl/>
        </w:rPr>
        <w:t xml:space="preserve"> </w:t>
      </w:r>
      <w:r w:rsidRPr="00BA6649">
        <w:rPr>
          <w:rFonts w:hint="eastAsia"/>
          <w:rtl/>
        </w:rPr>
        <w:t>ותשלומים</w:t>
      </w:r>
      <w:r w:rsidRPr="00BA6649">
        <w:rPr>
          <w:rtl/>
        </w:rPr>
        <w:t xml:space="preserve"> </w:t>
      </w:r>
      <w:r w:rsidRPr="00BA6649">
        <w:rPr>
          <w:rFonts w:hint="eastAsia"/>
          <w:rtl/>
        </w:rPr>
        <w:t>בהם</w:t>
      </w:r>
      <w:r w:rsidRPr="00BA6649">
        <w:rPr>
          <w:rtl/>
        </w:rPr>
        <w:t xml:space="preserve"> </w:t>
      </w:r>
      <w:r w:rsidRPr="00BA6649">
        <w:rPr>
          <w:rFonts w:hint="eastAsia"/>
          <w:rtl/>
        </w:rPr>
        <w:t>יחויב</w:t>
      </w:r>
      <w:r w:rsidRPr="00BA6649">
        <w:rPr>
          <w:rtl/>
        </w:rPr>
        <w:t xml:space="preserve"> </w:t>
      </w:r>
      <w:r w:rsidRPr="00BA6649">
        <w:rPr>
          <w:rFonts w:hint="eastAsia"/>
          <w:rtl/>
        </w:rPr>
        <w:t>וכן</w:t>
      </w:r>
      <w:r w:rsidRPr="00BA6649">
        <w:rPr>
          <w:rtl/>
        </w:rPr>
        <w:t xml:space="preserve"> </w:t>
      </w:r>
      <w:r w:rsidRPr="00BA6649">
        <w:rPr>
          <w:rFonts w:hint="eastAsia"/>
          <w:rtl/>
        </w:rPr>
        <w:t>הוצאות</w:t>
      </w:r>
      <w:r w:rsidRPr="00BA6649">
        <w:rPr>
          <w:rtl/>
        </w:rPr>
        <w:t xml:space="preserve"> </w:t>
      </w:r>
      <w:r w:rsidRPr="00BA6649">
        <w:rPr>
          <w:rFonts w:hint="eastAsia"/>
          <w:rtl/>
        </w:rPr>
        <w:t>משפט</w:t>
      </w:r>
      <w:r w:rsidRPr="00BA6649">
        <w:rPr>
          <w:rtl/>
        </w:rPr>
        <w:t xml:space="preserve"> </w:t>
      </w:r>
      <w:r w:rsidRPr="00BA6649">
        <w:rPr>
          <w:rFonts w:hint="eastAsia"/>
          <w:rtl/>
        </w:rPr>
        <w:t>ושכ</w:t>
      </w:r>
      <w:r w:rsidRPr="00BA6649">
        <w:rPr>
          <w:rtl/>
        </w:rPr>
        <w:t>"</w:t>
      </w:r>
      <w:r w:rsidRPr="00BA6649">
        <w:rPr>
          <w:rFonts w:hint="eastAsia"/>
          <w:rtl/>
        </w:rPr>
        <w:t>ט</w:t>
      </w:r>
      <w:r w:rsidRPr="00BA6649">
        <w:rPr>
          <w:rtl/>
        </w:rPr>
        <w:t xml:space="preserve"> </w:t>
      </w:r>
      <w:r w:rsidRPr="00BA6649">
        <w:rPr>
          <w:rFonts w:hint="eastAsia"/>
          <w:rtl/>
        </w:rPr>
        <w:t>עו</w:t>
      </w:r>
      <w:r w:rsidRPr="00BA6649">
        <w:rPr>
          <w:rtl/>
        </w:rPr>
        <w:t>"</w:t>
      </w:r>
      <w:r w:rsidRPr="00BA6649">
        <w:rPr>
          <w:rFonts w:hint="eastAsia"/>
          <w:rtl/>
        </w:rPr>
        <w:t>ד</w:t>
      </w:r>
      <w:r w:rsidRPr="00BA6649">
        <w:rPr>
          <w:rtl/>
        </w:rPr>
        <w:t xml:space="preserve">. </w:t>
      </w:r>
      <w:r w:rsidRPr="00BA6649">
        <w:rPr>
          <w:rFonts w:hint="eastAsia"/>
          <w:rtl/>
        </w:rPr>
        <w:t>כמו</w:t>
      </w:r>
      <w:r w:rsidRPr="00BA6649">
        <w:rPr>
          <w:rtl/>
        </w:rPr>
        <w:t xml:space="preserve"> </w:t>
      </w:r>
      <w:r w:rsidRPr="00BA6649">
        <w:rPr>
          <w:rFonts w:hint="eastAsia"/>
          <w:rtl/>
        </w:rPr>
        <w:t>כן</w:t>
      </w:r>
      <w:r w:rsidRPr="00BA6649">
        <w:rPr>
          <w:rtl/>
        </w:rPr>
        <w:t xml:space="preserve">, </w:t>
      </w:r>
      <w:r w:rsidRPr="00BA6649">
        <w:rPr>
          <w:rFonts w:hint="eastAsia"/>
          <w:rtl/>
        </w:rPr>
        <w:t>מתחייב</w:t>
      </w:r>
      <w:r w:rsidRPr="00BA6649">
        <w:rPr>
          <w:rtl/>
        </w:rPr>
        <w:t xml:space="preserve"> </w:t>
      </w:r>
      <w:r w:rsidRPr="00BA6649">
        <w:rPr>
          <w:rFonts w:hint="eastAsia"/>
          <w:rtl/>
        </w:rPr>
        <w:t>הספק</w:t>
      </w:r>
      <w:r w:rsidRPr="00BA6649">
        <w:rPr>
          <w:rtl/>
        </w:rPr>
        <w:t xml:space="preserve"> </w:t>
      </w:r>
      <w:r w:rsidRPr="00BA6649">
        <w:rPr>
          <w:rFonts w:hint="eastAsia"/>
          <w:rtl/>
        </w:rPr>
        <w:t>כי</w:t>
      </w:r>
      <w:r w:rsidRPr="00BA6649">
        <w:rPr>
          <w:rtl/>
        </w:rPr>
        <w:t xml:space="preserve"> </w:t>
      </w:r>
      <w:r w:rsidRPr="00BA6649">
        <w:rPr>
          <w:rFonts w:hint="eastAsia"/>
          <w:rtl/>
        </w:rPr>
        <w:t>ככל</w:t>
      </w:r>
      <w:r w:rsidRPr="00BA6649">
        <w:rPr>
          <w:rtl/>
        </w:rPr>
        <w:t xml:space="preserve"> </w:t>
      </w:r>
      <w:r w:rsidRPr="00BA6649">
        <w:rPr>
          <w:rFonts w:hint="eastAsia"/>
          <w:rtl/>
        </w:rPr>
        <w:t>ותוגש</w:t>
      </w:r>
      <w:r w:rsidRPr="00BA6649">
        <w:rPr>
          <w:rtl/>
        </w:rPr>
        <w:t xml:space="preserve"> </w:t>
      </w:r>
      <w:r w:rsidRPr="00BA6649">
        <w:rPr>
          <w:rFonts w:hint="eastAsia"/>
          <w:rtl/>
        </w:rPr>
        <w:t>תביעה</w:t>
      </w:r>
      <w:r w:rsidRPr="00BA6649">
        <w:rPr>
          <w:rtl/>
        </w:rPr>
        <w:t xml:space="preserve"> </w:t>
      </w:r>
      <w:r w:rsidRPr="00BA6649">
        <w:rPr>
          <w:rFonts w:hint="eastAsia"/>
          <w:rtl/>
        </w:rPr>
        <w:t>כנגד</w:t>
      </w:r>
      <w:r w:rsidRPr="00BA6649">
        <w:rPr>
          <w:rtl/>
        </w:rPr>
        <w:t xml:space="preserve"> </w:t>
      </w:r>
      <w:r w:rsidRPr="00BA6649">
        <w:rPr>
          <w:rFonts w:hint="eastAsia"/>
          <w:rtl/>
        </w:rPr>
        <w:t>המשרד</w:t>
      </w:r>
      <w:r w:rsidRPr="00BA6649">
        <w:rPr>
          <w:rFonts w:hint="cs"/>
          <w:rtl/>
        </w:rPr>
        <w:t xml:space="preserve"> או בית החולים</w:t>
      </w:r>
      <w:r w:rsidRPr="00BA6649">
        <w:rPr>
          <w:rtl/>
        </w:rPr>
        <w:t xml:space="preserve">, </w:t>
      </w:r>
      <w:r w:rsidRPr="00BA6649">
        <w:rPr>
          <w:rFonts w:hint="eastAsia"/>
          <w:rtl/>
        </w:rPr>
        <w:t>בגין</w:t>
      </w:r>
      <w:r w:rsidRPr="00BA6649">
        <w:rPr>
          <w:rtl/>
        </w:rPr>
        <w:t xml:space="preserve"> נזקים שנגרמו כתוצאה ממעשה או </w:t>
      </w:r>
      <w:r w:rsidRPr="00BA6649">
        <w:rPr>
          <w:rFonts w:hint="eastAsia"/>
          <w:rtl/>
        </w:rPr>
        <w:t>מחדל</w:t>
      </w:r>
      <w:r w:rsidRPr="00BA6649">
        <w:rPr>
          <w:rtl/>
        </w:rPr>
        <w:t xml:space="preserve"> </w:t>
      </w:r>
      <w:r w:rsidRPr="00BA6649">
        <w:rPr>
          <w:rFonts w:hint="eastAsia"/>
          <w:rtl/>
        </w:rPr>
        <w:t>שלו</w:t>
      </w:r>
      <w:r w:rsidRPr="00BA6649">
        <w:rPr>
          <w:rtl/>
        </w:rPr>
        <w:t xml:space="preserve"> </w:t>
      </w:r>
      <w:r w:rsidRPr="00BA6649">
        <w:rPr>
          <w:rFonts w:hint="eastAsia"/>
          <w:rtl/>
        </w:rPr>
        <w:t>או</w:t>
      </w:r>
      <w:r w:rsidRPr="00BA6649">
        <w:rPr>
          <w:rtl/>
        </w:rPr>
        <w:t xml:space="preserve"> </w:t>
      </w:r>
      <w:r w:rsidRPr="00BA6649">
        <w:rPr>
          <w:rFonts w:hint="eastAsia"/>
          <w:rtl/>
        </w:rPr>
        <w:t>של</w:t>
      </w:r>
      <w:r w:rsidRPr="00BA6649">
        <w:rPr>
          <w:rtl/>
        </w:rPr>
        <w:t xml:space="preserve"> </w:t>
      </w:r>
      <w:r w:rsidRPr="00BA6649">
        <w:rPr>
          <w:rFonts w:hint="eastAsia"/>
          <w:rtl/>
        </w:rPr>
        <w:t>מי</w:t>
      </w:r>
      <w:r w:rsidRPr="00BA6649">
        <w:rPr>
          <w:rtl/>
        </w:rPr>
        <w:t xml:space="preserve"> </w:t>
      </w:r>
      <w:r w:rsidRPr="00BA6649">
        <w:rPr>
          <w:rFonts w:hint="eastAsia"/>
          <w:rtl/>
        </w:rPr>
        <w:t>מטעמו</w:t>
      </w:r>
      <w:r w:rsidRPr="00BA6649">
        <w:rPr>
          <w:rtl/>
        </w:rPr>
        <w:t xml:space="preserve"> </w:t>
      </w:r>
      <w:r w:rsidRPr="00BA6649">
        <w:rPr>
          <w:rFonts w:hint="eastAsia"/>
          <w:rtl/>
        </w:rPr>
        <w:t>בביצוע</w:t>
      </w:r>
      <w:r w:rsidRPr="00BA6649">
        <w:rPr>
          <w:rtl/>
        </w:rPr>
        <w:t xml:space="preserve"> </w:t>
      </w:r>
      <w:r w:rsidRPr="00BA6649">
        <w:rPr>
          <w:rFonts w:hint="eastAsia"/>
          <w:rtl/>
        </w:rPr>
        <w:t>ההסכם</w:t>
      </w:r>
      <w:r w:rsidRPr="00BA6649">
        <w:rPr>
          <w:rtl/>
        </w:rPr>
        <w:t xml:space="preserve"> כאמור לעיל,  ייכנס בנעליו של המשרד</w:t>
      </w:r>
      <w:r w:rsidRPr="00BA6649">
        <w:rPr>
          <w:rFonts w:hint="cs"/>
          <w:rtl/>
        </w:rPr>
        <w:t xml:space="preserve"> או בית החולים, יודיע לכל הצדדים הרלוונטיים בתביעה על כך וינהל את התביעה בעצמו. </w:t>
      </w:r>
      <w:r w:rsidRPr="00BA6649">
        <w:rPr>
          <w:rtl/>
        </w:rPr>
        <w:t xml:space="preserve"> </w:t>
      </w:r>
    </w:p>
    <w:p w14:paraId="1547167B"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שהספק</w:t>
      </w:r>
      <w:r w:rsidRPr="00D8134F">
        <w:rPr>
          <w:rtl/>
        </w:rPr>
        <w:t xml:space="preserve"> </w:t>
      </w:r>
      <w:r w:rsidRPr="00D8134F">
        <w:rPr>
          <w:rFonts w:hint="eastAsia"/>
          <w:rtl/>
        </w:rPr>
        <w:t>יגרום</w:t>
      </w:r>
      <w:r w:rsidRPr="00D8134F">
        <w:rPr>
          <w:rtl/>
        </w:rPr>
        <w:t xml:space="preserve"> </w:t>
      </w:r>
      <w:r w:rsidRPr="00D8134F">
        <w:rPr>
          <w:rFonts w:hint="eastAsia"/>
          <w:rtl/>
        </w:rPr>
        <w:t>במהלך</w:t>
      </w:r>
      <w:r w:rsidRPr="00D8134F">
        <w:rPr>
          <w:rtl/>
        </w:rPr>
        <w:t xml:space="preserve"> </w:t>
      </w:r>
      <w:r w:rsidRPr="00D8134F">
        <w:rPr>
          <w:rFonts w:hint="eastAsia"/>
          <w:rtl/>
        </w:rPr>
        <w:t>תקופת</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בצורה</w:t>
      </w:r>
      <w:r w:rsidRPr="00D8134F">
        <w:rPr>
          <w:rtl/>
        </w:rPr>
        <w:t xml:space="preserve"> </w:t>
      </w:r>
      <w:r w:rsidRPr="00D8134F">
        <w:rPr>
          <w:rFonts w:hint="eastAsia"/>
          <w:rtl/>
        </w:rPr>
        <w:t>ישירה</w:t>
      </w:r>
      <w:r w:rsidRPr="00D8134F">
        <w:rPr>
          <w:rtl/>
        </w:rPr>
        <w:t xml:space="preserve"> </w:t>
      </w:r>
      <w:r w:rsidRPr="00D8134F">
        <w:rPr>
          <w:rFonts w:hint="eastAsia"/>
          <w:rtl/>
        </w:rPr>
        <w:t>או</w:t>
      </w:r>
      <w:r w:rsidRPr="00D8134F">
        <w:rPr>
          <w:rtl/>
        </w:rPr>
        <w:t xml:space="preserve"> </w:t>
      </w:r>
      <w:r w:rsidRPr="00D8134F">
        <w:rPr>
          <w:rFonts w:hint="eastAsia"/>
          <w:rtl/>
        </w:rPr>
        <w:t>עקיפה</w:t>
      </w:r>
      <w:r w:rsidRPr="00D8134F">
        <w:rPr>
          <w:rtl/>
        </w:rPr>
        <w:t xml:space="preserve"> </w:t>
      </w:r>
      <w:r w:rsidRPr="00D8134F">
        <w:rPr>
          <w:rFonts w:hint="eastAsia"/>
          <w:rtl/>
        </w:rPr>
        <w:t>לנזקים</w:t>
      </w:r>
      <w:r w:rsidRPr="00D8134F">
        <w:rPr>
          <w:rtl/>
        </w:rPr>
        <w:t xml:space="preserve"> </w:t>
      </w:r>
      <w:r w:rsidRPr="00D8134F">
        <w:rPr>
          <w:rFonts w:hint="eastAsia"/>
          <w:rtl/>
        </w:rPr>
        <w:t>ו</w:t>
      </w:r>
      <w:r w:rsidRPr="00D8134F">
        <w:rPr>
          <w:rtl/>
        </w:rPr>
        <w:t xml:space="preserve">/או </w:t>
      </w:r>
      <w:r w:rsidRPr="00D8134F">
        <w:rPr>
          <w:rFonts w:hint="eastAsia"/>
          <w:rtl/>
        </w:rPr>
        <w:t>הוצאות</w:t>
      </w:r>
      <w:r w:rsidRPr="00D8134F">
        <w:rPr>
          <w:rtl/>
        </w:rPr>
        <w:t xml:space="preserve"> </w:t>
      </w:r>
      <w:r w:rsidRPr="00D8134F">
        <w:rPr>
          <w:rFonts w:hint="eastAsia"/>
          <w:rtl/>
        </w:rPr>
        <w:t>מיותרות</w:t>
      </w:r>
      <w:r w:rsidRPr="00D8134F">
        <w:rPr>
          <w:rtl/>
        </w:rPr>
        <w:t xml:space="preserve"> </w:t>
      </w:r>
      <w:r w:rsidRPr="00D8134F">
        <w:rPr>
          <w:rFonts w:hint="eastAsia"/>
          <w:rtl/>
        </w:rPr>
        <w:t>או</w:t>
      </w:r>
      <w:r w:rsidRPr="00D8134F">
        <w:rPr>
          <w:rtl/>
        </w:rPr>
        <w:t xml:space="preserve"> </w:t>
      </w:r>
      <w:r w:rsidRPr="00D8134F">
        <w:rPr>
          <w:rFonts w:hint="eastAsia"/>
          <w:rtl/>
        </w:rPr>
        <w:t>אחרות</w:t>
      </w:r>
      <w:r w:rsidRPr="00D8134F">
        <w:rPr>
          <w:rtl/>
        </w:rPr>
        <w:t xml:space="preserve"> </w:t>
      </w:r>
      <w:r w:rsidRPr="00D8134F">
        <w:rPr>
          <w:rFonts w:hint="eastAsia"/>
          <w:rtl/>
        </w:rPr>
        <w:t>למזמין</w:t>
      </w:r>
      <w:r w:rsidRPr="00D8134F">
        <w:rPr>
          <w:rtl/>
        </w:rPr>
        <w:t xml:space="preserve"> </w:t>
      </w:r>
      <w:r w:rsidRPr="00D8134F">
        <w:rPr>
          <w:rFonts w:hint="eastAsia"/>
          <w:rtl/>
        </w:rPr>
        <w:t>ו</w:t>
      </w:r>
      <w:r w:rsidRPr="00D8134F">
        <w:rPr>
          <w:rtl/>
        </w:rPr>
        <w:t xml:space="preserve">/או </w:t>
      </w:r>
      <w:r w:rsidRPr="00D8134F">
        <w:rPr>
          <w:rFonts w:hint="eastAsia"/>
          <w:rtl/>
        </w:rPr>
        <w:t>הבאים</w:t>
      </w:r>
      <w:r w:rsidRPr="00D8134F">
        <w:rPr>
          <w:rtl/>
        </w:rPr>
        <w:t xml:space="preserve"> </w:t>
      </w:r>
      <w:r w:rsidRPr="00D8134F">
        <w:rPr>
          <w:rFonts w:hint="eastAsia"/>
          <w:rtl/>
        </w:rPr>
        <w:t>מכוחו</w:t>
      </w:r>
      <w:r w:rsidRPr="00D8134F">
        <w:rPr>
          <w:rtl/>
        </w:rPr>
        <w:t xml:space="preserve">, </w:t>
      </w:r>
      <w:r w:rsidRPr="00D8134F">
        <w:rPr>
          <w:rFonts w:hint="eastAsia"/>
          <w:rtl/>
        </w:rPr>
        <w:t>כתוצאה</w:t>
      </w:r>
      <w:r w:rsidRPr="00D8134F">
        <w:rPr>
          <w:rtl/>
        </w:rPr>
        <w:t xml:space="preserve"> </w:t>
      </w:r>
      <w:r w:rsidRPr="00D8134F">
        <w:rPr>
          <w:rFonts w:hint="eastAsia"/>
          <w:rtl/>
        </w:rPr>
        <w:t>מהפרת</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או</w:t>
      </w:r>
      <w:r w:rsidRPr="00D8134F">
        <w:rPr>
          <w:rtl/>
        </w:rPr>
        <w:t xml:space="preserve"> </w:t>
      </w:r>
      <w:r w:rsidRPr="00D8134F">
        <w:rPr>
          <w:rFonts w:hint="eastAsia"/>
          <w:rtl/>
        </w:rPr>
        <w:t>אחד</w:t>
      </w:r>
      <w:r w:rsidRPr="00D8134F">
        <w:rPr>
          <w:rtl/>
        </w:rPr>
        <w:t xml:space="preserve"> </w:t>
      </w:r>
      <w:r w:rsidRPr="00D8134F">
        <w:rPr>
          <w:rFonts w:hint="eastAsia"/>
          <w:rtl/>
        </w:rPr>
        <w:t>מסעיפיו</w:t>
      </w:r>
      <w:r w:rsidRPr="00D8134F">
        <w:rPr>
          <w:rtl/>
        </w:rPr>
        <w:t xml:space="preserve"> </w:t>
      </w:r>
      <w:r w:rsidRPr="00D8134F">
        <w:rPr>
          <w:rFonts w:hint="eastAsia"/>
          <w:rtl/>
        </w:rPr>
        <w:t>ו</w:t>
      </w:r>
      <w:r w:rsidRPr="00D8134F">
        <w:rPr>
          <w:rtl/>
        </w:rPr>
        <w:t xml:space="preserve">/או </w:t>
      </w:r>
      <w:r w:rsidRPr="00D8134F">
        <w:rPr>
          <w:rFonts w:hint="eastAsia"/>
          <w:rtl/>
        </w:rPr>
        <w:t>בגלל</w:t>
      </w:r>
      <w:r w:rsidRPr="00D8134F">
        <w:rPr>
          <w:rtl/>
        </w:rPr>
        <w:t xml:space="preserve"> </w:t>
      </w:r>
      <w:r w:rsidRPr="00D8134F">
        <w:rPr>
          <w:rFonts w:hint="eastAsia"/>
          <w:rtl/>
        </w:rPr>
        <w:t>אי</w:t>
      </w:r>
      <w:r w:rsidRPr="00D8134F">
        <w:rPr>
          <w:rtl/>
        </w:rPr>
        <w:t xml:space="preserve"> </w:t>
      </w:r>
      <w:r w:rsidRPr="00D8134F">
        <w:rPr>
          <w:rFonts w:hint="eastAsia"/>
          <w:rtl/>
        </w:rPr>
        <w:t>קיומו</w:t>
      </w:r>
      <w:r w:rsidRPr="00D8134F">
        <w:rPr>
          <w:rtl/>
        </w:rPr>
        <w:t xml:space="preserve"> </w:t>
      </w:r>
      <w:r w:rsidRPr="00D8134F">
        <w:rPr>
          <w:rFonts w:hint="eastAsia"/>
          <w:rtl/>
        </w:rPr>
        <w:t>ו</w:t>
      </w:r>
      <w:r w:rsidRPr="00D8134F">
        <w:rPr>
          <w:rtl/>
        </w:rPr>
        <w:t xml:space="preserve">/או </w:t>
      </w:r>
      <w:r w:rsidRPr="00D8134F">
        <w:rPr>
          <w:rFonts w:hint="eastAsia"/>
          <w:rtl/>
        </w:rPr>
        <w:t>כתוצאה</w:t>
      </w:r>
      <w:r w:rsidRPr="00D8134F">
        <w:rPr>
          <w:rtl/>
        </w:rPr>
        <w:t xml:space="preserve"> </w:t>
      </w:r>
      <w:r w:rsidRPr="00D8134F">
        <w:rPr>
          <w:rFonts w:hint="eastAsia"/>
          <w:rtl/>
        </w:rPr>
        <w:t>מרשלנות</w:t>
      </w:r>
      <w:r w:rsidRPr="00D8134F">
        <w:rPr>
          <w:rtl/>
        </w:rPr>
        <w:t xml:space="preserve">, </w:t>
      </w:r>
      <w:r w:rsidRPr="00D8134F">
        <w:rPr>
          <w:rFonts w:hint="eastAsia"/>
          <w:rtl/>
        </w:rPr>
        <w:t>הזנחה</w:t>
      </w:r>
      <w:r w:rsidRPr="00D8134F">
        <w:rPr>
          <w:rtl/>
        </w:rPr>
        <w:t xml:space="preserve">, </w:t>
      </w:r>
      <w:r w:rsidRPr="00D8134F">
        <w:rPr>
          <w:rFonts w:hint="eastAsia"/>
          <w:rtl/>
        </w:rPr>
        <w:t>ו</w:t>
      </w:r>
      <w:r w:rsidRPr="00D8134F">
        <w:rPr>
          <w:rtl/>
        </w:rPr>
        <w:t xml:space="preserve">/או </w:t>
      </w:r>
      <w:r w:rsidRPr="00D8134F">
        <w:rPr>
          <w:rFonts w:hint="eastAsia"/>
          <w:rtl/>
        </w:rPr>
        <w:t>ביצוע</w:t>
      </w:r>
      <w:r w:rsidRPr="00D8134F">
        <w:rPr>
          <w:rtl/>
        </w:rPr>
        <w:t xml:space="preserve"> </w:t>
      </w:r>
      <w:r w:rsidRPr="00D8134F">
        <w:rPr>
          <w:rFonts w:hint="eastAsia"/>
          <w:rtl/>
        </w:rPr>
        <w:t>העבודות</w:t>
      </w:r>
      <w:r w:rsidRPr="00D8134F">
        <w:rPr>
          <w:rtl/>
        </w:rPr>
        <w:t xml:space="preserve"> </w:t>
      </w:r>
      <w:r w:rsidRPr="00D8134F">
        <w:rPr>
          <w:rFonts w:hint="eastAsia"/>
          <w:rtl/>
        </w:rPr>
        <w:t>בוצרה</w:t>
      </w:r>
      <w:r w:rsidRPr="00D8134F">
        <w:rPr>
          <w:rtl/>
        </w:rPr>
        <w:t xml:space="preserve"> </w:t>
      </w:r>
      <w:r w:rsidRPr="00D8134F">
        <w:rPr>
          <w:rFonts w:hint="eastAsia"/>
          <w:rtl/>
        </w:rPr>
        <w:t>בלתי</w:t>
      </w:r>
      <w:r w:rsidRPr="00D8134F">
        <w:rPr>
          <w:rtl/>
        </w:rPr>
        <w:t xml:space="preserve"> </w:t>
      </w:r>
      <w:r w:rsidRPr="00D8134F">
        <w:rPr>
          <w:rFonts w:hint="eastAsia"/>
          <w:rtl/>
        </w:rPr>
        <w:t>מקצועית</w:t>
      </w:r>
      <w:r w:rsidRPr="00D8134F">
        <w:rPr>
          <w:rtl/>
        </w:rPr>
        <w:t xml:space="preserve">. </w:t>
      </w:r>
      <w:r w:rsidRPr="00D8134F">
        <w:rPr>
          <w:rFonts w:hint="eastAsia"/>
          <w:rtl/>
        </w:rPr>
        <w:t>אזי</w:t>
      </w:r>
      <w:r w:rsidRPr="00D8134F">
        <w:rPr>
          <w:rtl/>
        </w:rPr>
        <w:t xml:space="preserve"> </w:t>
      </w:r>
      <w:r w:rsidRPr="00D8134F">
        <w:rPr>
          <w:rFonts w:hint="eastAsia"/>
          <w:rtl/>
        </w:rPr>
        <w:t>מתחייב</w:t>
      </w:r>
      <w:r w:rsidRPr="00D8134F">
        <w:rPr>
          <w:rtl/>
        </w:rPr>
        <w:t xml:space="preserve"> </w:t>
      </w:r>
      <w:r w:rsidRPr="00D8134F">
        <w:rPr>
          <w:rFonts w:hint="eastAsia"/>
          <w:rtl/>
        </w:rPr>
        <w:t>הספק</w:t>
      </w:r>
      <w:r w:rsidRPr="00D8134F">
        <w:rPr>
          <w:rtl/>
        </w:rPr>
        <w:t xml:space="preserve"> </w:t>
      </w:r>
      <w:r w:rsidRPr="00D8134F">
        <w:rPr>
          <w:rFonts w:hint="eastAsia"/>
          <w:rtl/>
        </w:rPr>
        <w:t>לפצות</w:t>
      </w:r>
      <w:r w:rsidRPr="00D8134F">
        <w:rPr>
          <w:rtl/>
        </w:rPr>
        <w:t xml:space="preserve"> </w:t>
      </w:r>
      <w:r w:rsidRPr="00D8134F">
        <w:rPr>
          <w:rFonts w:hint="eastAsia"/>
          <w:rtl/>
        </w:rPr>
        <w:t>את</w:t>
      </w:r>
      <w:r w:rsidRPr="00D8134F">
        <w:rPr>
          <w:rtl/>
        </w:rPr>
        <w:t xml:space="preserve"> </w:t>
      </w:r>
      <w:r w:rsidRPr="00D8134F">
        <w:rPr>
          <w:rFonts w:hint="eastAsia"/>
          <w:rtl/>
        </w:rPr>
        <w:t>המזמין</w:t>
      </w:r>
      <w:r w:rsidRPr="00D8134F">
        <w:rPr>
          <w:rtl/>
        </w:rPr>
        <w:t xml:space="preserve"> </w:t>
      </w:r>
      <w:r w:rsidRPr="00D8134F">
        <w:rPr>
          <w:rFonts w:hint="eastAsia"/>
          <w:rtl/>
        </w:rPr>
        <w:t>בגין</w:t>
      </w:r>
      <w:r w:rsidRPr="00D8134F">
        <w:rPr>
          <w:rtl/>
        </w:rPr>
        <w:t xml:space="preserve"> </w:t>
      </w:r>
      <w:r w:rsidRPr="00D8134F">
        <w:rPr>
          <w:rFonts w:hint="eastAsia"/>
          <w:rtl/>
        </w:rPr>
        <w:t>הנזקים</w:t>
      </w:r>
      <w:r w:rsidRPr="00D8134F">
        <w:rPr>
          <w:rtl/>
        </w:rPr>
        <w:t xml:space="preserve">  </w:t>
      </w:r>
      <w:r w:rsidRPr="00D8134F">
        <w:rPr>
          <w:rFonts w:hint="eastAsia"/>
          <w:rtl/>
        </w:rPr>
        <w:t>ו</w:t>
      </w:r>
      <w:r w:rsidRPr="00D8134F">
        <w:rPr>
          <w:rtl/>
        </w:rPr>
        <w:t xml:space="preserve">/או </w:t>
      </w:r>
      <w:r w:rsidRPr="00D8134F">
        <w:rPr>
          <w:rFonts w:hint="eastAsia"/>
          <w:rtl/>
        </w:rPr>
        <w:t>ההוצאות</w:t>
      </w:r>
      <w:r w:rsidRPr="00D8134F">
        <w:rPr>
          <w:rtl/>
        </w:rPr>
        <w:t xml:space="preserve"> </w:t>
      </w:r>
      <w:r w:rsidRPr="00D8134F">
        <w:rPr>
          <w:rFonts w:hint="eastAsia"/>
          <w:rtl/>
        </w:rPr>
        <w:t>שיגרמו</w:t>
      </w:r>
      <w:r w:rsidRPr="00D8134F">
        <w:rPr>
          <w:rtl/>
        </w:rPr>
        <w:t xml:space="preserve"> </w:t>
      </w:r>
      <w:r w:rsidRPr="00D8134F">
        <w:rPr>
          <w:rFonts w:hint="eastAsia"/>
          <w:rtl/>
        </w:rPr>
        <w:t>לו</w:t>
      </w:r>
      <w:r w:rsidRPr="00D8134F">
        <w:rPr>
          <w:rtl/>
        </w:rPr>
        <w:t>.</w:t>
      </w:r>
    </w:p>
    <w:p w14:paraId="63361944"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לשפות את המשרד על כל נזק, תשלום או הוצאה שייגרמו לו מכל סיבה שהיא הנובעים ממעשיו או מחדליו של </w:t>
      </w:r>
      <w:r w:rsidRPr="00D8134F">
        <w:rPr>
          <w:rFonts w:hint="eastAsia"/>
          <w:rtl/>
        </w:rPr>
        <w:t>הספק</w:t>
      </w:r>
      <w:r w:rsidRPr="00D8134F">
        <w:rPr>
          <w:rtl/>
        </w:rPr>
        <w:t xml:space="preserve"> כתוצאה ישירה או עקיפה מהפעלתו של הסכם זה, מיד עם קבלת הודעה על כך מאת המשרד.</w:t>
      </w:r>
    </w:p>
    <w:p w14:paraId="2D742277"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לתקן</w:t>
      </w:r>
      <w:r w:rsidRPr="00D8134F">
        <w:rPr>
          <w:rtl/>
        </w:rPr>
        <w:t xml:space="preserve">, </w:t>
      </w:r>
      <w:r w:rsidRPr="00D8134F">
        <w:rPr>
          <w:rFonts w:hint="eastAsia"/>
          <w:rtl/>
        </w:rPr>
        <w:t>להשלים</w:t>
      </w:r>
      <w:r w:rsidRPr="00D8134F">
        <w:rPr>
          <w:rtl/>
        </w:rPr>
        <w:t xml:space="preserve"> </w:t>
      </w:r>
      <w:r w:rsidRPr="00D8134F">
        <w:rPr>
          <w:rFonts w:hint="eastAsia"/>
          <w:rtl/>
        </w:rPr>
        <w:t>ולתקן</w:t>
      </w:r>
      <w:r w:rsidRPr="00D8134F">
        <w:rPr>
          <w:rtl/>
        </w:rPr>
        <w:t xml:space="preserve"> </w:t>
      </w:r>
      <w:r w:rsidRPr="00D8134F">
        <w:rPr>
          <w:rFonts w:hint="eastAsia"/>
          <w:rtl/>
        </w:rPr>
        <w:t>כל</w:t>
      </w:r>
      <w:r w:rsidRPr="00D8134F">
        <w:rPr>
          <w:rtl/>
        </w:rPr>
        <w:t xml:space="preserve"> </w:t>
      </w:r>
      <w:r w:rsidRPr="00D8134F">
        <w:rPr>
          <w:rFonts w:hint="eastAsia"/>
          <w:rtl/>
        </w:rPr>
        <w:t>נזק</w:t>
      </w:r>
      <w:r w:rsidRPr="00D8134F">
        <w:rPr>
          <w:rtl/>
        </w:rPr>
        <w:t xml:space="preserve"> </w:t>
      </w:r>
      <w:r w:rsidRPr="00D8134F">
        <w:rPr>
          <w:rFonts w:hint="eastAsia"/>
          <w:rtl/>
        </w:rPr>
        <w:t>או</w:t>
      </w:r>
      <w:r w:rsidRPr="00D8134F">
        <w:rPr>
          <w:rtl/>
        </w:rPr>
        <w:t xml:space="preserve"> </w:t>
      </w:r>
      <w:r w:rsidRPr="00D8134F">
        <w:rPr>
          <w:rFonts w:hint="eastAsia"/>
          <w:rtl/>
        </w:rPr>
        <w:t>אובדן</w:t>
      </w:r>
      <w:r w:rsidRPr="00D8134F">
        <w:rPr>
          <w:rtl/>
        </w:rPr>
        <w:t xml:space="preserve"> </w:t>
      </w:r>
      <w:r w:rsidRPr="00D8134F">
        <w:rPr>
          <w:rFonts w:hint="eastAsia"/>
          <w:rtl/>
        </w:rPr>
        <w:t>שנגרמו</w:t>
      </w:r>
      <w:r w:rsidRPr="00D8134F">
        <w:rPr>
          <w:rtl/>
        </w:rPr>
        <w:t xml:space="preserve"> </w:t>
      </w:r>
      <w:r w:rsidRPr="00D8134F">
        <w:rPr>
          <w:rFonts w:hint="eastAsia"/>
          <w:rtl/>
        </w:rPr>
        <w:t>כאמור</w:t>
      </w:r>
      <w:r w:rsidRPr="00D8134F">
        <w:rPr>
          <w:rtl/>
        </w:rPr>
        <w:t xml:space="preserve"> </w:t>
      </w:r>
      <w:r w:rsidRPr="00D8134F">
        <w:rPr>
          <w:rFonts w:hint="eastAsia"/>
          <w:rtl/>
        </w:rPr>
        <w:t>לעיל</w:t>
      </w:r>
      <w:r w:rsidRPr="00D8134F">
        <w:rPr>
          <w:rtl/>
        </w:rPr>
        <w:t xml:space="preserve">, </w:t>
      </w:r>
      <w:r w:rsidRPr="00D8134F">
        <w:rPr>
          <w:rFonts w:hint="eastAsia"/>
          <w:rtl/>
        </w:rPr>
        <w:t>במועד</w:t>
      </w:r>
      <w:r w:rsidRPr="00D8134F">
        <w:rPr>
          <w:rtl/>
        </w:rPr>
        <w:t xml:space="preserve"> </w:t>
      </w:r>
      <w:r w:rsidRPr="00D8134F">
        <w:rPr>
          <w:rFonts w:hint="eastAsia"/>
          <w:rtl/>
        </w:rPr>
        <w:t>הקרוב</w:t>
      </w:r>
      <w:r w:rsidRPr="00D8134F">
        <w:rPr>
          <w:rtl/>
        </w:rPr>
        <w:t xml:space="preserve"> </w:t>
      </w:r>
      <w:r w:rsidRPr="00D8134F">
        <w:rPr>
          <w:rFonts w:hint="eastAsia"/>
          <w:rtl/>
        </w:rPr>
        <w:t>ביותר</w:t>
      </w:r>
      <w:r w:rsidRPr="00D8134F">
        <w:rPr>
          <w:rtl/>
        </w:rPr>
        <w:t xml:space="preserve"> </w:t>
      </w:r>
      <w:r w:rsidRPr="00D8134F">
        <w:rPr>
          <w:rFonts w:hint="eastAsia"/>
          <w:rtl/>
        </w:rPr>
        <w:t>לאחר</w:t>
      </w:r>
      <w:r w:rsidRPr="00D8134F">
        <w:rPr>
          <w:rtl/>
        </w:rPr>
        <w:t xml:space="preserve"> </w:t>
      </w:r>
      <w:r w:rsidRPr="00D8134F">
        <w:rPr>
          <w:rFonts w:hint="eastAsia"/>
          <w:rtl/>
        </w:rPr>
        <w:t>התרחשותם</w:t>
      </w:r>
      <w:r w:rsidRPr="00D8134F">
        <w:rPr>
          <w:rtl/>
        </w:rPr>
        <w:t xml:space="preserve">, </w:t>
      </w:r>
      <w:r w:rsidRPr="00D8134F">
        <w:rPr>
          <w:rFonts w:hint="eastAsia"/>
          <w:rtl/>
        </w:rPr>
        <w:t>אך</w:t>
      </w:r>
      <w:r w:rsidRPr="00D8134F">
        <w:rPr>
          <w:rtl/>
        </w:rPr>
        <w:t xml:space="preserve"> </w:t>
      </w:r>
      <w:r w:rsidRPr="00D8134F">
        <w:rPr>
          <w:rFonts w:hint="eastAsia"/>
          <w:rtl/>
        </w:rPr>
        <w:t>אין</w:t>
      </w:r>
      <w:r w:rsidRPr="00D8134F">
        <w:rPr>
          <w:rtl/>
        </w:rPr>
        <w:t xml:space="preserve"> </w:t>
      </w:r>
      <w:r w:rsidRPr="00D8134F">
        <w:rPr>
          <w:rFonts w:hint="eastAsia"/>
          <w:rtl/>
        </w:rPr>
        <w:t>בכך</w:t>
      </w:r>
      <w:r w:rsidRPr="00D8134F">
        <w:rPr>
          <w:rtl/>
        </w:rPr>
        <w:t xml:space="preserve"> </w:t>
      </w:r>
      <w:r w:rsidRPr="00D8134F">
        <w:rPr>
          <w:rFonts w:hint="eastAsia"/>
          <w:rtl/>
        </w:rPr>
        <w:t>לגרוע</w:t>
      </w:r>
      <w:r w:rsidRPr="00D8134F">
        <w:rPr>
          <w:rtl/>
        </w:rPr>
        <w:t xml:space="preserve"> </w:t>
      </w:r>
      <w:r w:rsidRPr="00D8134F">
        <w:rPr>
          <w:rFonts w:hint="eastAsia"/>
          <w:rtl/>
        </w:rPr>
        <w:t>מזכות</w:t>
      </w:r>
      <w:r w:rsidRPr="00D8134F">
        <w:rPr>
          <w:rtl/>
        </w:rPr>
        <w:t xml:space="preserve"> </w:t>
      </w:r>
      <w:r w:rsidRPr="00D8134F">
        <w:rPr>
          <w:rFonts w:hint="eastAsia"/>
          <w:rtl/>
        </w:rPr>
        <w:t>המזמין</w:t>
      </w:r>
      <w:r w:rsidRPr="00D8134F">
        <w:rPr>
          <w:rtl/>
        </w:rPr>
        <w:t xml:space="preserve"> </w:t>
      </w:r>
      <w:r w:rsidRPr="00D8134F">
        <w:rPr>
          <w:rFonts w:hint="eastAsia"/>
          <w:rtl/>
        </w:rPr>
        <w:t>לתקן</w:t>
      </w:r>
      <w:r w:rsidRPr="00D8134F">
        <w:rPr>
          <w:rtl/>
        </w:rPr>
        <w:t xml:space="preserve"> </w:t>
      </w:r>
      <w:r w:rsidRPr="00D8134F">
        <w:rPr>
          <w:rFonts w:hint="eastAsia"/>
          <w:rtl/>
        </w:rPr>
        <w:t>את</w:t>
      </w:r>
      <w:r w:rsidRPr="00D8134F">
        <w:rPr>
          <w:rtl/>
        </w:rPr>
        <w:t xml:space="preserve"> </w:t>
      </w:r>
      <w:r w:rsidRPr="00D8134F">
        <w:rPr>
          <w:rFonts w:hint="eastAsia"/>
          <w:rtl/>
        </w:rPr>
        <w:t>הנזק</w:t>
      </w:r>
      <w:r w:rsidRPr="00D8134F">
        <w:rPr>
          <w:rtl/>
        </w:rPr>
        <w:t xml:space="preserve"> </w:t>
      </w:r>
      <w:r w:rsidRPr="00D8134F">
        <w:rPr>
          <w:rFonts w:hint="eastAsia"/>
          <w:rtl/>
        </w:rPr>
        <w:t>לאחר</w:t>
      </w:r>
      <w:r w:rsidRPr="00D8134F">
        <w:rPr>
          <w:rtl/>
        </w:rPr>
        <w:t xml:space="preserve"> </w:t>
      </w:r>
      <w:r w:rsidRPr="00D8134F">
        <w:rPr>
          <w:rFonts w:hint="eastAsia"/>
          <w:rtl/>
        </w:rPr>
        <w:t>שהספק</w:t>
      </w:r>
      <w:r w:rsidRPr="00D8134F">
        <w:rPr>
          <w:rtl/>
        </w:rPr>
        <w:t xml:space="preserve"> </w:t>
      </w:r>
      <w:r w:rsidRPr="00D8134F">
        <w:rPr>
          <w:rFonts w:hint="eastAsia"/>
          <w:rtl/>
        </w:rPr>
        <w:t>לא</w:t>
      </w:r>
      <w:r w:rsidRPr="00D8134F">
        <w:rPr>
          <w:rtl/>
        </w:rPr>
        <w:t xml:space="preserve"> </w:t>
      </w:r>
      <w:r w:rsidRPr="00D8134F">
        <w:rPr>
          <w:rFonts w:hint="eastAsia"/>
          <w:rtl/>
        </w:rPr>
        <w:t>עשה</w:t>
      </w:r>
      <w:r w:rsidRPr="00D8134F">
        <w:rPr>
          <w:rtl/>
        </w:rPr>
        <w:t xml:space="preserve"> </w:t>
      </w:r>
      <w:r w:rsidRPr="00D8134F">
        <w:rPr>
          <w:rFonts w:hint="eastAsia"/>
          <w:rtl/>
        </w:rPr>
        <w:t>כן</w:t>
      </w:r>
      <w:r w:rsidRPr="00D8134F">
        <w:rPr>
          <w:rtl/>
        </w:rPr>
        <w:t xml:space="preserve"> </w:t>
      </w:r>
      <w:r w:rsidRPr="00D8134F">
        <w:rPr>
          <w:rFonts w:hint="eastAsia"/>
          <w:rtl/>
        </w:rPr>
        <w:t>בהקדם</w:t>
      </w:r>
      <w:r w:rsidRPr="00D8134F">
        <w:rPr>
          <w:rtl/>
        </w:rPr>
        <w:t xml:space="preserve"> </w:t>
      </w:r>
      <w:r w:rsidRPr="00D8134F">
        <w:rPr>
          <w:rFonts w:hint="eastAsia"/>
          <w:rtl/>
        </w:rPr>
        <w:t>ולחייבו</w:t>
      </w:r>
      <w:r w:rsidRPr="00D8134F">
        <w:rPr>
          <w:rtl/>
        </w:rPr>
        <w:t xml:space="preserve"> </w:t>
      </w:r>
      <w:r w:rsidRPr="00D8134F">
        <w:rPr>
          <w:rFonts w:hint="eastAsia"/>
          <w:rtl/>
        </w:rPr>
        <w:t>בתשלום</w:t>
      </w:r>
      <w:r w:rsidRPr="00D8134F">
        <w:rPr>
          <w:rtl/>
        </w:rPr>
        <w:t xml:space="preserve"> </w:t>
      </w:r>
      <w:r w:rsidRPr="00D8134F">
        <w:rPr>
          <w:rFonts w:hint="eastAsia"/>
          <w:rtl/>
        </w:rPr>
        <w:t>הוצאותיו</w:t>
      </w:r>
      <w:r w:rsidRPr="00D8134F">
        <w:rPr>
          <w:rtl/>
        </w:rPr>
        <w:t>.</w:t>
      </w:r>
    </w:p>
    <w:p w14:paraId="5B5B041F" w14:textId="77777777" w:rsidR="00FD6016" w:rsidRPr="00D8134F" w:rsidRDefault="00425C0F" w:rsidP="00FD6016">
      <w:pPr>
        <w:keepNext/>
        <w:keepLines/>
        <w:tabs>
          <w:tab w:val="num" w:pos="424"/>
          <w:tab w:val="left" w:pos="991"/>
          <w:tab w:val="left" w:pos="1418"/>
          <w:tab w:val="left" w:pos="2268"/>
          <w:tab w:val="left" w:pos="3289"/>
        </w:tabs>
        <w:ind w:firstLine="454"/>
        <w:rPr>
          <w:b/>
          <w:bCs/>
        </w:rPr>
      </w:pPr>
      <w:hyperlink w:anchor="fondementalsviolations" w:history="1">
        <w:r w:rsidR="00FD6016" w:rsidRPr="00D8134F">
          <w:rPr>
            <w:rFonts w:hint="eastAsia"/>
            <w:b/>
            <w:bCs/>
            <w:rtl/>
          </w:rPr>
          <w:t>סעיף</w:t>
        </w:r>
        <w:r w:rsidR="00FD6016" w:rsidRPr="00D8134F">
          <w:rPr>
            <w:b/>
            <w:bCs/>
            <w:rtl/>
          </w:rPr>
          <w:t xml:space="preserve"> </w:t>
        </w:r>
        <w:r w:rsidR="00FD6016" w:rsidRPr="00D8134F">
          <w:rPr>
            <w:rFonts w:hint="eastAsia"/>
            <w:b/>
            <w:bCs/>
            <w:rtl/>
          </w:rPr>
          <w:t>זה</w:t>
        </w:r>
        <w:r w:rsidR="00FD6016" w:rsidRPr="00D8134F">
          <w:rPr>
            <w:b/>
            <w:bCs/>
            <w:rtl/>
          </w:rPr>
          <w:t xml:space="preserve"> </w:t>
        </w:r>
        <w:r w:rsidR="00FD6016" w:rsidRPr="00D8134F">
          <w:rPr>
            <w:rFonts w:hint="eastAsia"/>
            <w:b/>
            <w:bCs/>
            <w:rtl/>
          </w:rPr>
          <w:t>הינו</w:t>
        </w:r>
        <w:r w:rsidR="00FD6016" w:rsidRPr="00D8134F">
          <w:rPr>
            <w:b/>
            <w:bCs/>
            <w:rtl/>
          </w:rPr>
          <w:t xml:space="preserve"> תנאי יסודי בהסכם</w:t>
        </w:r>
      </w:hyperlink>
    </w:p>
    <w:p w14:paraId="4DBA11BF"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r w:rsidRPr="00D8134F">
        <w:rPr>
          <w:rFonts w:hint="eastAsia"/>
          <w:b/>
          <w:bCs/>
          <w:rtl/>
        </w:rPr>
        <w:t>נזיקין</w:t>
      </w:r>
      <w:r w:rsidRPr="00D8134F">
        <w:rPr>
          <w:b/>
          <w:bCs/>
          <w:rtl/>
        </w:rPr>
        <w:t xml:space="preserve"> </w:t>
      </w:r>
      <w:r w:rsidRPr="00D8134F">
        <w:rPr>
          <w:rFonts w:hint="eastAsia"/>
          <w:b/>
          <w:bCs/>
          <w:rtl/>
        </w:rPr>
        <w:t>לעובדים</w:t>
      </w:r>
    </w:p>
    <w:p w14:paraId="7647A938"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המזמין</w:t>
      </w:r>
      <w:r w:rsidRPr="00D8134F">
        <w:rPr>
          <w:rtl/>
        </w:rPr>
        <w:t xml:space="preserve"> </w:t>
      </w:r>
      <w:r w:rsidRPr="00D8134F">
        <w:rPr>
          <w:rFonts w:hint="eastAsia"/>
          <w:rtl/>
        </w:rPr>
        <w:t>לא</w:t>
      </w:r>
      <w:r w:rsidRPr="00D8134F">
        <w:rPr>
          <w:rtl/>
        </w:rPr>
        <w:t xml:space="preserve"> </w:t>
      </w:r>
      <w:r w:rsidRPr="00D8134F">
        <w:rPr>
          <w:rFonts w:hint="eastAsia"/>
          <w:rtl/>
        </w:rPr>
        <w:t>יהיה</w:t>
      </w:r>
      <w:r w:rsidRPr="00D8134F">
        <w:rPr>
          <w:rtl/>
        </w:rPr>
        <w:t xml:space="preserve"> </w:t>
      </w:r>
      <w:r w:rsidRPr="00D8134F">
        <w:rPr>
          <w:rFonts w:hint="eastAsia"/>
          <w:rtl/>
        </w:rPr>
        <w:t>אחראי</w:t>
      </w:r>
      <w:r w:rsidRPr="00D8134F">
        <w:rPr>
          <w:rtl/>
        </w:rPr>
        <w:t xml:space="preserve"> </w:t>
      </w:r>
      <w:r w:rsidRPr="00D8134F">
        <w:rPr>
          <w:rFonts w:hint="eastAsia"/>
          <w:rtl/>
        </w:rPr>
        <w:t>לכל</w:t>
      </w:r>
      <w:r w:rsidRPr="00D8134F">
        <w:rPr>
          <w:rtl/>
        </w:rPr>
        <w:t xml:space="preserve"> </w:t>
      </w:r>
      <w:r w:rsidRPr="00D8134F">
        <w:rPr>
          <w:rFonts w:hint="eastAsia"/>
          <w:rtl/>
        </w:rPr>
        <w:t>נזק</w:t>
      </w:r>
      <w:r w:rsidRPr="00D8134F">
        <w:rPr>
          <w:rtl/>
        </w:rPr>
        <w:t xml:space="preserve"> </w:t>
      </w:r>
      <w:r w:rsidRPr="00D8134F">
        <w:rPr>
          <w:rFonts w:hint="eastAsia"/>
          <w:rtl/>
        </w:rPr>
        <w:t>שיגרם</w:t>
      </w:r>
      <w:r w:rsidRPr="00D8134F">
        <w:rPr>
          <w:rtl/>
        </w:rPr>
        <w:t xml:space="preserve"> </w:t>
      </w:r>
      <w:r w:rsidRPr="00D8134F">
        <w:rPr>
          <w:rFonts w:hint="eastAsia"/>
          <w:rtl/>
        </w:rPr>
        <w:t>לספק</w:t>
      </w:r>
      <w:r w:rsidRPr="00D8134F">
        <w:rPr>
          <w:rtl/>
        </w:rPr>
        <w:t xml:space="preserve"> </w:t>
      </w:r>
      <w:r w:rsidRPr="00D8134F">
        <w:rPr>
          <w:rFonts w:hint="eastAsia"/>
          <w:rtl/>
        </w:rPr>
        <w:t>ו</w:t>
      </w:r>
      <w:r w:rsidRPr="00D8134F">
        <w:rPr>
          <w:rtl/>
        </w:rPr>
        <w:t xml:space="preserve">/או </w:t>
      </w:r>
      <w:r w:rsidRPr="00D8134F">
        <w:rPr>
          <w:rFonts w:hint="eastAsia"/>
          <w:rtl/>
        </w:rPr>
        <w:t>למי</w:t>
      </w:r>
      <w:r w:rsidRPr="00D8134F">
        <w:rPr>
          <w:rtl/>
        </w:rPr>
        <w:t xml:space="preserve"> </w:t>
      </w:r>
      <w:r w:rsidRPr="00D8134F">
        <w:rPr>
          <w:rFonts w:hint="eastAsia"/>
          <w:rtl/>
        </w:rPr>
        <w:t>מעובדי</w:t>
      </w:r>
      <w:r w:rsidRPr="00D8134F">
        <w:rPr>
          <w:rtl/>
        </w:rPr>
        <w:t xml:space="preserve"> </w:t>
      </w:r>
      <w:r w:rsidRPr="00D8134F">
        <w:rPr>
          <w:rFonts w:hint="eastAsia"/>
          <w:rtl/>
        </w:rPr>
        <w:t>הספק</w:t>
      </w:r>
      <w:r w:rsidRPr="00D8134F">
        <w:rPr>
          <w:rtl/>
        </w:rPr>
        <w:t xml:space="preserve"> </w:t>
      </w:r>
      <w:r w:rsidRPr="00D8134F">
        <w:rPr>
          <w:rFonts w:hint="eastAsia"/>
          <w:rtl/>
        </w:rPr>
        <w:t>ו</w:t>
      </w:r>
      <w:r w:rsidRPr="00D8134F">
        <w:rPr>
          <w:rtl/>
        </w:rPr>
        <w:t xml:space="preserve">/או </w:t>
      </w:r>
      <w:r w:rsidRPr="00D8134F">
        <w:rPr>
          <w:rFonts w:hint="eastAsia"/>
          <w:rtl/>
        </w:rPr>
        <w:t>שלוחיו</w:t>
      </w:r>
      <w:r w:rsidRPr="00D8134F">
        <w:rPr>
          <w:rtl/>
        </w:rPr>
        <w:t xml:space="preserve"> </w:t>
      </w:r>
      <w:r w:rsidRPr="00D8134F">
        <w:rPr>
          <w:rFonts w:hint="eastAsia"/>
          <w:rtl/>
        </w:rPr>
        <w:t>ו</w:t>
      </w:r>
      <w:r w:rsidRPr="00D8134F">
        <w:rPr>
          <w:rtl/>
        </w:rPr>
        <w:t xml:space="preserve">/או </w:t>
      </w:r>
      <w:r w:rsidRPr="00D8134F">
        <w:rPr>
          <w:rFonts w:hint="eastAsia"/>
          <w:rtl/>
        </w:rPr>
        <w:t>כל</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ו</w:t>
      </w:r>
      <w:r w:rsidRPr="00D8134F">
        <w:rPr>
          <w:rtl/>
        </w:rPr>
        <w:t xml:space="preserve">/או </w:t>
      </w:r>
      <w:r w:rsidRPr="00D8134F">
        <w:rPr>
          <w:rFonts w:hint="eastAsia"/>
          <w:rtl/>
        </w:rPr>
        <w:t>בשירותו</w:t>
      </w:r>
      <w:r w:rsidRPr="00D8134F">
        <w:rPr>
          <w:rtl/>
        </w:rPr>
        <w:t xml:space="preserve"> </w:t>
      </w:r>
      <w:r w:rsidRPr="00D8134F">
        <w:rPr>
          <w:rFonts w:hint="eastAsia"/>
          <w:rtl/>
        </w:rPr>
        <w:t>כתוצאה</w:t>
      </w:r>
      <w:r w:rsidRPr="00D8134F">
        <w:rPr>
          <w:rtl/>
        </w:rPr>
        <w:t xml:space="preserve"> </w:t>
      </w:r>
      <w:r w:rsidRPr="00D8134F">
        <w:rPr>
          <w:rFonts w:hint="eastAsia"/>
          <w:rtl/>
        </w:rPr>
        <w:t>מתאונה</w:t>
      </w:r>
      <w:r w:rsidRPr="00D8134F">
        <w:rPr>
          <w:rtl/>
        </w:rPr>
        <w:t xml:space="preserve"> </w:t>
      </w:r>
      <w:r w:rsidRPr="00D8134F">
        <w:rPr>
          <w:rFonts w:hint="eastAsia"/>
          <w:rtl/>
        </w:rPr>
        <w:t>או</w:t>
      </w:r>
      <w:r w:rsidRPr="00D8134F">
        <w:rPr>
          <w:rtl/>
        </w:rPr>
        <w:t xml:space="preserve"> </w:t>
      </w:r>
      <w:r w:rsidRPr="00D8134F">
        <w:rPr>
          <w:rFonts w:hint="eastAsia"/>
          <w:rtl/>
        </w:rPr>
        <w:t>נזק</w:t>
      </w:r>
      <w:r w:rsidRPr="00D8134F">
        <w:rPr>
          <w:rtl/>
        </w:rPr>
        <w:t xml:space="preserve"> </w:t>
      </w:r>
      <w:r w:rsidRPr="00D8134F">
        <w:rPr>
          <w:rFonts w:hint="eastAsia"/>
          <w:rtl/>
        </w:rPr>
        <w:t>שייגרמו</w:t>
      </w:r>
      <w:r w:rsidRPr="00D8134F">
        <w:rPr>
          <w:rtl/>
        </w:rPr>
        <w:t xml:space="preserve"> </w:t>
      </w:r>
      <w:r w:rsidRPr="00D8134F">
        <w:rPr>
          <w:rFonts w:hint="eastAsia"/>
          <w:rtl/>
        </w:rPr>
        <w:t>תוך</w:t>
      </w:r>
      <w:r w:rsidRPr="00D8134F">
        <w:rPr>
          <w:rtl/>
        </w:rPr>
        <w:t xml:space="preserve"> </w:t>
      </w:r>
      <w:r w:rsidRPr="00D8134F">
        <w:rPr>
          <w:rFonts w:hint="eastAsia"/>
          <w:rtl/>
        </w:rPr>
        <w:t>כדי</w:t>
      </w:r>
      <w:r w:rsidRPr="00D8134F">
        <w:rPr>
          <w:rtl/>
        </w:rPr>
        <w:t xml:space="preserve"> </w:t>
      </w:r>
      <w:r w:rsidRPr="00D8134F">
        <w:rPr>
          <w:rFonts w:hint="eastAsia"/>
          <w:rtl/>
        </w:rPr>
        <w:t>ועקב</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 xml:space="preserve"> </w:t>
      </w:r>
      <w:r w:rsidRPr="00D8134F">
        <w:rPr>
          <w:rFonts w:hint="eastAsia"/>
          <w:rtl/>
        </w:rPr>
        <w:t>נשוא</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w:t>
      </w:r>
    </w:p>
    <w:p w14:paraId="3633CB92"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מודגש</w:t>
      </w:r>
      <w:r w:rsidRPr="00D8134F">
        <w:rPr>
          <w:rtl/>
        </w:rPr>
        <w:t xml:space="preserve"> בזאת כי חלה חובה על הספק לטיפול מיידי בתביעות מכל סוג ו/או שיפוי מיידי באם יקבל המזמין פנייה ו/או יחויב לגבי נזק לו אחראי הספק. </w:t>
      </w:r>
    </w:p>
    <w:p w14:paraId="7C156E30"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75" w:name="_Ref235876543"/>
      <w:r w:rsidRPr="00D8134F">
        <w:rPr>
          <w:rFonts w:hint="eastAsia"/>
          <w:b/>
          <w:bCs/>
          <w:rtl/>
        </w:rPr>
        <w:t>בקרה</w:t>
      </w:r>
      <w:r w:rsidRPr="00D8134F">
        <w:rPr>
          <w:b/>
          <w:bCs/>
          <w:rtl/>
        </w:rPr>
        <w:t xml:space="preserve"> </w:t>
      </w:r>
      <w:r w:rsidRPr="00D8134F">
        <w:rPr>
          <w:rFonts w:hint="eastAsia"/>
          <w:b/>
          <w:bCs/>
          <w:rtl/>
        </w:rPr>
        <w:t>ופיקוח</w:t>
      </w:r>
      <w:bookmarkEnd w:id="275"/>
    </w:p>
    <w:p w14:paraId="5D311295"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מבלי</w:t>
      </w:r>
      <w:r w:rsidRPr="00D8134F">
        <w:rPr>
          <w:rtl/>
        </w:rPr>
        <w:t xml:space="preserve"> </w:t>
      </w:r>
      <w:r w:rsidRPr="00D8134F">
        <w:rPr>
          <w:rFonts w:hint="eastAsia"/>
          <w:rtl/>
        </w:rPr>
        <w:t>לגרוע</w:t>
      </w:r>
      <w:r w:rsidRPr="00D8134F">
        <w:rPr>
          <w:rtl/>
        </w:rPr>
        <w:t xml:space="preserve"> </w:t>
      </w:r>
      <w:r w:rsidRPr="00D8134F">
        <w:rPr>
          <w:rFonts w:hint="eastAsia"/>
          <w:rtl/>
        </w:rPr>
        <w:t>מכל</w:t>
      </w:r>
      <w:r w:rsidRPr="00D8134F">
        <w:rPr>
          <w:rtl/>
        </w:rPr>
        <w:t xml:space="preserve"> </w:t>
      </w:r>
      <w:r w:rsidRPr="00D8134F">
        <w:rPr>
          <w:rFonts w:hint="eastAsia"/>
          <w:rtl/>
        </w:rPr>
        <w:t>התחייבויותיו</w:t>
      </w:r>
      <w:r w:rsidRPr="00D8134F">
        <w:rPr>
          <w:rtl/>
        </w:rPr>
        <w:t xml:space="preserve"> </w:t>
      </w:r>
      <w:r w:rsidRPr="00D8134F">
        <w:rPr>
          <w:rFonts w:hint="eastAsia"/>
          <w:rtl/>
        </w:rPr>
        <w:t>ו</w:t>
      </w:r>
      <w:r w:rsidRPr="00D8134F">
        <w:rPr>
          <w:rtl/>
        </w:rPr>
        <w:t xml:space="preserve">/או </w:t>
      </w:r>
      <w:r w:rsidRPr="00D8134F">
        <w:rPr>
          <w:rFonts w:hint="eastAsia"/>
          <w:rtl/>
        </w:rPr>
        <w:t>תפקידיו</w:t>
      </w:r>
      <w:r w:rsidRPr="00D8134F">
        <w:rPr>
          <w:rtl/>
        </w:rPr>
        <w:t xml:space="preserve"> </w:t>
      </w:r>
      <w:r w:rsidRPr="00D8134F">
        <w:rPr>
          <w:rFonts w:hint="eastAsia"/>
          <w:rtl/>
        </w:rPr>
        <w:t>של</w:t>
      </w:r>
      <w:r w:rsidRPr="00D8134F">
        <w:rPr>
          <w:rtl/>
        </w:rPr>
        <w:t xml:space="preserve"> </w:t>
      </w:r>
      <w:r w:rsidRPr="00D8134F">
        <w:rPr>
          <w:rFonts w:hint="eastAsia"/>
          <w:rtl/>
        </w:rPr>
        <w:t>הספק</w:t>
      </w:r>
      <w:r w:rsidRPr="00D8134F">
        <w:rPr>
          <w:rtl/>
        </w:rPr>
        <w:t xml:space="preserve"> </w:t>
      </w:r>
      <w:r w:rsidRPr="00D8134F">
        <w:rPr>
          <w:rFonts w:hint="eastAsia"/>
          <w:rtl/>
        </w:rPr>
        <w:t>ע</w:t>
      </w:r>
      <w:r w:rsidRPr="00D8134F">
        <w:rPr>
          <w:rtl/>
        </w:rPr>
        <w:t xml:space="preserve">"פ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מובהר</w:t>
      </w:r>
      <w:r w:rsidRPr="00D8134F">
        <w:rPr>
          <w:rtl/>
        </w:rPr>
        <w:t xml:space="preserve"> </w:t>
      </w:r>
      <w:r w:rsidRPr="00D8134F">
        <w:rPr>
          <w:rFonts w:hint="eastAsia"/>
          <w:rtl/>
        </w:rPr>
        <w:t>כי</w:t>
      </w:r>
      <w:r w:rsidRPr="00D8134F">
        <w:rPr>
          <w:rtl/>
        </w:rPr>
        <w:t xml:space="preserve"> </w:t>
      </w:r>
      <w:r w:rsidRPr="00D8134F">
        <w:rPr>
          <w:rFonts w:hint="eastAsia"/>
          <w:rtl/>
        </w:rPr>
        <w:t>לנציג</w:t>
      </w:r>
      <w:r w:rsidRPr="00D8134F">
        <w:rPr>
          <w:rtl/>
        </w:rPr>
        <w:t xml:space="preserve"> </w:t>
      </w:r>
      <w:r w:rsidRPr="00D8134F">
        <w:rPr>
          <w:rFonts w:hint="eastAsia"/>
          <w:rtl/>
        </w:rPr>
        <w:t>המשרד</w:t>
      </w:r>
      <w:r w:rsidRPr="00D8134F">
        <w:rPr>
          <w:rtl/>
        </w:rPr>
        <w:t xml:space="preserve"> </w:t>
      </w:r>
      <w:r w:rsidRPr="00D8134F">
        <w:rPr>
          <w:rFonts w:hint="eastAsia"/>
          <w:rtl/>
        </w:rPr>
        <w:t>ולמי</w:t>
      </w:r>
      <w:r w:rsidRPr="00D8134F">
        <w:rPr>
          <w:rtl/>
        </w:rPr>
        <w:t xml:space="preserve"> </w:t>
      </w:r>
      <w:r w:rsidRPr="00D8134F">
        <w:rPr>
          <w:rFonts w:hint="eastAsia"/>
          <w:rtl/>
        </w:rPr>
        <w:t>מטעמו</w:t>
      </w:r>
      <w:r w:rsidRPr="00D8134F">
        <w:rPr>
          <w:rtl/>
        </w:rPr>
        <w:t xml:space="preserve"> </w:t>
      </w:r>
      <w:r w:rsidRPr="00D8134F">
        <w:rPr>
          <w:rFonts w:hint="eastAsia"/>
          <w:rtl/>
        </w:rPr>
        <w:t>סמכויות</w:t>
      </w:r>
      <w:r w:rsidRPr="00D8134F">
        <w:rPr>
          <w:rtl/>
        </w:rPr>
        <w:t xml:space="preserve"> </w:t>
      </w:r>
      <w:r w:rsidRPr="00D8134F">
        <w:rPr>
          <w:rFonts w:hint="eastAsia"/>
          <w:rtl/>
        </w:rPr>
        <w:t>פיקוח</w:t>
      </w:r>
      <w:r w:rsidRPr="00D8134F">
        <w:rPr>
          <w:rtl/>
        </w:rPr>
        <w:t xml:space="preserve"> </w:t>
      </w:r>
      <w:r w:rsidRPr="00D8134F">
        <w:rPr>
          <w:rFonts w:hint="eastAsia"/>
          <w:rtl/>
        </w:rPr>
        <w:t>על</w:t>
      </w:r>
      <w:r w:rsidRPr="00D8134F">
        <w:rPr>
          <w:rtl/>
        </w:rPr>
        <w:t xml:space="preserve"> </w:t>
      </w:r>
      <w:r w:rsidRPr="00D8134F">
        <w:rPr>
          <w:rFonts w:hint="eastAsia"/>
          <w:rtl/>
        </w:rPr>
        <w:t>ביצוע</w:t>
      </w:r>
      <w:r w:rsidRPr="00D8134F">
        <w:rPr>
          <w:rtl/>
        </w:rPr>
        <w:t xml:space="preserve"> </w:t>
      </w:r>
      <w:r w:rsidRPr="00D8134F">
        <w:rPr>
          <w:rFonts w:hint="eastAsia"/>
          <w:rtl/>
        </w:rPr>
        <w:t>השירותים</w:t>
      </w:r>
      <w:r w:rsidRPr="00D8134F">
        <w:rPr>
          <w:rtl/>
        </w:rPr>
        <w:t xml:space="preserve"> </w:t>
      </w:r>
      <w:r w:rsidRPr="00D8134F">
        <w:rPr>
          <w:rFonts w:hint="eastAsia"/>
          <w:rtl/>
        </w:rPr>
        <w:t>של</w:t>
      </w:r>
      <w:r w:rsidRPr="00D8134F">
        <w:rPr>
          <w:rtl/>
        </w:rPr>
        <w:t xml:space="preserve"> </w:t>
      </w:r>
      <w:r w:rsidRPr="00D8134F">
        <w:rPr>
          <w:rFonts w:hint="eastAsia"/>
          <w:rtl/>
        </w:rPr>
        <w:t>הספק</w:t>
      </w:r>
      <w:r w:rsidRPr="00D8134F">
        <w:rPr>
          <w:rtl/>
        </w:rPr>
        <w:t xml:space="preserve"> </w:t>
      </w:r>
      <w:r w:rsidRPr="00D8134F">
        <w:rPr>
          <w:rFonts w:hint="eastAsia"/>
          <w:rtl/>
        </w:rPr>
        <w:t>ו</w:t>
      </w:r>
      <w:r w:rsidRPr="00D8134F">
        <w:rPr>
          <w:rtl/>
        </w:rPr>
        <w:t xml:space="preserve">/או </w:t>
      </w:r>
      <w:r w:rsidRPr="00D8134F">
        <w:rPr>
          <w:rFonts w:hint="eastAsia"/>
          <w:rtl/>
        </w:rPr>
        <w:t>ע</w:t>
      </w:r>
      <w:r w:rsidRPr="00D8134F">
        <w:rPr>
          <w:rtl/>
        </w:rPr>
        <w:t xml:space="preserve">"י </w:t>
      </w:r>
      <w:r w:rsidRPr="00D8134F">
        <w:rPr>
          <w:rFonts w:hint="eastAsia"/>
          <w:rtl/>
        </w:rPr>
        <w:t>המבצעים</w:t>
      </w:r>
      <w:r w:rsidRPr="00D8134F">
        <w:rPr>
          <w:rtl/>
        </w:rPr>
        <w:t xml:space="preserve"> </w:t>
      </w:r>
      <w:r w:rsidRPr="00D8134F">
        <w:rPr>
          <w:rFonts w:hint="eastAsia"/>
          <w:rtl/>
        </w:rPr>
        <w:t>בפועל</w:t>
      </w:r>
      <w:r w:rsidRPr="00D8134F">
        <w:rPr>
          <w:rtl/>
        </w:rPr>
        <w:t xml:space="preserve"> </w:t>
      </w:r>
      <w:r w:rsidRPr="00D8134F">
        <w:rPr>
          <w:rFonts w:hint="eastAsia"/>
          <w:rtl/>
        </w:rPr>
        <w:t>של</w:t>
      </w:r>
      <w:r w:rsidRPr="00D8134F">
        <w:rPr>
          <w:rtl/>
        </w:rPr>
        <w:t xml:space="preserve"> </w:t>
      </w:r>
      <w:r w:rsidRPr="00D8134F">
        <w:rPr>
          <w:rFonts w:hint="eastAsia"/>
          <w:rtl/>
        </w:rPr>
        <w:t>השירותים</w:t>
      </w:r>
      <w:r w:rsidRPr="00D8134F">
        <w:rPr>
          <w:rtl/>
        </w:rPr>
        <w:t xml:space="preserve"> </w:t>
      </w:r>
      <w:r w:rsidRPr="00D8134F">
        <w:rPr>
          <w:rFonts w:hint="eastAsia"/>
          <w:rtl/>
        </w:rPr>
        <w:t>מטעם</w:t>
      </w:r>
      <w:r w:rsidRPr="00D8134F">
        <w:rPr>
          <w:rtl/>
        </w:rPr>
        <w:t xml:space="preserve"> </w:t>
      </w:r>
      <w:r w:rsidRPr="00D8134F">
        <w:rPr>
          <w:rFonts w:hint="eastAsia"/>
          <w:rtl/>
        </w:rPr>
        <w:t>הספק</w:t>
      </w:r>
      <w:r w:rsidRPr="00D8134F">
        <w:rPr>
          <w:rtl/>
        </w:rPr>
        <w:t>.</w:t>
      </w:r>
    </w:p>
    <w:p w14:paraId="3EA2D4BE"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76" w:name="_Ref315274874"/>
      <w:r w:rsidRPr="00D8134F">
        <w:rPr>
          <w:rFonts w:hint="eastAsia"/>
          <w:rtl/>
        </w:rPr>
        <w:t>הספק</w:t>
      </w:r>
      <w:r w:rsidRPr="00D8134F">
        <w:rPr>
          <w:rtl/>
        </w:rPr>
        <w:t xml:space="preserve"> מתחייב לאפשר לנציג המ</w:t>
      </w:r>
      <w:r w:rsidRPr="00D8134F">
        <w:rPr>
          <w:rFonts w:hint="eastAsia"/>
          <w:rtl/>
        </w:rPr>
        <w:t>זמין</w:t>
      </w:r>
      <w:r w:rsidRPr="00D8134F">
        <w:rPr>
          <w:rtl/>
        </w:rPr>
        <w:t xml:space="preserve"> </w:t>
      </w:r>
      <w:r w:rsidRPr="00D8134F">
        <w:rPr>
          <w:rFonts w:hint="eastAsia"/>
          <w:rtl/>
        </w:rPr>
        <w:t>ו</w:t>
      </w:r>
      <w:r w:rsidRPr="00D8134F">
        <w:rPr>
          <w:rtl/>
        </w:rPr>
        <w:t xml:space="preserve">/או מי </w:t>
      </w:r>
      <w:r w:rsidRPr="00D8134F">
        <w:rPr>
          <w:rFonts w:hint="eastAsia"/>
          <w:rtl/>
        </w:rPr>
        <w:t>מ</w:t>
      </w:r>
      <w:r w:rsidRPr="00D8134F">
        <w:rPr>
          <w:rtl/>
        </w:rPr>
        <w:t xml:space="preserve">מטעמו, לפקח על ביצוע </w:t>
      </w:r>
      <w:r w:rsidRPr="00D8134F">
        <w:rPr>
          <w:rFonts w:hint="eastAsia"/>
          <w:rtl/>
        </w:rPr>
        <w:t>כלל</w:t>
      </w:r>
      <w:r w:rsidRPr="00D8134F">
        <w:rPr>
          <w:rtl/>
        </w:rPr>
        <w:t xml:space="preserve"> </w:t>
      </w:r>
      <w:r w:rsidRPr="00D8134F">
        <w:rPr>
          <w:rFonts w:hint="eastAsia"/>
          <w:rtl/>
        </w:rPr>
        <w:t>השירותים</w:t>
      </w:r>
      <w:r w:rsidRPr="00D8134F">
        <w:rPr>
          <w:rtl/>
        </w:rPr>
        <w:t xml:space="preserve"> </w:t>
      </w:r>
      <w:r w:rsidRPr="00D8134F">
        <w:rPr>
          <w:rFonts w:hint="eastAsia"/>
          <w:rtl/>
        </w:rPr>
        <w:t>הנדרשים</w:t>
      </w:r>
      <w:r w:rsidRPr="00D8134F">
        <w:rPr>
          <w:rtl/>
        </w:rPr>
        <w:t xml:space="preserve"> </w:t>
      </w:r>
      <w:r w:rsidRPr="00D8134F">
        <w:rPr>
          <w:rFonts w:hint="eastAsia"/>
          <w:rtl/>
        </w:rPr>
        <w:t>ב</w:t>
      </w:r>
      <w:r w:rsidRPr="00D8134F">
        <w:rPr>
          <w:rtl/>
        </w:rPr>
        <w:t>מכרז זה.</w:t>
      </w:r>
      <w:bookmarkEnd w:id="276"/>
    </w:p>
    <w:p w14:paraId="07C8451C" w14:textId="77777777" w:rsidR="00FD6016" w:rsidRPr="00D8134F" w:rsidRDefault="00425C0F" w:rsidP="00FD6016">
      <w:pPr>
        <w:keepNext/>
        <w:keepLines/>
        <w:tabs>
          <w:tab w:val="num" w:pos="424"/>
          <w:tab w:val="left" w:pos="991"/>
          <w:tab w:val="left" w:pos="1418"/>
          <w:tab w:val="left" w:pos="2268"/>
          <w:tab w:val="left" w:pos="3289"/>
        </w:tabs>
        <w:ind w:firstLine="454"/>
        <w:rPr>
          <w:b/>
          <w:bCs/>
          <w:rtl/>
        </w:rPr>
      </w:pPr>
      <w:hyperlink w:anchor="fondementalsviolations" w:history="1">
        <w:r w:rsidR="00FD6016" w:rsidRPr="00D8134F">
          <w:rPr>
            <w:rFonts w:hint="eastAsia"/>
            <w:b/>
            <w:bCs/>
            <w:rtl/>
          </w:rPr>
          <w:t>סעיף</w:t>
        </w:r>
        <w:r w:rsidR="00FD6016" w:rsidRPr="00D8134F">
          <w:rPr>
            <w:b/>
            <w:bCs/>
            <w:rtl/>
          </w:rPr>
          <w:t xml:space="preserve"> </w:t>
        </w:r>
        <w:r w:rsidR="00FD6016" w:rsidRPr="00D8134F">
          <w:rPr>
            <w:rFonts w:hint="eastAsia"/>
            <w:b/>
            <w:bCs/>
            <w:rtl/>
          </w:rPr>
          <w:t>זה</w:t>
        </w:r>
        <w:r w:rsidR="00FD6016" w:rsidRPr="00D8134F">
          <w:rPr>
            <w:b/>
            <w:bCs/>
            <w:rtl/>
          </w:rPr>
          <w:t xml:space="preserve"> </w:t>
        </w:r>
        <w:r w:rsidR="00FD6016" w:rsidRPr="00D8134F">
          <w:rPr>
            <w:rFonts w:hint="eastAsia"/>
            <w:b/>
            <w:bCs/>
            <w:rtl/>
          </w:rPr>
          <w:t>הינו</w:t>
        </w:r>
        <w:r w:rsidR="00FD6016" w:rsidRPr="00D8134F">
          <w:rPr>
            <w:b/>
            <w:bCs/>
            <w:rtl/>
          </w:rPr>
          <w:t xml:space="preserve"> </w:t>
        </w:r>
        <w:r w:rsidR="00FD6016" w:rsidRPr="00D8134F">
          <w:rPr>
            <w:rFonts w:hint="eastAsia"/>
            <w:b/>
            <w:bCs/>
            <w:rtl/>
          </w:rPr>
          <w:t>תנאי</w:t>
        </w:r>
        <w:r w:rsidR="00FD6016" w:rsidRPr="00D8134F">
          <w:rPr>
            <w:b/>
            <w:bCs/>
            <w:rtl/>
          </w:rPr>
          <w:t xml:space="preserve"> </w:t>
        </w:r>
        <w:r w:rsidR="00FD6016" w:rsidRPr="00D8134F">
          <w:rPr>
            <w:rFonts w:hint="eastAsia"/>
            <w:b/>
            <w:bCs/>
            <w:rtl/>
          </w:rPr>
          <w:t>יסודי</w:t>
        </w:r>
        <w:r w:rsidR="00FD6016" w:rsidRPr="00D8134F">
          <w:rPr>
            <w:b/>
            <w:bCs/>
            <w:rtl/>
          </w:rPr>
          <w:t xml:space="preserve"> </w:t>
        </w:r>
        <w:r w:rsidR="00FD6016" w:rsidRPr="00D8134F">
          <w:rPr>
            <w:rFonts w:hint="eastAsia"/>
            <w:b/>
            <w:bCs/>
            <w:rtl/>
          </w:rPr>
          <w:t>בהסכם</w:t>
        </w:r>
      </w:hyperlink>
      <w:r w:rsidR="00FD6016" w:rsidRPr="00D8134F">
        <w:rPr>
          <w:b/>
          <w:bCs/>
          <w:rtl/>
        </w:rPr>
        <w:t xml:space="preserve"> </w:t>
      </w:r>
    </w:p>
    <w:p w14:paraId="290FEC9C"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b/>
          <w:bCs/>
        </w:rPr>
      </w:pPr>
      <w:r w:rsidRPr="00D8134F">
        <w:rPr>
          <w:rFonts w:hint="eastAsia"/>
          <w:b/>
          <w:bCs/>
          <w:rtl/>
        </w:rPr>
        <w:t>ביקורת</w:t>
      </w:r>
      <w:r w:rsidRPr="00D8134F">
        <w:rPr>
          <w:b/>
          <w:bCs/>
          <w:rtl/>
        </w:rPr>
        <w:t xml:space="preserve"> </w:t>
      </w:r>
      <w:r w:rsidRPr="00D8134F">
        <w:rPr>
          <w:rFonts w:hint="eastAsia"/>
          <w:b/>
          <w:bCs/>
          <w:rtl/>
        </w:rPr>
        <w:t>המזמין</w:t>
      </w:r>
      <w:r w:rsidRPr="00D8134F">
        <w:rPr>
          <w:b/>
          <w:bCs/>
          <w:rtl/>
        </w:rPr>
        <w:t xml:space="preserve"> </w:t>
      </w:r>
      <w:r w:rsidRPr="00D8134F">
        <w:rPr>
          <w:rFonts w:hint="eastAsia"/>
          <w:b/>
          <w:bCs/>
          <w:rtl/>
        </w:rPr>
        <w:t>על</w:t>
      </w:r>
      <w:r w:rsidRPr="00D8134F">
        <w:rPr>
          <w:b/>
          <w:bCs/>
          <w:rtl/>
        </w:rPr>
        <w:t xml:space="preserve"> </w:t>
      </w:r>
      <w:r w:rsidRPr="00D8134F">
        <w:rPr>
          <w:rFonts w:hint="eastAsia"/>
          <w:b/>
          <w:bCs/>
          <w:rtl/>
        </w:rPr>
        <w:t>עבודת</w:t>
      </w:r>
      <w:r w:rsidRPr="00D8134F">
        <w:rPr>
          <w:b/>
          <w:bCs/>
          <w:rtl/>
        </w:rPr>
        <w:t xml:space="preserve"> </w:t>
      </w:r>
      <w:r w:rsidRPr="00D8134F">
        <w:rPr>
          <w:rFonts w:hint="eastAsia"/>
          <w:b/>
          <w:bCs/>
          <w:rtl/>
        </w:rPr>
        <w:t>הניקיון</w:t>
      </w:r>
      <w:r w:rsidRPr="00D8134F">
        <w:rPr>
          <w:b/>
          <w:bCs/>
          <w:rtl/>
        </w:rPr>
        <w:t>:</w:t>
      </w:r>
    </w:p>
    <w:p w14:paraId="62F4E14E"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יבקר</w:t>
      </w:r>
      <w:r w:rsidRPr="00D8134F">
        <w:rPr>
          <w:rtl/>
        </w:rPr>
        <w:t xml:space="preserve"> </w:t>
      </w:r>
      <w:r w:rsidRPr="00D8134F">
        <w:rPr>
          <w:rFonts w:hint="eastAsia"/>
          <w:rtl/>
        </w:rPr>
        <w:t>את</w:t>
      </w:r>
      <w:r w:rsidRPr="00D8134F">
        <w:rPr>
          <w:rtl/>
        </w:rPr>
        <w:t xml:space="preserve"> העובדים ומטלות הניקיון ועמידתם בדרישות נציג המזמין והתחיבויות הספק לפי האמור בהסכם ובמכרז. נציג המזמין או מי מטעמו, יגדיר משימות לביצוע חוזר ויערוך ביקורות על הביצוע החוזר </w:t>
      </w:r>
    </w:p>
    <w:p w14:paraId="677455DC"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לקבוע</w:t>
      </w:r>
      <w:r w:rsidRPr="00D8134F">
        <w:rPr>
          <w:rtl/>
        </w:rPr>
        <w:t xml:space="preserve"> </w:t>
      </w:r>
      <w:r w:rsidRPr="00D8134F">
        <w:rPr>
          <w:rFonts w:hint="eastAsia"/>
          <w:rtl/>
        </w:rPr>
        <w:t>ביקורות</w:t>
      </w:r>
      <w:r w:rsidRPr="00D8134F">
        <w:rPr>
          <w:rtl/>
        </w:rPr>
        <w:t xml:space="preserve"> </w:t>
      </w:r>
      <w:r w:rsidRPr="00D8134F">
        <w:rPr>
          <w:rFonts w:hint="eastAsia"/>
          <w:rtl/>
        </w:rPr>
        <w:t>במשך</w:t>
      </w:r>
      <w:r w:rsidRPr="00D8134F">
        <w:rPr>
          <w:rtl/>
        </w:rPr>
        <w:t xml:space="preserve"> </w:t>
      </w:r>
      <w:r w:rsidRPr="00D8134F">
        <w:rPr>
          <w:rFonts w:hint="eastAsia"/>
          <w:rtl/>
        </w:rPr>
        <w:t>היום</w:t>
      </w:r>
      <w:r w:rsidRPr="00D8134F">
        <w:rPr>
          <w:rtl/>
        </w:rPr>
        <w:t xml:space="preserve"> </w:t>
      </w:r>
      <w:r w:rsidRPr="00D8134F">
        <w:rPr>
          <w:rFonts w:hint="eastAsia"/>
          <w:rtl/>
        </w:rPr>
        <w:t>אשר</w:t>
      </w:r>
      <w:r w:rsidRPr="00D8134F">
        <w:rPr>
          <w:rtl/>
        </w:rPr>
        <w:t xml:space="preserve"> </w:t>
      </w:r>
      <w:r w:rsidRPr="00D8134F">
        <w:rPr>
          <w:rFonts w:hint="eastAsia"/>
          <w:rtl/>
        </w:rPr>
        <w:t>בהם</w:t>
      </w:r>
      <w:r w:rsidRPr="00D8134F">
        <w:rPr>
          <w:rtl/>
        </w:rPr>
        <w:t xml:space="preserve"> </w:t>
      </w:r>
      <w:r w:rsidRPr="00D8134F">
        <w:rPr>
          <w:rFonts w:hint="eastAsia"/>
          <w:rtl/>
        </w:rPr>
        <w:t>יעמוד</w:t>
      </w:r>
      <w:r w:rsidRPr="00D8134F">
        <w:rPr>
          <w:rtl/>
        </w:rPr>
        <w:t xml:space="preserve"> </w:t>
      </w:r>
      <w:r w:rsidRPr="00D8134F">
        <w:rPr>
          <w:rFonts w:hint="eastAsia"/>
          <w:rtl/>
        </w:rPr>
        <w:t>לבדיקת</w:t>
      </w:r>
      <w:r w:rsidRPr="00D8134F">
        <w:rPr>
          <w:rtl/>
        </w:rPr>
        <w:t xml:space="preserve"> </w:t>
      </w:r>
      <w:r w:rsidRPr="00D8134F">
        <w:rPr>
          <w:rFonts w:hint="eastAsia"/>
          <w:rtl/>
        </w:rPr>
        <w:t>ניקיון</w:t>
      </w:r>
      <w:r w:rsidRPr="00D8134F">
        <w:rPr>
          <w:rtl/>
        </w:rPr>
        <w:t xml:space="preserve"> </w:t>
      </w:r>
      <w:r w:rsidRPr="00D8134F">
        <w:rPr>
          <w:rFonts w:hint="eastAsia"/>
          <w:rtl/>
        </w:rPr>
        <w:t>אזור</w:t>
      </w:r>
      <w:r w:rsidRPr="00D8134F">
        <w:rPr>
          <w:rtl/>
        </w:rPr>
        <w:t xml:space="preserve"> / </w:t>
      </w:r>
      <w:r w:rsidRPr="00D8134F">
        <w:rPr>
          <w:rFonts w:hint="eastAsia"/>
          <w:rtl/>
        </w:rPr>
        <w:t>מחלקה</w:t>
      </w:r>
      <w:r w:rsidRPr="00D8134F">
        <w:rPr>
          <w:rtl/>
        </w:rPr>
        <w:t xml:space="preserve"> </w:t>
      </w:r>
      <w:r w:rsidRPr="00D8134F">
        <w:rPr>
          <w:rFonts w:hint="eastAsia"/>
          <w:rtl/>
        </w:rPr>
        <w:t>וכיו</w:t>
      </w:r>
      <w:r w:rsidRPr="00D8134F">
        <w:rPr>
          <w:rtl/>
        </w:rPr>
        <w:t>"ב.</w:t>
      </w:r>
    </w:p>
    <w:p w14:paraId="750EC1AB"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המזמין</w:t>
      </w:r>
      <w:r w:rsidRPr="00D8134F">
        <w:rPr>
          <w:rtl/>
        </w:rPr>
        <w:t xml:space="preserve"> שומר לעצמו את הזכות להכניס שיטות וכלי מדידה שונים לאיכות הניקיון, כגון סקרי שביעות רצון מבקרים לרבות הקמת מוקד פניות לצורך ריכוז בקשות ו/או טענות של צוותי ומבקרי המשרד. </w:t>
      </w:r>
    </w:p>
    <w:p w14:paraId="5228BAC6"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במידה</w:t>
      </w:r>
      <w:r w:rsidRPr="00D8134F">
        <w:rPr>
          <w:rtl/>
        </w:rPr>
        <w:t xml:space="preserve"> </w:t>
      </w:r>
      <w:r w:rsidRPr="00D8134F">
        <w:rPr>
          <w:rFonts w:hint="eastAsia"/>
          <w:rtl/>
        </w:rPr>
        <w:t>ויוכנסו</w:t>
      </w:r>
      <w:r w:rsidRPr="00D8134F">
        <w:rPr>
          <w:rtl/>
        </w:rPr>
        <w:t xml:space="preserve"> </w:t>
      </w:r>
      <w:r w:rsidRPr="00D8134F">
        <w:rPr>
          <w:rFonts w:hint="eastAsia"/>
          <w:rtl/>
        </w:rPr>
        <w:t>לשימוש</w:t>
      </w:r>
      <w:r w:rsidRPr="00D8134F">
        <w:rPr>
          <w:rtl/>
        </w:rPr>
        <w:t xml:space="preserve"> </w:t>
      </w:r>
      <w:r w:rsidRPr="00D8134F">
        <w:rPr>
          <w:rFonts w:hint="eastAsia"/>
          <w:rtl/>
        </w:rPr>
        <w:t>כלי</w:t>
      </w:r>
      <w:r w:rsidRPr="00D8134F">
        <w:rPr>
          <w:rtl/>
        </w:rPr>
        <w:t xml:space="preserve"> </w:t>
      </w:r>
      <w:r w:rsidRPr="00D8134F">
        <w:rPr>
          <w:rFonts w:hint="eastAsia"/>
          <w:rtl/>
        </w:rPr>
        <w:t>מדידה</w:t>
      </w:r>
      <w:r w:rsidRPr="00D8134F">
        <w:rPr>
          <w:rtl/>
        </w:rPr>
        <w:t xml:space="preserve"> </w:t>
      </w:r>
      <w:r w:rsidRPr="00D8134F">
        <w:rPr>
          <w:rFonts w:hint="eastAsia"/>
          <w:rtl/>
        </w:rPr>
        <w:t>ובקרה</w:t>
      </w:r>
      <w:r w:rsidRPr="00D8134F">
        <w:rPr>
          <w:rtl/>
        </w:rPr>
        <w:t xml:space="preserve">, </w:t>
      </w:r>
      <w:r w:rsidRPr="00D8134F">
        <w:rPr>
          <w:rFonts w:hint="eastAsia"/>
          <w:rtl/>
        </w:rPr>
        <w:t>יתאם</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מול</w:t>
      </w:r>
      <w:r w:rsidRPr="00D8134F">
        <w:rPr>
          <w:rtl/>
        </w:rPr>
        <w:t xml:space="preserve"> </w:t>
      </w:r>
      <w:r w:rsidRPr="00D8134F">
        <w:rPr>
          <w:rFonts w:hint="eastAsia"/>
          <w:rtl/>
        </w:rPr>
        <w:t>הספק</w:t>
      </w:r>
      <w:r w:rsidRPr="00D8134F">
        <w:rPr>
          <w:rtl/>
        </w:rPr>
        <w:t xml:space="preserve"> </w:t>
      </w:r>
      <w:r w:rsidRPr="00D8134F">
        <w:rPr>
          <w:rFonts w:hint="eastAsia"/>
          <w:rtl/>
        </w:rPr>
        <w:t>את</w:t>
      </w:r>
      <w:r w:rsidRPr="00D8134F">
        <w:rPr>
          <w:rtl/>
        </w:rPr>
        <w:t xml:space="preserve"> </w:t>
      </w:r>
      <w:r w:rsidRPr="00D8134F">
        <w:rPr>
          <w:rFonts w:hint="eastAsia"/>
          <w:rtl/>
        </w:rPr>
        <w:t>זמני</w:t>
      </w:r>
      <w:r w:rsidRPr="00D8134F">
        <w:rPr>
          <w:rtl/>
        </w:rPr>
        <w:t xml:space="preserve"> </w:t>
      </w:r>
      <w:r w:rsidRPr="00D8134F">
        <w:rPr>
          <w:rFonts w:hint="eastAsia"/>
          <w:rtl/>
        </w:rPr>
        <w:t>העברת</w:t>
      </w:r>
      <w:r w:rsidRPr="00D8134F">
        <w:rPr>
          <w:rtl/>
        </w:rPr>
        <w:t xml:space="preserve"> </w:t>
      </w:r>
      <w:r w:rsidRPr="00D8134F">
        <w:rPr>
          <w:rFonts w:hint="eastAsia"/>
          <w:rtl/>
        </w:rPr>
        <w:t>מדדי</w:t>
      </w:r>
      <w:r w:rsidRPr="00D8134F">
        <w:rPr>
          <w:rtl/>
        </w:rPr>
        <w:t xml:space="preserve"> </w:t>
      </w:r>
      <w:r w:rsidRPr="00D8134F">
        <w:rPr>
          <w:rFonts w:hint="eastAsia"/>
          <w:rtl/>
        </w:rPr>
        <w:t>הביצוע</w:t>
      </w:r>
      <w:r w:rsidRPr="00D8134F">
        <w:rPr>
          <w:rtl/>
        </w:rPr>
        <w:t xml:space="preserve"> </w:t>
      </w:r>
      <w:r w:rsidRPr="00D8134F">
        <w:rPr>
          <w:rFonts w:hint="eastAsia"/>
          <w:rtl/>
        </w:rPr>
        <w:t>המקובלים</w:t>
      </w:r>
      <w:r w:rsidRPr="00D8134F">
        <w:rPr>
          <w:rtl/>
        </w:rPr>
        <w:t xml:space="preserve">, </w:t>
      </w:r>
      <w:r w:rsidRPr="00D8134F">
        <w:rPr>
          <w:rFonts w:hint="eastAsia"/>
          <w:rtl/>
        </w:rPr>
        <w:t>הכלים</w:t>
      </w:r>
      <w:r w:rsidRPr="00D8134F">
        <w:rPr>
          <w:rtl/>
        </w:rPr>
        <w:t xml:space="preserve">, </w:t>
      </w:r>
      <w:r w:rsidRPr="00D8134F">
        <w:rPr>
          <w:rFonts w:hint="eastAsia"/>
          <w:rtl/>
        </w:rPr>
        <w:t>שיטות</w:t>
      </w:r>
      <w:r w:rsidRPr="00D8134F">
        <w:rPr>
          <w:rtl/>
        </w:rPr>
        <w:t xml:space="preserve"> </w:t>
      </w:r>
      <w:r w:rsidRPr="00D8134F">
        <w:rPr>
          <w:rFonts w:hint="eastAsia"/>
          <w:rtl/>
        </w:rPr>
        <w:t>המדידה</w:t>
      </w:r>
      <w:r w:rsidRPr="00D8134F">
        <w:rPr>
          <w:rtl/>
        </w:rPr>
        <w:t xml:space="preserve"> </w:t>
      </w:r>
      <w:r w:rsidRPr="00D8134F">
        <w:rPr>
          <w:rFonts w:hint="eastAsia"/>
          <w:rtl/>
        </w:rPr>
        <w:t>ואת</w:t>
      </w:r>
      <w:r w:rsidRPr="00D8134F">
        <w:rPr>
          <w:rtl/>
        </w:rPr>
        <w:t xml:space="preserve"> </w:t>
      </w:r>
      <w:r w:rsidRPr="00D8134F">
        <w:rPr>
          <w:rFonts w:hint="eastAsia"/>
          <w:rtl/>
        </w:rPr>
        <w:t>תוצאותיהן</w:t>
      </w:r>
      <w:r w:rsidRPr="00D8134F">
        <w:rPr>
          <w:rtl/>
        </w:rPr>
        <w:t xml:space="preserve"> </w:t>
      </w:r>
      <w:r w:rsidRPr="00D8134F">
        <w:rPr>
          <w:rFonts w:hint="eastAsia"/>
          <w:rtl/>
        </w:rPr>
        <w:t>ככל</w:t>
      </w:r>
      <w:r w:rsidRPr="00D8134F">
        <w:rPr>
          <w:rtl/>
        </w:rPr>
        <w:t xml:space="preserve"> </w:t>
      </w:r>
      <w:r w:rsidRPr="00D8134F">
        <w:rPr>
          <w:rFonts w:hint="eastAsia"/>
          <w:rtl/>
        </w:rPr>
        <w:t>הדרוש</w:t>
      </w:r>
      <w:r w:rsidRPr="00D8134F">
        <w:rPr>
          <w:rtl/>
        </w:rPr>
        <w:t xml:space="preserve"> </w:t>
      </w:r>
      <w:r w:rsidRPr="00D8134F">
        <w:rPr>
          <w:rFonts w:hint="eastAsia"/>
          <w:rtl/>
        </w:rPr>
        <w:t>לספק</w:t>
      </w:r>
      <w:r w:rsidRPr="00D8134F">
        <w:rPr>
          <w:rtl/>
        </w:rPr>
        <w:t xml:space="preserve"> </w:t>
      </w:r>
      <w:r w:rsidRPr="00D8134F">
        <w:rPr>
          <w:rFonts w:hint="eastAsia"/>
          <w:rtl/>
        </w:rPr>
        <w:t>על</w:t>
      </w:r>
      <w:r w:rsidRPr="00D8134F">
        <w:rPr>
          <w:rtl/>
        </w:rPr>
        <w:t xml:space="preserve"> </w:t>
      </w:r>
      <w:r w:rsidRPr="00D8134F">
        <w:rPr>
          <w:rFonts w:hint="eastAsia"/>
          <w:rtl/>
        </w:rPr>
        <w:t>מנת</w:t>
      </w:r>
      <w:r w:rsidRPr="00D8134F">
        <w:rPr>
          <w:rtl/>
        </w:rPr>
        <w:t xml:space="preserve"> </w:t>
      </w:r>
      <w:r w:rsidRPr="00D8134F">
        <w:rPr>
          <w:rFonts w:hint="eastAsia"/>
          <w:rtl/>
        </w:rPr>
        <w:t>לעמוד</w:t>
      </w:r>
      <w:r w:rsidRPr="00D8134F">
        <w:rPr>
          <w:rtl/>
        </w:rPr>
        <w:t xml:space="preserve"> </w:t>
      </w:r>
      <w:r w:rsidRPr="00D8134F">
        <w:rPr>
          <w:rFonts w:hint="eastAsia"/>
          <w:rtl/>
        </w:rPr>
        <w:t>בהתחייביותיו</w:t>
      </w:r>
      <w:r w:rsidRPr="00D8134F">
        <w:rPr>
          <w:rtl/>
        </w:rPr>
        <w:t>.</w:t>
      </w:r>
    </w:p>
    <w:p w14:paraId="7F922F4B"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pPr>
      <w:r w:rsidRPr="00D8134F">
        <w:rPr>
          <w:rFonts w:hint="eastAsia"/>
          <w:rtl/>
        </w:rPr>
        <w:t>עדכן</w:t>
      </w:r>
      <w:r w:rsidRPr="00D8134F">
        <w:rPr>
          <w:rtl/>
        </w:rPr>
        <w:t xml:space="preserve"> </w:t>
      </w:r>
      <w:r w:rsidRPr="00D8134F">
        <w:rPr>
          <w:rFonts w:hint="eastAsia"/>
          <w:rtl/>
        </w:rPr>
        <w:t>המזמין</w:t>
      </w:r>
      <w:r w:rsidRPr="00D8134F">
        <w:rPr>
          <w:rtl/>
        </w:rPr>
        <w:t xml:space="preserve"> </w:t>
      </w:r>
      <w:r w:rsidRPr="00D8134F">
        <w:rPr>
          <w:rFonts w:hint="eastAsia"/>
          <w:rtl/>
        </w:rPr>
        <w:t>מה</w:t>
      </w:r>
      <w:r w:rsidRPr="00D8134F">
        <w:rPr>
          <w:rtl/>
        </w:rPr>
        <w:t xml:space="preserve"> </w:t>
      </w:r>
      <w:r w:rsidRPr="00D8134F">
        <w:rPr>
          <w:rFonts w:hint="eastAsia"/>
          <w:rtl/>
        </w:rPr>
        <w:t>מן</w:t>
      </w:r>
      <w:r w:rsidRPr="00D8134F">
        <w:rPr>
          <w:rtl/>
        </w:rPr>
        <w:t xml:space="preserve"> </w:t>
      </w:r>
      <w:r w:rsidRPr="00D8134F">
        <w:rPr>
          <w:rFonts w:hint="eastAsia"/>
          <w:rtl/>
        </w:rPr>
        <w:t>המתודות</w:t>
      </w:r>
      <w:r w:rsidRPr="00D8134F">
        <w:rPr>
          <w:rtl/>
        </w:rPr>
        <w:t xml:space="preserve"> </w:t>
      </w:r>
      <w:r w:rsidRPr="00D8134F">
        <w:rPr>
          <w:rFonts w:hint="eastAsia"/>
          <w:rtl/>
        </w:rPr>
        <w:t>או</w:t>
      </w:r>
      <w:r w:rsidRPr="00D8134F">
        <w:rPr>
          <w:rtl/>
        </w:rPr>
        <w:t xml:space="preserve"> </w:t>
      </w:r>
      <w:r w:rsidRPr="00D8134F">
        <w:rPr>
          <w:rFonts w:hint="eastAsia"/>
          <w:rtl/>
        </w:rPr>
        <w:t>הכלים</w:t>
      </w:r>
      <w:r w:rsidRPr="00D8134F">
        <w:rPr>
          <w:rtl/>
        </w:rPr>
        <w:t xml:space="preserve"> </w:t>
      </w:r>
      <w:r w:rsidRPr="00D8134F">
        <w:rPr>
          <w:rFonts w:hint="eastAsia"/>
          <w:rtl/>
        </w:rPr>
        <w:t>לביצוע</w:t>
      </w:r>
      <w:r w:rsidRPr="00D8134F">
        <w:rPr>
          <w:rtl/>
        </w:rPr>
        <w:t xml:space="preserve"> </w:t>
      </w:r>
      <w:r w:rsidRPr="00D8134F">
        <w:rPr>
          <w:rFonts w:hint="eastAsia"/>
          <w:rtl/>
        </w:rPr>
        <w:t>הביקורת</w:t>
      </w:r>
      <w:r w:rsidRPr="00D8134F">
        <w:rPr>
          <w:rtl/>
        </w:rPr>
        <w:t xml:space="preserve">, </w:t>
      </w:r>
      <w:r w:rsidRPr="00D8134F">
        <w:rPr>
          <w:rFonts w:hint="eastAsia"/>
          <w:rtl/>
        </w:rPr>
        <w:t>יעדכן</w:t>
      </w:r>
      <w:r w:rsidRPr="00D8134F">
        <w:rPr>
          <w:rtl/>
        </w:rPr>
        <w:t xml:space="preserve"> </w:t>
      </w:r>
      <w:r w:rsidRPr="00D8134F">
        <w:rPr>
          <w:rFonts w:hint="eastAsia"/>
          <w:rtl/>
        </w:rPr>
        <w:t>את</w:t>
      </w:r>
      <w:r w:rsidRPr="00D8134F">
        <w:rPr>
          <w:rtl/>
        </w:rPr>
        <w:t xml:space="preserve"> </w:t>
      </w:r>
      <w:r w:rsidRPr="00D8134F">
        <w:rPr>
          <w:rFonts w:hint="eastAsia"/>
          <w:rtl/>
        </w:rPr>
        <w:t>הספק</w:t>
      </w:r>
      <w:r w:rsidRPr="00D8134F">
        <w:rPr>
          <w:rtl/>
        </w:rPr>
        <w:t xml:space="preserve"> </w:t>
      </w:r>
      <w:r w:rsidRPr="00D8134F">
        <w:rPr>
          <w:rFonts w:hint="eastAsia"/>
          <w:rtl/>
        </w:rPr>
        <w:t>בכתב</w:t>
      </w:r>
      <w:r w:rsidRPr="00D8134F">
        <w:rPr>
          <w:rtl/>
        </w:rPr>
        <w:t xml:space="preserve"> 14</w:t>
      </w:r>
      <w:r w:rsidRPr="00D8134F">
        <w:t xml:space="preserve"> </w:t>
      </w:r>
      <w:r w:rsidRPr="00D8134F">
        <w:rPr>
          <w:rFonts w:hint="eastAsia"/>
          <w:rtl/>
        </w:rPr>
        <w:t>ימים</w:t>
      </w:r>
      <w:r w:rsidRPr="00D8134F">
        <w:rPr>
          <w:rtl/>
        </w:rPr>
        <w:t xml:space="preserve"> </w:t>
      </w:r>
      <w:r w:rsidRPr="00D8134F">
        <w:rPr>
          <w:rFonts w:hint="eastAsia"/>
          <w:rtl/>
        </w:rPr>
        <w:t>בטרם</w:t>
      </w:r>
      <w:r w:rsidRPr="00D8134F">
        <w:rPr>
          <w:rtl/>
        </w:rPr>
        <w:t xml:space="preserve"> </w:t>
      </w:r>
      <w:r w:rsidRPr="00D8134F">
        <w:rPr>
          <w:rFonts w:hint="eastAsia"/>
          <w:rtl/>
        </w:rPr>
        <w:t>יחל</w:t>
      </w:r>
      <w:r w:rsidRPr="00D8134F">
        <w:rPr>
          <w:rtl/>
        </w:rPr>
        <w:t xml:space="preserve"> </w:t>
      </w:r>
      <w:r w:rsidRPr="00D8134F">
        <w:rPr>
          <w:rFonts w:hint="eastAsia"/>
          <w:rtl/>
        </w:rPr>
        <w:t>להפעיל</w:t>
      </w:r>
      <w:r w:rsidRPr="00D8134F">
        <w:rPr>
          <w:rtl/>
        </w:rPr>
        <w:t xml:space="preserve"> </w:t>
      </w:r>
      <w:r w:rsidRPr="00D8134F">
        <w:rPr>
          <w:rFonts w:hint="eastAsia"/>
          <w:rtl/>
        </w:rPr>
        <w:t>כלים</w:t>
      </w:r>
      <w:r w:rsidRPr="00D8134F">
        <w:rPr>
          <w:rtl/>
        </w:rPr>
        <w:t xml:space="preserve"> </w:t>
      </w:r>
      <w:r w:rsidRPr="00D8134F">
        <w:rPr>
          <w:rFonts w:hint="eastAsia"/>
          <w:rtl/>
        </w:rPr>
        <w:t>אלו</w:t>
      </w:r>
      <w:r w:rsidRPr="00D8134F">
        <w:rPr>
          <w:rtl/>
        </w:rPr>
        <w:t xml:space="preserve"> </w:t>
      </w:r>
      <w:r w:rsidRPr="00D8134F">
        <w:rPr>
          <w:rFonts w:hint="eastAsia"/>
          <w:rtl/>
        </w:rPr>
        <w:t>בבדיקתו</w:t>
      </w:r>
      <w:r w:rsidRPr="00D8134F">
        <w:rPr>
          <w:rtl/>
        </w:rPr>
        <w:t xml:space="preserve"> </w:t>
      </w:r>
      <w:r w:rsidRPr="00D8134F">
        <w:rPr>
          <w:rFonts w:hint="eastAsia"/>
          <w:rtl/>
        </w:rPr>
        <w:t>את</w:t>
      </w:r>
      <w:r w:rsidRPr="00D8134F">
        <w:rPr>
          <w:rtl/>
        </w:rPr>
        <w:t xml:space="preserve"> </w:t>
      </w:r>
      <w:r w:rsidRPr="00D8134F">
        <w:rPr>
          <w:rFonts w:hint="eastAsia"/>
          <w:rtl/>
        </w:rPr>
        <w:t>עבודת</w:t>
      </w:r>
      <w:r w:rsidRPr="00D8134F">
        <w:rPr>
          <w:rtl/>
        </w:rPr>
        <w:t xml:space="preserve"> </w:t>
      </w:r>
      <w:r w:rsidRPr="00D8134F">
        <w:rPr>
          <w:rFonts w:hint="eastAsia"/>
          <w:rtl/>
        </w:rPr>
        <w:t>הספק</w:t>
      </w:r>
      <w:r w:rsidRPr="00D8134F">
        <w:rPr>
          <w:rtl/>
        </w:rPr>
        <w:t>.</w:t>
      </w:r>
    </w:p>
    <w:p w14:paraId="262D49A2"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על ה</w:t>
      </w:r>
      <w:r w:rsidRPr="00D8134F">
        <w:rPr>
          <w:rFonts w:hint="eastAsia"/>
          <w:rtl/>
        </w:rPr>
        <w:t>ספק</w:t>
      </w:r>
      <w:r w:rsidRPr="00D8134F">
        <w:rPr>
          <w:rtl/>
        </w:rPr>
        <w:t xml:space="preserve"> לפעול מידית לתיקון הערות לגבי הנ</w:t>
      </w:r>
      <w:r w:rsidRPr="00D8134F">
        <w:rPr>
          <w:rFonts w:hint="eastAsia"/>
          <w:rtl/>
        </w:rPr>
        <w:t>י</w:t>
      </w:r>
      <w:r w:rsidRPr="00D8134F">
        <w:rPr>
          <w:rtl/>
        </w:rPr>
        <w:t xml:space="preserve">קיון שיתקבלו בביקורות. </w:t>
      </w:r>
    </w:p>
    <w:p w14:paraId="326E8938"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לא</w:t>
      </w:r>
      <w:r w:rsidRPr="00D8134F">
        <w:rPr>
          <w:rtl/>
        </w:rPr>
        <w:t xml:space="preserve"> </w:t>
      </w:r>
      <w:r w:rsidRPr="00D8134F">
        <w:rPr>
          <w:rFonts w:hint="eastAsia"/>
          <w:rtl/>
        </w:rPr>
        <w:t>תיקן</w:t>
      </w:r>
      <w:r w:rsidRPr="00D8134F">
        <w:rPr>
          <w:rtl/>
        </w:rPr>
        <w:t xml:space="preserve"> </w:t>
      </w:r>
      <w:r w:rsidRPr="00D8134F">
        <w:rPr>
          <w:rFonts w:hint="eastAsia"/>
          <w:rtl/>
        </w:rPr>
        <w:t>הספק</w:t>
      </w:r>
      <w:r w:rsidRPr="00D8134F">
        <w:rPr>
          <w:rtl/>
        </w:rPr>
        <w:t xml:space="preserve"> </w:t>
      </w:r>
      <w:r w:rsidRPr="00D8134F">
        <w:rPr>
          <w:rFonts w:hint="eastAsia"/>
          <w:rtl/>
        </w:rPr>
        <w:t>את</w:t>
      </w:r>
      <w:r w:rsidRPr="00D8134F">
        <w:rPr>
          <w:rtl/>
        </w:rPr>
        <w:t xml:space="preserve"> </w:t>
      </w:r>
      <w:r w:rsidRPr="00D8134F">
        <w:rPr>
          <w:rFonts w:hint="eastAsia"/>
          <w:rtl/>
        </w:rPr>
        <w:t>הטעון</w:t>
      </w:r>
      <w:r w:rsidRPr="00D8134F">
        <w:rPr>
          <w:rtl/>
        </w:rPr>
        <w:t xml:space="preserve"> </w:t>
      </w:r>
      <w:r w:rsidRPr="00D8134F">
        <w:rPr>
          <w:rFonts w:hint="eastAsia"/>
          <w:rtl/>
        </w:rPr>
        <w:t>תיקון</w:t>
      </w:r>
      <w:r w:rsidRPr="00D8134F">
        <w:rPr>
          <w:rtl/>
        </w:rPr>
        <w:t xml:space="preserve">, </w:t>
      </w:r>
      <w:r w:rsidRPr="00D8134F">
        <w:rPr>
          <w:rFonts w:hint="eastAsia"/>
          <w:rtl/>
        </w:rPr>
        <w:t>יהא</w:t>
      </w:r>
      <w:r w:rsidRPr="00D8134F">
        <w:rPr>
          <w:rtl/>
        </w:rPr>
        <w:t xml:space="preserve"> </w:t>
      </w: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לבצע</w:t>
      </w:r>
      <w:r w:rsidRPr="00D8134F">
        <w:rPr>
          <w:rtl/>
        </w:rPr>
        <w:t xml:space="preserve"> </w:t>
      </w:r>
      <w:r w:rsidRPr="00D8134F">
        <w:rPr>
          <w:rFonts w:hint="eastAsia"/>
          <w:rtl/>
        </w:rPr>
        <w:t>את</w:t>
      </w:r>
      <w:r w:rsidRPr="00D8134F">
        <w:rPr>
          <w:rtl/>
        </w:rPr>
        <w:t xml:space="preserve"> </w:t>
      </w:r>
      <w:r w:rsidRPr="00D8134F">
        <w:rPr>
          <w:rFonts w:hint="eastAsia"/>
          <w:rtl/>
        </w:rPr>
        <w:t>התיקון</w:t>
      </w:r>
      <w:r w:rsidRPr="00D8134F">
        <w:rPr>
          <w:rtl/>
        </w:rPr>
        <w:t xml:space="preserve"> </w:t>
      </w:r>
      <w:r w:rsidRPr="00D8134F">
        <w:rPr>
          <w:rFonts w:hint="eastAsia"/>
          <w:rtl/>
        </w:rPr>
        <w:t>בעצמו</w:t>
      </w:r>
      <w:r w:rsidRPr="00D8134F">
        <w:rPr>
          <w:rtl/>
        </w:rPr>
        <w:t xml:space="preserve"> </w:t>
      </w:r>
      <w:r w:rsidRPr="00D8134F">
        <w:rPr>
          <w:rFonts w:hint="eastAsia"/>
          <w:rtl/>
        </w:rPr>
        <w:t>ו</w:t>
      </w:r>
      <w:r w:rsidRPr="00D8134F">
        <w:rPr>
          <w:rtl/>
        </w:rPr>
        <w:t xml:space="preserve">/או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מי</w:t>
      </w:r>
      <w:r w:rsidRPr="00D8134F">
        <w:rPr>
          <w:rtl/>
        </w:rPr>
        <w:t xml:space="preserve"> </w:t>
      </w:r>
      <w:r w:rsidRPr="00D8134F">
        <w:rPr>
          <w:rFonts w:hint="eastAsia"/>
          <w:rtl/>
        </w:rPr>
        <w:t>שימצא</w:t>
      </w:r>
      <w:r w:rsidRPr="00D8134F">
        <w:rPr>
          <w:rtl/>
        </w:rPr>
        <w:t xml:space="preserve"> </w:t>
      </w:r>
      <w:r w:rsidRPr="00D8134F">
        <w:rPr>
          <w:rFonts w:hint="eastAsia"/>
          <w:rtl/>
        </w:rPr>
        <w:t>לנכון</w:t>
      </w:r>
      <w:r w:rsidRPr="00D8134F">
        <w:rPr>
          <w:rtl/>
        </w:rPr>
        <w:t xml:space="preserve">, </w:t>
      </w:r>
      <w:r w:rsidRPr="00D8134F">
        <w:rPr>
          <w:rFonts w:hint="eastAsia"/>
          <w:rtl/>
        </w:rPr>
        <w:t>ולקזז</w:t>
      </w:r>
      <w:r w:rsidRPr="00D8134F">
        <w:rPr>
          <w:rtl/>
        </w:rPr>
        <w:t xml:space="preserve"> </w:t>
      </w:r>
      <w:r w:rsidRPr="00D8134F">
        <w:rPr>
          <w:rFonts w:hint="eastAsia"/>
          <w:rtl/>
        </w:rPr>
        <w:t>זאת</w:t>
      </w:r>
      <w:r w:rsidRPr="00D8134F">
        <w:rPr>
          <w:rtl/>
        </w:rPr>
        <w:t xml:space="preserve"> </w:t>
      </w:r>
      <w:r w:rsidRPr="00D8134F">
        <w:rPr>
          <w:rFonts w:hint="eastAsia"/>
          <w:rtl/>
        </w:rPr>
        <w:t>מהתמורה</w:t>
      </w:r>
      <w:r w:rsidRPr="00D8134F">
        <w:rPr>
          <w:rtl/>
        </w:rPr>
        <w:t xml:space="preserve"> </w:t>
      </w:r>
      <w:r w:rsidRPr="00D8134F">
        <w:rPr>
          <w:rFonts w:hint="eastAsia"/>
          <w:rtl/>
        </w:rPr>
        <w:t>המגיע</w:t>
      </w:r>
      <w:r w:rsidRPr="00D8134F">
        <w:rPr>
          <w:rtl/>
        </w:rPr>
        <w:t xml:space="preserve"> </w:t>
      </w:r>
      <w:r w:rsidRPr="00D8134F">
        <w:rPr>
          <w:rFonts w:hint="eastAsia"/>
          <w:rtl/>
        </w:rPr>
        <w:t>לספק</w:t>
      </w:r>
      <w:r w:rsidRPr="00D8134F">
        <w:rPr>
          <w:rtl/>
        </w:rPr>
        <w:t>.</w:t>
      </w:r>
    </w:p>
    <w:p w14:paraId="5592FA1E"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במקרה של אי עמידה חוזרת בדרישות לשביעות רצון </w:t>
      </w:r>
      <w:r w:rsidRPr="00D8134F">
        <w:rPr>
          <w:rFonts w:hint="eastAsia"/>
          <w:rtl/>
        </w:rPr>
        <w:t>נציג</w:t>
      </w:r>
      <w:r w:rsidRPr="00D8134F">
        <w:rPr>
          <w:rtl/>
        </w:rPr>
        <w:t xml:space="preserve"> המזמין יפצה הספק את המזמין כאמור </w:t>
      </w:r>
      <w:r w:rsidRPr="00D8134F">
        <w:rPr>
          <w:rFonts w:hint="eastAsia"/>
          <w:rtl/>
        </w:rPr>
        <w:t>בסעיף</w:t>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Ref138394005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19</w:t>
      </w:r>
      <w:r w:rsidRPr="00A05515">
        <w:rPr>
          <w:rtl/>
        </w:rPr>
        <w:fldChar w:fldCharType="end"/>
      </w:r>
      <w:r w:rsidRPr="00D8134F">
        <w:rPr>
          <w:rtl/>
        </w:rPr>
        <w:t xml:space="preserve"> בחוזה. סכום זה יקוזז מתשלומי המזמין לספק בהתאם לסעיף </w:t>
      </w:r>
      <w:r w:rsidRPr="00A05515">
        <w:fldChar w:fldCharType="begin"/>
      </w:r>
      <w:r w:rsidRPr="00D8134F">
        <w:rPr>
          <w:rtl/>
        </w:rPr>
        <w:instrText xml:space="preserve"> </w:instrText>
      </w:r>
      <w:r w:rsidRPr="00D8134F">
        <w:instrText>REF</w:instrText>
      </w:r>
      <w:r w:rsidRPr="00D8134F">
        <w:rPr>
          <w:rtl/>
        </w:rPr>
        <w:instrText xml:space="preserve"> _</w:instrText>
      </w:r>
      <w:r w:rsidRPr="00D8134F">
        <w:instrText>Ref315275498 \r \h</w:instrText>
      </w:r>
      <w:r w:rsidRPr="00D8134F">
        <w:rPr>
          <w:rtl/>
        </w:rPr>
        <w:instrText xml:space="preserve"> </w:instrText>
      </w:r>
      <w:r w:rsidRPr="00D8134F">
        <w:instrText xml:space="preserve"> \* MERGEFORMAT </w:instrText>
      </w:r>
      <w:r w:rsidRPr="00A05515">
        <w:fldChar w:fldCharType="separate"/>
      </w:r>
      <w:r w:rsidR="00594B48">
        <w:rPr>
          <w:cs/>
        </w:rPr>
        <w:t>‎</w:t>
      </w:r>
      <w:r w:rsidR="00594B48">
        <w:t>15</w:t>
      </w:r>
      <w:r w:rsidRPr="00A05515">
        <w:fldChar w:fldCharType="end"/>
      </w:r>
      <w:r w:rsidRPr="00D8134F">
        <w:t xml:space="preserve"> </w:t>
      </w:r>
      <w:r w:rsidRPr="00D8134F">
        <w:rPr>
          <w:rtl/>
        </w:rPr>
        <w:t xml:space="preserve"> להסכם.</w:t>
      </w:r>
    </w:p>
    <w:p w14:paraId="0292236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b/>
          <w:bCs/>
        </w:rPr>
      </w:pPr>
      <w:bookmarkStart w:id="277" w:name="_Ref315269651"/>
      <w:r w:rsidRPr="00D8134F">
        <w:rPr>
          <w:rFonts w:hint="eastAsia"/>
          <w:b/>
          <w:bCs/>
          <w:rtl/>
        </w:rPr>
        <w:t>ביקורת</w:t>
      </w:r>
      <w:r w:rsidRPr="00D8134F">
        <w:rPr>
          <w:b/>
          <w:bCs/>
          <w:rtl/>
        </w:rPr>
        <w:t xml:space="preserve"> </w:t>
      </w:r>
      <w:r w:rsidRPr="00D8134F">
        <w:rPr>
          <w:rFonts w:hint="eastAsia"/>
          <w:b/>
          <w:bCs/>
          <w:rtl/>
        </w:rPr>
        <w:t>על</w:t>
      </w:r>
      <w:r w:rsidRPr="00D8134F">
        <w:rPr>
          <w:b/>
          <w:bCs/>
          <w:rtl/>
        </w:rPr>
        <w:t xml:space="preserve"> </w:t>
      </w:r>
      <w:r w:rsidRPr="00D8134F">
        <w:rPr>
          <w:rFonts w:hint="eastAsia"/>
          <w:b/>
          <w:bCs/>
          <w:rtl/>
        </w:rPr>
        <w:t>תנאי</w:t>
      </w:r>
      <w:r w:rsidRPr="00D8134F">
        <w:rPr>
          <w:b/>
          <w:bCs/>
          <w:rtl/>
        </w:rPr>
        <w:t xml:space="preserve"> </w:t>
      </w:r>
      <w:r w:rsidRPr="00D8134F">
        <w:rPr>
          <w:rFonts w:hint="eastAsia"/>
          <w:b/>
          <w:bCs/>
          <w:rtl/>
        </w:rPr>
        <w:t>העסקת</w:t>
      </w:r>
      <w:r w:rsidRPr="00D8134F">
        <w:rPr>
          <w:b/>
          <w:bCs/>
          <w:rtl/>
        </w:rPr>
        <w:t xml:space="preserve"> </w:t>
      </w:r>
      <w:r w:rsidRPr="00D8134F">
        <w:rPr>
          <w:rFonts w:hint="eastAsia"/>
          <w:b/>
          <w:bCs/>
          <w:rtl/>
        </w:rPr>
        <w:t>עובדים</w:t>
      </w:r>
      <w:r w:rsidRPr="00D8134F">
        <w:rPr>
          <w:b/>
          <w:bCs/>
          <w:rtl/>
        </w:rPr>
        <w:t>:</w:t>
      </w:r>
      <w:bookmarkEnd w:id="277"/>
    </w:p>
    <w:p w14:paraId="3B64B302"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בנוסף</w:t>
      </w:r>
      <w:r w:rsidRPr="00D8134F">
        <w:rPr>
          <w:rtl/>
        </w:rPr>
        <w:t xml:space="preserve"> לכך רשאי נציג המ</w:t>
      </w:r>
      <w:r w:rsidRPr="00D8134F">
        <w:rPr>
          <w:rFonts w:hint="eastAsia"/>
          <w:rtl/>
        </w:rPr>
        <w:t>זמין</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לפקח</w:t>
      </w:r>
      <w:r w:rsidRPr="00D8134F">
        <w:rPr>
          <w:rtl/>
        </w:rPr>
        <w:t xml:space="preserve"> </w:t>
      </w:r>
      <w:r w:rsidRPr="00D8134F">
        <w:rPr>
          <w:rFonts w:hint="eastAsia"/>
          <w:rtl/>
        </w:rPr>
        <w:t>על</w:t>
      </w:r>
      <w:r w:rsidRPr="00D8134F">
        <w:rPr>
          <w:rtl/>
        </w:rPr>
        <w:t xml:space="preserve"> </w:t>
      </w:r>
      <w:r w:rsidRPr="00D8134F">
        <w:rPr>
          <w:rFonts w:hint="eastAsia"/>
          <w:rtl/>
        </w:rPr>
        <w:t>תנאי</w:t>
      </w:r>
      <w:r w:rsidRPr="00D8134F">
        <w:rPr>
          <w:rtl/>
        </w:rPr>
        <w:t xml:space="preserve"> </w:t>
      </w:r>
      <w:r w:rsidRPr="00D8134F">
        <w:rPr>
          <w:rFonts w:hint="eastAsia"/>
          <w:rtl/>
        </w:rPr>
        <w:t>העסקת</w:t>
      </w:r>
      <w:r w:rsidRPr="00D8134F">
        <w:rPr>
          <w:rtl/>
        </w:rPr>
        <w:t xml:space="preserve"> </w:t>
      </w:r>
      <w:r w:rsidRPr="00D8134F">
        <w:rPr>
          <w:rFonts w:hint="eastAsia"/>
          <w:rtl/>
        </w:rPr>
        <w:t>העובדים</w:t>
      </w:r>
      <w:r w:rsidRPr="00D8134F">
        <w:rPr>
          <w:rtl/>
        </w:rPr>
        <w:t xml:space="preserve">. </w:t>
      </w:r>
      <w:r w:rsidRPr="00D8134F">
        <w:rPr>
          <w:rFonts w:hint="eastAsia"/>
          <w:rtl/>
        </w:rPr>
        <w:t>לשם</w:t>
      </w:r>
      <w:r w:rsidRPr="00D8134F">
        <w:rPr>
          <w:rtl/>
        </w:rPr>
        <w:t xml:space="preserve"> </w:t>
      </w:r>
      <w:r w:rsidRPr="00D8134F">
        <w:rPr>
          <w:rFonts w:hint="eastAsia"/>
          <w:rtl/>
        </w:rPr>
        <w:t>כך</w:t>
      </w:r>
      <w:r w:rsidRPr="00D8134F">
        <w:rPr>
          <w:rtl/>
        </w:rPr>
        <w:t xml:space="preserve"> </w:t>
      </w:r>
      <w:r w:rsidRPr="00D8134F">
        <w:rPr>
          <w:rFonts w:hint="eastAsia"/>
          <w:rtl/>
        </w:rPr>
        <w:t>רשאי</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לדרוש</w:t>
      </w:r>
      <w:r w:rsidRPr="00D8134F">
        <w:rPr>
          <w:rtl/>
        </w:rPr>
        <w:t xml:space="preserve"> </w:t>
      </w:r>
      <w:r w:rsidRPr="00D8134F">
        <w:rPr>
          <w:rFonts w:hint="eastAsia"/>
          <w:rtl/>
        </w:rPr>
        <w:t>ולקבל</w:t>
      </w:r>
      <w:r w:rsidRPr="00D8134F">
        <w:rPr>
          <w:rtl/>
        </w:rPr>
        <w:t xml:space="preserve"> </w:t>
      </w:r>
      <w:r w:rsidRPr="00D8134F">
        <w:rPr>
          <w:rFonts w:hint="eastAsia"/>
          <w:rtl/>
        </w:rPr>
        <w:t>מסמכים</w:t>
      </w:r>
      <w:r w:rsidRPr="00D8134F">
        <w:rPr>
          <w:rtl/>
        </w:rPr>
        <w:t xml:space="preserve"> </w:t>
      </w:r>
      <w:r w:rsidRPr="00D8134F">
        <w:rPr>
          <w:rFonts w:hint="eastAsia"/>
          <w:rtl/>
        </w:rPr>
        <w:t>להנחת</w:t>
      </w:r>
      <w:r w:rsidRPr="00D8134F">
        <w:rPr>
          <w:rtl/>
        </w:rPr>
        <w:t xml:space="preserve"> </w:t>
      </w:r>
      <w:r w:rsidRPr="00D8134F">
        <w:rPr>
          <w:rFonts w:hint="eastAsia"/>
          <w:rtl/>
        </w:rPr>
        <w:t>דעתו</w:t>
      </w:r>
      <w:r w:rsidRPr="00D8134F">
        <w:rPr>
          <w:rtl/>
        </w:rPr>
        <w:t xml:space="preserve"> </w:t>
      </w:r>
      <w:r w:rsidRPr="00D8134F">
        <w:rPr>
          <w:rFonts w:hint="eastAsia"/>
          <w:rtl/>
        </w:rPr>
        <w:t>לרבות</w:t>
      </w:r>
      <w:r w:rsidRPr="00D8134F">
        <w:rPr>
          <w:rtl/>
        </w:rPr>
        <w:t xml:space="preserve"> </w:t>
      </w:r>
      <w:r w:rsidRPr="00D8134F">
        <w:rPr>
          <w:rFonts w:hint="eastAsia"/>
          <w:rtl/>
        </w:rPr>
        <w:t>הצגת</w:t>
      </w:r>
      <w:r w:rsidRPr="00D8134F">
        <w:rPr>
          <w:rtl/>
        </w:rPr>
        <w:t xml:space="preserve"> </w:t>
      </w:r>
      <w:r w:rsidRPr="00D8134F">
        <w:rPr>
          <w:rFonts w:hint="eastAsia"/>
          <w:rtl/>
        </w:rPr>
        <w:t>תלושי</w:t>
      </w:r>
      <w:r w:rsidRPr="00D8134F">
        <w:rPr>
          <w:rtl/>
        </w:rPr>
        <w:t xml:space="preserve"> </w:t>
      </w:r>
      <w:r w:rsidRPr="00D8134F">
        <w:rPr>
          <w:rFonts w:hint="eastAsia"/>
          <w:rtl/>
        </w:rPr>
        <w:t>השכר</w:t>
      </w:r>
      <w:r w:rsidRPr="00D8134F">
        <w:rPr>
          <w:rtl/>
        </w:rPr>
        <w:t xml:space="preserve"> </w:t>
      </w:r>
      <w:r w:rsidRPr="00D8134F">
        <w:rPr>
          <w:rFonts w:hint="eastAsia"/>
          <w:rtl/>
        </w:rPr>
        <w:t>ואישורים</w:t>
      </w:r>
      <w:r w:rsidRPr="00D8134F">
        <w:rPr>
          <w:rtl/>
        </w:rPr>
        <w:t xml:space="preserve"> </w:t>
      </w:r>
      <w:r w:rsidRPr="00D8134F">
        <w:rPr>
          <w:rFonts w:hint="eastAsia"/>
          <w:rtl/>
        </w:rPr>
        <w:t>על</w:t>
      </w:r>
      <w:r w:rsidRPr="00D8134F">
        <w:rPr>
          <w:rtl/>
        </w:rPr>
        <w:t xml:space="preserve"> </w:t>
      </w:r>
      <w:r w:rsidRPr="00D8134F">
        <w:rPr>
          <w:rFonts w:hint="eastAsia"/>
          <w:rtl/>
        </w:rPr>
        <w:t>הפרשות</w:t>
      </w:r>
      <w:r w:rsidRPr="00D8134F">
        <w:rPr>
          <w:rtl/>
        </w:rPr>
        <w:t xml:space="preserve"> </w:t>
      </w:r>
      <w:r w:rsidRPr="00D8134F">
        <w:rPr>
          <w:rFonts w:hint="eastAsia"/>
          <w:rtl/>
        </w:rPr>
        <w:t>לקופות</w:t>
      </w:r>
      <w:r w:rsidRPr="00D8134F">
        <w:rPr>
          <w:rtl/>
        </w:rPr>
        <w:t xml:space="preserve"> </w:t>
      </w:r>
      <w:r w:rsidRPr="00D8134F">
        <w:rPr>
          <w:rFonts w:hint="eastAsia"/>
          <w:rtl/>
        </w:rPr>
        <w:t>פנסיה</w:t>
      </w:r>
      <w:r w:rsidRPr="00D8134F">
        <w:rPr>
          <w:rtl/>
        </w:rPr>
        <w:t xml:space="preserve">, </w:t>
      </w:r>
      <w:r w:rsidRPr="00D8134F">
        <w:rPr>
          <w:rFonts w:hint="eastAsia"/>
          <w:rtl/>
        </w:rPr>
        <w:t>קרנות</w:t>
      </w:r>
      <w:r w:rsidRPr="00D8134F">
        <w:rPr>
          <w:rtl/>
        </w:rPr>
        <w:t xml:space="preserve"> </w:t>
      </w:r>
      <w:r w:rsidRPr="00D8134F">
        <w:rPr>
          <w:rFonts w:hint="eastAsia"/>
          <w:rtl/>
        </w:rPr>
        <w:t>השתלמות</w:t>
      </w:r>
      <w:r w:rsidRPr="00D8134F">
        <w:rPr>
          <w:rtl/>
        </w:rPr>
        <w:t xml:space="preserve">, </w:t>
      </w:r>
      <w:r w:rsidRPr="00D8134F">
        <w:rPr>
          <w:rFonts w:hint="eastAsia"/>
          <w:rtl/>
        </w:rPr>
        <w:t>קופות</w:t>
      </w:r>
      <w:r w:rsidRPr="00D8134F">
        <w:rPr>
          <w:rtl/>
        </w:rPr>
        <w:t xml:space="preserve"> </w:t>
      </w:r>
      <w:r w:rsidRPr="00D8134F">
        <w:rPr>
          <w:rFonts w:hint="eastAsia"/>
          <w:rtl/>
        </w:rPr>
        <w:t>גמל</w:t>
      </w:r>
      <w:r w:rsidRPr="00D8134F">
        <w:rPr>
          <w:rtl/>
        </w:rPr>
        <w:t xml:space="preserve"> </w:t>
      </w:r>
      <w:r w:rsidRPr="00D8134F">
        <w:rPr>
          <w:rFonts w:hint="eastAsia"/>
          <w:rtl/>
        </w:rPr>
        <w:t>וכן</w:t>
      </w:r>
      <w:r w:rsidRPr="00D8134F">
        <w:rPr>
          <w:rtl/>
        </w:rPr>
        <w:t xml:space="preserve"> </w:t>
      </w:r>
      <w:r w:rsidRPr="00D8134F">
        <w:rPr>
          <w:rFonts w:hint="eastAsia"/>
          <w:rtl/>
        </w:rPr>
        <w:t>אישורים</w:t>
      </w:r>
      <w:r w:rsidRPr="00D8134F">
        <w:rPr>
          <w:rtl/>
        </w:rPr>
        <w:t xml:space="preserve"> </w:t>
      </w:r>
      <w:r w:rsidRPr="00D8134F">
        <w:rPr>
          <w:rFonts w:hint="eastAsia"/>
          <w:rtl/>
        </w:rPr>
        <w:t>בכל</w:t>
      </w:r>
      <w:r w:rsidRPr="00D8134F">
        <w:rPr>
          <w:rtl/>
        </w:rPr>
        <w:t xml:space="preserve"> </w:t>
      </w:r>
      <w:r w:rsidRPr="00D8134F">
        <w:rPr>
          <w:rFonts w:hint="eastAsia"/>
          <w:rtl/>
        </w:rPr>
        <w:t>הנוגע</w:t>
      </w:r>
      <w:r w:rsidRPr="00D8134F">
        <w:rPr>
          <w:rtl/>
        </w:rPr>
        <w:t xml:space="preserve"> </w:t>
      </w:r>
      <w:r w:rsidRPr="00D8134F">
        <w:rPr>
          <w:rFonts w:hint="eastAsia"/>
          <w:rtl/>
        </w:rPr>
        <w:t>לתנאים</w:t>
      </w:r>
      <w:r w:rsidRPr="00D8134F">
        <w:rPr>
          <w:rtl/>
        </w:rPr>
        <w:t xml:space="preserve"> </w:t>
      </w:r>
      <w:r w:rsidRPr="00D8134F">
        <w:rPr>
          <w:rFonts w:hint="eastAsia"/>
          <w:rtl/>
        </w:rPr>
        <w:t>הסוציאליים</w:t>
      </w:r>
      <w:r w:rsidRPr="00D8134F">
        <w:rPr>
          <w:rtl/>
        </w:rPr>
        <w:t xml:space="preserve"> </w:t>
      </w:r>
      <w:r w:rsidRPr="00D8134F">
        <w:rPr>
          <w:rFonts w:hint="eastAsia"/>
          <w:rtl/>
        </w:rPr>
        <w:t>של</w:t>
      </w:r>
      <w:r w:rsidRPr="00D8134F">
        <w:rPr>
          <w:rtl/>
        </w:rPr>
        <w:t xml:space="preserve"> </w:t>
      </w:r>
      <w:r w:rsidRPr="00D8134F">
        <w:rPr>
          <w:rFonts w:hint="eastAsia"/>
          <w:rtl/>
        </w:rPr>
        <w:t>העובדים</w:t>
      </w:r>
      <w:r w:rsidRPr="00D8134F">
        <w:rPr>
          <w:rtl/>
        </w:rPr>
        <w:t>.</w:t>
      </w:r>
    </w:p>
    <w:p w14:paraId="21341AFD"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הקבלן</w:t>
      </w:r>
      <w:r w:rsidRPr="00D8134F">
        <w:rPr>
          <w:rtl/>
        </w:rPr>
        <w:t xml:space="preserve"> יתחייב לשתף פעולה באופן מלא עם ביקורות שייערכו מטעם יחידת הביקורת באגף החשב הכללי, מינהל ההסדרה והאכיפה במשרד הכלכלה</w:t>
      </w:r>
      <w:r w:rsidR="00496CB1">
        <w:rPr>
          <w:rFonts w:hint="cs"/>
          <w:rtl/>
        </w:rPr>
        <w:t xml:space="preserve"> והתעשיה</w:t>
      </w:r>
      <w:r w:rsidRPr="00D8134F">
        <w:rPr>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66FC1C6C"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70DB4422"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במקרים שבהם נמצאה בביקורת הפרה של זכויות עובדים, יועברו כל הממצאים בכתב לזוכה והעתקים למשרד שבו התבצעה העבודה,</w:t>
      </w:r>
      <w:r w:rsidR="00417440">
        <w:rPr>
          <w:rFonts w:hint="cs"/>
          <w:rtl/>
        </w:rPr>
        <w:t xml:space="preserve"> </w:t>
      </w:r>
      <w:r w:rsidRPr="00D8134F">
        <w:rPr>
          <w:rFonts w:hint="eastAsia"/>
          <w:rtl/>
        </w:rPr>
        <w:t>למנהל</w:t>
      </w:r>
      <w:r w:rsidRPr="00D8134F">
        <w:rPr>
          <w:rtl/>
        </w:rPr>
        <w:t xml:space="preserve"> הרכש הממשלתי </w:t>
      </w:r>
      <w:r w:rsidRPr="00D8134F">
        <w:rPr>
          <w:rFonts w:hint="eastAsia"/>
          <w:rtl/>
        </w:rPr>
        <w:t>ולמנהל</w:t>
      </w:r>
      <w:r w:rsidRPr="00D8134F">
        <w:rPr>
          <w:rtl/>
        </w:rPr>
        <w:t xml:space="preserve"> ההסדרה והאכיפה במשרד </w:t>
      </w:r>
      <w:r w:rsidR="00496CB1">
        <w:rPr>
          <w:rFonts w:hint="cs"/>
          <w:rtl/>
        </w:rPr>
        <w:t>הכלכלה והתעשיה</w:t>
      </w:r>
      <w:r w:rsidRPr="00D8134F">
        <w:rPr>
          <w:rtl/>
        </w:rPr>
        <w:t xml:space="preserve">. </w:t>
      </w:r>
      <w:r w:rsidRPr="00D8134F">
        <w:rPr>
          <w:rFonts w:hint="eastAsia"/>
          <w:rtl/>
        </w:rPr>
        <w:t>הספק</w:t>
      </w:r>
      <w:r w:rsidRPr="00D8134F">
        <w:rPr>
          <w:rtl/>
        </w:rPr>
        <w:t xml:space="preserve"> יתחייב להמציא בתוך 30 ימים תצהיר בכתב בחתימת רואה חשבון המפרט תיקון מלא של הליקויים,  כולל תשלום רטרואקטיבי לעובדים שזכויותיהם הופרו. התשלום הבא ל</w:t>
      </w:r>
      <w:r w:rsidRPr="00D8134F">
        <w:rPr>
          <w:rFonts w:hint="eastAsia"/>
          <w:rtl/>
        </w:rPr>
        <w:t>ספק</w:t>
      </w:r>
      <w:r w:rsidRPr="00D8134F">
        <w:rPr>
          <w:rtl/>
        </w:rPr>
        <w:t xml:space="preserve"> יושהה עד למילוי תנאי זה. </w:t>
      </w:r>
    </w:p>
    <w:p w14:paraId="26D1B195"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tl/>
        </w:rPr>
        <w:t xml:space="preserve">מובהר בזאת כי בהפסקת ההתקשרות לא יהיה משום ויתור כלשהו על טענה או על תביעה למיצוי מלוא זכויות </w:t>
      </w:r>
      <w:r w:rsidRPr="00D8134F">
        <w:rPr>
          <w:rFonts w:hint="eastAsia"/>
          <w:rtl/>
        </w:rPr>
        <w:t>המזמין</w:t>
      </w:r>
      <w:r w:rsidRPr="00D8134F">
        <w:rPr>
          <w:rtl/>
        </w:rPr>
        <w:t xml:space="preserve"> על פי תנאי ההתקשרות וכל דין.</w:t>
      </w:r>
    </w:p>
    <w:p w14:paraId="559663E4"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rPr>
          <w:rtl/>
        </w:rPr>
      </w:pPr>
      <w:r w:rsidRPr="00D8134F">
        <w:rPr>
          <w:rFonts w:hint="eastAsia"/>
          <w:rtl/>
        </w:rPr>
        <w:t>הספק</w:t>
      </w:r>
      <w:r w:rsidRPr="00D8134F">
        <w:rPr>
          <w:rtl/>
        </w:rPr>
        <w:t xml:space="preserve"> יתחייב להשיב בכתב בתוך 30 ימים על כל תלונה שתועבר אליו </w:t>
      </w:r>
      <w:r w:rsidRPr="00D8134F">
        <w:rPr>
          <w:rFonts w:hint="eastAsia"/>
          <w:rtl/>
        </w:rPr>
        <w:t>מהמזמין</w:t>
      </w:r>
      <w:r w:rsidRPr="00D8134F">
        <w:rPr>
          <w:rtl/>
        </w:rPr>
        <w:t xml:space="preserve"> בדבר פגיעה בזכויות העובדים המועסקים על ידו במשרד. בתשובתו יפרט הספק את הליך בדיקת התלונה ואת האופן שבו טופלה.</w:t>
      </w:r>
    </w:p>
    <w:p w14:paraId="0582F59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78" w:name="_Ref315275661"/>
      <w:r w:rsidRPr="00D8134F">
        <w:rPr>
          <w:rtl/>
        </w:rPr>
        <w:t>מוסכם ומוצהר בזה כי כל זכות הניתנת על פי הסכם זה למ</w:t>
      </w:r>
      <w:r w:rsidRPr="00D8134F">
        <w:rPr>
          <w:rFonts w:hint="eastAsia"/>
          <w:rtl/>
        </w:rPr>
        <w:t>זמין</w:t>
      </w:r>
      <w:r w:rsidRPr="00D8134F">
        <w:rPr>
          <w:rtl/>
        </w:rPr>
        <w:t xml:space="preserve"> </w:t>
      </w:r>
      <w:r w:rsidRPr="00D8134F">
        <w:rPr>
          <w:rFonts w:hint="eastAsia"/>
          <w:rtl/>
        </w:rPr>
        <w:t>ו</w:t>
      </w:r>
      <w:r w:rsidRPr="00D8134F">
        <w:rPr>
          <w:rtl/>
        </w:rPr>
        <w:t xml:space="preserve">/או </w:t>
      </w:r>
      <w:r w:rsidRPr="00D8134F">
        <w:rPr>
          <w:rFonts w:hint="eastAsia"/>
          <w:rtl/>
        </w:rPr>
        <w:t>מי</w:t>
      </w:r>
      <w:r w:rsidRPr="00D8134F">
        <w:rPr>
          <w:rtl/>
        </w:rPr>
        <w:t xml:space="preserve"> </w:t>
      </w:r>
      <w:r w:rsidRPr="00D8134F">
        <w:rPr>
          <w:rFonts w:hint="eastAsia"/>
          <w:rtl/>
        </w:rPr>
        <w:t>מטעמו</w:t>
      </w:r>
      <w:r w:rsidRPr="00D8134F">
        <w:rPr>
          <w:rtl/>
        </w:rPr>
        <w:t xml:space="preserve"> לפקח, להדריך או להורות </w:t>
      </w:r>
      <w:r w:rsidRPr="00D8134F">
        <w:rPr>
          <w:rFonts w:hint="eastAsia"/>
          <w:rtl/>
        </w:rPr>
        <w:t>לספק</w:t>
      </w:r>
      <w:r w:rsidRPr="00D8134F">
        <w:rPr>
          <w:rtl/>
        </w:rPr>
        <w:t>, ה</w:t>
      </w:r>
      <w:r w:rsidRPr="00D8134F">
        <w:rPr>
          <w:rFonts w:hint="eastAsia"/>
          <w:rtl/>
        </w:rPr>
        <w:t>י</w:t>
      </w:r>
      <w:r w:rsidRPr="00D8134F">
        <w:rPr>
          <w:rtl/>
        </w:rPr>
        <w:t>נם אמצעי להבטיח ביצוע הוראות ההסכם במלואו.</w:t>
      </w:r>
      <w:bookmarkEnd w:id="278"/>
    </w:p>
    <w:p w14:paraId="0C14CB4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ביקורת ובדיקה כמתואר לעיל יכללו עיון בספרי החשבונות ובמסמכים של </w:t>
      </w:r>
      <w:r w:rsidRPr="00D8134F">
        <w:rPr>
          <w:rFonts w:hint="eastAsia"/>
          <w:rtl/>
        </w:rPr>
        <w:t>הספק</w:t>
      </w:r>
      <w:r w:rsidRPr="00D8134F">
        <w:rPr>
          <w:rtl/>
        </w:rPr>
        <w:t xml:space="preserve">, לרבות אלה השמורים במדיה </w:t>
      </w:r>
      <w:r w:rsidRPr="00D8134F">
        <w:rPr>
          <w:rFonts w:hint="eastAsia"/>
          <w:rtl/>
        </w:rPr>
        <w:t>מגנטית</w:t>
      </w:r>
      <w:r w:rsidRPr="00D8134F">
        <w:rPr>
          <w:rtl/>
        </w:rPr>
        <w:t xml:space="preserve"> והעתק</w:t>
      </w:r>
      <w:r w:rsidRPr="00D8134F">
        <w:rPr>
          <w:rFonts w:hint="eastAsia"/>
          <w:rtl/>
        </w:rPr>
        <w:t>ת</w:t>
      </w:r>
      <w:r w:rsidRPr="00D8134F">
        <w:rPr>
          <w:rtl/>
        </w:rPr>
        <w:t xml:space="preserve">ם. בכלל זה תהיה הביקורת רשאית לדרוש הוכחות לתשלום שכר כנדרש. </w:t>
      </w:r>
    </w:p>
    <w:p w14:paraId="14C6E3FF"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8134F">
        <w:rPr>
          <w:rFonts w:hint="eastAsia"/>
          <w:rtl/>
        </w:rPr>
        <w:t>הספק</w:t>
      </w:r>
      <w:r w:rsidRPr="00D8134F">
        <w:rPr>
          <w:rtl/>
        </w:rPr>
        <w:t xml:space="preserve"> מוותר בזאת על כל טענה בדבר סודיות או ח</w:t>
      </w:r>
      <w:r w:rsidRPr="00D8134F">
        <w:rPr>
          <w:rFonts w:hint="eastAsia"/>
          <w:rtl/>
        </w:rPr>
        <w:t>י</w:t>
      </w:r>
      <w:r w:rsidRPr="00D8134F">
        <w:rPr>
          <w:rtl/>
        </w:rPr>
        <w:t>סיון או הגנת פרטיות בנוגע למידע או לרשומות שיידרשו על ידי המשרד.</w:t>
      </w:r>
    </w:p>
    <w:p w14:paraId="2D255D84"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לקיים את האמור לעיל גם בכל הקשור למידע הקשור לביצוע ההסכם ומצוי בידי צד שלישי. </w:t>
      </w:r>
    </w:p>
    <w:p w14:paraId="0D816D6B"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לשתף</w:t>
      </w:r>
      <w:r w:rsidRPr="00D8134F">
        <w:rPr>
          <w:rtl/>
        </w:rPr>
        <w:t xml:space="preserve"> </w:t>
      </w:r>
      <w:r w:rsidRPr="00D8134F">
        <w:rPr>
          <w:rFonts w:hint="eastAsia"/>
          <w:rtl/>
        </w:rPr>
        <w:t>פעולה</w:t>
      </w:r>
      <w:r w:rsidRPr="00D8134F">
        <w:rPr>
          <w:rtl/>
        </w:rPr>
        <w:t xml:space="preserve"> </w:t>
      </w:r>
      <w:r w:rsidRPr="00D8134F">
        <w:rPr>
          <w:rFonts w:hint="eastAsia"/>
          <w:rtl/>
        </w:rPr>
        <w:t>עם</w:t>
      </w:r>
      <w:r w:rsidRPr="00D8134F">
        <w:rPr>
          <w:rtl/>
        </w:rPr>
        <w:t xml:space="preserve"> </w:t>
      </w:r>
      <w:r w:rsidRPr="00D8134F">
        <w:rPr>
          <w:rFonts w:hint="eastAsia"/>
          <w:rtl/>
        </w:rPr>
        <w:t>נציגי</w:t>
      </w:r>
      <w:r w:rsidRPr="00D8134F">
        <w:rPr>
          <w:rtl/>
        </w:rPr>
        <w:t xml:space="preserve"> </w:t>
      </w:r>
      <w:r w:rsidRPr="00D8134F">
        <w:rPr>
          <w:rFonts w:hint="eastAsia"/>
          <w:rtl/>
        </w:rPr>
        <w:t>המשרד</w:t>
      </w:r>
      <w:r w:rsidRPr="00D8134F">
        <w:rPr>
          <w:rtl/>
        </w:rPr>
        <w:t xml:space="preserve"> </w:t>
      </w:r>
      <w:r w:rsidRPr="00D8134F">
        <w:rPr>
          <w:rFonts w:hint="eastAsia"/>
          <w:rtl/>
        </w:rPr>
        <w:t>בכל</w:t>
      </w:r>
      <w:r w:rsidRPr="00D8134F">
        <w:rPr>
          <w:rtl/>
        </w:rPr>
        <w:t xml:space="preserve"> </w:t>
      </w:r>
      <w:r w:rsidRPr="00D8134F">
        <w:rPr>
          <w:rFonts w:hint="eastAsia"/>
          <w:rtl/>
        </w:rPr>
        <w:t>הנוגע</w:t>
      </w:r>
      <w:r w:rsidRPr="00D8134F">
        <w:rPr>
          <w:rtl/>
        </w:rPr>
        <w:t xml:space="preserve"> </w:t>
      </w:r>
      <w:r w:rsidRPr="00D8134F">
        <w:rPr>
          <w:rFonts w:hint="eastAsia"/>
          <w:rtl/>
        </w:rPr>
        <w:t>לפיקוח</w:t>
      </w:r>
      <w:r w:rsidRPr="00D8134F">
        <w:rPr>
          <w:rtl/>
        </w:rPr>
        <w:t xml:space="preserve"> </w:t>
      </w:r>
      <w:r w:rsidRPr="00D8134F">
        <w:rPr>
          <w:rFonts w:hint="eastAsia"/>
          <w:rtl/>
        </w:rPr>
        <w:t>והבקרה</w:t>
      </w:r>
      <w:r w:rsidRPr="00D8134F">
        <w:rPr>
          <w:rtl/>
        </w:rPr>
        <w:t xml:space="preserve">, </w:t>
      </w:r>
      <w:r w:rsidRPr="00D8134F">
        <w:rPr>
          <w:rFonts w:hint="eastAsia"/>
          <w:rtl/>
        </w:rPr>
        <w:t>וכן</w:t>
      </w:r>
      <w:r w:rsidRPr="00D8134F">
        <w:rPr>
          <w:rtl/>
        </w:rPr>
        <w:t xml:space="preserve"> </w:t>
      </w:r>
      <w:r w:rsidRPr="00D8134F">
        <w:rPr>
          <w:rFonts w:hint="eastAsia"/>
          <w:rtl/>
        </w:rPr>
        <w:t>להיענות</w:t>
      </w:r>
      <w:r w:rsidRPr="00D8134F">
        <w:rPr>
          <w:rtl/>
        </w:rPr>
        <w:t xml:space="preserve"> </w:t>
      </w:r>
      <w:r w:rsidRPr="00D8134F">
        <w:rPr>
          <w:rFonts w:hint="eastAsia"/>
          <w:rtl/>
        </w:rPr>
        <w:t>לכל</w:t>
      </w:r>
      <w:r w:rsidRPr="00D8134F">
        <w:rPr>
          <w:rtl/>
        </w:rPr>
        <w:t xml:space="preserve"> </w:t>
      </w:r>
      <w:r w:rsidRPr="00D8134F">
        <w:rPr>
          <w:rFonts w:hint="eastAsia"/>
          <w:rtl/>
        </w:rPr>
        <w:t>דרישה</w:t>
      </w:r>
      <w:r w:rsidRPr="00D8134F">
        <w:rPr>
          <w:rtl/>
        </w:rPr>
        <w:t xml:space="preserve"> </w:t>
      </w:r>
      <w:r w:rsidRPr="00D8134F">
        <w:rPr>
          <w:rFonts w:hint="eastAsia"/>
          <w:rtl/>
        </w:rPr>
        <w:t>מהם</w:t>
      </w:r>
      <w:r w:rsidRPr="00D8134F">
        <w:rPr>
          <w:rtl/>
        </w:rPr>
        <w:t xml:space="preserve"> </w:t>
      </w:r>
      <w:r w:rsidRPr="00D8134F">
        <w:rPr>
          <w:rFonts w:hint="eastAsia"/>
          <w:rtl/>
        </w:rPr>
        <w:t>למסירת</w:t>
      </w:r>
      <w:r w:rsidRPr="00D8134F">
        <w:rPr>
          <w:rtl/>
        </w:rPr>
        <w:t xml:space="preserve"> </w:t>
      </w:r>
      <w:r w:rsidRPr="00D8134F">
        <w:rPr>
          <w:rFonts w:hint="eastAsia"/>
          <w:rtl/>
        </w:rPr>
        <w:t>מידע</w:t>
      </w:r>
      <w:r w:rsidRPr="00D8134F">
        <w:rPr>
          <w:rtl/>
        </w:rPr>
        <w:t xml:space="preserve"> </w:t>
      </w:r>
      <w:r w:rsidRPr="00D8134F">
        <w:rPr>
          <w:rFonts w:hint="eastAsia"/>
          <w:rtl/>
        </w:rPr>
        <w:t>ופרטים</w:t>
      </w:r>
      <w:r w:rsidRPr="00D8134F">
        <w:rPr>
          <w:rtl/>
        </w:rPr>
        <w:t xml:space="preserve"> </w:t>
      </w:r>
      <w:r w:rsidRPr="00D8134F">
        <w:rPr>
          <w:rFonts w:hint="eastAsia"/>
          <w:rtl/>
        </w:rPr>
        <w:t>הנוגעים</w:t>
      </w:r>
      <w:r w:rsidRPr="00D8134F">
        <w:rPr>
          <w:rtl/>
        </w:rPr>
        <w:t xml:space="preserve"> </w:t>
      </w:r>
      <w:r w:rsidRPr="00D8134F">
        <w:rPr>
          <w:rFonts w:hint="eastAsia"/>
          <w:rtl/>
        </w:rPr>
        <w:t>לביצוע</w:t>
      </w:r>
      <w:r w:rsidRPr="00D8134F">
        <w:rPr>
          <w:rtl/>
        </w:rPr>
        <w:t xml:space="preserve"> </w:t>
      </w:r>
      <w:r w:rsidRPr="00D8134F">
        <w:rPr>
          <w:rFonts w:hint="eastAsia"/>
          <w:rtl/>
        </w:rPr>
        <w:t>השירותים</w:t>
      </w:r>
      <w:r w:rsidRPr="00D8134F">
        <w:rPr>
          <w:rtl/>
        </w:rPr>
        <w:t xml:space="preserve"> </w:t>
      </w:r>
      <w:r w:rsidRPr="00D8134F">
        <w:rPr>
          <w:rFonts w:hint="eastAsia"/>
          <w:rtl/>
        </w:rPr>
        <w:t>נשוא</w:t>
      </w:r>
      <w:r w:rsidRPr="00D8134F">
        <w:rPr>
          <w:rtl/>
        </w:rPr>
        <w:t xml:space="preserve"> </w:t>
      </w:r>
      <w:r w:rsidRPr="00D8134F">
        <w:rPr>
          <w:rFonts w:hint="eastAsia"/>
          <w:rtl/>
        </w:rPr>
        <w:t>מכרז</w:t>
      </w:r>
      <w:r w:rsidRPr="00D8134F">
        <w:rPr>
          <w:rtl/>
        </w:rPr>
        <w:t xml:space="preserve"> </w:t>
      </w:r>
      <w:r w:rsidRPr="00D8134F">
        <w:rPr>
          <w:rFonts w:hint="eastAsia"/>
          <w:rtl/>
        </w:rPr>
        <w:t>זה</w:t>
      </w:r>
      <w:r w:rsidRPr="00D8134F">
        <w:rPr>
          <w:rtl/>
        </w:rPr>
        <w:t xml:space="preserve"> </w:t>
      </w:r>
      <w:r w:rsidRPr="00D8134F">
        <w:rPr>
          <w:rFonts w:hint="eastAsia"/>
          <w:rtl/>
        </w:rPr>
        <w:t>ע</w:t>
      </w:r>
      <w:r w:rsidRPr="00D8134F">
        <w:rPr>
          <w:rtl/>
        </w:rPr>
        <w:t xml:space="preserve">"י </w:t>
      </w:r>
      <w:r w:rsidRPr="00D8134F">
        <w:rPr>
          <w:rFonts w:hint="eastAsia"/>
          <w:rtl/>
        </w:rPr>
        <w:t>הספק</w:t>
      </w:r>
      <w:r w:rsidRPr="00D8134F">
        <w:rPr>
          <w:rtl/>
        </w:rPr>
        <w:t>.</w:t>
      </w:r>
    </w:p>
    <w:p w14:paraId="394F5AE4"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קבע</w:t>
      </w:r>
      <w:r w:rsidRPr="00D8134F">
        <w:rPr>
          <w:rtl/>
        </w:rPr>
        <w:t xml:space="preserve"> </w:t>
      </w:r>
      <w:r w:rsidRPr="00D8134F">
        <w:rPr>
          <w:rFonts w:hint="eastAsia"/>
          <w:rtl/>
        </w:rPr>
        <w:t>נציג</w:t>
      </w:r>
      <w:r w:rsidRPr="00D8134F">
        <w:rPr>
          <w:rtl/>
        </w:rPr>
        <w:t xml:space="preserve"> </w:t>
      </w:r>
      <w:r w:rsidRPr="00D8134F">
        <w:rPr>
          <w:rFonts w:hint="eastAsia"/>
          <w:rtl/>
        </w:rPr>
        <w:t>המשרד</w:t>
      </w:r>
      <w:r w:rsidRPr="00D8134F">
        <w:rPr>
          <w:rtl/>
        </w:rPr>
        <w:t xml:space="preserve"> </w:t>
      </w:r>
      <w:r w:rsidRPr="00D8134F">
        <w:rPr>
          <w:rFonts w:hint="eastAsia"/>
          <w:rtl/>
        </w:rPr>
        <w:t>כי</w:t>
      </w:r>
      <w:r w:rsidRPr="00D8134F">
        <w:rPr>
          <w:rtl/>
        </w:rPr>
        <w:t xml:space="preserve"> </w:t>
      </w:r>
      <w:r w:rsidRPr="00D8134F">
        <w:rPr>
          <w:rFonts w:hint="eastAsia"/>
          <w:rtl/>
        </w:rPr>
        <w:t>השירותים</w:t>
      </w:r>
      <w:r w:rsidRPr="00D8134F">
        <w:rPr>
          <w:rtl/>
        </w:rPr>
        <w:t xml:space="preserve"> </w:t>
      </w:r>
      <w:r w:rsidRPr="00D8134F">
        <w:rPr>
          <w:rFonts w:hint="eastAsia"/>
          <w:rtl/>
        </w:rPr>
        <w:t>אינם</w:t>
      </w:r>
      <w:r w:rsidRPr="00D8134F">
        <w:rPr>
          <w:rtl/>
        </w:rPr>
        <w:t xml:space="preserve"> </w:t>
      </w:r>
      <w:r w:rsidRPr="00D8134F">
        <w:rPr>
          <w:rFonts w:hint="eastAsia"/>
          <w:rtl/>
        </w:rPr>
        <w:t>מבוצעים</w:t>
      </w:r>
      <w:r w:rsidRPr="00D8134F">
        <w:rPr>
          <w:rtl/>
        </w:rPr>
        <w:t xml:space="preserve"> </w:t>
      </w:r>
      <w:r w:rsidRPr="00D8134F">
        <w:rPr>
          <w:rFonts w:hint="eastAsia"/>
          <w:rtl/>
        </w:rPr>
        <w:t>בהתאם</w:t>
      </w:r>
      <w:r w:rsidRPr="00D8134F">
        <w:rPr>
          <w:rtl/>
        </w:rPr>
        <w:t xml:space="preserve"> </w:t>
      </w:r>
      <w:r w:rsidRPr="00D8134F">
        <w:rPr>
          <w:rFonts w:hint="eastAsia"/>
          <w:rtl/>
        </w:rPr>
        <w:t>להסכם</w:t>
      </w:r>
      <w:r w:rsidRPr="00D8134F">
        <w:rPr>
          <w:rtl/>
        </w:rPr>
        <w:t xml:space="preserve"> </w:t>
      </w:r>
      <w:r w:rsidRPr="00D8134F">
        <w:rPr>
          <w:rFonts w:hint="eastAsia"/>
          <w:rtl/>
        </w:rPr>
        <w:t>זה</w:t>
      </w:r>
      <w:r w:rsidRPr="00D8134F">
        <w:rPr>
          <w:rtl/>
        </w:rPr>
        <w:t xml:space="preserve"> </w:t>
      </w:r>
      <w:r w:rsidRPr="00D8134F">
        <w:rPr>
          <w:rFonts w:hint="eastAsia"/>
          <w:rtl/>
        </w:rPr>
        <w:t>ונתן</w:t>
      </w:r>
      <w:r w:rsidRPr="00D8134F">
        <w:rPr>
          <w:rtl/>
        </w:rPr>
        <w:t xml:space="preserve"> </w:t>
      </w:r>
      <w:r w:rsidRPr="00D8134F">
        <w:rPr>
          <w:rFonts w:hint="eastAsia"/>
          <w:rtl/>
        </w:rPr>
        <w:t>נימוקים</w:t>
      </w:r>
      <w:r w:rsidRPr="00D8134F">
        <w:rPr>
          <w:rtl/>
        </w:rPr>
        <w:t xml:space="preserve"> </w:t>
      </w:r>
      <w:r w:rsidRPr="00D8134F">
        <w:rPr>
          <w:rFonts w:hint="eastAsia"/>
          <w:rtl/>
        </w:rPr>
        <w:t>בכתב</w:t>
      </w:r>
      <w:r w:rsidRPr="00D8134F">
        <w:rPr>
          <w:rtl/>
        </w:rPr>
        <w:t xml:space="preserve"> </w:t>
      </w:r>
      <w:r w:rsidRPr="00D8134F">
        <w:rPr>
          <w:rFonts w:hint="eastAsia"/>
          <w:rtl/>
        </w:rPr>
        <w:t>לקביעתו</w:t>
      </w:r>
      <w:r w:rsidRPr="00D8134F">
        <w:rPr>
          <w:rtl/>
        </w:rPr>
        <w:t xml:space="preserve">, </w:t>
      </w:r>
      <w:r w:rsidRPr="00D8134F">
        <w:rPr>
          <w:rFonts w:hint="eastAsia"/>
          <w:rtl/>
        </w:rPr>
        <w:t>תהא</w:t>
      </w:r>
      <w:r w:rsidRPr="00D8134F">
        <w:rPr>
          <w:rtl/>
        </w:rPr>
        <w:t xml:space="preserve"> </w:t>
      </w:r>
      <w:r w:rsidRPr="00D8134F">
        <w:rPr>
          <w:rFonts w:hint="eastAsia"/>
          <w:rtl/>
        </w:rPr>
        <w:t>קביעתו</w:t>
      </w:r>
      <w:r w:rsidRPr="00D8134F">
        <w:rPr>
          <w:rtl/>
        </w:rPr>
        <w:t xml:space="preserve"> </w:t>
      </w:r>
      <w:r w:rsidRPr="00D8134F">
        <w:rPr>
          <w:rFonts w:hint="eastAsia"/>
          <w:rtl/>
        </w:rPr>
        <w:t>סופית</w:t>
      </w:r>
      <w:r w:rsidRPr="00D8134F">
        <w:rPr>
          <w:rtl/>
        </w:rPr>
        <w:t xml:space="preserve"> </w:t>
      </w:r>
      <w:r w:rsidRPr="00D8134F">
        <w:rPr>
          <w:rFonts w:hint="eastAsia"/>
          <w:rtl/>
        </w:rPr>
        <w:t>ועל</w:t>
      </w:r>
      <w:r w:rsidRPr="00D8134F">
        <w:rPr>
          <w:rtl/>
        </w:rPr>
        <w:t xml:space="preserve"> </w:t>
      </w:r>
      <w:r w:rsidRPr="00D8134F">
        <w:rPr>
          <w:rFonts w:hint="eastAsia"/>
          <w:rtl/>
        </w:rPr>
        <w:t>הספק</w:t>
      </w:r>
      <w:r w:rsidRPr="00D8134F">
        <w:rPr>
          <w:rtl/>
        </w:rPr>
        <w:t xml:space="preserve"> </w:t>
      </w:r>
      <w:r w:rsidRPr="00D8134F">
        <w:rPr>
          <w:rFonts w:hint="eastAsia"/>
          <w:rtl/>
        </w:rPr>
        <w:t>לתקן</w:t>
      </w:r>
      <w:r w:rsidRPr="00D8134F">
        <w:rPr>
          <w:rtl/>
        </w:rPr>
        <w:t xml:space="preserve"> </w:t>
      </w:r>
      <w:r w:rsidRPr="00D8134F">
        <w:rPr>
          <w:rFonts w:hint="eastAsia"/>
          <w:rtl/>
        </w:rPr>
        <w:t>את</w:t>
      </w:r>
      <w:r w:rsidRPr="00D8134F">
        <w:rPr>
          <w:rtl/>
        </w:rPr>
        <w:t xml:space="preserve"> </w:t>
      </w:r>
      <w:r w:rsidRPr="00D8134F">
        <w:rPr>
          <w:rFonts w:hint="eastAsia"/>
          <w:rtl/>
        </w:rPr>
        <w:t>הטעון</w:t>
      </w:r>
      <w:r w:rsidRPr="00D8134F">
        <w:rPr>
          <w:rtl/>
        </w:rPr>
        <w:t xml:space="preserve"> </w:t>
      </w:r>
      <w:r w:rsidRPr="00D8134F">
        <w:rPr>
          <w:rFonts w:hint="eastAsia"/>
          <w:rtl/>
        </w:rPr>
        <w:t>תיקון</w:t>
      </w:r>
      <w:r w:rsidRPr="00D8134F">
        <w:rPr>
          <w:rtl/>
        </w:rPr>
        <w:t xml:space="preserve"> </w:t>
      </w:r>
      <w:r w:rsidRPr="00D8134F">
        <w:rPr>
          <w:rFonts w:hint="eastAsia"/>
          <w:rtl/>
        </w:rPr>
        <w:t>מיד</w:t>
      </w:r>
      <w:r w:rsidRPr="00D8134F">
        <w:rPr>
          <w:rtl/>
        </w:rPr>
        <w:t xml:space="preserve">, </w:t>
      </w:r>
      <w:r w:rsidRPr="00D8134F">
        <w:rPr>
          <w:rFonts w:hint="eastAsia"/>
          <w:rtl/>
        </w:rPr>
        <w:t>לשביעות</w:t>
      </w:r>
      <w:r w:rsidRPr="00D8134F">
        <w:rPr>
          <w:rtl/>
        </w:rPr>
        <w:t xml:space="preserve"> </w:t>
      </w:r>
      <w:r w:rsidRPr="00D8134F">
        <w:rPr>
          <w:rFonts w:hint="eastAsia"/>
          <w:rtl/>
        </w:rPr>
        <w:t>רצונו</w:t>
      </w:r>
      <w:r w:rsidRPr="00D8134F">
        <w:rPr>
          <w:rtl/>
        </w:rPr>
        <w:t xml:space="preserve"> </w:t>
      </w:r>
      <w:r w:rsidRPr="00D8134F">
        <w:rPr>
          <w:rFonts w:hint="eastAsia"/>
          <w:rtl/>
        </w:rPr>
        <w:t>של</w:t>
      </w:r>
      <w:r w:rsidRPr="00D8134F">
        <w:rPr>
          <w:rtl/>
        </w:rPr>
        <w:t xml:space="preserve"> </w:t>
      </w:r>
      <w:r w:rsidRPr="00D8134F">
        <w:rPr>
          <w:rFonts w:hint="eastAsia"/>
          <w:rtl/>
        </w:rPr>
        <w:t>המזמין</w:t>
      </w:r>
      <w:r w:rsidRPr="00D8134F">
        <w:rPr>
          <w:rtl/>
        </w:rPr>
        <w:t>.</w:t>
      </w:r>
    </w:p>
    <w:p w14:paraId="345EBF6F"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כל</w:t>
      </w:r>
      <w:r w:rsidRPr="00D8134F">
        <w:rPr>
          <w:rtl/>
        </w:rPr>
        <w:t xml:space="preserve"> </w:t>
      </w:r>
      <w:r w:rsidRPr="00D8134F">
        <w:rPr>
          <w:rFonts w:hint="eastAsia"/>
          <w:rtl/>
        </w:rPr>
        <w:t>האמור</w:t>
      </w:r>
      <w:r w:rsidRPr="00D8134F">
        <w:rPr>
          <w:rtl/>
        </w:rPr>
        <w:t xml:space="preserve"> </w:t>
      </w:r>
      <w:r w:rsidRPr="00D8134F">
        <w:rPr>
          <w:rFonts w:hint="eastAsia"/>
          <w:rtl/>
        </w:rPr>
        <w:t>בסעיף</w:t>
      </w:r>
      <w:r w:rsidRPr="00D8134F">
        <w:rPr>
          <w:rtl/>
        </w:rPr>
        <w:t xml:space="preserve"> </w:t>
      </w:r>
      <w:r w:rsidRPr="00D8134F">
        <w:rPr>
          <w:rFonts w:hint="eastAsia"/>
          <w:rtl/>
        </w:rPr>
        <w:t>זה</w:t>
      </w:r>
      <w:r w:rsidRPr="00D8134F">
        <w:rPr>
          <w:rtl/>
        </w:rPr>
        <w:t xml:space="preserve">  - </w:t>
      </w:r>
      <w:r w:rsidRPr="00D8134F">
        <w:rPr>
          <w:rFonts w:hint="eastAsia"/>
          <w:rtl/>
        </w:rPr>
        <w:t>ביצוע</w:t>
      </w:r>
      <w:r w:rsidRPr="00D8134F">
        <w:rPr>
          <w:rtl/>
        </w:rPr>
        <w:t xml:space="preserve"> </w:t>
      </w:r>
      <w:r w:rsidRPr="00D8134F">
        <w:rPr>
          <w:rFonts w:hint="eastAsia"/>
          <w:rtl/>
        </w:rPr>
        <w:t>ביקורת</w:t>
      </w:r>
      <w:r w:rsidRPr="00D8134F">
        <w:rPr>
          <w:rtl/>
        </w:rPr>
        <w:t xml:space="preserve"> </w:t>
      </w:r>
      <w:r w:rsidRPr="00D8134F">
        <w:rPr>
          <w:rFonts w:hint="eastAsia"/>
          <w:rtl/>
        </w:rPr>
        <w:t>ע</w:t>
      </w:r>
      <w:r w:rsidRPr="00D8134F">
        <w:rPr>
          <w:rtl/>
        </w:rPr>
        <w:t xml:space="preserve">"י </w:t>
      </w:r>
      <w:r w:rsidRPr="00D8134F">
        <w:rPr>
          <w:rFonts w:hint="eastAsia"/>
          <w:rtl/>
        </w:rPr>
        <w:t>המזמין</w:t>
      </w:r>
      <w:r w:rsidRPr="00D8134F">
        <w:rPr>
          <w:rtl/>
        </w:rPr>
        <w:t xml:space="preserve"> </w:t>
      </w:r>
      <w:r w:rsidRPr="00D8134F">
        <w:rPr>
          <w:rFonts w:hint="eastAsia"/>
          <w:rtl/>
        </w:rPr>
        <w:t>אין</w:t>
      </w:r>
      <w:r w:rsidRPr="00D8134F">
        <w:rPr>
          <w:rtl/>
        </w:rPr>
        <w:t xml:space="preserve"> </w:t>
      </w:r>
      <w:r w:rsidRPr="00D8134F">
        <w:rPr>
          <w:rFonts w:hint="eastAsia"/>
          <w:rtl/>
        </w:rPr>
        <w:t>בה</w:t>
      </w:r>
      <w:r w:rsidRPr="00D8134F">
        <w:rPr>
          <w:rtl/>
        </w:rPr>
        <w:t xml:space="preserve"> </w:t>
      </w:r>
      <w:r w:rsidRPr="00D8134F">
        <w:rPr>
          <w:rFonts w:hint="eastAsia"/>
          <w:rtl/>
        </w:rPr>
        <w:t>בכדי</w:t>
      </w:r>
      <w:r w:rsidRPr="00D8134F">
        <w:rPr>
          <w:rtl/>
        </w:rPr>
        <w:t xml:space="preserve"> </w:t>
      </w:r>
      <w:r w:rsidRPr="00D8134F">
        <w:rPr>
          <w:rFonts w:hint="eastAsia"/>
          <w:rtl/>
        </w:rPr>
        <w:t>להפחית</w:t>
      </w:r>
      <w:r w:rsidRPr="00D8134F">
        <w:rPr>
          <w:rtl/>
        </w:rPr>
        <w:t xml:space="preserve"> </w:t>
      </w:r>
      <w:r w:rsidRPr="00D8134F">
        <w:rPr>
          <w:rFonts w:hint="eastAsia"/>
          <w:rtl/>
        </w:rPr>
        <w:t>כהוא</w:t>
      </w:r>
      <w:r w:rsidRPr="00D8134F">
        <w:rPr>
          <w:rtl/>
        </w:rPr>
        <w:t xml:space="preserve"> </w:t>
      </w:r>
      <w:r w:rsidRPr="00D8134F">
        <w:rPr>
          <w:rFonts w:hint="eastAsia"/>
          <w:rtl/>
        </w:rPr>
        <w:t>זה</w:t>
      </w:r>
      <w:r w:rsidRPr="00D8134F">
        <w:rPr>
          <w:rtl/>
        </w:rPr>
        <w:t xml:space="preserve"> </w:t>
      </w:r>
      <w:r w:rsidRPr="00D8134F">
        <w:rPr>
          <w:rFonts w:hint="eastAsia"/>
          <w:rtl/>
        </w:rPr>
        <w:t>מאחריות</w:t>
      </w:r>
      <w:r w:rsidRPr="00D8134F">
        <w:rPr>
          <w:rtl/>
        </w:rPr>
        <w:t xml:space="preserve"> </w:t>
      </w:r>
      <w:r w:rsidRPr="00D8134F">
        <w:rPr>
          <w:rFonts w:hint="eastAsia"/>
          <w:rtl/>
        </w:rPr>
        <w:t>הספק</w:t>
      </w:r>
      <w:r w:rsidRPr="00D8134F">
        <w:rPr>
          <w:rtl/>
        </w:rPr>
        <w:t xml:space="preserve"> </w:t>
      </w:r>
      <w:r w:rsidRPr="00D8134F">
        <w:rPr>
          <w:rFonts w:hint="eastAsia"/>
          <w:rtl/>
        </w:rPr>
        <w:t>ע</w:t>
      </w:r>
      <w:r w:rsidRPr="00D8134F">
        <w:rPr>
          <w:rtl/>
        </w:rPr>
        <w:t xml:space="preserve">"פ </w:t>
      </w:r>
      <w:r w:rsidRPr="00D8134F">
        <w:rPr>
          <w:rFonts w:hint="eastAsia"/>
          <w:rtl/>
        </w:rPr>
        <w:t>דין</w:t>
      </w:r>
      <w:r w:rsidRPr="00D8134F">
        <w:rPr>
          <w:rtl/>
        </w:rPr>
        <w:t xml:space="preserve"> </w:t>
      </w:r>
      <w:r w:rsidRPr="00D8134F">
        <w:rPr>
          <w:rFonts w:hint="eastAsia"/>
          <w:rtl/>
        </w:rPr>
        <w:t>בכלל</w:t>
      </w:r>
      <w:r w:rsidRPr="00D8134F">
        <w:rPr>
          <w:rtl/>
        </w:rPr>
        <w:t xml:space="preserve"> </w:t>
      </w:r>
      <w:r w:rsidRPr="00D8134F">
        <w:rPr>
          <w:rFonts w:hint="eastAsia"/>
          <w:rtl/>
        </w:rPr>
        <w:t>וע</w:t>
      </w:r>
      <w:r w:rsidRPr="00D8134F">
        <w:rPr>
          <w:rtl/>
        </w:rPr>
        <w:t xml:space="preserve">"פ </w:t>
      </w:r>
      <w:r w:rsidRPr="00D8134F">
        <w:rPr>
          <w:rFonts w:hint="eastAsia"/>
          <w:rtl/>
        </w:rPr>
        <w:t>התחייבויותיו</w:t>
      </w:r>
      <w:r w:rsidRPr="00D8134F">
        <w:rPr>
          <w:rtl/>
        </w:rPr>
        <w:t xml:space="preserve"> בהסכם זה בפרט.</w:t>
      </w:r>
    </w:p>
    <w:p w14:paraId="31E2E0AA" w14:textId="76DA3B91"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מבלי</w:t>
      </w:r>
      <w:r w:rsidRPr="00D8134F">
        <w:rPr>
          <w:rtl/>
        </w:rPr>
        <w:t xml:space="preserve"> לגרוע מהאמור בסעיף </w:t>
      </w:r>
      <w:r w:rsidR="00417440">
        <w:rPr>
          <w:rtl/>
        </w:rPr>
        <w:fldChar w:fldCharType="begin"/>
      </w:r>
      <w:r w:rsidR="00417440">
        <w:rPr>
          <w:rtl/>
        </w:rPr>
        <w:instrText xml:space="preserve"> </w:instrText>
      </w:r>
      <w:r w:rsidR="00417440">
        <w:instrText>REF</w:instrText>
      </w:r>
      <w:r w:rsidR="00417440">
        <w:rPr>
          <w:rtl/>
        </w:rPr>
        <w:instrText xml:space="preserve"> _</w:instrText>
      </w:r>
      <w:r w:rsidR="00417440">
        <w:instrText>Ref451772383 \r \h</w:instrText>
      </w:r>
      <w:r w:rsidR="00417440">
        <w:rPr>
          <w:rtl/>
        </w:rPr>
        <w:instrText xml:space="preserve"> </w:instrText>
      </w:r>
      <w:r w:rsidR="00417440">
        <w:rPr>
          <w:rtl/>
        </w:rPr>
      </w:r>
      <w:r w:rsidR="00417440">
        <w:rPr>
          <w:rtl/>
        </w:rPr>
        <w:fldChar w:fldCharType="separate"/>
      </w:r>
      <w:r w:rsidR="00594B48">
        <w:rPr>
          <w:cs/>
        </w:rPr>
        <w:t>‎</w:t>
      </w:r>
      <w:r w:rsidR="00594B48">
        <w:t>9.5</w:t>
      </w:r>
      <w:r w:rsidR="00417440">
        <w:rPr>
          <w:rtl/>
        </w:rPr>
        <w:fldChar w:fldCharType="end"/>
      </w:r>
      <w:r w:rsidR="00EA62DE">
        <w:rPr>
          <w:rFonts w:hint="cs"/>
          <w:rtl/>
        </w:rPr>
        <w:t xml:space="preserve"> </w:t>
      </w:r>
      <w:r w:rsidRPr="00D8134F">
        <w:rPr>
          <w:rtl/>
        </w:rPr>
        <w:t>לפרק 1 למכרז לעניין דיווח שעות, המזמין רשאי לדרוש דיווחים נוספים לפי צורך והספק מתחייב זאת להעביר כל דו"ח ומידע להוכחת ביצוע השירותים, טיבם וכיו"ב.</w:t>
      </w:r>
    </w:p>
    <w:p w14:paraId="67D19D57" w14:textId="77777777" w:rsidR="00FD6016" w:rsidRPr="00D8134F" w:rsidRDefault="00425C0F" w:rsidP="00FD6016">
      <w:pPr>
        <w:keepNext/>
        <w:keepLines/>
        <w:tabs>
          <w:tab w:val="left" w:pos="709"/>
          <w:tab w:val="num" w:pos="1260"/>
          <w:tab w:val="left" w:pos="1418"/>
          <w:tab w:val="left" w:pos="2268"/>
          <w:tab w:val="left" w:pos="3289"/>
        </w:tabs>
        <w:ind w:left="744"/>
      </w:pPr>
      <w:hyperlink w:anchor="fondementalsviolations" w:history="1">
        <w:r w:rsidR="00FD6016" w:rsidRPr="00D8134F">
          <w:rPr>
            <w:b/>
            <w:bCs/>
            <w:szCs w:val="26"/>
            <w:rtl/>
          </w:rPr>
          <w:t>סעי</w:t>
        </w:r>
        <w:r w:rsidR="00FD6016" w:rsidRPr="00D8134F">
          <w:rPr>
            <w:rFonts w:hint="eastAsia"/>
            <w:b/>
            <w:bCs/>
            <w:szCs w:val="26"/>
            <w:rtl/>
          </w:rPr>
          <w:t>פים</w:t>
        </w:r>
        <w:r w:rsidR="00FD6016" w:rsidRPr="00D8134F">
          <w:rPr>
            <w:b/>
            <w:bCs/>
            <w:szCs w:val="26"/>
            <w:rtl/>
          </w:rPr>
          <w:t xml:space="preserve"> </w:t>
        </w:r>
        <w:r w:rsidR="00FD6016" w:rsidRPr="00D8134F">
          <w:rPr>
            <w:rFonts w:hint="eastAsia"/>
            <w:b/>
            <w:bCs/>
            <w:szCs w:val="26"/>
            <w:rtl/>
          </w:rPr>
          <w:t>אלו</w:t>
        </w:r>
        <w:r w:rsidR="00FD6016" w:rsidRPr="00D8134F">
          <w:rPr>
            <w:b/>
            <w:bCs/>
            <w:szCs w:val="26"/>
            <w:rtl/>
          </w:rPr>
          <w:t xml:space="preserve"> הינ</w:t>
        </w:r>
        <w:r w:rsidR="00FD6016" w:rsidRPr="00D8134F">
          <w:rPr>
            <w:rFonts w:hint="eastAsia"/>
            <w:b/>
            <w:bCs/>
            <w:szCs w:val="26"/>
            <w:rtl/>
          </w:rPr>
          <w:t>ם</w:t>
        </w:r>
        <w:r w:rsidR="00FD6016" w:rsidRPr="00D8134F">
          <w:rPr>
            <w:b/>
            <w:bCs/>
            <w:szCs w:val="26"/>
            <w:rtl/>
          </w:rPr>
          <w:t xml:space="preserve"> תנאי יסודי בהסכם</w:t>
        </w:r>
      </w:hyperlink>
      <w:r w:rsidR="00FD6016" w:rsidRPr="00D8134F">
        <w:rPr>
          <w:b/>
          <w:bCs/>
          <w:szCs w:val="26"/>
          <w:rtl/>
        </w:rPr>
        <w:tab/>
      </w:r>
    </w:p>
    <w:p w14:paraId="513BD65A"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79" w:name="_Ref315275498"/>
      <w:bookmarkStart w:id="280" w:name="_Ref179691236"/>
      <w:r w:rsidRPr="00D8134F">
        <w:rPr>
          <w:b/>
          <w:bCs/>
          <w:rtl/>
        </w:rPr>
        <w:t>קיזוז</w:t>
      </w:r>
      <w:bookmarkEnd w:id="279"/>
    </w:p>
    <w:p w14:paraId="7F9B1189"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מסכים ומצהיר בזאת כי המשרד יהא רשאי לקזז מהתמורה שעל המשרד לשלם </w:t>
      </w:r>
      <w:r w:rsidRPr="00D8134F">
        <w:rPr>
          <w:rFonts w:hint="eastAsia"/>
          <w:rtl/>
        </w:rPr>
        <w:t>לו</w:t>
      </w:r>
      <w:r w:rsidRPr="00D8134F">
        <w:rPr>
          <w:rtl/>
        </w:rPr>
        <w:t xml:space="preserve"> על-פי הסכם זה על נספחיו </w:t>
      </w:r>
      <w:r w:rsidRPr="00D8134F">
        <w:rPr>
          <w:rFonts w:hint="eastAsia"/>
          <w:rtl/>
        </w:rPr>
        <w:t>ומכוח</w:t>
      </w:r>
      <w:r w:rsidRPr="00D8134F">
        <w:rPr>
          <w:rtl/>
        </w:rPr>
        <w:t xml:space="preserve"> כל הסכם אחר - כל סכום המגיע למשרד </w:t>
      </w:r>
      <w:r w:rsidRPr="00D8134F">
        <w:rPr>
          <w:rFonts w:hint="eastAsia"/>
          <w:rtl/>
        </w:rPr>
        <w:t>מן</w:t>
      </w:r>
      <w:r w:rsidRPr="00D8134F">
        <w:rPr>
          <w:rtl/>
        </w:rPr>
        <w:t xml:space="preserve"> </w:t>
      </w:r>
      <w:r w:rsidRPr="00D8134F">
        <w:rPr>
          <w:rFonts w:hint="eastAsia"/>
          <w:rtl/>
        </w:rPr>
        <w:t>הספק</w:t>
      </w:r>
      <w:r w:rsidRPr="00D8134F">
        <w:rPr>
          <w:rtl/>
        </w:rPr>
        <w:t xml:space="preserve"> על-פי הסכם זה או על-פי כל הסכם אחר.</w:t>
      </w:r>
    </w:p>
    <w:bookmarkEnd w:id="280"/>
    <w:p w14:paraId="7AFCA29C"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r w:rsidRPr="00D8134F">
        <w:rPr>
          <w:b/>
          <w:bCs/>
          <w:rtl/>
        </w:rPr>
        <w:t xml:space="preserve">אי קיום יחסי עובד-מעביד </w:t>
      </w:r>
    </w:p>
    <w:p w14:paraId="48F745F7"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מוצהר</w:t>
      </w:r>
      <w:r w:rsidRPr="00D8134F">
        <w:rPr>
          <w:rtl/>
        </w:rPr>
        <w:t xml:space="preserve"> ומוסכם בזאת בין הצדדים כי היחסים בין המ</w:t>
      </w:r>
      <w:r w:rsidRPr="00D8134F">
        <w:rPr>
          <w:rFonts w:hint="eastAsia"/>
          <w:rtl/>
        </w:rPr>
        <w:t>זמין</w:t>
      </w:r>
      <w:r w:rsidRPr="00D8134F">
        <w:rPr>
          <w:rtl/>
        </w:rPr>
        <w:t xml:space="preserve"> לבין </w:t>
      </w:r>
      <w:r w:rsidRPr="00D8134F">
        <w:rPr>
          <w:rFonts w:hint="eastAsia"/>
          <w:rtl/>
        </w:rPr>
        <w:t>הספק</w:t>
      </w:r>
      <w:r w:rsidRPr="00D8134F">
        <w:rPr>
          <w:rtl/>
        </w:rPr>
        <w:t xml:space="preserve"> יהיו יחסים של מזמין שירותים ו</w:t>
      </w:r>
      <w:r w:rsidRPr="00D8134F">
        <w:rPr>
          <w:rFonts w:hint="eastAsia"/>
          <w:rtl/>
        </w:rPr>
        <w:t>קבלן</w:t>
      </w:r>
      <w:r w:rsidRPr="00D8134F">
        <w:rPr>
          <w:rtl/>
        </w:rPr>
        <w:t xml:space="preserve"> עצמאי. לא ישררו יחסי עובד ומעביד בין המ</w:t>
      </w:r>
      <w:r w:rsidRPr="00D8134F">
        <w:rPr>
          <w:rFonts w:hint="eastAsia"/>
          <w:rtl/>
        </w:rPr>
        <w:t>זמין</w:t>
      </w:r>
      <w:r w:rsidRPr="00D8134F">
        <w:rPr>
          <w:rtl/>
        </w:rPr>
        <w:t xml:space="preserve"> לבין </w:t>
      </w:r>
      <w:r w:rsidRPr="00D8134F">
        <w:rPr>
          <w:rFonts w:hint="eastAsia"/>
          <w:rtl/>
        </w:rPr>
        <w:t>הספק</w:t>
      </w:r>
      <w:r w:rsidRPr="00D8134F">
        <w:rPr>
          <w:rtl/>
        </w:rPr>
        <w:t>,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143E1FB"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למען הסר כל ספק, היה ומסיבה כלשהיא, יקבע ע"י רשות מוסמכת, לרבות ע"י גוף שיפוטי, כי ביחסיו עם המ</w:t>
      </w:r>
      <w:r w:rsidRPr="00D8134F">
        <w:rPr>
          <w:rFonts w:hint="eastAsia"/>
          <w:rtl/>
        </w:rPr>
        <w:t>זמין</w:t>
      </w:r>
      <w:r w:rsidRPr="00D8134F">
        <w:rPr>
          <w:rtl/>
        </w:rPr>
        <w:t xml:space="preserve">, </w:t>
      </w:r>
      <w:r w:rsidRPr="00D8134F">
        <w:rPr>
          <w:rFonts w:hint="eastAsia"/>
          <w:rtl/>
        </w:rPr>
        <w:t>הספק</w:t>
      </w:r>
      <w:r w:rsidRPr="00D8134F">
        <w:rPr>
          <w:rtl/>
        </w:rPr>
        <w:t xml:space="preserve"> או עובדיו הינם עובדים של המ</w:t>
      </w:r>
      <w:r w:rsidRPr="00D8134F">
        <w:rPr>
          <w:rFonts w:hint="eastAsia"/>
          <w:rtl/>
        </w:rPr>
        <w:t>זמין</w:t>
      </w:r>
      <w:r w:rsidRPr="00D8134F">
        <w:rPr>
          <w:rtl/>
        </w:rPr>
        <w:t xml:space="preserve">, יחולו ההוראות כדלקמן:  </w:t>
      </w:r>
    </w:p>
    <w:p w14:paraId="34413E70"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bookmarkStart w:id="281" w:name="_Ref236626336"/>
      <w:r w:rsidRPr="00D8134F">
        <w:rPr>
          <w:rtl/>
        </w:rPr>
        <w:t>ה</w:t>
      </w:r>
      <w:r w:rsidRPr="00D8134F">
        <w:rPr>
          <w:rFonts w:hint="eastAsia"/>
          <w:rtl/>
        </w:rPr>
        <w:t>ספק</w:t>
      </w:r>
      <w:r w:rsidRPr="00D8134F">
        <w:rPr>
          <w:rtl/>
        </w:rPr>
        <w:t xml:space="preserve"> מתחייב </w:t>
      </w:r>
      <w:r w:rsidRPr="00D8134F">
        <w:rPr>
          <w:rFonts w:hint="eastAsia"/>
          <w:rtl/>
        </w:rPr>
        <w:t>לפצות</w:t>
      </w:r>
      <w:r w:rsidRPr="00D8134F">
        <w:rPr>
          <w:rtl/>
        </w:rPr>
        <w:t xml:space="preserve"> את </w:t>
      </w:r>
      <w:r w:rsidRPr="00D8134F">
        <w:rPr>
          <w:rFonts w:hint="eastAsia"/>
          <w:rtl/>
        </w:rPr>
        <w:t>המזמין</w:t>
      </w:r>
      <w:r w:rsidRPr="00D8134F">
        <w:rPr>
          <w:rtl/>
        </w:rPr>
        <w:t xml:space="preserve"> </w:t>
      </w:r>
      <w:r w:rsidRPr="00D8134F">
        <w:rPr>
          <w:rFonts w:hint="eastAsia"/>
          <w:rtl/>
        </w:rPr>
        <w:t>ב</w:t>
      </w:r>
      <w:r w:rsidRPr="00D8134F">
        <w:rPr>
          <w:rtl/>
        </w:rPr>
        <w:t>כל סכום שיאלץ לשלמו לפי פסק-דין של ערכאה מוסמכת, הנובע מתביעות עובד ה</w:t>
      </w:r>
      <w:r w:rsidRPr="00D8134F">
        <w:rPr>
          <w:rFonts w:hint="eastAsia"/>
          <w:rtl/>
        </w:rPr>
        <w:t>ספק</w:t>
      </w:r>
      <w:r w:rsidRPr="00D8134F">
        <w:rPr>
          <w:rtl/>
        </w:rPr>
        <w:t xml:space="preserve"> או מי מטעמו, או הטוען כי הוא עובדו, נגד המזמין.</w:t>
      </w:r>
      <w:bookmarkEnd w:id="281"/>
    </w:p>
    <w:p w14:paraId="460529E0"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הספק</w:t>
      </w:r>
      <w:r w:rsidRPr="00D8134F">
        <w:rPr>
          <w:rtl/>
        </w:rPr>
        <w:t xml:space="preserve"> יהיה זכאי להפרש בין התמורה שקיבל ובין התשלומים החלים עליו ושהוטלו על המזמין וככל שלא שיפה את המדינה  כנדרש בסעיף </w:t>
      </w:r>
      <w:r w:rsidRPr="00A05515">
        <w:rPr>
          <w:szCs w:val="26"/>
        </w:rPr>
        <w:fldChar w:fldCharType="begin"/>
      </w:r>
      <w:r w:rsidRPr="00D8134F">
        <w:rPr>
          <w:szCs w:val="26"/>
        </w:rPr>
        <w:instrText xml:space="preserve"> REF _Ref236626336 \r \h  \* MERGEFORMAT </w:instrText>
      </w:r>
      <w:r w:rsidRPr="00A05515">
        <w:rPr>
          <w:szCs w:val="26"/>
        </w:rPr>
      </w:r>
      <w:r w:rsidRPr="00A05515">
        <w:rPr>
          <w:szCs w:val="26"/>
        </w:rPr>
        <w:fldChar w:fldCharType="separate"/>
      </w:r>
      <w:r w:rsidR="00594B48" w:rsidRPr="00594B48">
        <w:rPr>
          <w:cs/>
        </w:rPr>
        <w:t>‎</w:t>
      </w:r>
      <w:r w:rsidR="00594B48" w:rsidRPr="00594B48">
        <w:t>16.2.1</w:t>
      </w:r>
      <w:r w:rsidRPr="00A05515">
        <w:rPr>
          <w:szCs w:val="26"/>
        </w:rPr>
        <w:fldChar w:fldCharType="end"/>
      </w:r>
      <w:r w:rsidRPr="00D8134F">
        <w:rPr>
          <w:rtl/>
        </w:rPr>
        <w:t xml:space="preserve"> וזאת לרבות על דרך של התחשבנות רטרואקטיבית ככל שהיא מתחייבת מנסיבות העניין.</w:t>
      </w:r>
    </w:p>
    <w:p w14:paraId="4F245263"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המזמין</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החלטתו</w:t>
      </w:r>
      <w:r w:rsidRPr="00D8134F">
        <w:rPr>
          <w:rtl/>
        </w:rPr>
        <w:t xml:space="preserve"> </w:t>
      </w:r>
      <w:r w:rsidRPr="00D8134F">
        <w:rPr>
          <w:rFonts w:hint="eastAsia"/>
          <w:rtl/>
        </w:rPr>
        <w:t>הבלעדית</w:t>
      </w:r>
      <w:r w:rsidRPr="00D8134F">
        <w:rPr>
          <w:rtl/>
        </w:rPr>
        <w:t xml:space="preserve"> </w:t>
      </w:r>
      <w:r w:rsidRPr="00D8134F">
        <w:rPr>
          <w:rFonts w:hint="eastAsia"/>
          <w:rtl/>
        </w:rPr>
        <w:t>ובלא</w:t>
      </w:r>
      <w:r w:rsidRPr="00D8134F">
        <w:rPr>
          <w:rtl/>
        </w:rPr>
        <w:t xml:space="preserve"> </w:t>
      </w:r>
      <w:r w:rsidRPr="00D8134F">
        <w:rPr>
          <w:rFonts w:hint="eastAsia"/>
          <w:rtl/>
        </w:rPr>
        <w:t>כל</w:t>
      </w:r>
      <w:r w:rsidRPr="00D8134F">
        <w:rPr>
          <w:rtl/>
        </w:rPr>
        <w:t xml:space="preserve"> </w:t>
      </w:r>
      <w:r w:rsidRPr="00D8134F">
        <w:rPr>
          <w:rFonts w:hint="eastAsia"/>
          <w:rtl/>
        </w:rPr>
        <w:t>תנאי</w:t>
      </w:r>
      <w:r w:rsidRPr="00D8134F">
        <w:rPr>
          <w:rtl/>
        </w:rPr>
        <w:t xml:space="preserve">, </w:t>
      </w:r>
      <w:r w:rsidRPr="00D8134F">
        <w:rPr>
          <w:rFonts w:hint="eastAsia"/>
          <w:rtl/>
        </w:rPr>
        <w:t>יהיה</w:t>
      </w:r>
      <w:r w:rsidRPr="00D8134F">
        <w:rPr>
          <w:rtl/>
        </w:rPr>
        <w:t xml:space="preserve"> </w:t>
      </w:r>
      <w:r w:rsidRPr="00D8134F">
        <w:rPr>
          <w:rFonts w:hint="eastAsia"/>
          <w:rtl/>
        </w:rPr>
        <w:t>רשאי</w:t>
      </w:r>
      <w:r w:rsidRPr="00D8134F">
        <w:rPr>
          <w:rtl/>
        </w:rPr>
        <w:t xml:space="preserve"> </w:t>
      </w:r>
      <w:r w:rsidRPr="00D8134F">
        <w:rPr>
          <w:rFonts w:hint="eastAsia"/>
          <w:rtl/>
        </w:rPr>
        <w:t>לקזז</w:t>
      </w:r>
      <w:r w:rsidRPr="00D8134F">
        <w:rPr>
          <w:rtl/>
        </w:rPr>
        <w:t xml:space="preserve"> </w:t>
      </w:r>
      <w:r w:rsidRPr="00D8134F">
        <w:rPr>
          <w:rFonts w:hint="eastAsia"/>
          <w:rtl/>
        </w:rPr>
        <w:t>מכל</w:t>
      </w:r>
      <w:r w:rsidRPr="00D8134F">
        <w:rPr>
          <w:rtl/>
        </w:rPr>
        <w:t xml:space="preserve"> </w:t>
      </w:r>
      <w:r w:rsidRPr="00D8134F">
        <w:rPr>
          <w:rFonts w:hint="eastAsia"/>
          <w:rtl/>
        </w:rPr>
        <w:t>סכום</w:t>
      </w:r>
      <w:r w:rsidRPr="00D8134F">
        <w:rPr>
          <w:rtl/>
        </w:rPr>
        <w:t xml:space="preserve"> </w:t>
      </w:r>
      <w:r w:rsidRPr="00D8134F">
        <w:rPr>
          <w:rFonts w:hint="eastAsia"/>
          <w:rtl/>
        </w:rPr>
        <w:t>שיגיע</w:t>
      </w:r>
      <w:r w:rsidRPr="00D8134F">
        <w:rPr>
          <w:rtl/>
        </w:rPr>
        <w:t xml:space="preserve"> </w:t>
      </w:r>
      <w:r w:rsidRPr="00D8134F">
        <w:rPr>
          <w:rFonts w:hint="eastAsia"/>
          <w:rtl/>
        </w:rPr>
        <w:t>לספק</w:t>
      </w:r>
      <w:r w:rsidRPr="00D8134F">
        <w:rPr>
          <w:rtl/>
        </w:rPr>
        <w:t xml:space="preserve">, </w:t>
      </w:r>
      <w:r w:rsidRPr="00D8134F">
        <w:rPr>
          <w:rFonts w:hint="eastAsia"/>
          <w:rtl/>
        </w:rPr>
        <w:t>אם</w:t>
      </w:r>
      <w:r w:rsidRPr="00D8134F">
        <w:rPr>
          <w:rtl/>
        </w:rPr>
        <w:t xml:space="preserve"> </w:t>
      </w:r>
      <w:r w:rsidRPr="00D8134F">
        <w:rPr>
          <w:rFonts w:hint="eastAsia"/>
          <w:rtl/>
        </w:rPr>
        <w:t>וככל</w:t>
      </w:r>
      <w:r w:rsidRPr="00D8134F">
        <w:rPr>
          <w:rtl/>
        </w:rPr>
        <w:t xml:space="preserve"> </w:t>
      </w:r>
      <w:r w:rsidRPr="00D8134F">
        <w:rPr>
          <w:rFonts w:hint="eastAsia"/>
          <w:rtl/>
        </w:rPr>
        <w:t>שיגיע</w:t>
      </w:r>
      <w:r w:rsidRPr="00D8134F">
        <w:rPr>
          <w:rtl/>
        </w:rPr>
        <w:t xml:space="preserve">, </w:t>
      </w:r>
      <w:r w:rsidRPr="00D8134F">
        <w:rPr>
          <w:rFonts w:hint="eastAsia"/>
          <w:rtl/>
        </w:rPr>
        <w:t>את</w:t>
      </w:r>
      <w:r w:rsidRPr="00D8134F">
        <w:rPr>
          <w:rtl/>
        </w:rPr>
        <w:t xml:space="preserve"> </w:t>
      </w:r>
      <w:r w:rsidRPr="00D8134F">
        <w:rPr>
          <w:rFonts w:hint="eastAsia"/>
          <w:rtl/>
        </w:rPr>
        <w:t>סכומי</w:t>
      </w:r>
      <w:r w:rsidRPr="00D8134F">
        <w:rPr>
          <w:rtl/>
        </w:rPr>
        <w:t xml:space="preserve"> </w:t>
      </w:r>
      <w:r w:rsidRPr="00D8134F">
        <w:rPr>
          <w:rFonts w:hint="eastAsia"/>
          <w:rtl/>
        </w:rPr>
        <w:t>ההחזר</w:t>
      </w:r>
      <w:r w:rsidRPr="00D8134F">
        <w:rPr>
          <w:rtl/>
        </w:rPr>
        <w:t xml:space="preserve"> </w:t>
      </w:r>
      <w:r w:rsidRPr="00D8134F">
        <w:rPr>
          <w:rFonts w:hint="eastAsia"/>
          <w:rtl/>
        </w:rPr>
        <w:t>ו</w:t>
      </w:r>
      <w:r w:rsidRPr="00D8134F">
        <w:rPr>
          <w:rtl/>
        </w:rPr>
        <w:t xml:space="preserve">/או </w:t>
      </w:r>
      <w:r w:rsidRPr="00D8134F">
        <w:rPr>
          <w:rFonts w:hint="eastAsia"/>
          <w:rtl/>
        </w:rPr>
        <w:t>השיפוי</w:t>
      </w:r>
      <w:r w:rsidRPr="00D8134F">
        <w:rPr>
          <w:rtl/>
        </w:rPr>
        <w:t xml:space="preserve"> </w:t>
      </w:r>
      <w:r w:rsidRPr="00D8134F">
        <w:rPr>
          <w:rFonts w:hint="eastAsia"/>
          <w:rtl/>
        </w:rPr>
        <w:t>המגיעים</w:t>
      </w:r>
      <w:r w:rsidRPr="00D8134F">
        <w:rPr>
          <w:rtl/>
        </w:rPr>
        <w:t xml:space="preserve"> </w:t>
      </w:r>
      <w:r w:rsidRPr="00D8134F">
        <w:rPr>
          <w:rFonts w:hint="eastAsia"/>
          <w:rtl/>
        </w:rPr>
        <w:t>לו</w:t>
      </w:r>
      <w:r w:rsidRPr="00D8134F">
        <w:rPr>
          <w:rtl/>
        </w:rPr>
        <w:t>.</w:t>
      </w:r>
    </w:p>
    <w:p w14:paraId="3F797BE7"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82" w:name="_Ref179708888"/>
      <w:r w:rsidRPr="00D8134F">
        <w:rPr>
          <w:rFonts w:hint="eastAsia"/>
          <w:b/>
          <w:bCs/>
          <w:rtl/>
        </w:rPr>
        <w:t>ניגוד</w:t>
      </w:r>
      <w:r w:rsidRPr="00D8134F">
        <w:rPr>
          <w:b/>
          <w:bCs/>
          <w:rtl/>
        </w:rPr>
        <w:t xml:space="preserve"> </w:t>
      </w:r>
      <w:r w:rsidRPr="00D8134F">
        <w:rPr>
          <w:rFonts w:hint="eastAsia"/>
          <w:b/>
          <w:bCs/>
          <w:rtl/>
        </w:rPr>
        <w:t>עניינים</w:t>
      </w:r>
      <w:bookmarkEnd w:id="282"/>
      <w:r w:rsidRPr="00D8134F">
        <w:rPr>
          <w:b/>
          <w:bCs/>
          <w:rtl/>
        </w:rPr>
        <w:t xml:space="preserve"> </w:t>
      </w:r>
    </w:p>
    <w:p w14:paraId="329321E3"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הספק</w:t>
      </w:r>
      <w:r w:rsidRPr="00D8134F">
        <w:rPr>
          <w:rtl/>
        </w:rPr>
        <w:t xml:space="preserve"> </w:t>
      </w:r>
      <w:r w:rsidRPr="00D8134F">
        <w:rPr>
          <w:rFonts w:hint="eastAsia"/>
          <w:rtl/>
        </w:rPr>
        <w:t>אינו</w:t>
      </w:r>
      <w:r w:rsidRPr="00D8134F">
        <w:rPr>
          <w:rtl/>
        </w:rPr>
        <w:t xml:space="preserve"> </w:t>
      </w:r>
      <w:r w:rsidRPr="00D8134F">
        <w:rPr>
          <w:rFonts w:hint="eastAsia"/>
          <w:rtl/>
        </w:rPr>
        <w:t>מנוע</w:t>
      </w:r>
      <w:r w:rsidRPr="00D8134F">
        <w:rPr>
          <w:rtl/>
        </w:rPr>
        <w:t xml:space="preserve"> </w:t>
      </w:r>
      <w:r w:rsidRPr="00D8134F">
        <w:rPr>
          <w:rFonts w:hint="eastAsia"/>
          <w:rtl/>
        </w:rPr>
        <w:t>מלעסוק</w:t>
      </w:r>
      <w:r w:rsidRPr="00D8134F">
        <w:rPr>
          <w:rtl/>
        </w:rPr>
        <w:t xml:space="preserve"> </w:t>
      </w:r>
      <w:r w:rsidRPr="00D8134F">
        <w:rPr>
          <w:rFonts w:hint="eastAsia"/>
          <w:rtl/>
        </w:rPr>
        <w:t>במקצועו</w:t>
      </w:r>
      <w:r w:rsidRPr="00D8134F">
        <w:rPr>
          <w:rtl/>
        </w:rPr>
        <w:t xml:space="preserve"> </w:t>
      </w:r>
      <w:r w:rsidRPr="00D8134F">
        <w:rPr>
          <w:rFonts w:hint="eastAsia"/>
          <w:rtl/>
        </w:rPr>
        <w:t>מחוץ</w:t>
      </w:r>
      <w:r w:rsidRPr="00D8134F">
        <w:rPr>
          <w:rtl/>
        </w:rPr>
        <w:t xml:space="preserve"> </w:t>
      </w:r>
      <w:r w:rsidRPr="00D8134F">
        <w:rPr>
          <w:rFonts w:hint="eastAsia"/>
          <w:rtl/>
        </w:rPr>
        <w:t>למתן</w:t>
      </w:r>
      <w:r w:rsidRPr="00D8134F">
        <w:rPr>
          <w:rtl/>
        </w:rPr>
        <w:t xml:space="preserve"> </w:t>
      </w:r>
      <w:r w:rsidRPr="00D8134F">
        <w:rPr>
          <w:rFonts w:hint="eastAsia"/>
          <w:rtl/>
        </w:rPr>
        <w:t>שירותיו</w:t>
      </w:r>
      <w:r w:rsidRPr="00D8134F">
        <w:rPr>
          <w:rtl/>
        </w:rPr>
        <w:t xml:space="preserve"> </w:t>
      </w:r>
      <w:r w:rsidRPr="00D8134F">
        <w:rPr>
          <w:rFonts w:hint="eastAsia"/>
          <w:rtl/>
        </w:rPr>
        <w:t>לפי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ובלבד</w:t>
      </w:r>
      <w:r w:rsidRPr="00D8134F">
        <w:rPr>
          <w:rtl/>
        </w:rPr>
        <w:t xml:space="preserve"> </w:t>
      </w:r>
      <w:r w:rsidRPr="00D8134F">
        <w:rPr>
          <w:rFonts w:hint="eastAsia"/>
          <w:rtl/>
        </w:rPr>
        <w:t>שלא</w:t>
      </w:r>
      <w:r w:rsidRPr="00D8134F">
        <w:rPr>
          <w:rtl/>
        </w:rPr>
        <w:t xml:space="preserve"> </w:t>
      </w:r>
      <w:r w:rsidRPr="00D8134F">
        <w:rPr>
          <w:rFonts w:hint="eastAsia"/>
          <w:rtl/>
        </w:rPr>
        <w:t>יהא</w:t>
      </w:r>
      <w:r w:rsidRPr="00D8134F">
        <w:rPr>
          <w:rtl/>
        </w:rPr>
        <w:t xml:space="preserve"> </w:t>
      </w:r>
      <w:r w:rsidRPr="00D8134F">
        <w:rPr>
          <w:rFonts w:hint="eastAsia"/>
          <w:rtl/>
        </w:rPr>
        <w:t>בכך</w:t>
      </w:r>
      <w:r w:rsidRPr="00D8134F">
        <w:rPr>
          <w:rtl/>
        </w:rPr>
        <w:t xml:space="preserve"> </w:t>
      </w:r>
      <w:r w:rsidRPr="00D8134F">
        <w:rPr>
          <w:rFonts w:hint="eastAsia"/>
          <w:rtl/>
        </w:rPr>
        <w:t>בכדי</w:t>
      </w:r>
      <w:r w:rsidRPr="00D8134F">
        <w:rPr>
          <w:rtl/>
        </w:rPr>
        <w:t xml:space="preserve"> </w:t>
      </w:r>
      <w:r w:rsidRPr="00D8134F">
        <w:rPr>
          <w:rFonts w:hint="eastAsia"/>
          <w:rtl/>
        </w:rPr>
        <w:t>לפגוע</w:t>
      </w:r>
      <w:r w:rsidRPr="00D8134F">
        <w:rPr>
          <w:rtl/>
        </w:rPr>
        <w:t xml:space="preserve"> </w:t>
      </w:r>
      <w:r w:rsidRPr="00D8134F">
        <w:rPr>
          <w:rFonts w:hint="eastAsia"/>
          <w:rtl/>
        </w:rPr>
        <w:t>במתן</w:t>
      </w:r>
      <w:r w:rsidRPr="00D8134F">
        <w:rPr>
          <w:rtl/>
        </w:rPr>
        <w:t xml:space="preserve"> </w:t>
      </w:r>
      <w:r w:rsidRPr="00D8134F">
        <w:rPr>
          <w:rFonts w:hint="eastAsia"/>
          <w:rtl/>
        </w:rPr>
        <w:t>השירות</w:t>
      </w:r>
      <w:r w:rsidRPr="00D8134F">
        <w:rPr>
          <w:rtl/>
        </w:rPr>
        <w:t xml:space="preserve"> </w:t>
      </w:r>
      <w:r w:rsidRPr="00D8134F">
        <w:rPr>
          <w:rFonts w:hint="eastAsia"/>
          <w:rtl/>
        </w:rPr>
        <w:t>למזמין</w:t>
      </w:r>
      <w:r w:rsidRPr="00D8134F">
        <w:rPr>
          <w:rtl/>
        </w:rPr>
        <w:t xml:space="preserve"> </w:t>
      </w:r>
      <w:r w:rsidRPr="00D8134F">
        <w:rPr>
          <w:rFonts w:hint="eastAsia"/>
          <w:rtl/>
        </w:rPr>
        <w:t>לפי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ושלא</w:t>
      </w:r>
      <w:r w:rsidRPr="00D8134F">
        <w:rPr>
          <w:rtl/>
        </w:rPr>
        <w:t xml:space="preserve"> </w:t>
      </w:r>
      <w:r w:rsidRPr="00D8134F">
        <w:rPr>
          <w:rFonts w:hint="eastAsia"/>
          <w:rtl/>
        </w:rPr>
        <w:t>יעשה</w:t>
      </w:r>
      <w:r w:rsidRPr="00D8134F">
        <w:rPr>
          <w:rtl/>
        </w:rPr>
        <w:t xml:space="preserve"> </w:t>
      </w:r>
      <w:r w:rsidRPr="00D8134F">
        <w:rPr>
          <w:rFonts w:hint="eastAsia"/>
          <w:rtl/>
        </w:rPr>
        <w:t>דבר</w:t>
      </w:r>
      <w:r w:rsidRPr="00D8134F">
        <w:rPr>
          <w:rtl/>
        </w:rPr>
        <w:t xml:space="preserve"> </w:t>
      </w:r>
      <w:r w:rsidRPr="00D8134F">
        <w:rPr>
          <w:rFonts w:hint="eastAsia"/>
          <w:rtl/>
        </w:rPr>
        <w:t>שיש</w:t>
      </w:r>
      <w:r w:rsidRPr="00D8134F">
        <w:rPr>
          <w:rtl/>
        </w:rPr>
        <w:t xml:space="preserve"> </w:t>
      </w:r>
      <w:r w:rsidRPr="00D8134F">
        <w:rPr>
          <w:rFonts w:hint="eastAsia"/>
          <w:rtl/>
        </w:rPr>
        <w:t>בו</w:t>
      </w:r>
      <w:r w:rsidRPr="00D8134F">
        <w:rPr>
          <w:rtl/>
        </w:rPr>
        <w:t xml:space="preserve"> </w:t>
      </w:r>
      <w:r w:rsidRPr="00D8134F">
        <w:rPr>
          <w:rFonts w:hint="eastAsia"/>
          <w:rtl/>
        </w:rPr>
        <w:t>משום</w:t>
      </w:r>
      <w:r w:rsidRPr="00D8134F">
        <w:rPr>
          <w:rtl/>
        </w:rPr>
        <w:t xml:space="preserve"> </w:t>
      </w:r>
      <w:r w:rsidRPr="00D8134F">
        <w:rPr>
          <w:rFonts w:hint="eastAsia"/>
          <w:rtl/>
        </w:rPr>
        <w:t>ניגוד</w:t>
      </w:r>
      <w:r w:rsidRPr="00D8134F">
        <w:rPr>
          <w:rtl/>
        </w:rPr>
        <w:t xml:space="preserve"> </w:t>
      </w:r>
      <w:r w:rsidRPr="00D8134F">
        <w:rPr>
          <w:rFonts w:hint="eastAsia"/>
          <w:rtl/>
        </w:rPr>
        <w:t>אינטרסים</w:t>
      </w:r>
      <w:r w:rsidRPr="00D8134F">
        <w:rPr>
          <w:rtl/>
        </w:rPr>
        <w:t xml:space="preserve"> </w:t>
      </w:r>
      <w:r w:rsidRPr="00D8134F">
        <w:rPr>
          <w:rFonts w:hint="eastAsia"/>
          <w:rtl/>
        </w:rPr>
        <w:t>עם</w:t>
      </w:r>
      <w:r w:rsidRPr="00D8134F">
        <w:rPr>
          <w:rtl/>
        </w:rPr>
        <w:t xml:space="preserve"> </w:t>
      </w:r>
      <w:r w:rsidRPr="00D8134F">
        <w:rPr>
          <w:rFonts w:hint="eastAsia"/>
          <w:rtl/>
        </w:rPr>
        <w:t>פעולתו</w:t>
      </w:r>
      <w:r w:rsidRPr="00D8134F">
        <w:rPr>
          <w:rtl/>
        </w:rPr>
        <w:t xml:space="preserve"> </w:t>
      </w:r>
      <w:r w:rsidRPr="00D8134F">
        <w:rPr>
          <w:rFonts w:hint="eastAsia"/>
          <w:rtl/>
        </w:rPr>
        <w:t>לפי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w:t>
      </w:r>
    </w:p>
    <w:p w14:paraId="5187DA8E"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63D8524D"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להביא</w:t>
      </w:r>
      <w:r w:rsidRPr="00D8134F">
        <w:rPr>
          <w:rtl/>
        </w:rPr>
        <w:t xml:space="preserve"> </w:t>
      </w:r>
      <w:r w:rsidRPr="00D8134F">
        <w:rPr>
          <w:rFonts w:hint="eastAsia"/>
          <w:rtl/>
        </w:rPr>
        <w:t>לידיעת</w:t>
      </w:r>
      <w:r w:rsidRPr="00D8134F">
        <w:rPr>
          <w:rtl/>
        </w:rPr>
        <w:t xml:space="preserve"> </w:t>
      </w:r>
      <w:r w:rsidRPr="00D8134F">
        <w:rPr>
          <w:rFonts w:hint="eastAsia"/>
          <w:rtl/>
        </w:rPr>
        <w:t>המזמין</w:t>
      </w:r>
      <w:r w:rsidRPr="00D8134F">
        <w:rPr>
          <w:rtl/>
        </w:rPr>
        <w:t xml:space="preserve"> </w:t>
      </w:r>
      <w:r w:rsidRPr="00D8134F">
        <w:rPr>
          <w:rFonts w:hint="eastAsia"/>
          <w:rtl/>
        </w:rPr>
        <w:t>כל</w:t>
      </w:r>
      <w:r w:rsidRPr="00D8134F">
        <w:rPr>
          <w:rtl/>
        </w:rPr>
        <w:t xml:space="preserve"> </w:t>
      </w:r>
      <w:r w:rsidRPr="00D8134F">
        <w:rPr>
          <w:rFonts w:hint="eastAsia"/>
          <w:rtl/>
        </w:rPr>
        <w:t>התקשרות</w:t>
      </w:r>
      <w:r w:rsidRPr="00D8134F">
        <w:rPr>
          <w:rtl/>
        </w:rPr>
        <w:t xml:space="preserve"> </w:t>
      </w:r>
      <w:r w:rsidRPr="00D8134F">
        <w:rPr>
          <w:rFonts w:hint="eastAsia"/>
          <w:rtl/>
        </w:rPr>
        <w:t>או</w:t>
      </w:r>
      <w:r w:rsidRPr="00D8134F">
        <w:rPr>
          <w:rtl/>
        </w:rPr>
        <w:t xml:space="preserve"> </w:t>
      </w:r>
      <w:r w:rsidRPr="00D8134F">
        <w:rPr>
          <w:rFonts w:hint="eastAsia"/>
          <w:rtl/>
        </w:rPr>
        <w:t>פעולה</w:t>
      </w:r>
      <w:r w:rsidRPr="00D8134F">
        <w:rPr>
          <w:rtl/>
        </w:rPr>
        <w:t xml:space="preserve"> </w:t>
      </w:r>
      <w:r w:rsidRPr="00D8134F">
        <w:rPr>
          <w:rFonts w:hint="eastAsia"/>
          <w:rtl/>
        </w:rPr>
        <w:t>שקיים</w:t>
      </w:r>
      <w:r w:rsidRPr="00D8134F">
        <w:rPr>
          <w:rtl/>
        </w:rPr>
        <w:t xml:space="preserve"> </w:t>
      </w:r>
      <w:r w:rsidRPr="00D8134F">
        <w:rPr>
          <w:rFonts w:hint="eastAsia"/>
          <w:rtl/>
        </w:rPr>
        <w:t>חשש</w:t>
      </w:r>
      <w:r w:rsidRPr="00D8134F">
        <w:rPr>
          <w:rtl/>
        </w:rPr>
        <w:t xml:space="preserve"> </w:t>
      </w:r>
      <w:r w:rsidRPr="00D8134F">
        <w:rPr>
          <w:rFonts w:hint="eastAsia"/>
          <w:rtl/>
        </w:rPr>
        <w:t>שתעלה</w:t>
      </w:r>
      <w:r w:rsidRPr="00D8134F">
        <w:rPr>
          <w:rtl/>
        </w:rPr>
        <w:t xml:space="preserve"> </w:t>
      </w:r>
      <w:r w:rsidRPr="00D8134F">
        <w:rPr>
          <w:rFonts w:hint="eastAsia"/>
          <w:rtl/>
        </w:rPr>
        <w:t>בקנה</w:t>
      </w:r>
      <w:r w:rsidRPr="00D8134F">
        <w:rPr>
          <w:rtl/>
        </w:rPr>
        <w:t xml:space="preserve"> </w:t>
      </w:r>
      <w:r w:rsidRPr="00D8134F">
        <w:rPr>
          <w:rFonts w:hint="eastAsia"/>
          <w:rtl/>
        </w:rPr>
        <w:t>אחד</w:t>
      </w:r>
      <w:r w:rsidRPr="00D8134F">
        <w:rPr>
          <w:rtl/>
        </w:rPr>
        <w:t xml:space="preserve"> </w:t>
      </w:r>
      <w:r w:rsidRPr="00D8134F">
        <w:rPr>
          <w:rFonts w:hint="eastAsia"/>
          <w:rtl/>
        </w:rPr>
        <w:t>עם</w:t>
      </w:r>
      <w:r w:rsidRPr="00D8134F">
        <w:rPr>
          <w:rtl/>
        </w:rPr>
        <w:t xml:space="preserve"> </w:t>
      </w:r>
      <w:r w:rsidRPr="00D8134F">
        <w:rPr>
          <w:rFonts w:hint="eastAsia"/>
          <w:rtl/>
        </w:rPr>
        <w:t>ניגוד</w:t>
      </w:r>
      <w:r w:rsidRPr="00D8134F">
        <w:rPr>
          <w:rtl/>
        </w:rPr>
        <w:t xml:space="preserve"> </w:t>
      </w:r>
      <w:r w:rsidRPr="00D8134F">
        <w:rPr>
          <w:rFonts w:hint="eastAsia"/>
          <w:rtl/>
        </w:rPr>
        <w:t>עניינים</w:t>
      </w:r>
      <w:r w:rsidRPr="00D8134F">
        <w:rPr>
          <w:rtl/>
        </w:rPr>
        <w:t xml:space="preserve"> </w:t>
      </w:r>
      <w:r w:rsidRPr="00D8134F">
        <w:rPr>
          <w:rFonts w:hint="eastAsia"/>
          <w:rtl/>
        </w:rPr>
        <w:t>למתן</w:t>
      </w:r>
      <w:r w:rsidRPr="00D8134F">
        <w:rPr>
          <w:rtl/>
        </w:rPr>
        <w:t xml:space="preserve"> </w:t>
      </w:r>
      <w:r w:rsidRPr="00D8134F">
        <w:rPr>
          <w:rFonts w:hint="eastAsia"/>
          <w:rtl/>
        </w:rPr>
        <w:t>השירותים</w:t>
      </w:r>
      <w:r w:rsidRPr="00D8134F">
        <w:rPr>
          <w:rtl/>
        </w:rPr>
        <w:t xml:space="preserve"> </w:t>
      </w:r>
      <w:r w:rsidRPr="00D8134F">
        <w:rPr>
          <w:rFonts w:hint="eastAsia"/>
          <w:rtl/>
        </w:rPr>
        <w:t>למזמין</w:t>
      </w:r>
      <w:r w:rsidRPr="00D8134F">
        <w:rPr>
          <w:rtl/>
        </w:rPr>
        <w:t xml:space="preserve"> </w:t>
      </w:r>
      <w:r w:rsidRPr="00D8134F">
        <w:rPr>
          <w:rFonts w:hint="eastAsia"/>
          <w:rtl/>
        </w:rPr>
        <w:t>לפי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מיד</w:t>
      </w:r>
      <w:r w:rsidRPr="00D8134F">
        <w:rPr>
          <w:rtl/>
        </w:rPr>
        <w:t xml:space="preserve"> </w:t>
      </w:r>
      <w:r w:rsidRPr="00D8134F">
        <w:rPr>
          <w:rFonts w:hint="eastAsia"/>
          <w:rtl/>
        </w:rPr>
        <w:t>עם</w:t>
      </w:r>
      <w:r w:rsidRPr="00D8134F">
        <w:rPr>
          <w:rtl/>
        </w:rPr>
        <w:t xml:space="preserve"> </w:t>
      </w:r>
      <w:r w:rsidRPr="00D8134F">
        <w:rPr>
          <w:rFonts w:hint="eastAsia"/>
          <w:rtl/>
        </w:rPr>
        <w:t>היוודע</w:t>
      </w:r>
      <w:r w:rsidRPr="00D8134F">
        <w:rPr>
          <w:rtl/>
        </w:rPr>
        <w:t xml:space="preserve"> </w:t>
      </w:r>
      <w:r w:rsidRPr="00D8134F">
        <w:rPr>
          <w:rFonts w:hint="eastAsia"/>
          <w:rtl/>
        </w:rPr>
        <w:t>על</w:t>
      </w:r>
      <w:r w:rsidRPr="00D8134F">
        <w:rPr>
          <w:rtl/>
        </w:rPr>
        <w:t xml:space="preserve"> </w:t>
      </w:r>
      <w:r w:rsidRPr="00D8134F">
        <w:rPr>
          <w:rFonts w:hint="eastAsia"/>
          <w:rtl/>
        </w:rPr>
        <w:t>האפשרות</w:t>
      </w:r>
      <w:r w:rsidRPr="00D8134F">
        <w:rPr>
          <w:rtl/>
        </w:rPr>
        <w:t xml:space="preserve"> </w:t>
      </w:r>
      <w:r w:rsidRPr="00D8134F">
        <w:rPr>
          <w:rFonts w:hint="eastAsia"/>
          <w:rtl/>
        </w:rPr>
        <w:t>לכך</w:t>
      </w:r>
      <w:r w:rsidRPr="00D8134F">
        <w:rPr>
          <w:rtl/>
        </w:rPr>
        <w:t>.</w:t>
      </w:r>
    </w:p>
    <w:p w14:paraId="7CDA3035"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להימנע</w:t>
      </w:r>
      <w:r w:rsidRPr="00D8134F">
        <w:rPr>
          <w:rtl/>
        </w:rPr>
        <w:t xml:space="preserve"> </w:t>
      </w:r>
      <w:r w:rsidRPr="00D8134F">
        <w:rPr>
          <w:rFonts w:hint="eastAsia"/>
          <w:rtl/>
        </w:rPr>
        <w:t>מכל</w:t>
      </w:r>
      <w:r w:rsidRPr="00D8134F">
        <w:rPr>
          <w:rtl/>
        </w:rPr>
        <w:t xml:space="preserve"> </w:t>
      </w:r>
      <w:r w:rsidRPr="00D8134F">
        <w:rPr>
          <w:rFonts w:hint="eastAsia"/>
          <w:rtl/>
        </w:rPr>
        <w:t>פעולה</w:t>
      </w:r>
      <w:r w:rsidRPr="00D8134F">
        <w:rPr>
          <w:rtl/>
        </w:rPr>
        <w:t xml:space="preserve"> </w:t>
      </w:r>
      <w:r w:rsidRPr="00D8134F">
        <w:rPr>
          <w:rFonts w:hint="eastAsia"/>
          <w:rtl/>
        </w:rPr>
        <w:t>שיש</w:t>
      </w:r>
      <w:r w:rsidRPr="00D8134F">
        <w:rPr>
          <w:rtl/>
        </w:rPr>
        <w:t xml:space="preserve"> </w:t>
      </w:r>
      <w:r w:rsidRPr="00D8134F">
        <w:rPr>
          <w:rFonts w:hint="eastAsia"/>
          <w:rtl/>
        </w:rPr>
        <w:t>בה</w:t>
      </w:r>
      <w:r w:rsidRPr="00D8134F">
        <w:rPr>
          <w:rtl/>
        </w:rPr>
        <w:t xml:space="preserve"> </w:t>
      </w:r>
      <w:r w:rsidRPr="00D8134F">
        <w:rPr>
          <w:rFonts w:hint="eastAsia"/>
          <w:rtl/>
        </w:rPr>
        <w:t>חשש</w:t>
      </w:r>
      <w:r w:rsidRPr="00D8134F">
        <w:rPr>
          <w:rtl/>
        </w:rPr>
        <w:t xml:space="preserve"> </w:t>
      </w:r>
      <w:r w:rsidRPr="00D8134F">
        <w:rPr>
          <w:rFonts w:hint="eastAsia"/>
          <w:rtl/>
        </w:rPr>
        <w:t>לעניין</w:t>
      </w:r>
      <w:r w:rsidRPr="00D8134F">
        <w:rPr>
          <w:rtl/>
        </w:rPr>
        <w:t xml:space="preserve"> </w:t>
      </w:r>
      <w:r w:rsidRPr="00D8134F">
        <w:rPr>
          <w:rFonts w:hint="eastAsia"/>
          <w:rtl/>
        </w:rPr>
        <w:t>אישי</w:t>
      </w:r>
      <w:r w:rsidRPr="00D8134F">
        <w:rPr>
          <w:rtl/>
        </w:rPr>
        <w:t xml:space="preserve"> </w:t>
      </w:r>
      <w:r w:rsidRPr="00D8134F">
        <w:rPr>
          <w:rFonts w:hint="eastAsia"/>
          <w:rtl/>
        </w:rPr>
        <w:t>בה</w:t>
      </w:r>
      <w:r w:rsidRPr="00D8134F">
        <w:rPr>
          <w:rtl/>
        </w:rPr>
        <w:t xml:space="preserve">, </w:t>
      </w:r>
      <w:r w:rsidRPr="00D8134F">
        <w:rPr>
          <w:rFonts w:hint="eastAsia"/>
          <w:rtl/>
        </w:rPr>
        <w:t>או</w:t>
      </w:r>
      <w:r w:rsidRPr="00D8134F">
        <w:rPr>
          <w:rtl/>
        </w:rPr>
        <w:t xml:space="preserve"> </w:t>
      </w:r>
      <w:r w:rsidRPr="00D8134F">
        <w:rPr>
          <w:rFonts w:hint="eastAsia"/>
          <w:rtl/>
        </w:rPr>
        <w:t>שיש</w:t>
      </w:r>
      <w:r w:rsidRPr="00D8134F">
        <w:rPr>
          <w:rtl/>
        </w:rPr>
        <w:t xml:space="preserve"> </w:t>
      </w:r>
      <w:r w:rsidRPr="00D8134F">
        <w:rPr>
          <w:rFonts w:hint="eastAsia"/>
          <w:rtl/>
        </w:rPr>
        <w:t>חשש</w:t>
      </w:r>
      <w:r w:rsidRPr="00D8134F">
        <w:rPr>
          <w:rtl/>
        </w:rPr>
        <w:t xml:space="preserve"> </w:t>
      </w:r>
      <w:r w:rsidRPr="00D8134F">
        <w:rPr>
          <w:rFonts w:hint="eastAsia"/>
          <w:rtl/>
        </w:rPr>
        <w:t>כי</w:t>
      </w:r>
      <w:r w:rsidRPr="00D8134F">
        <w:rPr>
          <w:rtl/>
        </w:rPr>
        <w:t xml:space="preserve"> </w:t>
      </w:r>
      <w:r w:rsidRPr="00D8134F">
        <w:rPr>
          <w:rFonts w:hint="eastAsia"/>
          <w:rtl/>
        </w:rPr>
        <w:t>תגרום</w:t>
      </w:r>
      <w:r w:rsidRPr="00D8134F">
        <w:rPr>
          <w:rtl/>
        </w:rPr>
        <w:t xml:space="preserve"> </w:t>
      </w:r>
      <w:r w:rsidRPr="00D8134F">
        <w:rPr>
          <w:rFonts w:hint="eastAsia"/>
          <w:rtl/>
        </w:rPr>
        <w:t>לו</w:t>
      </w:r>
      <w:r w:rsidRPr="00D8134F">
        <w:rPr>
          <w:rtl/>
        </w:rPr>
        <w:t xml:space="preserve"> </w:t>
      </w:r>
      <w:r w:rsidRPr="00D8134F">
        <w:rPr>
          <w:rFonts w:hint="eastAsia"/>
          <w:rtl/>
        </w:rPr>
        <w:t>להימצא</w:t>
      </w:r>
      <w:r w:rsidRPr="00D8134F">
        <w:rPr>
          <w:rtl/>
        </w:rPr>
        <w:t xml:space="preserve"> </w:t>
      </w:r>
      <w:r w:rsidRPr="00D8134F">
        <w:rPr>
          <w:rFonts w:hint="eastAsia"/>
          <w:rtl/>
        </w:rPr>
        <w:t>במצב</w:t>
      </w:r>
      <w:r w:rsidRPr="00D8134F">
        <w:rPr>
          <w:rtl/>
        </w:rPr>
        <w:t xml:space="preserve"> </w:t>
      </w:r>
      <w:r w:rsidRPr="00D8134F">
        <w:rPr>
          <w:rFonts w:hint="eastAsia"/>
          <w:rtl/>
        </w:rPr>
        <w:t>של</w:t>
      </w:r>
      <w:r w:rsidRPr="00D8134F">
        <w:rPr>
          <w:rtl/>
        </w:rPr>
        <w:t xml:space="preserve"> </w:t>
      </w:r>
      <w:r w:rsidRPr="00D8134F">
        <w:rPr>
          <w:rFonts w:hint="eastAsia"/>
          <w:rtl/>
        </w:rPr>
        <w:t>ניגוד</w:t>
      </w:r>
      <w:r w:rsidRPr="00D8134F">
        <w:rPr>
          <w:rtl/>
        </w:rPr>
        <w:t xml:space="preserve"> </w:t>
      </w:r>
      <w:r w:rsidRPr="00D8134F">
        <w:rPr>
          <w:rFonts w:hint="eastAsia"/>
          <w:rtl/>
        </w:rPr>
        <w:t>עניינים</w:t>
      </w:r>
      <w:r w:rsidRPr="00D8134F">
        <w:rPr>
          <w:rtl/>
        </w:rPr>
        <w:t xml:space="preserve"> </w:t>
      </w:r>
      <w:r w:rsidRPr="00D8134F">
        <w:rPr>
          <w:rFonts w:hint="eastAsia"/>
          <w:rtl/>
        </w:rPr>
        <w:t>בכל</w:t>
      </w:r>
      <w:r w:rsidRPr="00D8134F">
        <w:rPr>
          <w:rtl/>
        </w:rPr>
        <w:t xml:space="preserve"> </w:t>
      </w:r>
      <w:r w:rsidRPr="00D8134F">
        <w:rPr>
          <w:rFonts w:hint="eastAsia"/>
          <w:rtl/>
        </w:rPr>
        <w:t>הקשור</w:t>
      </w:r>
      <w:r w:rsidRPr="00D8134F">
        <w:rPr>
          <w:rtl/>
        </w:rPr>
        <w:t xml:space="preserve"> </w:t>
      </w:r>
      <w:r w:rsidRPr="00D8134F">
        <w:rPr>
          <w:rFonts w:hint="eastAsia"/>
          <w:rtl/>
        </w:rPr>
        <w:t>למתן</w:t>
      </w:r>
      <w:r w:rsidRPr="00D8134F">
        <w:rPr>
          <w:rtl/>
        </w:rPr>
        <w:t xml:space="preserve"> </w:t>
      </w:r>
      <w:r w:rsidRPr="00D8134F">
        <w:rPr>
          <w:rFonts w:hint="eastAsia"/>
          <w:rtl/>
        </w:rPr>
        <w:t>השירותים</w:t>
      </w:r>
      <w:r w:rsidRPr="00D8134F">
        <w:rPr>
          <w:rtl/>
        </w:rPr>
        <w:t xml:space="preserve"> </w:t>
      </w:r>
      <w:r w:rsidRPr="00D8134F">
        <w:rPr>
          <w:rFonts w:hint="eastAsia"/>
          <w:rtl/>
        </w:rPr>
        <w:t>נשוא</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w:t>
      </w:r>
    </w:p>
    <w:p w14:paraId="59785218"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לפנות</w:t>
      </w:r>
      <w:r w:rsidRPr="00D8134F">
        <w:rPr>
          <w:rtl/>
        </w:rPr>
        <w:t xml:space="preserve"> </w:t>
      </w:r>
      <w:r w:rsidRPr="00D8134F">
        <w:rPr>
          <w:rFonts w:hint="eastAsia"/>
          <w:rtl/>
        </w:rPr>
        <w:t>לנציג</w:t>
      </w:r>
      <w:r w:rsidRPr="00D8134F">
        <w:rPr>
          <w:rtl/>
        </w:rPr>
        <w:t xml:space="preserve"> </w:t>
      </w:r>
      <w:r w:rsidRPr="00D8134F">
        <w:rPr>
          <w:rFonts w:hint="eastAsia"/>
          <w:rtl/>
        </w:rPr>
        <w:t>המזמין</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בכל</w:t>
      </w:r>
      <w:r w:rsidRPr="00D8134F">
        <w:rPr>
          <w:rtl/>
        </w:rPr>
        <w:t xml:space="preserve"> </w:t>
      </w:r>
      <w:r w:rsidRPr="00D8134F">
        <w:rPr>
          <w:rFonts w:hint="eastAsia"/>
          <w:rtl/>
        </w:rPr>
        <w:t>מקרה</w:t>
      </w:r>
      <w:r w:rsidRPr="00D8134F">
        <w:rPr>
          <w:rtl/>
        </w:rPr>
        <w:t xml:space="preserve"> </w:t>
      </w:r>
      <w:r w:rsidRPr="00D8134F">
        <w:rPr>
          <w:rFonts w:hint="eastAsia"/>
          <w:rtl/>
        </w:rPr>
        <w:t>של</w:t>
      </w:r>
      <w:r w:rsidRPr="00D8134F">
        <w:rPr>
          <w:rtl/>
        </w:rPr>
        <w:t xml:space="preserve"> </w:t>
      </w:r>
      <w:r w:rsidRPr="00D8134F">
        <w:rPr>
          <w:rFonts w:hint="eastAsia"/>
          <w:rtl/>
        </w:rPr>
        <w:t>ספק</w:t>
      </w:r>
      <w:r w:rsidRPr="00D8134F">
        <w:rPr>
          <w:rtl/>
        </w:rPr>
        <w:t xml:space="preserve"> </w:t>
      </w:r>
      <w:r w:rsidRPr="00D8134F">
        <w:rPr>
          <w:rFonts w:hint="eastAsia"/>
          <w:rtl/>
        </w:rPr>
        <w:t>בקשר</w:t>
      </w:r>
      <w:r w:rsidRPr="00D8134F">
        <w:rPr>
          <w:rtl/>
        </w:rPr>
        <w:t xml:space="preserve"> </w:t>
      </w:r>
      <w:r w:rsidRPr="00D8134F">
        <w:rPr>
          <w:rFonts w:hint="eastAsia"/>
          <w:rtl/>
        </w:rPr>
        <w:t>להוראות</w:t>
      </w:r>
      <w:r w:rsidRPr="00D8134F">
        <w:rPr>
          <w:rtl/>
        </w:rPr>
        <w:t xml:space="preserve"> </w:t>
      </w:r>
      <w:r w:rsidRPr="00D8134F">
        <w:rPr>
          <w:rFonts w:hint="eastAsia"/>
          <w:rtl/>
        </w:rPr>
        <w:t>סעיף</w:t>
      </w:r>
      <w:r w:rsidRPr="00D8134F">
        <w:rPr>
          <w:rtl/>
        </w:rPr>
        <w:t xml:space="preserve"> </w:t>
      </w:r>
      <w:r w:rsidRPr="00D8134F">
        <w:rPr>
          <w:rFonts w:hint="eastAsia"/>
          <w:rtl/>
        </w:rPr>
        <w:t>זה</w:t>
      </w:r>
      <w:r w:rsidRPr="00D8134F">
        <w:rPr>
          <w:rtl/>
        </w:rPr>
        <w:t xml:space="preserve"> </w:t>
      </w:r>
      <w:r w:rsidRPr="00D8134F">
        <w:rPr>
          <w:rFonts w:hint="eastAsia"/>
          <w:rtl/>
        </w:rPr>
        <w:t>ולפעול</w:t>
      </w:r>
      <w:r w:rsidRPr="00D8134F">
        <w:rPr>
          <w:rtl/>
        </w:rPr>
        <w:t xml:space="preserve"> </w:t>
      </w:r>
      <w:r w:rsidRPr="00D8134F">
        <w:rPr>
          <w:rFonts w:hint="eastAsia"/>
          <w:rtl/>
        </w:rPr>
        <w:t>בהתאם</w:t>
      </w:r>
      <w:r w:rsidRPr="00D8134F">
        <w:rPr>
          <w:rtl/>
        </w:rPr>
        <w:t xml:space="preserve"> </w:t>
      </w:r>
      <w:r w:rsidRPr="00D8134F">
        <w:rPr>
          <w:rFonts w:hint="eastAsia"/>
          <w:rtl/>
        </w:rPr>
        <w:t>להחלטתו</w:t>
      </w:r>
      <w:r w:rsidRPr="00D8134F">
        <w:rPr>
          <w:rtl/>
        </w:rPr>
        <w:t>.</w:t>
      </w:r>
    </w:p>
    <w:p w14:paraId="77F251D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למען</w:t>
      </w:r>
      <w:r w:rsidRPr="00D8134F">
        <w:rPr>
          <w:rtl/>
        </w:rPr>
        <w:t xml:space="preserve"> הסר ספק, סעיף זה חל גם על נציגי הספק. </w:t>
      </w:r>
    </w:p>
    <w:p w14:paraId="263A66E5" w14:textId="77777777" w:rsidR="00FD6016" w:rsidRPr="00D8134F" w:rsidRDefault="00425C0F" w:rsidP="00FD6016">
      <w:pPr>
        <w:keepNext/>
        <w:keepLines/>
        <w:tabs>
          <w:tab w:val="left" w:pos="709"/>
          <w:tab w:val="left" w:pos="1418"/>
          <w:tab w:val="left" w:pos="2268"/>
          <w:tab w:val="left" w:pos="3289"/>
        </w:tabs>
        <w:spacing w:before="120" w:after="120"/>
        <w:rPr>
          <w:b/>
          <w:bCs/>
          <w:color w:val="000000"/>
          <w:szCs w:val="26"/>
          <w:rtl/>
        </w:rPr>
      </w:pPr>
      <w:hyperlink w:anchor="fondementalsviolations" w:history="1">
        <w:r w:rsidR="00FD6016" w:rsidRPr="00D8134F">
          <w:rPr>
            <w:b/>
            <w:bCs/>
            <w:color w:val="000000"/>
            <w:szCs w:val="26"/>
            <w:rtl/>
          </w:rPr>
          <w:t>סעיף זה הינו תנאי יסודי בהסכם</w:t>
        </w:r>
      </w:hyperlink>
    </w:p>
    <w:p w14:paraId="298A2540"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83" w:name="_Ref158609583"/>
      <w:r w:rsidRPr="00D8134F">
        <w:rPr>
          <w:b/>
          <w:bCs/>
          <w:rtl/>
        </w:rPr>
        <w:t>ש</w:t>
      </w:r>
      <w:r w:rsidRPr="00D8134F">
        <w:rPr>
          <w:rFonts w:hint="eastAsia"/>
          <w:b/>
          <w:bCs/>
          <w:rtl/>
        </w:rPr>
        <w:t>מ</w:t>
      </w:r>
      <w:r w:rsidRPr="00D8134F">
        <w:rPr>
          <w:b/>
          <w:bCs/>
          <w:rtl/>
        </w:rPr>
        <w:t>י</w:t>
      </w:r>
      <w:r w:rsidRPr="00D8134F">
        <w:rPr>
          <w:rFonts w:hint="eastAsia"/>
          <w:b/>
          <w:bCs/>
          <w:rtl/>
        </w:rPr>
        <w:t>רת</w:t>
      </w:r>
      <w:r w:rsidRPr="00D8134F">
        <w:rPr>
          <w:b/>
          <w:bCs/>
          <w:rtl/>
        </w:rPr>
        <w:t xml:space="preserve"> סודיות ואבטחת מידע</w:t>
      </w:r>
      <w:bookmarkEnd w:id="283"/>
      <w:r w:rsidRPr="00D8134F">
        <w:rPr>
          <w:b/>
          <w:bCs/>
          <w:rtl/>
        </w:rPr>
        <w:t xml:space="preserve"> </w:t>
      </w:r>
    </w:p>
    <w:p w14:paraId="33C3DBB9"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ו</w:t>
      </w:r>
      <w:r w:rsidRPr="00D8134F">
        <w:rPr>
          <w:rtl/>
        </w:rPr>
        <w:t>כל מי מעובדיו או קבלני המשנה שלו מתחייבים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"מידע סודי")  ש</w:t>
      </w:r>
      <w:r w:rsidRPr="00D8134F">
        <w:rPr>
          <w:rFonts w:hint="eastAsia"/>
          <w:rtl/>
        </w:rPr>
        <w:t>י</w:t>
      </w:r>
      <w:r w:rsidRPr="00D8134F">
        <w:rPr>
          <w:rtl/>
        </w:rPr>
        <w:t>גיע</w:t>
      </w:r>
      <w:r w:rsidRPr="00D8134F">
        <w:rPr>
          <w:rFonts w:hint="eastAsia"/>
          <w:rtl/>
        </w:rPr>
        <w:t>ו</w:t>
      </w:r>
      <w:r w:rsidRPr="00D8134F">
        <w:rPr>
          <w:rtl/>
        </w:rPr>
        <w:t xml:space="preserve"> אליהם בקשר עם ביצוע </w:t>
      </w:r>
      <w:r w:rsidRPr="00D8134F">
        <w:rPr>
          <w:rFonts w:hint="eastAsia"/>
          <w:rtl/>
        </w:rPr>
        <w:t>השירותים</w:t>
      </w:r>
      <w:r w:rsidRPr="00D8134F">
        <w:rPr>
          <w:rtl/>
        </w:rPr>
        <w:t xml:space="preserve"> </w:t>
      </w:r>
      <w:r w:rsidRPr="00D8134F">
        <w:rPr>
          <w:rFonts w:hint="eastAsia"/>
          <w:rtl/>
        </w:rPr>
        <w:t>הנדרשים</w:t>
      </w:r>
      <w:r w:rsidRPr="00D8134F">
        <w:rPr>
          <w:rtl/>
        </w:rPr>
        <w:t xml:space="preserve"> </w:t>
      </w:r>
      <w:r w:rsidRPr="00D8134F">
        <w:rPr>
          <w:rFonts w:hint="eastAsia"/>
          <w:rtl/>
        </w:rPr>
        <w:t>במכרז</w:t>
      </w:r>
      <w:r w:rsidRPr="00D8134F">
        <w:rPr>
          <w:rtl/>
        </w:rPr>
        <w:t xml:space="preserve"> </w:t>
      </w:r>
      <w:r w:rsidRPr="00D8134F">
        <w:rPr>
          <w:rFonts w:hint="eastAsia"/>
          <w:rtl/>
        </w:rPr>
        <w:t>זה</w:t>
      </w:r>
      <w:r w:rsidRPr="00D8134F">
        <w:rPr>
          <w:rtl/>
        </w:rPr>
        <w:t xml:space="preserve"> או אגב ביצוען. עבירה על סעיף זה מהווה עבירה על חוק העונשין תשל"ז - 1977 לפי סעיף 118 לחוק. המציע ועובדיו יחתמו על הצהרת סודיות כפי שת</w:t>
      </w:r>
      <w:r w:rsidRPr="00D8134F">
        <w:rPr>
          <w:rFonts w:hint="eastAsia"/>
          <w:rtl/>
        </w:rPr>
        <w:t>י</w:t>
      </w:r>
      <w:r w:rsidRPr="00D8134F">
        <w:rPr>
          <w:rtl/>
        </w:rPr>
        <w:t>דרש ע"י ה</w:t>
      </w:r>
      <w:r w:rsidRPr="00D8134F">
        <w:rPr>
          <w:rFonts w:hint="eastAsia"/>
          <w:rtl/>
        </w:rPr>
        <w:t>מזמין</w:t>
      </w:r>
      <w:r w:rsidRPr="00D8134F">
        <w:rPr>
          <w:rtl/>
        </w:rPr>
        <w:t xml:space="preserve">. </w:t>
      </w:r>
    </w:p>
    <w:p w14:paraId="7BD10904"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שלא</w:t>
      </w:r>
      <w:r w:rsidRPr="00D8134F">
        <w:rPr>
          <w:rtl/>
        </w:rPr>
        <w:t xml:space="preserve"> </w:t>
      </w:r>
      <w:r w:rsidRPr="00D8134F">
        <w:rPr>
          <w:rFonts w:hint="eastAsia"/>
          <w:rtl/>
        </w:rPr>
        <w:t>להשתמש</w:t>
      </w:r>
      <w:r w:rsidRPr="00D8134F">
        <w:rPr>
          <w:rtl/>
        </w:rPr>
        <w:t xml:space="preserve"> </w:t>
      </w:r>
      <w:r w:rsidRPr="00D8134F">
        <w:rPr>
          <w:rFonts w:hint="eastAsia"/>
          <w:rtl/>
        </w:rPr>
        <w:t>במידע</w:t>
      </w:r>
      <w:r w:rsidRPr="00D8134F">
        <w:rPr>
          <w:rtl/>
        </w:rPr>
        <w:t xml:space="preserve"> </w:t>
      </w:r>
      <w:r w:rsidRPr="00D8134F">
        <w:rPr>
          <w:rFonts w:hint="eastAsia"/>
          <w:rtl/>
        </w:rPr>
        <w:t>סודי</w:t>
      </w:r>
      <w:r w:rsidRPr="00D8134F">
        <w:rPr>
          <w:rtl/>
        </w:rPr>
        <w:t xml:space="preserve"> </w:t>
      </w:r>
      <w:r w:rsidRPr="00D8134F">
        <w:rPr>
          <w:rFonts w:hint="eastAsia"/>
          <w:rtl/>
        </w:rPr>
        <w:t>למטרה</w:t>
      </w:r>
      <w:r w:rsidRPr="00D8134F">
        <w:rPr>
          <w:rtl/>
        </w:rPr>
        <w:t xml:space="preserve"> </w:t>
      </w:r>
      <w:r w:rsidRPr="00D8134F">
        <w:rPr>
          <w:rFonts w:hint="eastAsia"/>
          <w:rtl/>
        </w:rPr>
        <w:t>כלשהי</w:t>
      </w:r>
      <w:r w:rsidRPr="00D8134F">
        <w:rPr>
          <w:rtl/>
        </w:rPr>
        <w:t xml:space="preserve"> </w:t>
      </w:r>
      <w:r w:rsidRPr="00D8134F">
        <w:rPr>
          <w:rFonts w:hint="eastAsia"/>
          <w:rtl/>
        </w:rPr>
        <w:t>מלבד</w:t>
      </w:r>
      <w:r w:rsidRPr="00D8134F">
        <w:rPr>
          <w:rtl/>
        </w:rPr>
        <w:t xml:space="preserve"> </w:t>
      </w:r>
      <w:r w:rsidRPr="00D8134F">
        <w:rPr>
          <w:rFonts w:hint="eastAsia"/>
          <w:rtl/>
        </w:rPr>
        <w:t>לביצוע</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אלא</w:t>
      </w:r>
      <w:r w:rsidRPr="00D8134F">
        <w:rPr>
          <w:rtl/>
        </w:rPr>
        <w:t xml:space="preserve"> </w:t>
      </w:r>
      <w:r w:rsidRPr="00D8134F">
        <w:rPr>
          <w:rFonts w:hint="eastAsia"/>
          <w:rtl/>
        </w:rPr>
        <w:t>באישור</w:t>
      </w:r>
      <w:r w:rsidRPr="00D8134F">
        <w:rPr>
          <w:rtl/>
        </w:rPr>
        <w:t xml:space="preserve"> </w:t>
      </w:r>
      <w:r w:rsidRPr="00D8134F">
        <w:rPr>
          <w:rFonts w:hint="eastAsia"/>
          <w:rtl/>
        </w:rPr>
        <w:t>מראש</w:t>
      </w:r>
      <w:r w:rsidRPr="00D8134F">
        <w:rPr>
          <w:rtl/>
        </w:rPr>
        <w:t xml:space="preserve"> </w:t>
      </w:r>
      <w:r w:rsidRPr="00D8134F">
        <w:rPr>
          <w:rFonts w:hint="eastAsia"/>
          <w:rtl/>
        </w:rPr>
        <w:t>ובכתב</w:t>
      </w:r>
      <w:r w:rsidRPr="00D8134F">
        <w:rPr>
          <w:rtl/>
        </w:rPr>
        <w:t xml:space="preserve"> </w:t>
      </w:r>
      <w:r w:rsidRPr="00D8134F">
        <w:rPr>
          <w:rFonts w:hint="eastAsia"/>
          <w:rtl/>
        </w:rPr>
        <w:t>מאת</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w:t>
      </w:r>
    </w:p>
    <w:p w14:paraId="1D53E33A"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r w:rsidRPr="00D8134F">
        <w:rPr>
          <w:rFonts w:hint="eastAsia"/>
          <w:rtl/>
        </w:rPr>
        <w:t>המזמין</w:t>
      </w:r>
      <w:r w:rsidRPr="00D8134F">
        <w:rPr>
          <w:rtl/>
        </w:rPr>
        <w:t xml:space="preserve"> </w:t>
      </w:r>
      <w:r w:rsidRPr="00D8134F">
        <w:rPr>
          <w:rFonts w:hint="eastAsia"/>
          <w:rtl/>
        </w:rPr>
        <w:t>רשאי</w:t>
      </w:r>
      <w:r w:rsidRPr="00D8134F">
        <w:rPr>
          <w:rtl/>
        </w:rPr>
        <w:t xml:space="preserve"> </w:t>
      </w:r>
      <w:r w:rsidRPr="00D8134F">
        <w:rPr>
          <w:rFonts w:hint="eastAsia"/>
          <w:rtl/>
        </w:rPr>
        <w:t>להורות</w:t>
      </w:r>
      <w:r w:rsidRPr="00D8134F">
        <w:rPr>
          <w:rtl/>
        </w:rPr>
        <w:t xml:space="preserve"> </w:t>
      </w:r>
      <w:r w:rsidRPr="00D8134F">
        <w:rPr>
          <w:rFonts w:hint="eastAsia"/>
          <w:rtl/>
        </w:rPr>
        <w:t>לספק</w:t>
      </w:r>
      <w:r w:rsidRPr="00D8134F">
        <w:rPr>
          <w:rtl/>
        </w:rPr>
        <w:t xml:space="preserve"> </w:t>
      </w:r>
      <w:r w:rsidRPr="00D8134F">
        <w:rPr>
          <w:rFonts w:hint="eastAsia"/>
          <w:rtl/>
        </w:rPr>
        <w:t>בדבר</w:t>
      </w:r>
      <w:r w:rsidRPr="00D8134F">
        <w:rPr>
          <w:rtl/>
        </w:rPr>
        <w:t xml:space="preserve"> </w:t>
      </w:r>
      <w:r w:rsidRPr="00D8134F">
        <w:rPr>
          <w:rFonts w:hint="eastAsia"/>
          <w:rtl/>
        </w:rPr>
        <w:t>הסדרים</w:t>
      </w:r>
      <w:r w:rsidRPr="00D8134F">
        <w:rPr>
          <w:rtl/>
        </w:rPr>
        <w:t xml:space="preserve"> </w:t>
      </w:r>
      <w:r w:rsidRPr="00D8134F">
        <w:rPr>
          <w:rFonts w:hint="eastAsia"/>
          <w:rtl/>
        </w:rPr>
        <w:t>מיוחדים</w:t>
      </w:r>
      <w:r w:rsidRPr="00D8134F">
        <w:rPr>
          <w:rtl/>
        </w:rPr>
        <w:t xml:space="preserve"> </w:t>
      </w:r>
      <w:r w:rsidRPr="00D8134F">
        <w:rPr>
          <w:rFonts w:hint="eastAsia"/>
          <w:rtl/>
        </w:rPr>
        <w:t>לעניין</w:t>
      </w:r>
      <w:r w:rsidRPr="00D8134F">
        <w:rPr>
          <w:rtl/>
        </w:rPr>
        <w:t xml:space="preserve"> </w:t>
      </w:r>
      <w:r w:rsidRPr="00D8134F">
        <w:rPr>
          <w:rFonts w:hint="eastAsia"/>
          <w:rtl/>
        </w:rPr>
        <w:t>שמירת</w:t>
      </w:r>
      <w:r w:rsidRPr="00D8134F">
        <w:rPr>
          <w:rtl/>
        </w:rPr>
        <w:t xml:space="preserve"> </w:t>
      </w:r>
      <w:r w:rsidRPr="00D8134F">
        <w:rPr>
          <w:rFonts w:hint="eastAsia"/>
          <w:rtl/>
        </w:rPr>
        <w:t>סודיות</w:t>
      </w:r>
      <w:r w:rsidRPr="00D8134F">
        <w:rPr>
          <w:rtl/>
        </w:rPr>
        <w:t xml:space="preserve">, </w:t>
      </w:r>
      <w:r w:rsidRPr="00D8134F">
        <w:rPr>
          <w:rFonts w:hint="eastAsia"/>
          <w:rtl/>
        </w:rPr>
        <w:t>לרבות</w:t>
      </w:r>
      <w:r w:rsidRPr="00D8134F">
        <w:rPr>
          <w:rtl/>
        </w:rPr>
        <w:t xml:space="preserve"> </w:t>
      </w:r>
      <w:r w:rsidRPr="00D8134F">
        <w:rPr>
          <w:rFonts w:hint="eastAsia"/>
          <w:rtl/>
        </w:rPr>
        <w:t>קביעת</w:t>
      </w:r>
      <w:r w:rsidRPr="00D8134F">
        <w:rPr>
          <w:rtl/>
        </w:rPr>
        <w:t xml:space="preserve"> </w:t>
      </w:r>
      <w:r w:rsidRPr="00D8134F">
        <w:rPr>
          <w:rFonts w:hint="eastAsia"/>
          <w:rtl/>
        </w:rPr>
        <w:t>הסדרי</w:t>
      </w:r>
      <w:r w:rsidRPr="00D8134F">
        <w:rPr>
          <w:rtl/>
        </w:rPr>
        <w:t xml:space="preserve"> </w:t>
      </w:r>
      <w:r w:rsidRPr="00D8134F">
        <w:rPr>
          <w:rFonts w:hint="eastAsia"/>
          <w:rtl/>
        </w:rPr>
        <w:t>בטחון</w:t>
      </w:r>
      <w:r w:rsidRPr="00D8134F">
        <w:rPr>
          <w:rtl/>
        </w:rPr>
        <w:t xml:space="preserve"> </w:t>
      </w:r>
      <w:r w:rsidRPr="00D8134F">
        <w:rPr>
          <w:rFonts w:hint="eastAsia"/>
          <w:rtl/>
        </w:rPr>
        <w:t>מיוחדים</w:t>
      </w:r>
      <w:r w:rsidRPr="00D8134F">
        <w:rPr>
          <w:rtl/>
        </w:rPr>
        <w:t xml:space="preserve">, </w:t>
      </w:r>
      <w:r w:rsidRPr="00D8134F">
        <w:rPr>
          <w:rFonts w:hint="eastAsia"/>
          <w:rtl/>
        </w:rPr>
        <w:t>הסדרי</w:t>
      </w:r>
      <w:r w:rsidRPr="00D8134F">
        <w:rPr>
          <w:rtl/>
        </w:rPr>
        <w:t xml:space="preserve"> </w:t>
      </w:r>
      <w:r w:rsidRPr="00D8134F">
        <w:rPr>
          <w:rFonts w:hint="eastAsia"/>
          <w:rtl/>
        </w:rPr>
        <w:t>מידור</w:t>
      </w:r>
      <w:r w:rsidRPr="00D8134F">
        <w:rPr>
          <w:rtl/>
        </w:rPr>
        <w:t xml:space="preserve"> </w:t>
      </w:r>
      <w:r w:rsidRPr="00D8134F">
        <w:rPr>
          <w:rFonts w:hint="eastAsia"/>
          <w:rtl/>
        </w:rPr>
        <w:t>או</w:t>
      </w:r>
      <w:r w:rsidRPr="00D8134F">
        <w:rPr>
          <w:rtl/>
        </w:rPr>
        <w:t xml:space="preserve"> </w:t>
      </w:r>
      <w:r w:rsidRPr="00D8134F">
        <w:rPr>
          <w:rFonts w:hint="eastAsia"/>
          <w:rtl/>
        </w:rPr>
        <w:t>נוהלי</w:t>
      </w:r>
      <w:r w:rsidRPr="00D8134F">
        <w:rPr>
          <w:rtl/>
        </w:rPr>
        <w:t xml:space="preserve"> </w:t>
      </w:r>
      <w:r w:rsidRPr="00D8134F">
        <w:rPr>
          <w:rFonts w:hint="eastAsia"/>
          <w:rtl/>
        </w:rPr>
        <w:t>עבודה</w:t>
      </w:r>
      <w:r w:rsidRPr="00D8134F">
        <w:rPr>
          <w:rtl/>
        </w:rPr>
        <w:t xml:space="preserve"> </w:t>
      </w:r>
      <w:r w:rsidRPr="00D8134F">
        <w:rPr>
          <w:rFonts w:hint="eastAsia"/>
          <w:rtl/>
        </w:rPr>
        <w:t>מיוחדים</w:t>
      </w:r>
      <w:r w:rsidRPr="00D8134F">
        <w:rPr>
          <w:rtl/>
        </w:rPr>
        <w:t xml:space="preserve"> </w:t>
      </w:r>
      <w:r w:rsidRPr="00D8134F">
        <w:rPr>
          <w:rFonts w:hint="eastAsia"/>
          <w:rtl/>
        </w:rPr>
        <w:t>והספק</w:t>
      </w:r>
      <w:r w:rsidRPr="00D8134F">
        <w:rPr>
          <w:rtl/>
        </w:rPr>
        <w:t xml:space="preserve"> </w:t>
      </w:r>
      <w:r w:rsidRPr="00D8134F">
        <w:rPr>
          <w:rFonts w:hint="eastAsia"/>
          <w:rtl/>
        </w:rPr>
        <w:t>מתחייב</w:t>
      </w:r>
      <w:r w:rsidRPr="00D8134F">
        <w:rPr>
          <w:rtl/>
        </w:rPr>
        <w:t xml:space="preserve"> </w:t>
      </w:r>
      <w:r w:rsidRPr="00D8134F">
        <w:rPr>
          <w:rFonts w:hint="eastAsia"/>
          <w:rtl/>
        </w:rPr>
        <w:t>למלא</w:t>
      </w:r>
      <w:r w:rsidRPr="00D8134F">
        <w:rPr>
          <w:rtl/>
        </w:rPr>
        <w:t xml:space="preserve"> </w:t>
      </w:r>
      <w:r w:rsidRPr="00D8134F">
        <w:rPr>
          <w:rFonts w:hint="eastAsia"/>
          <w:rtl/>
        </w:rPr>
        <w:t>אחר</w:t>
      </w:r>
      <w:r w:rsidRPr="00D8134F">
        <w:rPr>
          <w:rtl/>
        </w:rPr>
        <w:t xml:space="preserve"> </w:t>
      </w:r>
      <w:r w:rsidRPr="00D8134F">
        <w:rPr>
          <w:rFonts w:hint="eastAsia"/>
          <w:rtl/>
        </w:rPr>
        <w:t>דרישות</w:t>
      </w:r>
      <w:r w:rsidRPr="00D8134F">
        <w:rPr>
          <w:rtl/>
        </w:rPr>
        <w:t xml:space="preserve"> </w:t>
      </w:r>
      <w:r w:rsidRPr="00D8134F">
        <w:rPr>
          <w:rFonts w:hint="eastAsia"/>
          <w:rtl/>
        </w:rPr>
        <w:t>המזמין</w:t>
      </w:r>
      <w:r w:rsidRPr="00D8134F">
        <w:rPr>
          <w:rtl/>
        </w:rPr>
        <w:t xml:space="preserve"> </w:t>
      </w:r>
      <w:r w:rsidRPr="00D8134F">
        <w:rPr>
          <w:rFonts w:hint="eastAsia"/>
          <w:rtl/>
        </w:rPr>
        <w:t>בנדון</w:t>
      </w:r>
      <w:r w:rsidRPr="00D8134F">
        <w:rPr>
          <w:rtl/>
        </w:rPr>
        <w:t>.</w:t>
      </w:r>
    </w:p>
    <w:p w14:paraId="3640FCD1"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bookmarkStart w:id="284" w:name="_Toc81106454"/>
      <w:r w:rsidRPr="00D8134F">
        <w:rPr>
          <w:rtl/>
        </w:rPr>
        <w:t>אי פרסום מידע: הספק מצהיר בזה שידוע לו כי מידע סודי שיימסר לו על ידי המ</w:t>
      </w:r>
      <w:r w:rsidRPr="00D8134F">
        <w:rPr>
          <w:rFonts w:hint="eastAsia"/>
          <w:rtl/>
        </w:rPr>
        <w:t>זמין</w:t>
      </w:r>
      <w:r w:rsidRPr="00D8134F">
        <w:rPr>
          <w:rtl/>
        </w:rPr>
        <w:t xml:space="preserve"> לשם ביצוע התחייבויותיו </w:t>
      </w:r>
      <w:r w:rsidRPr="00D8134F">
        <w:rPr>
          <w:rFonts w:hint="eastAsia"/>
          <w:rtl/>
        </w:rPr>
        <w:t>ע</w:t>
      </w:r>
      <w:r w:rsidRPr="00D8134F">
        <w:rPr>
          <w:rtl/>
        </w:rPr>
        <w:t>"פ מכרז זה, אין לפרסמו. הספק מתחייב להחזיר ל</w:t>
      </w:r>
      <w:r w:rsidRPr="00D8134F">
        <w:rPr>
          <w:rFonts w:hint="eastAsia"/>
          <w:rtl/>
        </w:rPr>
        <w:t>מזמין</w:t>
      </w:r>
      <w:r w:rsidRPr="00D8134F">
        <w:rPr>
          <w:rtl/>
        </w:rPr>
        <w:t xml:space="preserve"> בתום השימוש, </w:t>
      </w:r>
      <w:r w:rsidRPr="00D8134F">
        <w:rPr>
          <w:rFonts w:hint="eastAsia"/>
          <w:rtl/>
        </w:rPr>
        <w:t>כל</w:t>
      </w:r>
      <w:r w:rsidRPr="00D8134F">
        <w:rPr>
          <w:rtl/>
        </w:rPr>
        <w:t xml:space="preserve"> </w:t>
      </w:r>
      <w:r w:rsidRPr="00D8134F">
        <w:rPr>
          <w:rFonts w:hint="eastAsia"/>
          <w:rtl/>
        </w:rPr>
        <w:t>מידע</w:t>
      </w:r>
      <w:r w:rsidRPr="00D8134F">
        <w:rPr>
          <w:rtl/>
        </w:rPr>
        <w:t xml:space="preserve"> </w:t>
      </w:r>
      <w:r w:rsidRPr="00D8134F">
        <w:rPr>
          <w:rFonts w:hint="eastAsia"/>
          <w:rtl/>
        </w:rPr>
        <w:t>סודי</w:t>
      </w:r>
      <w:r w:rsidRPr="00D8134F">
        <w:rPr>
          <w:rtl/>
        </w:rPr>
        <w:t xml:space="preserve"> </w:t>
      </w:r>
      <w:r w:rsidRPr="00D8134F">
        <w:rPr>
          <w:rFonts w:hint="eastAsia"/>
          <w:rtl/>
        </w:rPr>
        <w:t>שהגיע</w:t>
      </w:r>
      <w:r w:rsidRPr="00D8134F">
        <w:rPr>
          <w:rtl/>
        </w:rPr>
        <w:t xml:space="preserve"> </w:t>
      </w:r>
      <w:r w:rsidRPr="00D8134F">
        <w:rPr>
          <w:rFonts w:hint="eastAsia"/>
          <w:rtl/>
        </w:rPr>
        <w:t>לידיו</w:t>
      </w:r>
      <w:r w:rsidRPr="00D8134F">
        <w:rPr>
          <w:rtl/>
        </w:rPr>
        <w:t xml:space="preserve">, </w:t>
      </w:r>
      <w:r w:rsidRPr="00D8134F">
        <w:rPr>
          <w:rFonts w:hint="eastAsia"/>
          <w:rtl/>
        </w:rPr>
        <w:t>כל</w:t>
      </w:r>
      <w:r w:rsidRPr="00D8134F">
        <w:rPr>
          <w:rtl/>
        </w:rPr>
        <w:t xml:space="preserve"> </w:t>
      </w:r>
      <w:r w:rsidRPr="00D8134F">
        <w:rPr>
          <w:rFonts w:hint="eastAsia"/>
          <w:rtl/>
        </w:rPr>
        <w:t>מידע</w:t>
      </w:r>
      <w:r w:rsidRPr="00D8134F">
        <w:rPr>
          <w:rtl/>
        </w:rPr>
        <w:t xml:space="preserve">, </w:t>
      </w:r>
      <w:r w:rsidRPr="00D8134F">
        <w:rPr>
          <w:rFonts w:hint="eastAsia"/>
          <w:rtl/>
        </w:rPr>
        <w:t>מסמך</w:t>
      </w:r>
      <w:r w:rsidRPr="00D8134F">
        <w:rPr>
          <w:rtl/>
        </w:rPr>
        <w:t xml:space="preserve"> </w:t>
      </w:r>
      <w:r w:rsidRPr="00D8134F">
        <w:rPr>
          <w:rFonts w:hint="eastAsia"/>
          <w:rtl/>
        </w:rPr>
        <w:t>או</w:t>
      </w:r>
      <w:r w:rsidRPr="00D8134F">
        <w:rPr>
          <w:rtl/>
        </w:rPr>
        <w:t xml:space="preserve"> </w:t>
      </w:r>
      <w:r w:rsidRPr="00D8134F">
        <w:rPr>
          <w:rFonts w:hint="eastAsia"/>
          <w:rtl/>
        </w:rPr>
        <w:t>נכס</w:t>
      </w:r>
      <w:r w:rsidRPr="00D8134F">
        <w:rPr>
          <w:rtl/>
        </w:rPr>
        <w:t xml:space="preserve"> </w:t>
      </w:r>
      <w:r w:rsidRPr="00D8134F">
        <w:rPr>
          <w:rFonts w:hint="eastAsia"/>
          <w:rtl/>
        </w:rPr>
        <w:t>שנמסר</w:t>
      </w:r>
      <w:r w:rsidRPr="00D8134F">
        <w:rPr>
          <w:rtl/>
        </w:rPr>
        <w:t xml:space="preserve"> </w:t>
      </w:r>
      <w:r w:rsidRPr="00D8134F">
        <w:rPr>
          <w:rFonts w:hint="eastAsia"/>
          <w:rtl/>
        </w:rPr>
        <w:t>לו</w:t>
      </w:r>
      <w:r w:rsidRPr="00D8134F">
        <w:rPr>
          <w:rtl/>
        </w:rPr>
        <w:t xml:space="preserve"> </w:t>
      </w:r>
      <w:r w:rsidRPr="00D8134F">
        <w:rPr>
          <w:rFonts w:hint="eastAsia"/>
          <w:rtl/>
        </w:rPr>
        <w:t>על</w:t>
      </w:r>
      <w:r w:rsidRPr="00D8134F">
        <w:rPr>
          <w:rtl/>
        </w:rPr>
        <w:t xml:space="preserve"> </w:t>
      </w:r>
      <w:r w:rsidRPr="00D8134F">
        <w:rPr>
          <w:rFonts w:hint="eastAsia"/>
          <w:rtl/>
        </w:rPr>
        <w:t>ידי</w:t>
      </w:r>
      <w:r w:rsidRPr="00D8134F">
        <w:rPr>
          <w:rtl/>
        </w:rPr>
        <w:t xml:space="preserve"> </w:t>
      </w:r>
      <w:r w:rsidRPr="00D8134F">
        <w:rPr>
          <w:rFonts w:hint="eastAsia"/>
          <w:rtl/>
        </w:rPr>
        <w:t>המזמין</w:t>
      </w:r>
      <w:r w:rsidRPr="00D8134F">
        <w:rPr>
          <w:rtl/>
        </w:rPr>
        <w:t xml:space="preserve"> </w:t>
      </w:r>
      <w:r w:rsidRPr="00D8134F">
        <w:rPr>
          <w:rFonts w:hint="eastAsia"/>
          <w:rtl/>
        </w:rPr>
        <w:t>וכן</w:t>
      </w:r>
      <w:r w:rsidRPr="00D8134F">
        <w:rPr>
          <w:rtl/>
        </w:rPr>
        <w:t xml:space="preserve"> </w:t>
      </w:r>
      <w:r w:rsidRPr="00D8134F">
        <w:rPr>
          <w:rFonts w:hint="eastAsia"/>
          <w:rtl/>
        </w:rPr>
        <w:t>לא</w:t>
      </w:r>
      <w:r w:rsidRPr="00D8134F">
        <w:rPr>
          <w:rtl/>
        </w:rPr>
        <w:t xml:space="preserve"> </w:t>
      </w:r>
      <w:r w:rsidRPr="00D8134F">
        <w:rPr>
          <w:rFonts w:hint="eastAsia"/>
          <w:rtl/>
        </w:rPr>
        <w:t>להשאיר</w:t>
      </w:r>
      <w:r w:rsidRPr="00D8134F">
        <w:rPr>
          <w:rtl/>
        </w:rPr>
        <w:t xml:space="preserve"> </w:t>
      </w:r>
      <w:r w:rsidRPr="00D8134F">
        <w:rPr>
          <w:rFonts w:hint="eastAsia"/>
          <w:rtl/>
        </w:rPr>
        <w:t>בידיו</w:t>
      </w:r>
      <w:r w:rsidRPr="00D8134F">
        <w:rPr>
          <w:rtl/>
        </w:rPr>
        <w:t xml:space="preserve"> </w:t>
      </w:r>
      <w:r w:rsidRPr="00D8134F">
        <w:rPr>
          <w:rFonts w:hint="eastAsia"/>
          <w:rtl/>
        </w:rPr>
        <w:t>כל</w:t>
      </w:r>
      <w:r w:rsidRPr="00D8134F">
        <w:rPr>
          <w:rtl/>
        </w:rPr>
        <w:t xml:space="preserve"> </w:t>
      </w:r>
      <w:r w:rsidRPr="00D8134F">
        <w:rPr>
          <w:rFonts w:hint="eastAsia"/>
          <w:rtl/>
        </w:rPr>
        <w:t>מידע</w:t>
      </w:r>
      <w:r w:rsidRPr="00D8134F">
        <w:rPr>
          <w:rtl/>
        </w:rPr>
        <w:t xml:space="preserve"> </w:t>
      </w:r>
      <w:r w:rsidRPr="00D8134F">
        <w:rPr>
          <w:rFonts w:hint="eastAsia"/>
          <w:rtl/>
        </w:rPr>
        <w:t>כלשהו</w:t>
      </w:r>
      <w:r w:rsidRPr="00D8134F">
        <w:rPr>
          <w:rtl/>
        </w:rPr>
        <w:t xml:space="preserve"> </w:t>
      </w:r>
      <w:r w:rsidRPr="00D8134F">
        <w:rPr>
          <w:rFonts w:hint="eastAsia"/>
          <w:rtl/>
        </w:rPr>
        <w:t>שנאסף</w:t>
      </w:r>
      <w:r w:rsidRPr="00D8134F">
        <w:rPr>
          <w:rtl/>
        </w:rPr>
        <w:t xml:space="preserve"> </w:t>
      </w:r>
      <w:r w:rsidRPr="00D8134F">
        <w:rPr>
          <w:rFonts w:hint="eastAsia"/>
          <w:rtl/>
        </w:rPr>
        <w:t>על</w:t>
      </w:r>
      <w:r w:rsidRPr="00D8134F">
        <w:rPr>
          <w:rtl/>
        </w:rPr>
        <w:t xml:space="preserve"> </w:t>
      </w:r>
      <w:r w:rsidRPr="00D8134F">
        <w:rPr>
          <w:rFonts w:hint="eastAsia"/>
          <w:rtl/>
        </w:rPr>
        <w:t>ידו</w:t>
      </w:r>
      <w:r w:rsidRPr="00D8134F">
        <w:rPr>
          <w:rtl/>
        </w:rPr>
        <w:t xml:space="preserve"> </w:t>
      </w:r>
      <w:r w:rsidRPr="00D8134F">
        <w:rPr>
          <w:rFonts w:hint="eastAsia"/>
          <w:rtl/>
        </w:rPr>
        <w:t>במסגרת</w:t>
      </w:r>
      <w:r w:rsidRPr="00D8134F">
        <w:rPr>
          <w:rtl/>
        </w:rPr>
        <w:t xml:space="preserve"> </w:t>
      </w:r>
      <w:r w:rsidRPr="00D8134F">
        <w:rPr>
          <w:rFonts w:hint="eastAsia"/>
          <w:rtl/>
        </w:rPr>
        <w:t>מתן</w:t>
      </w:r>
      <w:r w:rsidRPr="00D8134F">
        <w:rPr>
          <w:rtl/>
        </w:rPr>
        <w:t xml:space="preserve"> </w:t>
      </w:r>
      <w:r w:rsidRPr="00D8134F">
        <w:rPr>
          <w:rFonts w:hint="eastAsia"/>
          <w:rtl/>
        </w:rPr>
        <w:t>השירותים</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ההתחייבות לשמירת הסודיות תחול גם לאחר תום תקופת ההתקשרות בין הצדדים.</w:t>
      </w:r>
      <w:bookmarkEnd w:id="284"/>
      <w:r w:rsidRPr="00D8134F">
        <w:rPr>
          <w:rtl/>
        </w:rPr>
        <w:t xml:space="preserve"> </w:t>
      </w:r>
    </w:p>
    <w:p w14:paraId="762FA21C"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85" w:name="_Toc81106455"/>
      <w:r w:rsidRPr="00D8134F">
        <w:rPr>
          <w:rtl/>
        </w:rPr>
        <w:t>שמירת סוד: הספק מתחייב לשמור בסוד, ולא להעביר, להודיע, למסור או להביא לידיעת אחר כל מסמך ו/או ידיעה אשר הגיעו אליו בקשר או בעת ביצוע התחייבויותיו ע"פ מכרז זה. תשומת לב הספק מופנית לסעיפים 91 ו- 118 לחוק העונשין, התשל"ז –1977, שעניינם איסור ועונש על מסירת ידיעות רשמיות ע"י בעל חוזה, לרבות מציע, עם גוף מבוקר כמשמעותו בחוק מבקר המדינה, תשי"ח – 1958.</w:t>
      </w:r>
      <w:bookmarkEnd w:id="285"/>
    </w:p>
    <w:p w14:paraId="1C6AF141"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86" w:name="_Toc81106456"/>
      <w:r w:rsidRPr="00D8134F">
        <w:rPr>
          <w:rtl/>
        </w:rPr>
        <w:t xml:space="preserve">שמירת סוד ע"י עובדי הספק וקבלני המשנה שלו: הספק מתחייב להביא לידיעת עובדיו חובה זו של שמירת הסודיות, והעונש על אי מילוייה. באחריות הספק </w:t>
      </w:r>
      <w:r w:rsidRPr="00D8134F">
        <w:rPr>
          <w:rFonts w:hint="eastAsia"/>
          <w:rtl/>
        </w:rPr>
        <w:t>ונציגו</w:t>
      </w:r>
      <w:r w:rsidRPr="00D8134F">
        <w:rPr>
          <w:rtl/>
        </w:rPr>
        <w:t xml:space="preserve"> הניהולי לחתום על טופס הצהרת סודיות, </w:t>
      </w:r>
      <w:r w:rsidRPr="00D8134F">
        <w:rPr>
          <w:rFonts w:hint="eastAsia"/>
          <w:rtl/>
        </w:rPr>
        <w:t>המצורף</w:t>
      </w:r>
      <w:r w:rsidRPr="00D8134F">
        <w:rPr>
          <w:rtl/>
        </w:rPr>
        <w:t xml:space="preserve"> </w:t>
      </w:r>
      <w:r w:rsidRPr="00D8134F">
        <w:rPr>
          <w:rFonts w:hint="eastAsia"/>
          <w:rtl/>
        </w:rPr>
        <w:t>כ</w:t>
      </w:r>
      <w:r w:rsidRPr="00D8134F">
        <w:rPr>
          <w:rtl/>
        </w:rPr>
        <w:t xml:space="preserve">נספח </w:t>
      </w:r>
      <w:bookmarkEnd w:id="286"/>
      <w:r w:rsidR="00C82517">
        <w:rPr>
          <w:rFonts w:hint="cs"/>
          <w:rtl/>
        </w:rPr>
        <w:t xml:space="preserve">ב'10 </w:t>
      </w:r>
      <w:r w:rsidRPr="00D8134F">
        <w:rPr>
          <w:rtl/>
        </w:rPr>
        <w:t>למסמכי המכרז.</w:t>
      </w:r>
    </w:p>
    <w:p w14:paraId="4DB5FF70"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w:t>
      </w:r>
      <w:r w:rsidRPr="00D8134F">
        <w:rPr>
          <w:rFonts w:hint="eastAsia"/>
          <w:rtl/>
        </w:rPr>
        <w:t>מתחייב</w:t>
      </w:r>
      <w:r w:rsidRPr="00D8134F">
        <w:rPr>
          <w:rtl/>
        </w:rPr>
        <w:t xml:space="preserve"> </w:t>
      </w:r>
      <w:r w:rsidRPr="00D8134F">
        <w:rPr>
          <w:rFonts w:hint="eastAsia"/>
          <w:rtl/>
        </w:rPr>
        <w:t>להחתים</w:t>
      </w:r>
      <w:r w:rsidRPr="00D8134F">
        <w:rPr>
          <w:rtl/>
        </w:rPr>
        <w:t xml:space="preserve"> </w:t>
      </w:r>
      <w:r w:rsidRPr="00D8134F">
        <w:rPr>
          <w:rFonts w:hint="eastAsia"/>
          <w:rtl/>
        </w:rPr>
        <w:t>את</w:t>
      </w:r>
      <w:r w:rsidRPr="00D8134F">
        <w:rPr>
          <w:rtl/>
        </w:rPr>
        <w:t xml:space="preserve"> </w:t>
      </w:r>
      <w:r w:rsidRPr="00D8134F">
        <w:rPr>
          <w:rFonts w:hint="eastAsia"/>
          <w:rtl/>
        </w:rPr>
        <w:t>העובדים</w:t>
      </w:r>
      <w:r w:rsidRPr="00D8134F">
        <w:rPr>
          <w:rtl/>
        </w:rPr>
        <w:t xml:space="preserve"> </w:t>
      </w:r>
      <w:r w:rsidRPr="00D8134F">
        <w:rPr>
          <w:rFonts w:hint="eastAsia"/>
          <w:rtl/>
        </w:rPr>
        <w:t>שלו</w:t>
      </w:r>
      <w:r w:rsidRPr="00D8134F">
        <w:rPr>
          <w:rtl/>
        </w:rPr>
        <w:t xml:space="preserve"> </w:t>
      </w:r>
      <w:r w:rsidRPr="00D8134F">
        <w:rPr>
          <w:rFonts w:hint="eastAsia"/>
          <w:rtl/>
        </w:rPr>
        <w:t>על</w:t>
      </w:r>
      <w:r w:rsidRPr="00D8134F">
        <w:rPr>
          <w:rtl/>
        </w:rPr>
        <w:t xml:space="preserve"> </w:t>
      </w:r>
      <w:r w:rsidRPr="00D8134F">
        <w:rPr>
          <w:rFonts w:hint="eastAsia"/>
          <w:rtl/>
        </w:rPr>
        <w:t>הצהרת</w:t>
      </w:r>
      <w:r w:rsidRPr="00D8134F">
        <w:rPr>
          <w:rtl/>
        </w:rPr>
        <w:t xml:space="preserve"> </w:t>
      </w:r>
      <w:r w:rsidRPr="00D8134F">
        <w:rPr>
          <w:rFonts w:hint="eastAsia"/>
          <w:rtl/>
        </w:rPr>
        <w:t>סודיות</w:t>
      </w:r>
      <w:r w:rsidRPr="00D8134F">
        <w:rPr>
          <w:rtl/>
        </w:rPr>
        <w:t xml:space="preserve"> </w:t>
      </w:r>
      <w:r w:rsidRPr="00D8134F">
        <w:rPr>
          <w:rFonts w:hint="eastAsia"/>
          <w:rtl/>
        </w:rPr>
        <w:t>לפיה</w:t>
      </w:r>
      <w:r w:rsidRPr="00D8134F">
        <w:rPr>
          <w:rtl/>
        </w:rPr>
        <w:t xml:space="preserve"> </w:t>
      </w:r>
      <w:r w:rsidRPr="00D8134F">
        <w:rPr>
          <w:rFonts w:hint="eastAsia"/>
          <w:rtl/>
        </w:rPr>
        <w:t>יתחייבו</w:t>
      </w:r>
      <w:r w:rsidRPr="00D8134F">
        <w:rPr>
          <w:rtl/>
        </w:rPr>
        <w:t xml:space="preserve"> </w:t>
      </w:r>
      <w:r w:rsidRPr="00D8134F">
        <w:rPr>
          <w:rFonts w:hint="eastAsia"/>
          <w:rtl/>
        </w:rPr>
        <w:t>לא</w:t>
      </w:r>
      <w:r w:rsidRPr="00D8134F">
        <w:rPr>
          <w:rtl/>
        </w:rPr>
        <w:t xml:space="preserve"> </w:t>
      </w:r>
      <w:r w:rsidRPr="00D8134F">
        <w:rPr>
          <w:rFonts w:hint="eastAsia"/>
          <w:rtl/>
        </w:rPr>
        <w:t>להעביר</w:t>
      </w:r>
      <w:r w:rsidRPr="00D8134F">
        <w:rPr>
          <w:rtl/>
        </w:rPr>
        <w:t xml:space="preserve">, </w:t>
      </w:r>
      <w:r w:rsidRPr="00D8134F">
        <w:rPr>
          <w:rFonts w:hint="eastAsia"/>
          <w:rtl/>
        </w:rPr>
        <w:t>להודיע</w:t>
      </w:r>
      <w:r w:rsidRPr="00D8134F">
        <w:rPr>
          <w:rtl/>
        </w:rPr>
        <w:t xml:space="preserve">, </w:t>
      </w:r>
      <w:r w:rsidRPr="00D8134F">
        <w:rPr>
          <w:rFonts w:hint="eastAsia"/>
          <w:rtl/>
        </w:rPr>
        <w:t>למסור</w:t>
      </w:r>
      <w:r w:rsidRPr="00D8134F">
        <w:rPr>
          <w:rtl/>
        </w:rPr>
        <w:t xml:space="preserve"> </w:t>
      </w:r>
      <w:r w:rsidRPr="00D8134F">
        <w:rPr>
          <w:rFonts w:hint="eastAsia"/>
          <w:rtl/>
        </w:rPr>
        <w:t>או</w:t>
      </w:r>
      <w:r w:rsidRPr="00D8134F">
        <w:rPr>
          <w:rtl/>
        </w:rPr>
        <w:t xml:space="preserve"> </w:t>
      </w:r>
      <w:r w:rsidRPr="00D8134F">
        <w:rPr>
          <w:rFonts w:hint="eastAsia"/>
          <w:rtl/>
        </w:rPr>
        <w:t>להביא</w:t>
      </w:r>
      <w:r w:rsidRPr="00D8134F">
        <w:rPr>
          <w:rtl/>
        </w:rPr>
        <w:t xml:space="preserve"> </w:t>
      </w:r>
      <w:r w:rsidRPr="00D8134F">
        <w:rPr>
          <w:rFonts w:hint="eastAsia"/>
          <w:rtl/>
        </w:rPr>
        <w:t>לידיעת</w:t>
      </w:r>
      <w:r w:rsidRPr="00D8134F">
        <w:rPr>
          <w:rtl/>
        </w:rPr>
        <w:t xml:space="preserve"> </w:t>
      </w:r>
      <w:r w:rsidRPr="00D8134F">
        <w:rPr>
          <w:rFonts w:hint="eastAsia"/>
          <w:rtl/>
        </w:rPr>
        <w:t>כל</w:t>
      </w:r>
      <w:r w:rsidRPr="00D8134F">
        <w:rPr>
          <w:rtl/>
        </w:rPr>
        <w:t xml:space="preserve"> </w:t>
      </w:r>
      <w:r w:rsidRPr="00D8134F">
        <w:rPr>
          <w:rFonts w:hint="eastAsia"/>
          <w:rtl/>
        </w:rPr>
        <w:t>אדם</w:t>
      </w:r>
      <w:r w:rsidRPr="00D8134F">
        <w:rPr>
          <w:rtl/>
        </w:rPr>
        <w:t xml:space="preserve"> </w:t>
      </w:r>
      <w:r w:rsidRPr="00D8134F">
        <w:rPr>
          <w:rFonts w:hint="eastAsia"/>
          <w:rtl/>
        </w:rPr>
        <w:t>כל</w:t>
      </w:r>
      <w:r w:rsidRPr="00D8134F">
        <w:rPr>
          <w:rtl/>
        </w:rPr>
        <w:t xml:space="preserve"> </w:t>
      </w:r>
      <w:r w:rsidRPr="00D8134F">
        <w:rPr>
          <w:rFonts w:hint="eastAsia"/>
          <w:rtl/>
        </w:rPr>
        <w:t>ידיעה</w:t>
      </w:r>
      <w:r w:rsidRPr="00D8134F">
        <w:rPr>
          <w:rtl/>
        </w:rPr>
        <w:t xml:space="preserve"> </w:t>
      </w:r>
      <w:r w:rsidRPr="00D8134F">
        <w:rPr>
          <w:rFonts w:hint="eastAsia"/>
          <w:rtl/>
        </w:rPr>
        <w:t>שתגיע</w:t>
      </w:r>
      <w:r w:rsidRPr="00D8134F">
        <w:rPr>
          <w:rtl/>
        </w:rPr>
        <w:t xml:space="preserve"> </w:t>
      </w:r>
      <w:r w:rsidRPr="00D8134F">
        <w:rPr>
          <w:rFonts w:hint="eastAsia"/>
          <w:rtl/>
        </w:rPr>
        <w:t>אליהם</w:t>
      </w:r>
      <w:r w:rsidRPr="00D8134F">
        <w:rPr>
          <w:rtl/>
        </w:rPr>
        <w:t xml:space="preserve"> </w:t>
      </w:r>
      <w:r w:rsidRPr="00D8134F">
        <w:rPr>
          <w:rFonts w:hint="eastAsia"/>
          <w:rtl/>
        </w:rPr>
        <w:t>בקשר</w:t>
      </w:r>
      <w:r w:rsidRPr="00D8134F">
        <w:rPr>
          <w:rtl/>
        </w:rPr>
        <w:t xml:space="preserve"> </w:t>
      </w:r>
      <w:r w:rsidRPr="00D8134F">
        <w:rPr>
          <w:rFonts w:hint="eastAsia"/>
          <w:rtl/>
        </w:rPr>
        <w:t>עם</w:t>
      </w:r>
      <w:r w:rsidRPr="00D8134F">
        <w:rPr>
          <w:rtl/>
        </w:rPr>
        <w:t xml:space="preserve"> </w:t>
      </w:r>
      <w:r w:rsidRPr="00D8134F">
        <w:rPr>
          <w:rFonts w:hint="eastAsia"/>
          <w:rtl/>
        </w:rPr>
        <w:t>ביצוע</w:t>
      </w:r>
      <w:r w:rsidRPr="00D8134F">
        <w:rPr>
          <w:rtl/>
        </w:rPr>
        <w:t xml:space="preserve"> </w:t>
      </w:r>
      <w:r w:rsidRPr="00D8134F">
        <w:rPr>
          <w:rFonts w:hint="eastAsia"/>
          <w:rtl/>
        </w:rPr>
        <w:t>עבודתם</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או</w:t>
      </w:r>
      <w:r w:rsidRPr="00D8134F">
        <w:rPr>
          <w:rtl/>
        </w:rPr>
        <w:t xml:space="preserve"> </w:t>
      </w:r>
      <w:r w:rsidRPr="00D8134F">
        <w:rPr>
          <w:rFonts w:hint="eastAsia"/>
          <w:rtl/>
        </w:rPr>
        <w:t>בתוקף</w:t>
      </w:r>
      <w:r w:rsidRPr="00D8134F">
        <w:rPr>
          <w:rtl/>
        </w:rPr>
        <w:t xml:space="preserve"> </w:t>
      </w:r>
      <w:r w:rsidRPr="00D8134F">
        <w:rPr>
          <w:rFonts w:hint="eastAsia"/>
          <w:rtl/>
        </w:rPr>
        <w:t>או</w:t>
      </w:r>
      <w:r w:rsidRPr="00D8134F">
        <w:rPr>
          <w:rtl/>
        </w:rPr>
        <w:t xml:space="preserve"> </w:t>
      </w:r>
      <w:r w:rsidRPr="00D8134F">
        <w:rPr>
          <w:rFonts w:hint="eastAsia"/>
          <w:rtl/>
        </w:rPr>
        <w:t>אגב</w:t>
      </w:r>
      <w:r w:rsidRPr="00D8134F">
        <w:rPr>
          <w:rtl/>
        </w:rPr>
        <w:t xml:space="preserve"> </w:t>
      </w:r>
      <w:r w:rsidRPr="00D8134F">
        <w:rPr>
          <w:rFonts w:hint="eastAsia"/>
          <w:rtl/>
        </w:rPr>
        <w:t>או</w:t>
      </w:r>
      <w:r w:rsidRPr="00D8134F">
        <w:rPr>
          <w:rtl/>
        </w:rPr>
        <w:t xml:space="preserve"> </w:t>
      </w:r>
      <w:r w:rsidRPr="00D8134F">
        <w:rPr>
          <w:rFonts w:hint="eastAsia"/>
          <w:rtl/>
        </w:rPr>
        <w:t>במהלך</w:t>
      </w:r>
      <w:r w:rsidRPr="00D8134F">
        <w:rPr>
          <w:rtl/>
        </w:rPr>
        <w:t xml:space="preserve"> </w:t>
      </w:r>
      <w:r w:rsidRPr="00D8134F">
        <w:rPr>
          <w:rFonts w:hint="eastAsia"/>
          <w:rtl/>
        </w:rPr>
        <w:t>ביצוע</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תוך</w:t>
      </w:r>
      <w:r w:rsidRPr="00D8134F">
        <w:rPr>
          <w:rtl/>
        </w:rPr>
        <w:t xml:space="preserve"> </w:t>
      </w:r>
      <w:r w:rsidRPr="00D8134F">
        <w:rPr>
          <w:rFonts w:hint="eastAsia"/>
          <w:rtl/>
        </w:rPr>
        <w:t>תקופת</w:t>
      </w:r>
      <w:r w:rsidRPr="00D8134F">
        <w:rPr>
          <w:rtl/>
        </w:rPr>
        <w:t xml:space="preserve"> </w:t>
      </w:r>
      <w:r w:rsidRPr="00D8134F">
        <w:rPr>
          <w:rFonts w:hint="eastAsia"/>
          <w:rtl/>
        </w:rPr>
        <w:t>ההסכם</w:t>
      </w:r>
      <w:r w:rsidRPr="00D8134F">
        <w:rPr>
          <w:rtl/>
        </w:rPr>
        <w:t xml:space="preserve">, </w:t>
      </w:r>
      <w:r w:rsidRPr="00D8134F">
        <w:rPr>
          <w:rFonts w:hint="eastAsia"/>
          <w:rtl/>
        </w:rPr>
        <w:t>לפני</w:t>
      </w:r>
      <w:r w:rsidRPr="00D8134F">
        <w:rPr>
          <w:rtl/>
        </w:rPr>
        <w:t xml:space="preserve"> </w:t>
      </w:r>
      <w:r w:rsidRPr="00D8134F">
        <w:rPr>
          <w:rFonts w:hint="eastAsia"/>
          <w:rtl/>
        </w:rPr>
        <w:t>תחילתה</w:t>
      </w:r>
      <w:r w:rsidRPr="00D8134F">
        <w:rPr>
          <w:rtl/>
        </w:rPr>
        <w:t xml:space="preserve"> </w:t>
      </w:r>
      <w:r w:rsidRPr="00D8134F">
        <w:rPr>
          <w:rFonts w:hint="eastAsia"/>
          <w:rtl/>
        </w:rPr>
        <w:t>או</w:t>
      </w:r>
      <w:r w:rsidRPr="00D8134F">
        <w:rPr>
          <w:rtl/>
        </w:rPr>
        <w:t xml:space="preserve"> </w:t>
      </w:r>
      <w:r w:rsidRPr="00D8134F">
        <w:rPr>
          <w:rFonts w:hint="eastAsia"/>
          <w:rtl/>
        </w:rPr>
        <w:t>לאחר</w:t>
      </w:r>
      <w:r w:rsidRPr="00D8134F">
        <w:rPr>
          <w:rtl/>
        </w:rPr>
        <w:t xml:space="preserve"> </w:t>
      </w:r>
      <w:r w:rsidRPr="00D8134F">
        <w:rPr>
          <w:rFonts w:hint="eastAsia"/>
          <w:rtl/>
        </w:rPr>
        <w:t>מכן</w:t>
      </w:r>
      <w:r w:rsidRPr="00D8134F">
        <w:rPr>
          <w:rtl/>
        </w:rPr>
        <w:t>.</w:t>
      </w:r>
    </w:p>
    <w:p w14:paraId="5A1547B3"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כל</w:t>
      </w:r>
      <w:r w:rsidRPr="00D8134F">
        <w:rPr>
          <w:rtl/>
        </w:rPr>
        <w:t xml:space="preserve"> </w:t>
      </w:r>
      <w:r w:rsidRPr="00D8134F">
        <w:rPr>
          <w:rFonts w:hint="eastAsia"/>
          <w:rtl/>
        </w:rPr>
        <w:t>חומר</w:t>
      </w:r>
      <w:r w:rsidRPr="00D8134F">
        <w:rPr>
          <w:rtl/>
        </w:rPr>
        <w:t xml:space="preserve"> </w:t>
      </w:r>
      <w:r w:rsidRPr="00D8134F">
        <w:rPr>
          <w:rFonts w:hint="eastAsia"/>
          <w:rtl/>
        </w:rPr>
        <w:t>ממוחשב</w:t>
      </w:r>
      <w:r w:rsidRPr="00D8134F">
        <w:rPr>
          <w:rtl/>
        </w:rPr>
        <w:t xml:space="preserve">, </w:t>
      </w:r>
      <w:r w:rsidRPr="00D8134F">
        <w:rPr>
          <w:rFonts w:hint="eastAsia"/>
          <w:rtl/>
        </w:rPr>
        <w:t>לרבות</w:t>
      </w:r>
      <w:r w:rsidRPr="00D8134F">
        <w:rPr>
          <w:rtl/>
        </w:rPr>
        <w:t xml:space="preserve"> </w:t>
      </w:r>
      <w:r w:rsidRPr="00D8134F">
        <w:rPr>
          <w:rFonts w:hint="eastAsia"/>
          <w:rtl/>
        </w:rPr>
        <w:t>מדיה</w:t>
      </w:r>
      <w:r w:rsidRPr="00D8134F">
        <w:rPr>
          <w:rtl/>
        </w:rPr>
        <w:t xml:space="preserve"> </w:t>
      </w:r>
      <w:r w:rsidRPr="00D8134F">
        <w:rPr>
          <w:rFonts w:hint="eastAsia"/>
          <w:rtl/>
        </w:rPr>
        <w:t>מגנטית</w:t>
      </w:r>
      <w:r w:rsidRPr="00D8134F">
        <w:rPr>
          <w:rtl/>
        </w:rPr>
        <w:t xml:space="preserve">, </w:t>
      </w:r>
      <w:r w:rsidRPr="00D8134F">
        <w:rPr>
          <w:rFonts w:hint="eastAsia"/>
          <w:rtl/>
        </w:rPr>
        <w:t>קבצי</w:t>
      </w:r>
      <w:r w:rsidRPr="00D8134F">
        <w:rPr>
          <w:rtl/>
        </w:rPr>
        <w:t xml:space="preserve"> </w:t>
      </w:r>
      <w:r w:rsidRPr="00D8134F">
        <w:rPr>
          <w:rFonts w:hint="eastAsia"/>
          <w:rtl/>
        </w:rPr>
        <w:t>נתונים</w:t>
      </w:r>
      <w:r w:rsidRPr="00D8134F">
        <w:rPr>
          <w:rtl/>
        </w:rPr>
        <w:t xml:space="preserve"> </w:t>
      </w:r>
      <w:r w:rsidRPr="00D8134F">
        <w:rPr>
          <w:rFonts w:hint="eastAsia"/>
          <w:rtl/>
        </w:rPr>
        <w:t>וכיו</w:t>
      </w:r>
      <w:r w:rsidRPr="00D8134F">
        <w:rPr>
          <w:rtl/>
        </w:rPr>
        <w:t xml:space="preserve">"ב, </w:t>
      </w:r>
      <w:r w:rsidRPr="00D8134F">
        <w:rPr>
          <w:rFonts w:hint="eastAsia"/>
          <w:rtl/>
        </w:rPr>
        <w:t>הקשורים</w:t>
      </w:r>
      <w:r w:rsidRPr="00D8134F">
        <w:rPr>
          <w:rtl/>
        </w:rPr>
        <w:t xml:space="preserve"> </w:t>
      </w:r>
      <w:r w:rsidRPr="00D8134F">
        <w:rPr>
          <w:rFonts w:hint="eastAsia"/>
          <w:rtl/>
        </w:rPr>
        <w:t>בביצוע</w:t>
      </w:r>
      <w:r w:rsidRPr="00D8134F">
        <w:rPr>
          <w:rtl/>
        </w:rPr>
        <w:t xml:space="preserve"> </w:t>
      </w:r>
      <w:r w:rsidRPr="00D8134F">
        <w:rPr>
          <w:rFonts w:hint="eastAsia"/>
          <w:rtl/>
        </w:rPr>
        <w:t>שירותי</w:t>
      </w:r>
      <w:r w:rsidRPr="00D8134F">
        <w:rPr>
          <w:rtl/>
        </w:rPr>
        <w:t xml:space="preserve"> </w:t>
      </w:r>
      <w:r w:rsidRPr="00D8134F">
        <w:rPr>
          <w:rFonts w:hint="eastAsia"/>
          <w:rtl/>
        </w:rPr>
        <w:t>מכרז</w:t>
      </w:r>
      <w:r w:rsidRPr="00D8134F">
        <w:rPr>
          <w:rtl/>
        </w:rPr>
        <w:t xml:space="preserve"> </w:t>
      </w:r>
      <w:r w:rsidRPr="00D8134F">
        <w:rPr>
          <w:rFonts w:hint="eastAsia"/>
          <w:rtl/>
        </w:rPr>
        <w:t>זה</w:t>
      </w:r>
      <w:r w:rsidRPr="00D8134F">
        <w:rPr>
          <w:rtl/>
        </w:rPr>
        <w:t xml:space="preserve"> </w:t>
      </w:r>
      <w:r w:rsidRPr="00D8134F">
        <w:rPr>
          <w:rFonts w:hint="eastAsia"/>
          <w:rtl/>
        </w:rPr>
        <w:t>ישמרו</w:t>
      </w:r>
      <w:r w:rsidRPr="00D8134F">
        <w:rPr>
          <w:rtl/>
        </w:rPr>
        <w:t xml:space="preserve"> </w:t>
      </w:r>
      <w:r w:rsidRPr="00D8134F">
        <w:rPr>
          <w:rFonts w:hint="eastAsia"/>
          <w:rtl/>
        </w:rPr>
        <w:t>במחשב</w:t>
      </w:r>
      <w:r w:rsidRPr="00D8134F">
        <w:rPr>
          <w:rtl/>
        </w:rPr>
        <w:t xml:space="preserve"> </w:t>
      </w:r>
      <w:r w:rsidRPr="00D8134F">
        <w:rPr>
          <w:rFonts w:hint="eastAsia"/>
          <w:rtl/>
        </w:rPr>
        <w:t>המוגן</w:t>
      </w:r>
      <w:r w:rsidRPr="00D8134F">
        <w:rPr>
          <w:rtl/>
        </w:rPr>
        <w:t xml:space="preserve"> </w:t>
      </w:r>
      <w:r w:rsidRPr="00D8134F">
        <w:rPr>
          <w:rFonts w:hint="eastAsia"/>
          <w:rtl/>
        </w:rPr>
        <w:t>ע</w:t>
      </w:r>
      <w:r w:rsidRPr="00D8134F">
        <w:rPr>
          <w:rtl/>
        </w:rPr>
        <w:t xml:space="preserve">"י </w:t>
      </w:r>
      <w:r w:rsidRPr="00D8134F">
        <w:rPr>
          <w:rFonts w:hint="eastAsia"/>
          <w:rtl/>
        </w:rPr>
        <w:t>סיסמא</w:t>
      </w:r>
      <w:r w:rsidRPr="00D8134F">
        <w:rPr>
          <w:rtl/>
        </w:rPr>
        <w:t xml:space="preserve">, </w:t>
      </w:r>
      <w:r w:rsidRPr="00D8134F">
        <w:rPr>
          <w:rFonts w:hint="eastAsia"/>
          <w:rtl/>
        </w:rPr>
        <w:t>כאשר</w:t>
      </w:r>
      <w:r w:rsidRPr="00D8134F">
        <w:rPr>
          <w:rtl/>
        </w:rPr>
        <w:t xml:space="preserve"> </w:t>
      </w:r>
      <w:r w:rsidRPr="00D8134F">
        <w:rPr>
          <w:rFonts w:hint="eastAsia"/>
          <w:rtl/>
        </w:rPr>
        <w:t>הגישה</w:t>
      </w:r>
      <w:r w:rsidRPr="00D8134F">
        <w:rPr>
          <w:rtl/>
        </w:rPr>
        <w:t xml:space="preserve"> </w:t>
      </w:r>
      <w:r w:rsidRPr="00D8134F">
        <w:rPr>
          <w:rFonts w:hint="eastAsia"/>
          <w:rtl/>
        </w:rPr>
        <w:t>אליהם</w:t>
      </w:r>
      <w:r w:rsidRPr="00D8134F">
        <w:rPr>
          <w:rtl/>
        </w:rPr>
        <w:t xml:space="preserve"> </w:t>
      </w:r>
      <w:r w:rsidRPr="00D8134F">
        <w:rPr>
          <w:rFonts w:hint="eastAsia"/>
          <w:rtl/>
        </w:rPr>
        <w:t>תהא</w:t>
      </w:r>
      <w:r w:rsidRPr="00D8134F">
        <w:rPr>
          <w:rtl/>
        </w:rPr>
        <w:t xml:space="preserve"> </w:t>
      </w:r>
      <w:r w:rsidRPr="00D8134F">
        <w:rPr>
          <w:rFonts w:hint="eastAsia"/>
          <w:rtl/>
        </w:rPr>
        <w:t>רק</w:t>
      </w:r>
      <w:r w:rsidRPr="00D8134F">
        <w:rPr>
          <w:rtl/>
        </w:rPr>
        <w:t xml:space="preserve"> </w:t>
      </w:r>
      <w:r w:rsidRPr="00D8134F">
        <w:rPr>
          <w:rFonts w:hint="eastAsia"/>
          <w:rtl/>
        </w:rPr>
        <w:t>ע</w:t>
      </w:r>
      <w:r w:rsidRPr="00D8134F">
        <w:rPr>
          <w:rtl/>
        </w:rPr>
        <w:t xml:space="preserve">"פ </w:t>
      </w:r>
      <w:r w:rsidRPr="00D8134F">
        <w:rPr>
          <w:rFonts w:hint="eastAsia"/>
          <w:rtl/>
        </w:rPr>
        <w:t>היתרים</w:t>
      </w:r>
      <w:r w:rsidRPr="00D8134F">
        <w:rPr>
          <w:rtl/>
        </w:rPr>
        <w:t xml:space="preserve"> </w:t>
      </w:r>
      <w:r w:rsidRPr="00D8134F">
        <w:rPr>
          <w:rFonts w:hint="eastAsia"/>
          <w:rtl/>
        </w:rPr>
        <w:t>אישיים</w:t>
      </w:r>
      <w:r w:rsidRPr="00D8134F">
        <w:rPr>
          <w:rtl/>
        </w:rPr>
        <w:t xml:space="preserve"> </w:t>
      </w:r>
      <w:r w:rsidRPr="00D8134F">
        <w:rPr>
          <w:rFonts w:hint="eastAsia"/>
          <w:rtl/>
        </w:rPr>
        <w:t>לצורך</w:t>
      </w:r>
      <w:r w:rsidRPr="00D8134F">
        <w:rPr>
          <w:rtl/>
        </w:rPr>
        <w:t xml:space="preserve"> </w:t>
      </w:r>
      <w:r w:rsidRPr="00D8134F">
        <w:rPr>
          <w:rFonts w:hint="eastAsia"/>
          <w:rtl/>
        </w:rPr>
        <w:t>ביצועו</w:t>
      </w:r>
      <w:r w:rsidRPr="00D8134F">
        <w:rPr>
          <w:rtl/>
        </w:rPr>
        <w:t xml:space="preserve"> </w:t>
      </w:r>
      <w:r w:rsidRPr="00D8134F">
        <w:rPr>
          <w:rFonts w:hint="eastAsia"/>
          <w:rtl/>
        </w:rPr>
        <w:t>של</w:t>
      </w:r>
      <w:r w:rsidRPr="00D8134F">
        <w:rPr>
          <w:rtl/>
        </w:rPr>
        <w:t xml:space="preserve"> </w:t>
      </w:r>
      <w:r w:rsidRPr="00D8134F">
        <w:rPr>
          <w:rFonts w:hint="eastAsia"/>
          <w:rtl/>
        </w:rPr>
        <w:t>הסכם</w:t>
      </w:r>
      <w:r w:rsidRPr="00D8134F">
        <w:rPr>
          <w:rtl/>
        </w:rPr>
        <w:t xml:space="preserve"> </w:t>
      </w:r>
      <w:r w:rsidRPr="00D8134F">
        <w:rPr>
          <w:rFonts w:hint="eastAsia"/>
          <w:rtl/>
        </w:rPr>
        <w:t>זה</w:t>
      </w:r>
      <w:r w:rsidRPr="00D8134F">
        <w:rPr>
          <w:rtl/>
        </w:rPr>
        <w:t xml:space="preserve"> </w:t>
      </w:r>
      <w:r w:rsidRPr="00D8134F">
        <w:rPr>
          <w:rFonts w:hint="eastAsia"/>
          <w:rtl/>
        </w:rPr>
        <w:t>בלבד</w:t>
      </w:r>
      <w:r w:rsidRPr="00D8134F">
        <w:rPr>
          <w:rtl/>
        </w:rPr>
        <w:t xml:space="preserve"> </w:t>
      </w:r>
      <w:r w:rsidRPr="00D8134F">
        <w:rPr>
          <w:rFonts w:hint="eastAsia"/>
          <w:rtl/>
        </w:rPr>
        <w:t>ובכפוף</w:t>
      </w:r>
      <w:r w:rsidRPr="00D8134F">
        <w:rPr>
          <w:rtl/>
        </w:rPr>
        <w:t xml:space="preserve"> </w:t>
      </w:r>
      <w:r w:rsidRPr="00D8134F">
        <w:rPr>
          <w:rFonts w:hint="eastAsia"/>
          <w:rtl/>
        </w:rPr>
        <w:t>לכל</w:t>
      </w:r>
      <w:r w:rsidRPr="00D8134F">
        <w:rPr>
          <w:rtl/>
        </w:rPr>
        <w:t xml:space="preserve"> </w:t>
      </w:r>
      <w:r w:rsidRPr="00D8134F">
        <w:rPr>
          <w:rFonts w:hint="eastAsia"/>
          <w:rtl/>
        </w:rPr>
        <w:t>דין</w:t>
      </w:r>
      <w:r w:rsidRPr="00D8134F">
        <w:rPr>
          <w:rtl/>
        </w:rPr>
        <w:t>.</w:t>
      </w:r>
    </w:p>
    <w:p w14:paraId="7D6C79F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לא</w:t>
      </w:r>
      <w:r w:rsidRPr="00D8134F">
        <w:rPr>
          <w:rtl/>
        </w:rPr>
        <w:t xml:space="preserve"> </w:t>
      </w:r>
      <w:r w:rsidRPr="00D8134F">
        <w:rPr>
          <w:rFonts w:hint="eastAsia"/>
          <w:rtl/>
        </w:rPr>
        <w:t>ייעשה</w:t>
      </w:r>
      <w:r w:rsidRPr="00D8134F">
        <w:rPr>
          <w:rtl/>
        </w:rPr>
        <w:t xml:space="preserve"> </w:t>
      </w:r>
      <w:r w:rsidRPr="00D8134F">
        <w:rPr>
          <w:rFonts w:hint="eastAsia"/>
          <w:rtl/>
        </w:rPr>
        <w:t>כל</w:t>
      </w:r>
      <w:r w:rsidRPr="00D8134F">
        <w:rPr>
          <w:rtl/>
        </w:rPr>
        <w:t xml:space="preserve"> </w:t>
      </w:r>
      <w:r w:rsidRPr="00D8134F">
        <w:rPr>
          <w:rFonts w:hint="eastAsia"/>
          <w:rtl/>
        </w:rPr>
        <w:t>שימוש</w:t>
      </w:r>
      <w:r w:rsidRPr="00D8134F">
        <w:rPr>
          <w:rtl/>
        </w:rPr>
        <w:t xml:space="preserve">, </w:t>
      </w:r>
      <w:r w:rsidRPr="00D8134F">
        <w:rPr>
          <w:rFonts w:hint="eastAsia"/>
          <w:rtl/>
        </w:rPr>
        <w:t>לרבות</w:t>
      </w:r>
      <w:r w:rsidRPr="00D8134F">
        <w:rPr>
          <w:rtl/>
        </w:rPr>
        <w:t xml:space="preserve"> </w:t>
      </w:r>
      <w:r w:rsidRPr="00D8134F">
        <w:rPr>
          <w:rFonts w:hint="eastAsia"/>
          <w:rtl/>
        </w:rPr>
        <w:t>העברה</w:t>
      </w:r>
      <w:r w:rsidRPr="00D8134F">
        <w:rPr>
          <w:rtl/>
        </w:rPr>
        <w:t xml:space="preserve">, </w:t>
      </w:r>
      <w:r w:rsidRPr="00D8134F">
        <w:rPr>
          <w:rFonts w:hint="eastAsia"/>
          <w:rtl/>
        </w:rPr>
        <w:t>העתקה</w:t>
      </w:r>
      <w:r w:rsidRPr="00D8134F">
        <w:rPr>
          <w:rtl/>
        </w:rPr>
        <w:t xml:space="preserve">, </w:t>
      </w:r>
      <w:r w:rsidRPr="00D8134F">
        <w:rPr>
          <w:rFonts w:hint="eastAsia"/>
          <w:rtl/>
        </w:rPr>
        <w:t>מסירה</w:t>
      </w:r>
      <w:r w:rsidRPr="00D8134F">
        <w:rPr>
          <w:rtl/>
        </w:rPr>
        <w:t xml:space="preserve"> </w:t>
      </w:r>
      <w:r w:rsidRPr="00D8134F">
        <w:rPr>
          <w:rFonts w:hint="eastAsia"/>
          <w:rtl/>
        </w:rPr>
        <w:t>ושכפול</w:t>
      </w:r>
      <w:r w:rsidRPr="00D8134F">
        <w:rPr>
          <w:rtl/>
        </w:rPr>
        <w:t xml:space="preserve"> </w:t>
      </w:r>
      <w:r w:rsidRPr="00D8134F">
        <w:rPr>
          <w:rFonts w:hint="eastAsia"/>
          <w:rtl/>
        </w:rPr>
        <w:t>של</w:t>
      </w:r>
      <w:r w:rsidRPr="00D8134F">
        <w:rPr>
          <w:rtl/>
        </w:rPr>
        <w:t xml:space="preserve"> </w:t>
      </w:r>
      <w:r w:rsidRPr="00D8134F">
        <w:rPr>
          <w:rFonts w:hint="eastAsia"/>
          <w:rtl/>
        </w:rPr>
        <w:t>כל</w:t>
      </w:r>
      <w:r w:rsidRPr="00D8134F">
        <w:rPr>
          <w:rtl/>
        </w:rPr>
        <w:t xml:space="preserve"> </w:t>
      </w:r>
      <w:r w:rsidRPr="00D8134F">
        <w:rPr>
          <w:rFonts w:hint="eastAsia"/>
          <w:rtl/>
        </w:rPr>
        <w:t>סוג</w:t>
      </w:r>
      <w:r w:rsidRPr="00D8134F">
        <w:rPr>
          <w:rtl/>
        </w:rPr>
        <w:t xml:space="preserve"> </w:t>
      </w:r>
      <w:r w:rsidRPr="00D8134F">
        <w:rPr>
          <w:rFonts w:hint="eastAsia"/>
          <w:rtl/>
        </w:rPr>
        <w:t>של</w:t>
      </w:r>
      <w:r w:rsidRPr="00D8134F">
        <w:rPr>
          <w:rtl/>
        </w:rPr>
        <w:t xml:space="preserve"> </w:t>
      </w:r>
      <w:r w:rsidRPr="00D8134F">
        <w:rPr>
          <w:rFonts w:hint="eastAsia"/>
          <w:rtl/>
        </w:rPr>
        <w:t>חומר</w:t>
      </w:r>
      <w:r w:rsidRPr="00D8134F">
        <w:rPr>
          <w:rtl/>
        </w:rPr>
        <w:t xml:space="preserve"> </w:t>
      </w:r>
      <w:r w:rsidRPr="00D8134F">
        <w:rPr>
          <w:rFonts w:hint="eastAsia"/>
          <w:rtl/>
        </w:rPr>
        <w:t>הנוגע</w:t>
      </w:r>
      <w:r w:rsidRPr="00D8134F">
        <w:rPr>
          <w:rtl/>
        </w:rPr>
        <w:t xml:space="preserve"> </w:t>
      </w:r>
      <w:r w:rsidRPr="00D8134F">
        <w:rPr>
          <w:rFonts w:hint="eastAsia"/>
          <w:rtl/>
        </w:rPr>
        <w:t>למתן</w:t>
      </w:r>
      <w:r w:rsidRPr="00D8134F">
        <w:rPr>
          <w:rtl/>
        </w:rPr>
        <w:t xml:space="preserve"> </w:t>
      </w:r>
      <w:r w:rsidRPr="00D8134F">
        <w:rPr>
          <w:rFonts w:hint="eastAsia"/>
          <w:rtl/>
        </w:rPr>
        <w:t>שירותים</w:t>
      </w:r>
      <w:r w:rsidRPr="00D8134F">
        <w:rPr>
          <w:rtl/>
        </w:rPr>
        <w:t xml:space="preserve"> </w:t>
      </w:r>
      <w:r w:rsidRPr="00D8134F">
        <w:rPr>
          <w:rFonts w:hint="eastAsia"/>
          <w:rtl/>
        </w:rPr>
        <w:t>נשוא</w:t>
      </w:r>
      <w:r w:rsidRPr="00D8134F">
        <w:rPr>
          <w:rtl/>
        </w:rPr>
        <w:t xml:space="preserve"> </w:t>
      </w:r>
      <w:r w:rsidRPr="00D8134F">
        <w:rPr>
          <w:rFonts w:hint="eastAsia"/>
          <w:rtl/>
        </w:rPr>
        <w:t>מכרז</w:t>
      </w:r>
      <w:r w:rsidRPr="00D8134F">
        <w:rPr>
          <w:rtl/>
        </w:rPr>
        <w:t xml:space="preserve"> </w:t>
      </w:r>
      <w:r w:rsidRPr="00D8134F">
        <w:rPr>
          <w:rFonts w:hint="eastAsia"/>
          <w:rtl/>
        </w:rPr>
        <w:t>זה</w:t>
      </w:r>
      <w:r w:rsidRPr="00D8134F">
        <w:rPr>
          <w:rtl/>
        </w:rPr>
        <w:t>.</w:t>
      </w:r>
    </w:p>
    <w:p w14:paraId="458FCDB3"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87" w:name="_Toc81106458"/>
      <w:r w:rsidRPr="00D8134F">
        <w:rPr>
          <w:rtl/>
        </w:rPr>
        <w:t xml:space="preserve">נוהלי אבטחת המידע במערכת: יהיו בהתאם להוראות חוק הגנת הפרטיות תשמ"א 1981 והתקנות שהוצאו לפיו. </w:t>
      </w:r>
      <w:bookmarkEnd w:id="287"/>
    </w:p>
    <w:p w14:paraId="38D32545" w14:textId="77777777" w:rsidR="00FD6016" w:rsidRPr="00D8134F" w:rsidRDefault="00425C0F" w:rsidP="00FD6016">
      <w:pPr>
        <w:keepNext/>
        <w:keepLines/>
        <w:tabs>
          <w:tab w:val="left" w:pos="709"/>
          <w:tab w:val="left" w:pos="1418"/>
          <w:tab w:val="left" w:pos="2268"/>
          <w:tab w:val="left" w:pos="3289"/>
        </w:tabs>
        <w:spacing w:before="120" w:after="120"/>
        <w:rPr>
          <w:color w:val="000000"/>
          <w:szCs w:val="26"/>
          <w:rtl/>
        </w:rPr>
      </w:pPr>
      <w:hyperlink w:anchor="fondementalsviolations" w:history="1">
        <w:r w:rsidR="00FD6016" w:rsidRPr="00D8134F">
          <w:rPr>
            <w:b/>
            <w:bCs/>
            <w:color w:val="000000"/>
            <w:szCs w:val="26"/>
            <w:rtl/>
          </w:rPr>
          <w:t>סעיף זה הינו תנאי יסודי בהסכם</w:t>
        </w:r>
      </w:hyperlink>
    </w:p>
    <w:p w14:paraId="1749885C" w14:textId="77777777" w:rsidR="00FD6016" w:rsidRPr="00D8134F" w:rsidRDefault="00FD6016" w:rsidP="00416FEC">
      <w:pPr>
        <w:keepNext/>
        <w:keepLines/>
        <w:numPr>
          <w:ilvl w:val="0"/>
          <w:numId w:val="42"/>
        </w:numPr>
        <w:tabs>
          <w:tab w:val="left" w:pos="1418"/>
          <w:tab w:val="left" w:pos="2268"/>
          <w:tab w:val="left" w:pos="3289"/>
        </w:tabs>
        <w:overflowPunct/>
        <w:autoSpaceDE/>
        <w:autoSpaceDN/>
        <w:adjustRightInd/>
        <w:textAlignment w:val="auto"/>
        <w:rPr>
          <w:b/>
          <w:bCs/>
        </w:rPr>
      </w:pPr>
      <w:bookmarkStart w:id="288" w:name="_Ref138394005"/>
      <w:bookmarkStart w:id="289" w:name="_Ref181072966"/>
      <w:r w:rsidRPr="00D8134F">
        <w:rPr>
          <w:rFonts w:hint="eastAsia"/>
          <w:b/>
          <w:bCs/>
          <w:rtl/>
        </w:rPr>
        <w:t>קנסות</w:t>
      </w:r>
      <w:bookmarkEnd w:id="288"/>
      <w:r w:rsidRPr="00D8134F">
        <w:rPr>
          <w:b/>
          <w:bCs/>
          <w:rtl/>
        </w:rPr>
        <w:t xml:space="preserve"> </w:t>
      </w:r>
      <w:bookmarkEnd w:id="289"/>
    </w:p>
    <w:p w14:paraId="7B00DF0D"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bookmarkStart w:id="290" w:name="_Ref234049751"/>
      <w:r w:rsidRPr="00D8134F">
        <w:rPr>
          <w:rtl/>
        </w:rPr>
        <w:t xml:space="preserve">היה ולא מילא </w:t>
      </w:r>
      <w:r w:rsidRPr="00D8134F">
        <w:rPr>
          <w:rFonts w:hint="eastAsia"/>
          <w:rtl/>
        </w:rPr>
        <w:t>הספק</w:t>
      </w:r>
      <w:r w:rsidRPr="00D8134F">
        <w:rPr>
          <w:rtl/>
        </w:rPr>
        <w:t xml:space="preserve"> </w:t>
      </w:r>
      <w:r w:rsidRPr="00D8134F">
        <w:rPr>
          <w:rFonts w:hint="eastAsia"/>
          <w:rtl/>
        </w:rPr>
        <w:t>את</w:t>
      </w:r>
      <w:r w:rsidRPr="00D8134F">
        <w:rPr>
          <w:rtl/>
        </w:rPr>
        <w:t xml:space="preserve"> </w:t>
      </w:r>
      <w:r w:rsidRPr="00D8134F">
        <w:rPr>
          <w:rFonts w:hint="eastAsia"/>
          <w:rtl/>
        </w:rPr>
        <w:t>התחייבויותיו</w:t>
      </w:r>
      <w:r w:rsidRPr="00D8134F">
        <w:rPr>
          <w:rtl/>
        </w:rPr>
        <w:t xml:space="preserve"> כולן או חלקן לשביעות רצונו של המזמין, רשאי המשרד מבלי לגרוע מכל סמכות אחרת הקיימת לו בין אם לפי חוק ובין אם לפי הסכם זה לבצע, את אחת הפעולות הבאות או </w:t>
      </w:r>
      <w:r w:rsidRPr="00D8134F">
        <w:rPr>
          <w:rFonts w:hint="eastAsia"/>
          <w:rtl/>
        </w:rPr>
        <w:t>את</w:t>
      </w:r>
      <w:r w:rsidRPr="00D8134F">
        <w:rPr>
          <w:rtl/>
        </w:rPr>
        <w:t xml:space="preserve"> חלקן או את כולן יחד:</w:t>
      </w:r>
      <w:bookmarkEnd w:id="290"/>
      <w:r w:rsidRPr="00D8134F">
        <w:rPr>
          <w:rtl/>
        </w:rPr>
        <w:t xml:space="preserve"> </w:t>
      </w:r>
    </w:p>
    <w:p w14:paraId="6B79E750"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tl/>
        </w:rPr>
        <w:t xml:space="preserve">לבצע במקום </w:t>
      </w:r>
      <w:r w:rsidRPr="00D8134F">
        <w:rPr>
          <w:rFonts w:hint="eastAsia"/>
          <w:rtl/>
        </w:rPr>
        <w:t>הספק</w:t>
      </w:r>
      <w:r w:rsidRPr="00D8134F">
        <w:rPr>
          <w:rtl/>
        </w:rPr>
        <w:t xml:space="preserve"> את ה</w:t>
      </w:r>
      <w:r w:rsidRPr="00D8134F">
        <w:rPr>
          <w:rFonts w:hint="eastAsia"/>
          <w:rtl/>
        </w:rPr>
        <w:t>שירות</w:t>
      </w:r>
      <w:r w:rsidRPr="00D8134F">
        <w:rPr>
          <w:rtl/>
        </w:rPr>
        <w:t xml:space="preserve"> בין בעצמו ובין באמצעות מי מטעמו, ולקזז את ההוצאות שנגרמו לו בשל כך מהתשלומים המגיעים ספק לפי הסכם זה. </w:t>
      </w:r>
    </w:p>
    <w:p w14:paraId="3EABCFFD"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r w:rsidRPr="00D8134F">
        <w:rPr>
          <w:rFonts w:hint="eastAsia"/>
          <w:rtl/>
        </w:rPr>
        <w:t>ל</w:t>
      </w:r>
      <w:r w:rsidRPr="00D8134F">
        <w:rPr>
          <w:rtl/>
        </w:rPr>
        <w:t>בטל את ההסכם בהודעה בכתב.</w:t>
      </w:r>
    </w:p>
    <w:p w14:paraId="6056F45A" w14:textId="77777777" w:rsidR="00FD6016" w:rsidRPr="00D8134F" w:rsidRDefault="00FD6016" w:rsidP="00416FEC">
      <w:pPr>
        <w:keepNext/>
        <w:keepLines/>
        <w:numPr>
          <w:ilvl w:val="2"/>
          <w:numId w:val="42"/>
        </w:numPr>
        <w:tabs>
          <w:tab w:val="left" w:pos="709"/>
          <w:tab w:val="left" w:pos="1418"/>
          <w:tab w:val="left" w:pos="2268"/>
          <w:tab w:val="left" w:pos="3289"/>
        </w:tabs>
        <w:overflowPunct/>
        <w:autoSpaceDE/>
        <w:autoSpaceDN/>
        <w:adjustRightInd/>
        <w:textAlignment w:val="auto"/>
      </w:pPr>
      <w:bookmarkStart w:id="291" w:name="_Ref189296879"/>
      <w:bookmarkStart w:id="292" w:name="_Ref234049780"/>
      <w:r w:rsidRPr="00D8134F">
        <w:rPr>
          <w:rFonts w:hint="eastAsia"/>
          <w:rtl/>
        </w:rPr>
        <w:t>להלן</w:t>
      </w:r>
      <w:r w:rsidRPr="00D8134F">
        <w:rPr>
          <w:rtl/>
        </w:rPr>
        <w:t xml:space="preserve"> </w:t>
      </w:r>
      <w:r w:rsidRPr="00D8134F">
        <w:rPr>
          <w:rFonts w:hint="eastAsia"/>
          <w:rtl/>
        </w:rPr>
        <w:t>פירוט</w:t>
      </w:r>
      <w:r w:rsidRPr="00D8134F">
        <w:rPr>
          <w:rtl/>
        </w:rPr>
        <w:t xml:space="preserve"> </w:t>
      </w:r>
      <w:r w:rsidRPr="00D8134F">
        <w:rPr>
          <w:rFonts w:hint="eastAsia"/>
          <w:rtl/>
        </w:rPr>
        <w:t>הקנסות</w:t>
      </w:r>
      <w:r w:rsidRPr="00D8134F">
        <w:rPr>
          <w:rtl/>
        </w:rPr>
        <w:t xml:space="preserve"> </w:t>
      </w:r>
      <w:r w:rsidRPr="00D8134F">
        <w:rPr>
          <w:rFonts w:hint="eastAsia"/>
          <w:rtl/>
        </w:rPr>
        <w:t>והפיצויים</w:t>
      </w:r>
      <w:r w:rsidRPr="00D8134F">
        <w:rPr>
          <w:rtl/>
        </w:rPr>
        <w:t xml:space="preserve"> </w:t>
      </w:r>
      <w:r w:rsidRPr="00D8134F">
        <w:rPr>
          <w:rFonts w:hint="eastAsia"/>
          <w:rtl/>
        </w:rPr>
        <w:t>שיוטלו</w:t>
      </w:r>
      <w:r w:rsidRPr="00D8134F">
        <w:rPr>
          <w:rtl/>
        </w:rPr>
        <w:t xml:space="preserve"> </w:t>
      </w: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לפי</w:t>
      </w:r>
      <w:r w:rsidRPr="00D8134F">
        <w:rPr>
          <w:rtl/>
        </w:rPr>
        <w:t xml:space="preserve"> </w:t>
      </w:r>
      <w:r w:rsidRPr="00D8134F">
        <w:rPr>
          <w:rFonts w:hint="eastAsia"/>
          <w:rtl/>
        </w:rPr>
        <w:t>סוג</w:t>
      </w:r>
      <w:r w:rsidRPr="00D8134F">
        <w:rPr>
          <w:rtl/>
        </w:rPr>
        <w:t xml:space="preserve"> </w:t>
      </w:r>
      <w:r w:rsidRPr="00D8134F">
        <w:rPr>
          <w:rFonts w:hint="eastAsia"/>
          <w:rtl/>
        </w:rPr>
        <w:t>ההפרה</w:t>
      </w:r>
      <w:r w:rsidRPr="00D8134F">
        <w:rPr>
          <w:rtl/>
        </w:rPr>
        <w:t>:</w:t>
      </w:r>
      <w:bookmarkEnd w:id="291"/>
      <w:r w:rsidRPr="00D8134F">
        <w:rPr>
          <w:rtl/>
        </w:rPr>
        <w:t xml:space="preserve"> </w:t>
      </w:r>
    </w:p>
    <w:p w14:paraId="02E8F990"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b/>
          <w:bCs/>
          <w:rtl/>
        </w:rPr>
        <w:t xml:space="preserve"> </w:t>
      </w:r>
      <w:r w:rsidRPr="00D8134F">
        <w:rPr>
          <w:rFonts w:hint="eastAsia"/>
          <w:b/>
          <w:bCs/>
          <w:rtl/>
        </w:rPr>
        <w:t>איחור</w:t>
      </w:r>
      <w:r w:rsidRPr="00D8134F">
        <w:rPr>
          <w:b/>
          <w:bCs/>
          <w:rtl/>
        </w:rPr>
        <w:t xml:space="preserve"> </w:t>
      </w:r>
      <w:r w:rsidRPr="00D8134F">
        <w:rPr>
          <w:rFonts w:hint="eastAsia"/>
          <w:b/>
          <w:bCs/>
          <w:rtl/>
        </w:rPr>
        <w:t>של</w:t>
      </w:r>
      <w:r w:rsidRPr="00D8134F">
        <w:rPr>
          <w:b/>
          <w:bCs/>
          <w:rtl/>
        </w:rPr>
        <w:t xml:space="preserve"> </w:t>
      </w:r>
      <w:r w:rsidRPr="00D8134F">
        <w:rPr>
          <w:rFonts w:hint="eastAsia"/>
          <w:b/>
          <w:bCs/>
          <w:rtl/>
        </w:rPr>
        <w:t>עובד</w:t>
      </w:r>
      <w:r w:rsidRPr="00D8134F">
        <w:rPr>
          <w:b/>
          <w:bCs/>
          <w:rtl/>
        </w:rPr>
        <w:t xml:space="preserve"> </w:t>
      </w:r>
      <w:r w:rsidRPr="00D8134F">
        <w:rPr>
          <w:rFonts w:hint="eastAsia"/>
          <w:b/>
          <w:bCs/>
          <w:rtl/>
        </w:rPr>
        <w:t>למשמרת</w:t>
      </w:r>
      <w:r w:rsidRPr="00D8134F">
        <w:rPr>
          <w:b/>
          <w:bCs/>
          <w:rtl/>
        </w:rPr>
        <w:t>:</w:t>
      </w:r>
    </w:p>
    <w:p w14:paraId="3EBACD1F"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איחור</w:t>
      </w:r>
      <w:r w:rsidRPr="00D8134F">
        <w:rPr>
          <w:rtl/>
        </w:rPr>
        <w:t xml:space="preserve"> </w:t>
      </w:r>
      <w:r w:rsidRPr="00D8134F">
        <w:rPr>
          <w:rFonts w:hint="eastAsia"/>
          <w:rtl/>
        </w:rPr>
        <w:t>של</w:t>
      </w:r>
      <w:r w:rsidRPr="00D8134F">
        <w:rPr>
          <w:rtl/>
        </w:rPr>
        <w:t xml:space="preserve"> </w:t>
      </w:r>
      <w:r w:rsidRPr="00D8134F">
        <w:rPr>
          <w:rFonts w:hint="eastAsia"/>
          <w:rtl/>
        </w:rPr>
        <w:t>עד</w:t>
      </w:r>
      <w:r w:rsidRPr="00D8134F">
        <w:rPr>
          <w:rtl/>
        </w:rPr>
        <w:t xml:space="preserve"> </w:t>
      </w:r>
      <w:r w:rsidRPr="00D8134F">
        <w:rPr>
          <w:rFonts w:hint="eastAsia"/>
          <w:rtl/>
        </w:rPr>
        <w:t>שעתיים</w:t>
      </w:r>
      <w:r w:rsidRPr="00D8134F">
        <w:rPr>
          <w:rtl/>
        </w:rPr>
        <w:t xml:space="preserve"> </w:t>
      </w:r>
      <w:r w:rsidRPr="00D8134F">
        <w:rPr>
          <w:rFonts w:hint="eastAsia"/>
          <w:rtl/>
        </w:rPr>
        <w:t>למשמרת</w:t>
      </w:r>
      <w:r w:rsidRPr="00D8134F">
        <w:rPr>
          <w:rtl/>
        </w:rPr>
        <w:t xml:space="preserve"> -  150 </w:t>
      </w:r>
      <w:r w:rsidRPr="00D8134F">
        <w:rPr>
          <w:rFonts w:hint="eastAsia"/>
          <w:rtl/>
        </w:rPr>
        <w:t>₪</w:t>
      </w:r>
      <w:r w:rsidRPr="00D8134F">
        <w:rPr>
          <w:rtl/>
        </w:rPr>
        <w:t xml:space="preserve"> </w:t>
      </w:r>
      <w:r w:rsidRPr="00D8134F">
        <w:rPr>
          <w:rFonts w:hint="eastAsia"/>
          <w:rtl/>
        </w:rPr>
        <w:t>לעובד</w:t>
      </w:r>
      <w:r w:rsidRPr="00D8134F">
        <w:rPr>
          <w:rtl/>
        </w:rPr>
        <w:t>.</w:t>
      </w:r>
    </w:p>
    <w:p w14:paraId="1F5C06DE"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tl/>
        </w:rPr>
      </w:pPr>
      <w:r w:rsidRPr="00D8134F">
        <w:rPr>
          <w:rFonts w:hint="eastAsia"/>
          <w:b/>
          <w:bCs/>
          <w:rtl/>
        </w:rPr>
        <w:t>אי</w:t>
      </w:r>
      <w:r w:rsidRPr="00D8134F">
        <w:rPr>
          <w:b/>
          <w:bCs/>
          <w:rtl/>
        </w:rPr>
        <w:t xml:space="preserve"> </w:t>
      </w:r>
      <w:r w:rsidRPr="00D8134F">
        <w:rPr>
          <w:rFonts w:hint="eastAsia"/>
          <w:b/>
          <w:bCs/>
          <w:rtl/>
        </w:rPr>
        <w:t>הופעתו</w:t>
      </w:r>
      <w:r w:rsidRPr="00D8134F">
        <w:rPr>
          <w:b/>
          <w:bCs/>
          <w:rtl/>
        </w:rPr>
        <w:t xml:space="preserve"> </w:t>
      </w:r>
      <w:r w:rsidRPr="00D8134F">
        <w:rPr>
          <w:rFonts w:hint="eastAsia"/>
          <w:b/>
          <w:bCs/>
          <w:rtl/>
        </w:rPr>
        <w:t>של</w:t>
      </w:r>
      <w:r w:rsidRPr="00D8134F">
        <w:rPr>
          <w:b/>
          <w:bCs/>
          <w:rtl/>
        </w:rPr>
        <w:t xml:space="preserve"> </w:t>
      </w:r>
      <w:r w:rsidRPr="00D8134F">
        <w:rPr>
          <w:rFonts w:hint="eastAsia"/>
          <w:b/>
          <w:bCs/>
          <w:rtl/>
        </w:rPr>
        <w:t>עובד</w:t>
      </w:r>
      <w:r w:rsidRPr="00D8134F">
        <w:rPr>
          <w:b/>
          <w:bCs/>
          <w:rtl/>
        </w:rPr>
        <w:t>:</w:t>
      </w:r>
    </w:p>
    <w:p w14:paraId="28802CA5"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אי</w:t>
      </w:r>
      <w:r w:rsidRPr="00D8134F">
        <w:rPr>
          <w:rtl/>
        </w:rPr>
        <w:t xml:space="preserve"> </w:t>
      </w:r>
      <w:r w:rsidRPr="00D8134F">
        <w:rPr>
          <w:rFonts w:hint="eastAsia"/>
          <w:rtl/>
        </w:rPr>
        <w:t>הופעה</w:t>
      </w:r>
      <w:r w:rsidRPr="00D8134F">
        <w:rPr>
          <w:rtl/>
        </w:rPr>
        <w:t xml:space="preserve"> </w:t>
      </w:r>
      <w:r w:rsidRPr="00D8134F">
        <w:rPr>
          <w:rFonts w:hint="eastAsia"/>
          <w:rtl/>
        </w:rPr>
        <w:t>של</w:t>
      </w:r>
      <w:r w:rsidRPr="00D8134F">
        <w:rPr>
          <w:rtl/>
        </w:rPr>
        <w:t xml:space="preserve"> </w:t>
      </w:r>
      <w:r w:rsidRPr="00D8134F">
        <w:rPr>
          <w:rFonts w:hint="eastAsia"/>
          <w:rtl/>
        </w:rPr>
        <w:t>עובד</w:t>
      </w:r>
      <w:r w:rsidRPr="00D8134F">
        <w:rPr>
          <w:rtl/>
        </w:rPr>
        <w:t xml:space="preserve"> </w:t>
      </w:r>
      <w:r w:rsidRPr="00D8134F">
        <w:rPr>
          <w:rFonts w:hint="eastAsia"/>
          <w:rtl/>
        </w:rPr>
        <w:t>ייחשב</w:t>
      </w:r>
      <w:r w:rsidRPr="00D8134F">
        <w:rPr>
          <w:rtl/>
        </w:rPr>
        <w:t xml:space="preserve">  </w:t>
      </w:r>
      <w:r w:rsidRPr="00D8134F">
        <w:rPr>
          <w:rFonts w:hint="eastAsia"/>
          <w:rtl/>
        </w:rPr>
        <w:t>איחור</w:t>
      </w:r>
      <w:r w:rsidRPr="00D8134F">
        <w:rPr>
          <w:rtl/>
        </w:rPr>
        <w:t xml:space="preserve"> </w:t>
      </w:r>
      <w:r w:rsidRPr="00D8134F">
        <w:rPr>
          <w:rFonts w:hint="eastAsia"/>
          <w:rtl/>
        </w:rPr>
        <w:t>של</w:t>
      </w:r>
      <w:r w:rsidRPr="00D8134F">
        <w:rPr>
          <w:rtl/>
        </w:rPr>
        <w:t xml:space="preserve"> </w:t>
      </w:r>
      <w:r w:rsidRPr="00D8134F">
        <w:rPr>
          <w:rFonts w:hint="eastAsia"/>
          <w:rtl/>
        </w:rPr>
        <w:t>למעלה</w:t>
      </w:r>
      <w:r w:rsidRPr="00D8134F">
        <w:rPr>
          <w:rtl/>
        </w:rPr>
        <w:t xml:space="preserve"> </w:t>
      </w:r>
      <w:r w:rsidRPr="00D8134F">
        <w:rPr>
          <w:rFonts w:hint="eastAsia"/>
          <w:rtl/>
        </w:rPr>
        <w:t>משעתיים</w:t>
      </w:r>
      <w:r w:rsidRPr="00D8134F">
        <w:rPr>
          <w:rtl/>
        </w:rPr>
        <w:t xml:space="preserve"> </w:t>
      </w:r>
      <w:r w:rsidRPr="00D8134F">
        <w:rPr>
          <w:rFonts w:hint="eastAsia"/>
          <w:rtl/>
        </w:rPr>
        <w:t>או</w:t>
      </w:r>
      <w:r w:rsidRPr="00D8134F">
        <w:rPr>
          <w:rtl/>
        </w:rPr>
        <w:t xml:space="preserve"> </w:t>
      </w:r>
      <w:r w:rsidRPr="00D8134F">
        <w:rPr>
          <w:rFonts w:hint="eastAsia"/>
          <w:rtl/>
        </w:rPr>
        <w:t>אי</w:t>
      </w:r>
      <w:r w:rsidRPr="00D8134F">
        <w:rPr>
          <w:rtl/>
        </w:rPr>
        <w:t xml:space="preserve"> </w:t>
      </w:r>
      <w:r w:rsidRPr="00D8134F">
        <w:rPr>
          <w:rFonts w:hint="eastAsia"/>
          <w:rtl/>
        </w:rPr>
        <w:t>התייצבות</w:t>
      </w:r>
      <w:r w:rsidRPr="00D8134F">
        <w:rPr>
          <w:rtl/>
        </w:rPr>
        <w:t xml:space="preserve"> </w:t>
      </w:r>
      <w:r w:rsidRPr="00D8134F">
        <w:rPr>
          <w:rFonts w:hint="eastAsia"/>
          <w:rtl/>
        </w:rPr>
        <w:t>כלל</w:t>
      </w:r>
      <w:r w:rsidRPr="00D8134F">
        <w:rPr>
          <w:rtl/>
        </w:rPr>
        <w:t xml:space="preserve"> </w:t>
      </w:r>
      <w:r w:rsidRPr="00D8134F">
        <w:rPr>
          <w:rFonts w:hint="eastAsia"/>
          <w:rtl/>
        </w:rPr>
        <w:t>למשמרת</w:t>
      </w:r>
      <w:r w:rsidRPr="00D8134F">
        <w:rPr>
          <w:rtl/>
        </w:rPr>
        <w:t xml:space="preserve"> </w:t>
      </w:r>
      <w:r w:rsidRPr="00D8134F">
        <w:rPr>
          <w:rFonts w:hint="eastAsia"/>
          <w:rtl/>
        </w:rPr>
        <w:t>ללא</w:t>
      </w:r>
      <w:r w:rsidRPr="00D8134F">
        <w:rPr>
          <w:rtl/>
        </w:rPr>
        <w:t xml:space="preserve"> </w:t>
      </w:r>
      <w:r w:rsidRPr="00D8134F">
        <w:rPr>
          <w:rFonts w:hint="eastAsia"/>
          <w:rtl/>
        </w:rPr>
        <w:t>הצבת</w:t>
      </w:r>
      <w:r w:rsidRPr="00D8134F">
        <w:rPr>
          <w:rtl/>
        </w:rPr>
        <w:t xml:space="preserve"> </w:t>
      </w:r>
      <w:r w:rsidRPr="00D8134F">
        <w:rPr>
          <w:rFonts w:hint="eastAsia"/>
          <w:rtl/>
        </w:rPr>
        <w:t>עובד</w:t>
      </w:r>
      <w:r w:rsidRPr="00D8134F">
        <w:rPr>
          <w:rtl/>
        </w:rPr>
        <w:t xml:space="preserve"> </w:t>
      </w:r>
      <w:r w:rsidRPr="00D8134F">
        <w:rPr>
          <w:rFonts w:hint="eastAsia"/>
          <w:rtl/>
        </w:rPr>
        <w:t>מחליף</w:t>
      </w:r>
      <w:r w:rsidRPr="00D8134F">
        <w:rPr>
          <w:rtl/>
        </w:rPr>
        <w:t xml:space="preserve">. </w:t>
      </w:r>
    </w:p>
    <w:p w14:paraId="583D800B"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יום</w:t>
      </w:r>
      <w:r w:rsidRPr="00D8134F">
        <w:rPr>
          <w:rtl/>
        </w:rPr>
        <w:t xml:space="preserve"> </w:t>
      </w:r>
      <w:r w:rsidRPr="00D8134F">
        <w:rPr>
          <w:rFonts w:hint="eastAsia"/>
          <w:rtl/>
        </w:rPr>
        <w:t>היעדרות</w:t>
      </w:r>
      <w:r w:rsidRPr="00D8134F">
        <w:rPr>
          <w:rtl/>
        </w:rPr>
        <w:t xml:space="preserve"> </w:t>
      </w:r>
      <w:r w:rsidRPr="00D8134F">
        <w:rPr>
          <w:rFonts w:hint="eastAsia"/>
          <w:rtl/>
        </w:rPr>
        <w:t>ראשון</w:t>
      </w:r>
      <w:r w:rsidRPr="00D8134F">
        <w:rPr>
          <w:rtl/>
        </w:rPr>
        <w:t xml:space="preserve"> - 300 </w:t>
      </w:r>
      <w:r w:rsidRPr="00D8134F">
        <w:rPr>
          <w:rFonts w:hint="eastAsia"/>
          <w:rtl/>
        </w:rPr>
        <w:t>₪</w:t>
      </w:r>
      <w:r w:rsidRPr="00D8134F">
        <w:rPr>
          <w:rtl/>
        </w:rPr>
        <w:t xml:space="preserve"> </w:t>
      </w:r>
      <w:r w:rsidRPr="00D8134F">
        <w:rPr>
          <w:rFonts w:hint="eastAsia"/>
          <w:rtl/>
        </w:rPr>
        <w:t>לעובד</w:t>
      </w:r>
      <w:r w:rsidRPr="00D8134F">
        <w:rPr>
          <w:rtl/>
        </w:rPr>
        <w:t>.</w:t>
      </w:r>
    </w:p>
    <w:p w14:paraId="4A66187C"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כל</w:t>
      </w:r>
      <w:r w:rsidRPr="00D8134F">
        <w:rPr>
          <w:rtl/>
        </w:rPr>
        <w:t xml:space="preserve"> </w:t>
      </w:r>
      <w:r w:rsidRPr="00D8134F">
        <w:rPr>
          <w:rFonts w:hint="eastAsia"/>
          <w:rtl/>
        </w:rPr>
        <w:t>יום</w:t>
      </w:r>
      <w:r w:rsidRPr="00D8134F">
        <w:rPr>
          <w:rtl/>
        </w:rPr>
        <w:t xml:space="preserve"> </w:t>
      </w:r>
      <w:r w:rsidRPr="00D8134F">
        <w:rPr>
          <w:rFonts w:hint="eastAsia"/>
          <w:rtl/>
        </w:rPr>
        <w:t>נוסף</w:t>
      </w:r>
      <w:r w:rsidRPr="00D8134F">
        <w:rPr>
          <w:rtl/>
        </w:rPr>
        <w:t xml:space="preserve"> - 500 </w:t>
      </w:r>
      <w:r w:rsidRPr="00D8134F">
        <w:rPr>
          <w:rFonts w:hint="eastAsia"/>
          <w:rtl/>
        </w:rPr>
        <w:t>₪</w:t>
      </w:r>
      <w:r w:rsidRPr="00D8134F">
        <w:rPr>
          <w:rtl/>
        </w:rPr>
        <w:t xml:space="preserve"> </w:t>
      </w:r>
      <w:r w:rsidRPr="00D8134F">
        <w:rPr>
          <w:rFonts w:hint="eastAsia"/>
          <w:rtl/>
        </w:rPr>
        <w:t>לעובד</w:t>
      </w:r>
      <w:r w:rsidRPr="00D8134F">
        <w:rPr>
          <w:rtl/>
        </w:rPr>
        <w:t xml:space="preserve">. </w:t>
      </w:r>
    </w:p>
    <w:p w14:paraId="49C63BDE"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tl/>
        </w:rPr>
      </w:pPr>
      <w:r w:rsidRPr="00D8134F">
        <w:rPr>
          <w:rFonts w:hint="eastAsia"/>
          <w:b/>
          <w:bCs/>
          <w:rtl/>
        </w:rPr>
        <w:t>הופעת</w:t>
      </w:r>
      <w:r w:rsidRPr="00D8134F">
        <w:rPr>
          <w:b/>
          <w:bCs/>
          <w:rtl/>
        </w:rPr>
        <w:t xml:space="preserve"> </w:t>
      </w:r>
      <w:r w:rsidRPr="00D8134F">
        <w:rPr>
          <w:rFonts w:hint="eastAsia"/>
          <w:b/>
          <w:bCs/>
          <w:rtl/>
        </w:rPr>
        <w:t>עובדים</w:t>
      </w:r>
      <w:r w:rsidRPr="00D8134F">
        <w:rPr>
          <w:b/>
          <w:bCs/>
          <w:rtl/>
        </w:rPr>
        <w:t xml:space="preserve">: </w:t>
      </w:r>
    </w:p>
    <w:p w14:paraId="54F37FED"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הופעת</w:t>
      </w:r>
      <w:r w:rsidRPr="00D8134F">
        <w:rPr>
          <w:rtl/>
        </w:rPr>
        <w:t xml:space="preserve"> </w:t>
      </w:r>
      <w:r w:rsidRPr="00D8134F">
        <w:rPr>
          <w:rFonts w:hint="eastAsia"/>
          <w:rtl/>
        </w:rPr>
        <w:t>עובדים</w:t>
      </w:r>
      <w:r w:rsidRPr="00D8134F">
        <w:rPr>
          <w:rtl/>
        </w:rPr>
        <w:t xml:space="preserve"> </w:t>
      </w:r>
      <w:r w:rsidRPr="00D8134F">
        <w:rPr>
          <w:rFonts w:hint="eastAsia"/>
          <w:rtl/>
        </w:rPr>
        <w:t>שלא</w:t>
      </w:r>
      <w:r w:rsidRPr="00D8134F">
        <w:rPr>
          <w:rtl/>
        </w:rPr>
        <w:t xml:space="preserve"> </w:t>
      </w:r>
      <w:r w:rsidRPr="00D8134F">
        <w:rPr>
          <w:rFonts w:hint="eastAsia"/>
          <w:rtl/>
        </w:rPr>
        <w:t>בביגוד</w:t>
      </w:r>
      <w:r w:rsidRPr="00D8134F">
        <w:rPr>
          <w:rtl/>
        </w:rPr>
        <w:t xml:space="preserve"> </w:t>
      </w:r>
      <w:r w:rsidRPr="00D8134F">
        <w:rPr>
          <w:rFonts w:hint="eastAsia"/>
          <w:rtl/>
        </w:rPr>
        <w:t>המאושר</w:t>
      </w:r>
      <w:r w:rsidRPr="00D8134F">
        <w:rPr>
          <w:rtl/>
        </w:rPr>
        <w:t xml:space="preserve"> </w:t>
      </w:r>
      <w:r w:rsidRPr="00D8134F">
        <w:rPr>
          <w:rFonts w:hint="eastAsia"/>
          <w:rtl/>
        </w:rPr>
        <w:t>או</w:t>
      </w:r>
      <w:r w:rsidRPr="00D8134F">
        <w:rPr>
          <w:rtl/>
        </w:rPr>
        <w:t xml:space="preserve"> </w:t>
      </w:r>
      <w:r w:rsidRPr="00D8134F">
        <w:rPr>
          <w:rFonts w:hint="eastAsia"/>
          <w:rtl/>
        </w:rPr>
        <w:t>בביגוד</w:t>
      </w:r>
      <w:r w:rsidRPr="00D8134F">
        <w:rPr>
          <w:rtl/>
        </w:rPr>
        <w:t xml:space="preserve"> </w:t>
      </w:r>
      <w:r w:rsidRPr="00D8134F">
        <w:rPr>
          <w:rFonts w:hint="eastAsia"/>
          <w:rtl/>
        </w:rPr>
        <w:t>מאושר</w:t>
      </w:r>
      <w:r w:rsidRPr="00D8134F">
        <w:rPr>
          <w:rtl/>
        </w:rPr>
        <w:t xml:space="preserve"> </w:t>
      </w:r>
      <w:r w:rsidRPr="00D8134F">
        <w:rPr>
          <w:rFonts w:hint="eastAsia"/>
          <w:rtl/>
        </w:rPr>
        <w:t>במצב</w:t>
      </w:r>
      <w:r w:rsidRPr="00D8134F">
        <w:rPr>
          <w:rtl/>
        </w:rPr>
        <w:t xml:space="preserve"> </w:t>
      </w:r>
      <w:r w:rsidRPr="00D8134F">
        <w:rPr>
          <w:rFonts w:hint="eastAsia"/>
          <w:rtl/>
        </w:rPr>
        <w:t>שאיננו</w:t>
      </w:r>
      <w:r w:rsidRPr="00D8134F">
        <w:rPr>
          <w:rtl/>
        </w:rPr>
        <w:t xml:space="preserve"> </w:t>
      </w:r>
      <w:r w:rsidRPr="00D8134F">
        <w:rPr>
          <w:rFonts w:hint="eastAsia"/>
          <w:rtl/>
        </w:rPr>
        <w:t>הולם</w:t>
      </w:r>
      <w:r w:rsidRPr="00D8134F">
        <w:rPr>
          <w:rtl/>
        </w:rPr>
        <w:t xml:space="preserve"> או ללא תג-עובד או ללא שמירה על כללי ההיגיינה המצוינים בסעיפים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Ref179531276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12</w:t>
      </w:r>
      <w:r w:rsidRPr="00A05515">
        <w:rPr>
          <w:rtl/>
        </w:rPr>
        <w:fldChar w:fldCharType="end"/>
      </w:r>
      <w:r w:rsidRPr="00D8134F">
        <w:rPr>
          <w:rtl/>
        </w:rPr>
        <w:t xml:space="preserve"> ו-</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Ref398045787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13</w:t>
      </w:r>
      <w:r w:rsidRPr="00A05515">
        <w:rPr>
          <w:rtl/>
        </w:rPr>
        <w:fldChar w:fldCharType="end"/>
      </w:r>
      <w:r w:rsidRPr="00D8134F">
        <w:rPr>
          <w:rtl/>
        </w:rPr>
        <w:t xml:space="preserve"> לפרק 2 - </w:t>
      </w:r>
      <w:r w:rsidRPr="00D8134F">
        <w:rPr>
          <w:rFonts w:hint="eastAsia"/>
          <w:rtl/>
        </w:rPr>
        <w:t>בהתאם</w:t>
      </w:r>
      <w:r w:rsidRPr="00D8134F">
        <w:rPr>
          <w:rtl/>
        </w:rPr>
        <w:t xml:space="preserve"> </w:t>
      </w:r>
      <w:r w:rsidRPr="00D8134F">
        <w:rPr>
          <w:rFonts w:hint="eastAsia"/>
          <w:rtl/>
        </w:rPr>
        <w:t>להחלטת</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או</w:t>
      </w:r>
      <w:r w:rsidRPr="00D8134F">
        <w:rPr>
          <w:rtl/>
        </w:rPr>
        <w:t xml:space="preserve"> </w:t>
      </w:r>
      <w:r w:rsidRPr="00D8134F">
        <w:rPr>
          <w:rFonts w:hint="eastAsia"/>
          <w:rtl/>
        </w:rPr>
        <w:t>מי</w:t>
      </w:r>
      <w:r w:rsidRPr="00D8134F">
        <w:rPr>
          <w:rtl/>
        </w:rPr>
        <w:t xml:space="preserve"> </w:t>
      </w:r>
      <w:r w:rsidRPr="00D8134F">
        <w:rPr>
          <w:rFonts w:hint="eastAsia"/>
          <w:rtl/>
        </w:rPr>
        <w:t>מטעמו</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100 </w:t>
      </w:r>
      <w:r w:rsidRPr="00D8134F">
        <w:rPr>
          <w:rFonts w:hint="eastAsia"/>
          <w:rtl/>
        </w:rPr>
        <w:t>₪</w:t>
      </w:r>
      <w:r w:rsidRPr="00D8134F">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בגין</w:t>
      </w:r>
      <w:r w:rsidRPr="00D8134F">
        <w:rPr>
          <w:rtl/>
        </w:rPr>
        <w:t xml:space="preserve"> </w:t>
      </w:r>
      <w:r w:rsidRPr="00D8134F">
        <w:rPr>
          <w:rFonts w:hint="eastAsia"/>
          <w:rtl/>
        </w:rPr>
        <w:t>כל</w:t>
      </w:r>
      <w:r w:rsidRPr="00D8134F">
        <w:rPr>
          <w:rtl/>
        </w:rPr>
        <w:t xml:space="preserve"> </w:t>
      </w:r>
      <w:r w:rsidRPr="00D8134F">
        <w:rPr>
          <w:rFonts w:hint="eastAsia"/>
          <w:rtl/>
        </w:rPr>
        <w:t>יום</w:t>
      </w:r>
      <w:r w:rsidRPr="00D8134F">
        <w:rPr>
          <w:rtl/>
        </w:rPr>
        <w:t xml:space="preserve"> </w:t>
      </w:r>
      <w:r w:rsidRPr="00D8134F">
        <w:rPr>
          <w:rFonts w:hint="eastAsia"/>
          <w:rtl/>
        </w:rPr>
        <w:t>עבודה</w:t>
      </w:r>
      <w:r w:rsidRPr="00D8134F">
        <w:rPr>
          <w:rtl/>
        </w:rPr>
        <w:t>.</w:t>
      </w:r>
    </w:p>
    <w:p w14:paraId="1C7F7D7E"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אי</w:t>
      </w:r>
      <w:r w:rsidRPr="00D8134F">
        <w:rPr>
          <w:b/>
          <w:bCs/>
          <w:rtl/>
        </w:rPr>
        <w:t xml:space="preserve"> </w:t>
      </w:r>
      <w:r w:rsidRPr="00D8134F">
        <w:rPr>
          <w:rFonts w:hint="eastAsia"/>
          <w:b/>
          <w:bCs/>
          <w:rtl/>
        </w:rPr>
        <w:t>עמידה</w:t>
      </w:r>
      <w:r w:rsidRPr="00D8134F">
        <w:rPr>
          <w:b/>
          <w:bCs/>
          <w:rtl/>
        </w:rPr>
        <w:t xml:space="preserve"> </w:t>
      </w:r>
      <w:r w:rsidRPr="00D8134F">
        <w:rPr>
          <w:rFonts w:hint="eastAsia"/>
          <w:b/>
          <w:bCs/>
          <w:rtl/>
        </w:rPr>
        <w:t>ברמת</w:t>
      </w:r>
      <w:r w:rsidRPr="00D8134F">
        <w:rPr>
          <w:b/>
          <w:bCs/>
          <w:rtl/>
        </w:rPr>
        <w:t xml:space="preserve"> </w:t>
      </w:r>
      <w:r w:rsidRPr="00D8134F">
        <w:rPr>
          <w:rFonts w:hint="eastAsia"/>
          <w:b/>
          <w:bCs/>
          <w:rtl/>
        </w:rPr>
        <w:t>ביצוע</w:t>
      </w:r>
      <w:r w:rsidRPr="00D8134F">
        <w:rPr>
          <w:b/>
          <w:bCs/>
          <w:rtl/>
        </w:rPr>
        <w:t xml:space="preserve"> </w:t>
      </w:r>
      <w:r w:rsidRPr="00D8134F">
        <w:rPr>
          <w:rFonts w:hint="eastAsia"/>
          <w:b/>
          <w:bCs/>
          <w:rtl/>
        </w:rPr>
        <w:t>השירות</w:t>
      </w:r>
      <w:r w:rsidRPr="00D8134F">
        <w:rPr>
          <w:b/>
          <w:bCs/>
          <w:rtl/>
        </w:rPr>
        <w:t xml:space="preserve"> </w:t>
      </w:r>
      <w:r w:rsidRPr="00D8134F">
        <w:rPr>
          <w:rFonts w:hint="eastAsia"/>
          <w:b/>
          <w:bCs/>
          <w:rtl/>
        </w:rPr>
        <w:t>ואיכותו</w:t>
      </w:r>
      <w:r w:rsidRPr="00D8134F">
        <w:rPr>
          <w:b/>
          <w:bCs/>
          <w:rtl/>
        </w:rPr>
        <w:t>:</w:t>
      </w:r>
    </w:p>
    <w:p w14:paraId="61FE0ECE"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אי</w:t>
      </w:r>
      <w:r w:rsidRPr="00D8134F">
        <w:rPr>
          <w:rtl/>
        </w:rPr>
        <w:t xml:space="preserve"> </w:t>
      </w:r>
      <w:r w:rsidRPr="00D8134F">
        <w:rPr>
          <w:rFonts w:hint="eastAsia"/>
          <w:rtl/>
        </w:rPr>
        <w:t>עמידה</w:t>
      </w:r>
      <w:r w:rsidRPr="00D8134F">
        <w:rPr>
          <w:rtl/>
        </w:rPr>
        <w:t xml:space="preserve"> </w:t>
      </w:r>
      <w:r w:rsidRPr="00D8134F">
        <w:rPr>
          <w:rFonts w:hint="eastAsia"/>
          <w:rtl/>
        </w:rPr>
        <w:t>ברמת</w:t>
      </w:r>
      <w:r w:rsidRPr="00D8134F">
        <w:rPr>
          <w:rtl/>
        </w:rPr>
        <w:t xml:space="preserve"> </w:t>
      </w:r>
      <w:r w:rsidRPr="00D8134F">
        <w:rPr>
          <w:rFonts w:hint="eastAsia"/>
          <w:rtl/>
        </w:rPr>
        <w:t>ביצוע</w:t>
      </w:r>
      <w:r w:rsidRPr="00D8134F">
        <w:rPr>
          <w:rtl/>
        </w:rPr>
        <w:t xml:space="preserve"> </w:t>
      </w:r>
      <w:r w:rsidRPr="00D8134F">
        <w:rPr>
          <w:rFonts w:hint="eastAsia"/>
          <w:rtl/>
        </w:rPr>
        <w:t>השירות</w:t>
      </w:r>
      <w:r w:rsidRPr="00D8134F">
        <w:rPr>
          <w:rtl/>
        </w:rPr>
        <w:t xml:space="preserve"> </w:t>
      </w:r>
      <w:r w:rsidRPr="00D8134F">
        <w:rPr>
          <w:rFonts w:hint="eastAsia"/>
          <w:rtl/>
        </w:rPr>
        <w:t>ואיכותו</w:t>
      </w:r>
      <w:r w:rsidRPr="00D8134F">
        <w:rPr>
          <w:rtl/>
        </w:rPr>
        <w:t xml:space="preserve">, </w:t>
      </w:r>
      <w:r w:rsidRPr="00D8134F">
        <w:rPr>
          <w:rFonts w:hint="eastAsia"/>
          <w:rtl/>
        </w:rPr>
        <w:t>בהתאם</w:t>
      </w:r>
      <w:r w:rsidRPr="00D8134F">
        <w:rPr>
          <w:rtl/>
        </w:rPr>
        <w:t xml:space="preserve"> </w:t>
      </w:r>
      <w:r w:rsidRPr="00D8134F">
        <w:rPr>
          <w:rFonts w:hint="eastAsia"/>
          <w:rtl/>
        </w:rPr>
        <w:t>לדרישות</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500 </w:t>
      </w:r>
      <w:r w:rsidRPr="00D8134F">
        <w:rPr>
          <w:rFonts w:hint="eastAsia"/>
          <w:rtl/>
        </w:rPr>
        <w:t>₪</w:t>
      </w:r>
      <w:r w:rsidRPr="00D8134F">
        <w:rPr>
          <w:rtl/>
        </w:rPr>
        <w:t xml:space="preserve"> </w:t>
      </w:r>
      <w:r w:rsidRPr="00D8134F">
        <w:rPr>
          <w:rFonts w:hint="eastAsia"/>
          <w:rtl/>
        </w:rPr>
        <w:t>למקרה</w:t>
      </w:r>
      <w:r w:rsidRPr="00D8134F">
        <w:rPr>
          <w:rtl/>
        </w:rPr>
        <w:t>.</w:t>
      </w:r>
    </w:p>
    <w:p w14:paraId="6A8AF257"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שימוש</w:t>
      </w:r>
      <w:r w:rsidRPr="00D8134F">
        <w:rPr>
          <w:rtl/>
        </w:rPr>
        <w:t xml:space="preserve"> </w:t>
      </w:r>
      <w:r w:rsidRPr="00D8134F">
        <w:rPr>
          <w:rFonts w:hint="eastAsia"/>
          <w:rtl/>
        </w:rPr>
        <w:t>בחומרי</w:t>
      </w:r>
      <w:r w:rsidRPr="00D8134F">
        <w:rPr>
          <w:rtl/>
        </w:rPr>
        <w:t xml:space="preserve"> </w:t>
      </w:r>
      <w:r w:rsidRPr="00D8134F">
        <w:rPr>
          <w:rFonts w:hint="eastAsia"/>
          <w:rtl/>
        </w:rPr>
        <w:t>ניקוי</w:t>
      </w:r>
      <w:r w:rsidRPr="00D8134F">
        <w:rPr>
          <w:rtl/>
        </w:rPr>
        <w:t xml:space="preserve"> </w:t>
      </w:r>
      <w:r w:rsidRPr="00D8134F">
        <w:rPr>
          <w:rFonts w:hint="eastAsia"/>
          <w:rtl/>
        </w:rPr>
        <w:t>אשר</w:t>
      </w:r>
      <w:r w:rsidRPr="00D8134F">
        <w:rPr>
          <w:rtl/>
        </w:rPr>
        <w:t xml:space="preserve"> </w:t>
      </w:r>
      <w:r w:rsidRPr="00D8134F">
        <w:rPr>
          <w:rFonts w:hint="eastAsia"/>
          <w:rtl/>
        </w:rPr>
        <w:t>אינם</w:t>
      </w:r>
      <w:r w:rsidRPr="00D8134F">
        <w:rPr>
          <w:rtl/>
        </w:rPr>
        <w:t xml:space="preserve"> </w:t>
      </w:r>
      <w:r w:rsidRPr="00D8134F">
        <w:rPr>
          <w:rFonts w:hint="eastAsia"/>
          <w:rtl/>
        </w:rPr>
        <w:t>עומדים</w:t>
      </w:r>
      <w:r w:rsidRPr="00D8134F">
        <w:rPr>
          <w:rtl/>
        </w:rPr>
        <w:t xml:space="preserve"> </w:t>
      </w:r>
      <w:r w:rsidRPr="00D8134F">
        <w:rPr>
          <w:rFonts w:hint="eastAsia"/>
          <w:rtl/>
        </w:rPr>
        <w:t>בדרישות</w:t>
      </w:r>
      <w:r w:rsidRPr="00D8134F">
        <w:rPr>
          <w:rtl/>
        </w:rPr>
        <w:t xml:space="preserve"> </w:t>
      </w:r>
      <w:r w:rsidRPr="00D8134F">
        <w:rPr>
          <w:rFonts w:hint="eastAsia"/>
          <w:rtl/>
        </w:rPr>
        <w:t>המכרז</w:t>
      </w:r>
      <w:r w:rsidRPr="00D8134F">
        <w:rPr>
          <w:rtl/>
        </w:rPr>
        <w:t xml:space="preserve"> </w:t>
      </w:r>
      <w:r w:rsidRPr="00D8134F">
        <w:rPr>
          <w:rFonts w:hint="eastAsia"/>
          <w:rtl/>
        </w:rPr>
        <w:t>או</w:t>
      </w:r>
      <w:r w:rsidRPr="00D8134F">
        <w:rPr>
          <w:rtl/>
        </w:rPr>
        <w:t xml:space="preserve"> </w:t>
      </w:r>
      <w:r w:rsidRPr="00D8134F">
        <w:rPr>
          <w:rFonts w:hint="eastAsia"/>
          <w:rtl/>
        </w:rPr>
        <w:t>בדרישות</w:t>
      </w:r>
      <w:r w:rsidRPr="00D8134F">
        <w:rPr>
          <w:rtl/>
        </w:rPr>
        <w:t xml:space="preserve"> </w:t>
      </w:r>
      <w:r w:rsidRPr="00D8134F">
        <w:rPr>
          <w:rFonts w:hint="eastAsia"/>
          <w:rtl/>
        </w:rPr>
        <w:t>נציג</w:t>
      </w:r>
      <w:r w:rsidRPr="00D8134F">
        <w:rPr>
          <w:rtl/>
        </w:rPr>
        <w:t xml:space="preserve"> </w:t>
      </w:r>
      <w:r w:rsidRPr="00D8134F">
        <w:rPr>
          <w:rFonts w:hint="eastAsia"/>
          <w:rtl/>
        </w:rPr>
        <w:t>המשרד</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200 </w:t>
      </w:r>
      <w:r w:rsidRPr="00D8134F">
        <w:rPr>
          <w:rFonts w:hint="eastAsia"/>
          <w:rtl/>
        </w:rPr>
        <w:t>₪</w:t>
      </w:r>
      <w:r w:rsidRPr="00D8134F">
        <w:rPr>
          <w:rtl/>
        </w:rPr>
        <w:t xml:space="preserve"> </w:t>
      </w:r>
      <w:r w:rsidRPr="00D8134F">
        <w:rPr>
          <w:rFonts w:hint="eastAsia"/>
          <w:rtl/>
        </w:rPr>
        <w:t>למקרה</w:t>
      </w:r>
      <w:r w:rsidRPr="00D8134F">
        <w:rPr>
          <w:rtl/>
        </w:rPr>
        <w:t>.</w:t>
      </w:r>
    </w:p>
    <w:p w14:paraId="6F7FD6F5"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שימוש</w:t>
      </w:r>
      <w:r w:rsidRPr="00D8134F">
        <w:rPr>
          <w:rtl/>
        </w:rPr>
        <w:t xml:space="preserve"> </w:t>
      </w:r>
      <w:r w:rsidRPr="00D8134F">
        <w:rPr>
          <w:rFonts w:hint="eastAsia"/>
          <w:rtl/>
        </w:rPr>
        <w:t>באמצעי</w:t>
      </w:r>
      <w:r w:rsidRPr="00D8134F">
        <w:rPr>
          <w:rtl/>
        </w:rPr>
        <w:t xml:space="preserve"> </w:t>
      </w:r>
      <w:r w:rsidRPr="00D8134F">
        <w:rPr>
          <w:rFonts w:hint="eastAsia"/>
          <w:rtl/>
        </w:rPr>
        <w:t>ניקיון</w:t>
      </w:r>
      <w:r w:rsidRPr="00D8134F">
        <w:rPr>
          <w:rtl/>
        </w:rPr>
        <w:t xml:space="preserve"> </w:t>
      </w:r>
      <w:r w:rsidRPr="00D8134F">
        <w:rPr>
          <w:rFonts w:hint="eastAsia"/>
          <w:rtl/>
        </w:rPr>
        <w:t>לא</w:t>
      </w:r>
      <w:r w:rsidRPr="00D8134F">
        <w:rPr>
          <w:rtl/>
        </w:rPr>
        <w:t xml:space="preserve"> </w:t>
      </w:r>
      <w:r w:rsidRPr="00D8134F">
        <w:rPr>
          <w:rFonts w:hint="eastAsia"/>
          <w:rtl/>
        </w:rPr>
        <w:t>נאותים</w:t>
      </w:r>
      <w:r w:rsidRPr="00D8134F">
        <w:rPr>
          <w:rtl/>
        </w:rPr>
        <w:t xml:space="preserve"> </w:t>
      </w:r>
      <w:r w:rsidRPr="00D8134F">
        <w:rPr>
          <w:rFonts w:hint="eastAsia"/>
          <w:rtl/>
        </w:rPr>
        <w:t>בגין</w:t>
      </w:r>
      <w:r w:rsidRPr="00D8134F">
        <w:rPr>
          <w:rtl/>
        </w:rPr>
        <w:t xml:space="preserve"> </w:t>
      </w:r>
      <w:r w:rsidRPr="00D8134F">
        <w:rPr>
          <w:rFonts w:hint="eastAsia"/>
          <w:rtl/>
        </w:rPr>
        <w:t>שימוש</w:t>
      </w:r>
      <w:r w:rsidRPr="00D8134F">
        <w:rPr>
          <w:rtl/>
        </w:rPr>
        <w:t xml:space="preserve"> </w:t>
      </w:r>
      <w:r w:rsidRPr="00D8134F">
        <w:rPr>
          <w:rFonts w:hint="eastAsia"/>
          <w:rtl/>
        </w:rPr>
        <w:t>יתר</w:t>
      </w:r>
      <w:r w:rsidRPr="00D8134F">
        <w:rPr>
          <w:rtl/>
        </w:rPr>
        <w:t xml:space="preserve"> </w:t>
      </w:r>
      <w:r w:rsidRPr="00D8134F">
        <w:rPr>
          <w:rFonts w:hint="eastAsia"/>
          <w:rtl/>
        </w:rPr>
        <w:t>ו</w:t>
      </w:r>
      <w:r w:rsidRPr="00D8134F">
        <w:rPr>
          <w:rtl/>
        </w:rPr>
        <w:t xml:space="preserve">/או </w:t>
      </w:r>
      <w:r w:rsidRPr="00D8134F">
        <w:rPr>
          <w:rFonts w:hint="eastAsia"/>
          <w:rtl/>
        </w:rPr>
        <w:t>לכלוך</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200 </w:t>
      </w:r>
      <w:r w:rsidRPr="00D8134F">
        <w:rPr>
          <w:rFonts w:hint="eastAsia"/>
          <w:rtl/>
        </w:rPr>
        <w:t>₪</w:t>
      </w:r>
      <w:r w:rsidRPr="00D8134F">
        <w:rPr>
          <w:rtl/>
        </w:rPr>
        <w:t xml:space="preserve"> </w:t>
      </w:r>
      <w:r w:rsidRPr="00D8134F">
        <w:rPr>
          <w:rFonts w:hint="eastAsia"/>
          <w:rtl/>
        </w:rPr>
        <w:t>למקרה</w:t>
      </w:r>
      <w:r w:rsidRPr="00D8134F">
        <w:rPr>
          <w:rtl/>
        </w:rPr>
        <w:t>.</w:t>
      </w:r>
    </w:p>
    <w:p w14:paraId="16666FAA"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tl/>
        </w:rPr>
      </w:pPr>
      <w:r w:rsidRPr="00D8134F">
        <w:rPr>
          <w:rFonts w:hint="eastAsia"/>
          <w:b/>
          <w:bCs/>
          <w:rtl/>
        </w:rPr>
        <w:t>חריגה</w:t>
      </w:r>
      <w:r w:rsidRPr="00D8134F">
        <w:rPr>
          <w:b/>
          <w:bCs/>
          <w:rtl/>
        </w:rPr>
        <w:t xml:space="preserve"> </w:t>
      </w:r>
      <w:r w:rsidRPr="00D8134F">
        <w:rPr>
          <w:rFonts w:hint="eastAsia"/>
          <w:b/>
          <w:bCs/>
          <w:rtl/>
        </w:rPr>
        <w:t>כלפי</w:t>
      </w:r>
      <w:r w:rsidRPr="00D8134F">
        <w:rPr>
          <w:b/>
          <w:bCs/>
          <w:rtl/>
        </w:rPr>
        <w:t xml:space="preserve"> </w:t>
      </w:r>
      <w:r w:rsidRPr="00D8134F">
        <w:rPr>
          <w:rFonts w:hint="eastAsia"/>
          <w:b/>
          <w:bCs/>
          <w:rtl/>
        </w:rPr>
        <w:t>מטה</w:t>
      </w:r>
      <w:r w:rsidRPr="00D8134F">
        <w:rPr>
          <w:b/>
          <w:bCs/>
          <w:rtl/>
        </w:rPr>
        <w:t xml:space="preserve"> </w:t>
      </w:r>
      <w:r w:rsidRPr="00D8134F">
        <w:rPr>
          <w:rFonts w:hint="eastAsia"/>
          <w:b/>
          <w:bCs/>
          <w:rtl/>
        </w:rPr>
        <w:t>מרמת</w:t>
      </w:r>
      <w:r w:rsidRPr="00D8134F">
        <w:rPr>
          <w:b/>
          <w:bCs/>
          <w:rtl/>
        </w:rPr>
        <w:t xml:space="preserve"> </w:t>
      </w:r>
      <w:r w:rsidRPr="00D8134F">
        <w:rPr>
          <w:rFonts w:hint="eastAsia"/>
          <w:b/>
          <w:bCs/>
          <w:rtl/>
        </w:rPr>
        <w:t>השכר</w:t>
      </w:r>
      <w:r w:rsidRPr="00D8134F">
        <w:rPr>
          <w:b/>
          <w:bCs/>
          <w:rtl/>
        </w:rPr>
        <w:t xml:space="preserve"> </w:t>
      </w:r>
      <w:r w:rsidRPr="00D8134F">
        <w:rPr>
          <w:rFonts w:hint="eastAsia"/>
          <w:b/>
          <w:bCs/>
          <w:rtl/>
        </w:rPr>
        <w:t>שנקבעה</w:t>
      </w:r>
      <w:r w:rsidRPr="00D8134F">
        <w:rPr>
          <w:b/>
          <w:bCs/>
          <w:rtl/>
        </w:rPr>
        <w:t>:</w:t>
      </w:r>
    </w:p>
    <w:p w14:paraId="72D68D91"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אי</w:t>
      </w:r>
      <w:r w:rsidRPr="00D8134F">
        <w:rPr>
          <w:rtl/>
        </w:rPr>
        <w:t xml:space="preserve"> </w:t>
      </w:r>
      <w:r w:rsidRPr="00D8134F">
        <w:rPr>
          <w:rFonts w:hint="eastAsia"/>
          <w:rtl/>
        </w:rPr>
        <w:t>תשלום</w:t>
      </w:r>
      <w:r w:rsidRPr="00D8134F">
        <w:rPr>
          <w:rtl/>
        </w:rPr>
        <w:t xml:space="preserve"> </w:t>
      </w:r>
      <w:r w:rsidRPr="00D8134F">
        <w:rPr>
          <w:rFonts w:hint="eastAsia"/>
          <w:rtl/>
        </w:rPr>
        <w:t>שכר</w:t>
      </w:r>
      <w:r w:rsidRPr="00D8134F">
        <w:rPr>
          <w:rtl/>
        </w:rPr>
        <w:t xml:space="preserve"> </w:t>
      </w:r>
      <w:r w:rsidRPr="00D8134F">
        <w:rPr>
          <w:rFonts w:hint="eastAsia"/>
          <w:rtl/>
        </w:rPr>
        <w:t>ברמה</w:t>
      </w:r>
      <w:r w:rsidRPr="00D8134F">
        <w:rPr>
          <w:rtl/>
        </w:rPr>
        <w:t xml:space="preserve"> </w:t>
      </w:r>
      <w:r w:rsidRPr="00D8134F">
        <w:rPr>
          <w:rFonts w:hint="eastAsia"/>
          <w:rtl/>
        </w:rPr>
        <w:t>המינימאלית</w:t>
      </w:r>
      <w:r w:rsidRPr="00D8134F">
        <w:rPr>
          <w:rtl/>
        </w:rPr>
        <w:t xml:space="preserve"> </w:t>
      </w:r>
      <w:r w:rsidRPr="00D8134F">
        <w:rPr>
          <w:rFonts w:hint="eastAsia"/>
          <w:rtl/>
        </w:rPr>
        <w:t>שנקבעה</w:t>
      </w:r>
      <w:r w:rsidRPr="00D8134F">
        <w:rPr>
          <w:rtl/>
        </w:rPr>
        <w:t xml:space="preserve"> </w:t>
      </w:r>
      <w:r w:rsidRPr="00D8134F">
        <w:rPr>
          <w:rFonts w:hint="eastAsia"/>
          <w:rtl/>
        </w:rPr>
        <w:t>במכרז</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2,000 </w:t>
      </w:r>
      <w:r w:rsidRPr="00D8134F">
        <w:rPr>
          <w:rFonts w:hint="eastAsia"/>
          <w:rtl/>
        </w:rPr>
        <w:t>₪</w:t>
      </w:r>
      <w:r w:rsidRPr="00D8134F">
        <w:rPr>
          <w:rtl/>
        </w:rPr>
        <w:t xml:space="preserve"> </w:t>
      </w:r>
      <w:r w:rsidRPr="00D8134F">
        <w:rPr>
          <w:rFonts w:hint="eastAsia"/>
          <w:rtl/>
        </w:rPr>
        <w:t>ליום</w:t>
      </w:r>
      <w:r w:rsidRPr="00D8134F">
        <w:rPr>
          <w:rtl/>
        </w:rPr>
        <w:t xml:space="preserve"> </w:t>
      </w:r>
      <w:r w:rsidRPr="00D8134F">
        <w:rPr>
          <w:rFonts w:hint="eastAsia"/>
          <w:rtl/>
        </w:rPr>
        <w:t>איחור</w:t>
      </w:r>
      <w:r w:rsidRPr="00D8134F">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בגין</w:t>
      </w:r>
      <w:r w:rsidRPr="00D8134F">
        <w:rPr>
          <w:rtl/>
        </w:rPr>
        <w:t xml:space="preserve"> </w:t>
      </w:r>
      <w:r w:rsidRPr="00D8134F">
        <w:rPr>
          <w:rFonts w:hint="eastAsia"/>
          <w:rtl/>
        </w:rPr>
        <w:t>כל</w:t>
      </w:r>
      <w:r w:rsidRPr="00D8134F">
        <w:rPr>
          <w:rtl/>
        </w:rPr>
        <w:t xml:space="preserve"> </w:t>
      </w:r>
      <w:r w:rsidRPr="00D8134F">
        <w:rPr>
          <w:rFonts w:hint="eastAsia"/>
          <w:rtl/>
        </w:rPr>
        <w:t>יום</w:t>
      </w:r>
      <w:r w:rsidRPr="00D8134F">
        <w:rPr>
          <w:rtl/>
        </w:rPr>
        <w:t xml:space="preserve"> </w:t>
      </w:r>
      <w:r w:rsidRPr="00D8134F">
        <w:rPr>
          <w:rFonts w:hint="eastAsia"/>
          <w:rtl/>
        </w:rPr>
        <w:t>בו</w:t>
      </w:r>
      <w:r w:rsidRPr="00D8134F">
        <w:rPr>
          <w:rtl/>
        </w:rPr>
        <w:t xml:space="preserve"> </w:t>
      </w:r>
      <w:r w:rsidRPr="00D8134F">
        <w:rPr>
          <w:rFonts w:hint="eastAsia"/>
          <w:rtl/>
        </w:rPr>
        <w:t>לא</w:t>
      </w:r>
      <w:r w:rsidRPr="00D8134F">
        <w:rPr>
          <w:rtl/>
        </w:rPr>
        <w:t xml:space="preserve"> </w:t>
      </w:r>
      <w:r w:rsidRPr="00D8134F">
        <w:rPr>
          <w:rFonts w:hint="eastAsia"/>
          <w:rtl/>
        </w:rPr>
        <w:t>שולם</w:t>
      </w:r>
      <w:r w:rsidRPr="00D8134F">
        <w:rPr>
          <w:rtl/>
        </w:rPr>
        <w:t xml:space="preserve"> </w:t>
      </w:r>
      <w:r w:rsidRPr="00D8134F">
        <w:rPr>
          <w:rFonts w:hint="eastAsia"/>
          <w:rtl/>
        </w:rPr>
        <w:t>השכר</w:t>
      </w:r>
      <w:r w:rsidRPr="00D8134F">
        <w:rPr>
          <w:rtl/>
        </w:rPr>
        <w:t xml:space="preserve"> </w:t>
      </w:r>
      <w:r w:rsidRPr="00D8134F">
        <w:rPr>
          <w:rFonts w:hint="eastAsia"/>
          <w:rtl/>
        </w:rPr>
        <w:t>כנדרש</w:t>
      </w:r>
      <w:r w:rsidRPr="00D8134F">
        <w:rPr>
          <w:rtl/>
        </w:rPr>
        <w:t xml:space="preserve">. </w:t>
      </w:r>
    </w:p>
    <w:p w14:paraId="2C01F873"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הפרה</w:t>
      </w:r>
      <w:r w:rsidRPr="00D8134F">
        <w:rPr>
          <w:rtl/>
        </w:rPr>
        <w:t xml:space="preserve"> </w:t>
      </w:r>
      <w:r w:rsidRPr="00D8134F">
        <w:rPr>
          <w:rFonts w:hint="eastAsia"/>
          <w:rtl/>
        </w:rPr>
        <w:t>זו</w:t>
      </w:r>
      <w:r w:rsidRPr="00D8134F">
        <w:rPr>
          <w:rtl/>
        </w:rPr>
        <w:t xml:space="preserve"> </w:t>
      </w:r>
      <w:r w:rsidRPr="00D8134F">
        <w:rPr>
          <w:rFonts w:hint="eastAsia"/>
          <w:rtl/>
        </w:rPr>
        <w:t>תהווה</w:t>
      </w:r>
      <w:r w:rsidRPr="00D8134F">
        <w:rPr>
          <w:rtl/>
        </w:rPr>
        <w:t xml:space="preserve"> </w:t>
      </w:r>
      <w:r w:rsidRPr="00D8134F">
        <w:rPr>
          <w:rFonts w:hint="eastAsia"/>
          <w:rtl/>
        </w:rPr>
        <w:t>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תנאי</w:t>
      </w:r>
      <w:r w:rsidRPr="00D8134F">
        <w:rPr>
          <w:rtl/>
        </w:rPr>
        <w:t xml:space="preserve"> </w:t>
      </w:r>
      <w:r w:rsidRPr="00D8134F">
        <w:rPr>
          <w:rFonts w:hint="eastAsia"/>
          <w:rtl/>
        </w:rPr>
        <w:t>ההסכם</w:t>
      </w:r>
      <w:r w:rsidRPr="00D8134F">
        <w:rPr>
          <w:rtl/>
        </w:rPr>
        <w:t xml:space="preserve"> </w:t>
      </w:r>
      <w:r w:rsidRPr="00D8134F">
        <w:rPr>
          <w:rFonts w:hint="eastAsia"/>
          <w:rtl/>
        </w:rPr>
        <w:t>ועילה</w:t>
      </w:r>
      <w:r w:rsidRPr="00D8134F">
        <w:rPr>
          <w:rtl/>
        </w:rPr>
        <w:t xml:space="preserve"> </w:t>
      </w:r>
      <w:r w:rsidRPr="00D8134F">
        <w:rPr>
          <w:rFonts w:hint="eastAsia"/>
          <w:rtl/>
        </w:rPr>
        <w:t>לביטולו</w:t>
      </w:r>
      <w:r w:rsidRPr="00D8134F">
        <w:rPr>
          <w:rtl/>
        </w:rPr>
        <w:t>.</w:t>
      </w:r>
    </w:p>
    <w:p w14:paraId="62A52885"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tl/>
        </w:rPr>
      </w:pPr>
      <w:r w:rsidRPr="00D8134F">
        <w:rPr>
          <w:rFonts w:hint="eastAsia"/>
          <w:b/>
          <w:bCs/>
          <w:rtl/>
        </w:rPr>
        <w:t>אי</w:t>
      </w:r>
      <w:r w:rsidRPr="00D8134F">
        <w:rPr>
          <w:b/>
          <w:bCs/>
          <w:rtl/>
        </w:rPr>
        <w:t xml:space="preserve"> </w:t>
      </w:r>
      <w:r w:rsidRPr="00D8134F">
        <w:rPr>
          <w:rFonts w:hint="eastAsia"/>
          <w:b/>
          <w:bCs/>
          <w:rtl/>
        </w:rPr>
        <w:t>תשלום</w:t>
      </w:r>
      <w:r w:rsidRPr="00D8134F">
        <w:rPr>
          <w:b/>
          <w:bCs/>
          <w:rtl/>
        </w:rPr>
        <w:t xml:space="preserve"> </w:t>
      </w:r>
      <w:r w:rsidRPr="00D8134F">
        <w:rPr>
          <w:rFonts w:hint="eastAsia"/>
          <w:b/>
          <w:bCs/>
          <w:rtl/>
        </w:rPr>
        <w:t>תנאים</w:t>
      </w:r>
      <w:r w:rsidRPr="00D8134F">
        <w:rPr>
          <w:b/>
          <w:bCs/>
          <w:rtl/>
        </w:rPr>
        <w:t xml:space="preserve"> </w:t>
      </w:r>
      <w:r w:rsidRPr="00D8134F">
        <w:rPr>
          <w:rFonts w:hint="eastAsia"/>
          <w:b/>
          <w:bCs/>
          <w:rtl/>
        </w:rPr>
        <w:t>סוציאליים</w:t>
      </w:r>
      <w:r w:rsidRPr="00D8134F">
        <w:rPr>
          <w:b/>
          <w:bCs/>
          <w:rtl/>
        </w:rPr>
        <w:t xml:space="preserve"> </w:t>
      </w:r>
      <w:r w:rsidRPr="00D8134F">
        <w:rPr>
          <w:rFonts w:hint="eastAsia"/>
          <w:b/>
          <w:bCs/>
          <w:rtl/>
        </w:rPr>
        <w:t>כנדרש</w:t>
      </w:r>
      <w:r w:rsidRPr="00D8134F">
        <w:rPr>
          <w:b/>
          <w:bCs/>
          <w:rtl/>
        </w:rPr>
        <w:t>:</w:t>
      </w:r>
    </w:p>
    <w:p w14:paraId="751060DD"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אי</w:t>
      </w:r>
      <w:r w:rsidRPr="00D8134F">
        <w:rPr>
          <w:rtl/>
        </w:rPr>
        <w:t xml:space="preserve"> </w:t>
      </w:r>
      <w:r w:rsidRPr="00D8134F">
        <w:rPr>
          <w:rFonts w:hint="eastAsia"/>
          <w:rtl/>
        </w:rPr>
        <w:t>תשלום</w:t>
      </w:r>
      <w:r w:rsidRPr="00D8134F">
        <w:rPr>
          <w:rtl/>
        </w:rPr>
        <w:t xml:space="preserve">, </w:t>
      </w:r>
      <w:r w:rsidRPr="00D8134F">
        <w:rPr>
          <w:rFonts w:hint="eastAsia"/>
          <w:rtl/>
        </w:rPr>
        <w:t>תשלום</w:t>
      </w:r>
      <w:r w:rsidRPr="00D8134F">
        <w:rPr>
          <w:rtl/>
        </w:rPr>
        <w:t xml:space="preserve"> </w:t>
      </w:r>
      <w:r w:rsidRPr="00D8134F">
        <w:rPr>
          <w:rFonts w:hint="eastAsia"/>
          <w:rtl/>
        </w:rPr>
        <w:t>חלקי</w:t>
      </w:r>
      <w:r w:rsidRPr="00D8134F">
        <w:rPr>
          <w:rtl/>
        </w:rPr>
        <w:t xml:space="preserve"> </w:t>
      </w:r>
      <w:r w:rsidRPr="00D8134F">
        <w:rPr>
          <w:rFonts w:hint="eastAsia"/>
          <w:rtl/>
        </w:rPr>
        <w:t>או</w:t>
      </w:r>
      <w:r w:rsidRPr="00D8134F">
        <w:rPr>
          <w:rtl/>
        </w:rPr>
        <w:t xml:space="preserve"> </w:t>
      </w:r>
      <w:r w:rsidRPr="00D8134F">
        <w:rPr>
          <w:rFonts w:hint="eastAsia"/>
          <w:rtl/>
        </w:rPr>
        <w:t>דחיית</w:t>
      </w:r>
      <w:r w:rsidRPr="00D8134F">
        <w:rPr>
          <w:rtl/>
        </w:rPr>
        <w:t xml:space="preserve"> </w:t>
      </w:r>
      <w:r w:rsidRPr="00D8134F">
        <w:rPr>
          <w:rFonts w:hint="eastAsia"/>
          <w:rtl/>
        </w:rPr>
        <w:t>תשלום</w:t>
      </w:r>
      <w:r w:rsidRPr="00D8134F">
        <w:rPr>
          <w:rtl/>
        </w:rPr>
        <w:t xml:space="preserve"> </w:t>
      </w:r>
      <w:r w:rsidRPr="00D8134F">
        <w:rPr>
          <w:rFonts w:hint="eastAsia"/>
          <w:rtl/>
        </w:rPr>
        <w:t>תנאים</w:t>
      </w:r>
      <w:r w:rsidRPr="00D8134F">
        <w:rPr>
          <w:rtl/>
        </w:rPr>
        <w:t xml:space="preserve"> </w:t>
      </w:r>
      <w:r w:rsidRPr="00D8134F">
        <w:rPr>
          <w:rFonts w:hint="eastAsia"/>
          <w:rtl/>
        </w:rPr>
        <w:t>סוציאליים</w:t>
      </w:r>
      <w:r w:rsidRPr="00D8134F">
        <w:rPr>
          <w:rtl/>
        </w:rPr>
        <w:t xml:space="preserve"> </w:t>
      </w:r>
      <w:r w:rsidRPr="00D8134F">
        <w:rPr>
          <w:rFonts w:hint="eastAsia"/>
          <w:rtl/>
        </w:rPr>
        <w:t>לעובדים</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2,000 </w:t>
      </w:r>
      <w:r w:rsidRPr="00D8134F">
        <w:rPr>
          <w:rFonts w:hint="eastAsia"/>
          <w:rtl/>
        </w:rPr>
        <w:t>₪</w:t>
      </w:r>
      <w:r w:rsidRPr="00D8134F">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בגין</w:t>
      </w:r>
      <w:r w:rsidRPr="00D8134F">
        <w:rPr>
          <w:rtl/>
        </w:rPr>
        <w:t xml:space="preserve"> </w:t>
      </w:r>
      <w:r w:rsidRPr="00D8134F">
        <w:rPr>
          <w:rFonts w:hint="eastAsia"/>
          <w:rtl/>
        </w:rPr>
        <w:t>כל</w:t>
      </w:r>
      <w:r w:rsidRPr="00D8134F">
        <w:rPr>
          <w:rtl/>
        </w:rPr>
        <w:t xml:space="preserve"> </w:t>
      </w:r>
      <w:r w:rsidRPr="00D8134F">
        <w:rPr>
          <w:rFonts w:hint="eastAsia"/>
          <w:rtl/>
        </w:rPr>
        <w:t>יום</w:t>
      </w:r>
      <w:r w:rsidRPr="00D8134F">
        <w:rPr>
          <w:rtl/>
        </w:rPr>
        <w:t xml:space="preserve"> בו </w:t>
      </w:r>
      <w:r w:rsidRPr="00D8134F">
        <w:rPr>
          <w:rFonts w:hint="eastAsia"/>
          <w:rtl/>
        </w:rPr>
        <w:t>לא</w:t>
      </w:r>
      <w:r w:rsidRPr="00D8134F">
        <w:rPr>
          <w:rtl/>
        </w:rPr>
        <w:t xml:space="preserve"> </w:t>
      </w:r>
      <w:r w:rsidRPr="00D8134F">
        <w:rPr>
          <w:rFonts w:hint="eastAsia"/>
          <w:rtl/>
        </w:rPr>
        <w:t>שולם</w:t>
      </w:r>
      <w:r w:rsidRPr="00D8134F">
        <w:rPr>
          <w:rtl/>
        </w:rPr>
        <w:t xml:space="preserve"> </w:t>
      </w:r>
      <w:r w:rsidRPr="00D8134F">
        <w:rPr>
          <w:rFonts w:hint="eastAsia"/>
          <w:rtl/>
        </w:rPr>
        <w:t>השכר</w:t>
      </w:r>
      <w:r w:rsidRPr="00D8134F">
        <w:rPr>
          <w:rtl/>
        </w:rPr>
        <w:t xml:space="preserve"> </w:t>
      </w:r>
      <w:r w:rsidRPr="00D8134F">
        <w:rPr>
          <w:rFonts w:hint="eastAsia"/>
          <w:rtl/>
        </w:rPr>
        <w:t>כנדרש</w:t>
      </w:r>
      <w:r w:rsidRPr="00D8134F">
        <w:rPr>
          <w:rtl/>
        </w:rPr>
        <w:t xml:space="preserve">. </w:t>
      </w:r>
    </w:p>
    <w:p w14:paraId="1060E35E"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הפרה</w:t>
      </w:r>
      <w:r w:rsidRPr="00D8134F">
        <w:rPr>
          <w:rtl/>
        </w:rPr>
        <w:t xml:space="preserve"> </w:t>
      </w:r>
      <w:r w:rsidRPr="00D8134F">
        <w:rPr>
          <w:rFonts w:hint="eastAsia"/>
          <w:rtl/>
        </w:rPr>
        <w:t>זו</w:t>
      </w:r>
      <w:r w:rsidRPr="00D8134F">
        <w:rPr>
          <w:rtl/>
        </w:rPr>
        <w:t xml:space="preserve"> </w:t>
      </w:r>
      <w:r w:rsidRPr="00D8134F">
        <w:rPr>
          <w:rFonts w:hint="eastAsia"/>
          <w:rtl/>
        </w:rPr>
        <w:t>תהווה</w:t>
      </w:r>
      <w:r w:rsidRPr="00D8134F">
        <w:rPr>
          <w:rtl/>
        </w:rPr>
        <w:t xml:space="preserve"> </w:t>
      </w:r>
      <w:r w:rsidRPr="00D8134F">
        <w:rPr>
          <w:rFonts w:hint="eastAsia"/>
          <w:rtl/>
        </w:rPr>
        <w:t>הפרה</w:t>
      </w:r>
      <w:r w:rsidRPr="00D8134F">
        <w:rPr>
          <w:rtl/>
        </w:rPr>
        <w:t xml:space="preserve"> </w:t>
      </w:r>
      <w:r w:rsidRPr="00D8134F">
        <w:rPr>
          <w:rFonts w:hint="eastAsia"/>
          <w:rtl/>
        </w:rPr>
        <w:t>יסודית</w:t>
      </w:r>
      <w:r w:rsidRPr="00D8134F">
        <w:rPr>
          <w:rtl/>
        </w:rPr>
        <w:t xml:space="preserve"> </w:t>
      </w:r>
      <w:r w:rsidRPr="00D8134F">
        <w:rPr>
          <w:rFonts w:hint="eastAsia"/>
          <w:rtl/>
        </w:rPr>
        <w:t>של</w:t>
      </w:r>
      <w:r w:rsidRPr="00D8134F">
        <w:rPr>
          <w:rtl/>
        </w:rPr>
        <w:t xml:space="preserve"> </w:t>
      </w:r>
      <w:r w:rsidRPr="00D8134F">
        <w:rPr>
          <w:rFonts w:hint="eastAsia"/>
          <w:rtl/>
        </w:rPr>
        <w:t>תנאי</w:t>
      </w:r>
      <w:r w:rsidRPr="00D8134F">
        <w:rPr>
          <w:rtl/>
        </w:rPr>
        <w:t xml:space="preserve"> </w:t>
      </w:r>
      <w:r w:rsidRPr="00D8134F">
        <w:rPr>
          <w:rFonts w:hint="eastAsia"/>
          <w:rtl/>
        </w:rPr>
        <w:t>ההסכם</w:t>
      </w:r>
      <w:r w:rsidRPr="00D8134F">
        <w:rPr>
          <w:rtl/>
        </w:rPr>
        <w:t xml:space="preserve"> </w:t>
      </w:r>
      <w:r w:rsidRPr="00D8134F">
        <w:rPr>
          <w:rFonts w:hint="eastAsia"/>
          <w:rtl/>
        </w:rPr>
        <w:t>ועילה</w:t>
      </w:r>
      <w:r w:rsidRPr="00D8134F">
        <w:rPr>
          <w:rtl/>
        </w:rPr>
        <w:t xml:space="preserve"> </w:t>
      </w:r>
      <w:r w:rsidRPr="00D8134F">
        <w:rPr>
          <w:rFonts w:hint="eastAsia"/>
          <w:rtl/>
        </w:rPr>
        <w:t>לביטולו</w:t>
      </w:r>
      <w:r w:rsidRPr="00D8134F">
        <w:rPr>
          <w:rtl/>
        </w:rPr>
        <w:t>.</w:t>
      </w:r>
    </w:p>
    <w:p w14:paraId="6FFF41F8"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tl/>
        </w:rPr>
      </w:pPr>
      <w:r w:rsidRPr="00D8134F">
        <w:rPr>
          <w:rFonts w:hint="eastAsia"/>
          <w:b/>
          <w:bCs/>
          <w:rtl/>
        </w:rPr>
        <w:t>אי</w:t>
      </w:r>
      <w:r w:rsidRPr="00D8134F">
        <w:rPr>
          <w:b/>
          <w:bCs/>
          <w:rtl/>
        </w:rPr>
        <w:t xml:space="preserve"> </w:t>
      </w:r>
      <w:r w:rsidRPr="00D8134F">
        <w:rPr>
          <w:rFonts w:hint="eastAsia"/>
          <w:b/>
          <w:bCs/>
          <w:rtl/>
        </w:rPr>
        <w:t>עמידה</w:t>
      </w:r>
      <w:r w:rsidRPr="00D8134F">
        <w:rPr>
          <w:b/>
          <w:bCs/>
          <w:rtl/>
        </w:rPr>
        <w:t xml:space="preserve"> </w:t>
      </w:r>
      <w:r w:rsidRPr="00D8134F">
        <w:rPr>
          <w:rFonts w:hint="eastAsia"/>
          <w:b/>
          <w:bCs/>
          <w:rtl/>
        </w:rPr>
        <w:t>בהוראות</w:t>
      </w:r>
      <w:r w:rsidRPr="00D8134F">
        <w:rPr>
          <w:b/>
          <w:bCs/>
          <w:rtl/>
        </w:rPr>
        <w:t xml:space="preserve"> </w:t>
      </w:r>
      <w:r w:rsidRPr="00D8134F">
        <w:rPr>
          <w:rFonts w:hint="eastAsia"/>
          <w:b/>
          <w:bCs/>
          <w:rtl/>
        </w:rPr>
        <w:t>בטיחות</w:t>
      </w:r>
      <w:r w:rsidRPr="00D8134F">
        <w:rPr>
          <w:b/>
          <w:bCs/>
          <w:rtl/>
        </w:rPr>
        <w:t xml:space="preserve">: </w:t>
      </w:r>
    </w:p>
    <w:p w14:paraId="2E92C978"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אי</w:t>
      </w:r>
      <w:r w:rsidRPr="00D8134F">
        <w:rPr>
          <w:rtl/>
        </w:rPr>
        <w:t xml:space="preserve"> </w:t>
      </w:r>
      <w:r w:rsidRPr="00D8134F">
        <w:rPr>
          <w:rFonts w:hint="eastAsia"/>
          <w:rtl/>
        </w:rPr>
        <w:t>עמידה</w:t>
      </w:r>
      <w:r w:rsidRPr="00D8134F">
        <w:rPr>
          <w:rtl/>
        </w:rPr>
        <w:t xml:space="preserve"> </w:t>
      </w:r>
      <w:r w:rsidRPr="00D8134F">
        <w:rPr>
          <w:rFonts w:hint="eastAsia"/>
          <w:rtl/>
        </w:rPr>
        <w:t>בהוראות</w:t>
      </w:r>
      <w:r w:rsidRPr="00D8134F">
        <w:rPr>
          <w:rtl/>
        </w:rPr>
        <w:t xml:space="preserve"> </w:t>
      </w:r>
      <w:r w:rsidRPr="00D8134F">
        <w:rPr>
          <w:rFonts w:hint="eastAsia"/>
          <w:rtl/>
        </w:rPr>
        <w:t>הבטיחות</w:t>
      </w:r>
      <w:r w:rsidRPr="00D8134F">
        <w:rPr>
          <w:rtl/>
        </w:rPr>
        <w:t xml:space="preserve"> </w:t>
      </w:r>
      <w:r w:rsidRPr="00D8134F">
        <w:rPr>
          <w:rFonts w:hint="eastAsia"/>
          <w:rtl/>
        </w:rPr>
        <w:t>הנדרשות</w:t>
      </w:r>
      <w:r w:rsidRPr="00D8134F">
        <w:rPr>
          <w:rtl/>
        </w:rPr>
        <w:t xml:space="preserve"> </w:t>
      </w:r>
      <w:r w:rsidRPr="00D8134F">
        <w:rPr>
          <w:rFonts w:hint="eastAsia"/>
          <w:rtl/>
        </w:rPr>
        <w:t>במכרז</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הוראות</w:t>
      </w:r>
      <w:r w:rsidRPr="00D8134F">
        <w:rPr>
          <w:rtl/>
        </w:rPr>
        <w:t xml:space="preserve"> </w:t>
      </w:r>
      <w:r w:rsidRPr="00D8134F">
        <w:rPr>
          <w:rFonts w:hint="eastAsia"/>
          <w:rtl/>
        </w:rPr>
        <w:t>הבטיחות</w:t>
      </w:r>
      <w:r w:rsidRPr="00D8134F">
        <w:rPr>
          <w:rtl/>
        </w:rPr>
        <w:t xml:space="preserve"> </w:t>
      </w:r>
      <w:r w:rsidRPr="00D8134F">
        <w:rPr>
          <w:rFonts w:hint="eastAsia"/>
          <w:rtl/>
        </w:rPr>
        <w:t>עליהם</w:t>
      </w:r>
      <w:r w:rsidRPr="00D8134F">
        <w:rPr>
          <w:rtl/>
        </w:rPr>
        <w:t xml:space="preserve"> </w:t>
      </w:r>
      <w:r w:rsidRPr="00D8134F">
        <w:rPr>
          <w:rFonts w:hint="eastAsia"/>
          <w:rtl/>
        </w:rPr>
        <w:t>יורה</w:t>
      </w:r>
      <w:r w:rsidRPr="00D8134F">
        <w:rPr>
          <w:rtl/>
        </w:rPr>
        <w:t xml:space="preserve"> </w:t>
      </w:r>
      <w:r w:rsidRPr="00D8134F">
        <w:rPr>
          <w:rFonts w:hint="eastAsia"/>
          <w:rtl/>
        </w:rPr>
        <w:t>נציג</w:t>
      </w:r>
      <w:r w:rsidRPr="00D8134F">
        <w:rPr>
          <w:rtl/>
        </w:rPr>
        <w:t xml:space="preserve"> </w:t>
      </w:r>
      <w:r w:rsidRPr="00D8134F">
        <w:rPr>
          <w:rFonts w:hint="eastAsia"/>
          <w:rtl/>
        </w:rPr>
        <w:t>המזמין</w:t>
      </w:r>
      <w:r w:rsidRPr="00D8134F">
        <w:rPr>
          <w:rtl/>
        </w:rPr>
        <w:t xml:space="preserve"> </w:t>
      </w:r>
      <w:r w:rsidRPr="00D8134F">
        <w:rPr>
          <w:rFonts w:hint="eastAsia"/>
          <w:rtl/>
        </w:rPr>
        <w:t>ו</w:t>
      </w:r>
      <w:r w:rsidRPr="00D8134F">
        <w:rPr>
          <w:rtl/>
        </w:rPr>
        <w:t>/</w:t>
      </w:r>
      <w:r w:rsidRPr="00D8134F">
        <w:rPr>
          <w:rFonts w:hint="eastAsia"/>
          <w:rtl/>
        </w:rPr>
        <w:t>או</w:t>
      </w:r>
      <w:r w:rsidRPr="00D8134F">
        <w:rPr>
          <w:rtl/>
        </w:rPr>
        <w:t xml:space="preserve"> </w:t>
      </w:r>
      <w:r w:rsidRPr="00D8134F">
        <w:rPr>
          <w:rFonts w:hint="eastAsia"/>
          <w:rtl/>
        </w:rPr>
        <w:t>ממונה</w:t>
      </w:r>
      <w:r w:rsidRPr="00D8134F">
        <w:rPr>
          <w:rtl/>
        </w:rPr>
        <w:t xml:space="preserve"> </w:t>
      </w:r>
      <w:r w:rsidRPr="00D8134F">
        <w:rPr>
          <w:rFonts w:hint="eastAsia"/>
          <w:rtl/>
        </w:rPr>
        <w:t>הבטיחות</w:t>
      </w:r>
      <w:r w:rsidRPr="00D8134F">
        <w:rPr>
          <w:rtl/>
        </w:rPr>
        <w:t xml:space="preserve"> </w:t>
      </w:r>
      <w:r w:rsidRPr="00D8134F">
        <w:rPr>
          <w:rFonts w:hint="eastAsia"/>
          <w:rtl/>
        </w:rPr>
        <w:t>של</w:t>
      </w:r>
      <w:r w:rsidRPr="00D8134F">
        <w:rPr>
          <w:rtl/>
        </w:rPr>
        <w:t xml:space="preserve"> </w:t>
      </w:r>
      <w:r w:rsidRPr="00D8134F">
        <w:rPr>
          <w:rFonts w:hint="eastAsia"/>
          <w:rtl/>
        </w:rPr>
        <w:t>משרד</w:t>
      </w:r>
      <w:r w:rsidRPr="00D8134F">
        <w:rPr>
          <w:rtl/>
        </w:rPr>
        <w:t xml:space="preserve"> </w:t>
      </w:r>
      <w:r w:rsidR="00426D98" w:rsidRPr="00D8134F">
        <w:rPr>
          <w:rFonts w:hint="eastAsia"/>
          <w:rtl/>
        </w:rPr>
        <w:t>ה</w:t>
      </w:r>
      <w:r w:rsidR="00426D98">
        <w:rPr>
          <w:rFonts w:hint="cs"/>
          <w:rtl/>
        </w:rPr>
        <w:t>תרבות</w:t>
      </w:r>
      <w:r w:rsidR="00A22362">
        <w:rPr>
          <w:rFonts w:hint="cs"/>
          <w:rtl/>
        </w:rPr>
        <w:t xml:space="preserve"> והספורט</w:t>
      </w:r>
      <w:r w:rsidR="00426D98"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250 </w:t>
      </w:r>
      <w:r w:rsidRPr="00D8134F">
        <w:rPr>
          <w:rFonts w:hint="eastAsia"/>
          <w:rtl/>
        </w:rPr>
        <w:t>₪</w:t>
      </w:r>
      <w:r w:rsidRPr="00D8134F">
        <w:rPr>
          <w:rtl/>
        </w:rPr>
        <w:t xml:space="preserve"> </w:t>
      </w:r>
      <w:r w:rsidRPr="00D8134F">
        <w:rPr>
          <w:rFonts w:hint="eastAsia"/>
          <w:rtl/>
        </w:rPr>
        <w:t>בגין</w:t>
      </w:r>
      <w:r w:rsidRPr="00D8134F">
        <w:rPr>
          <w:rtl/>
        </w:rPr>
        <w:t xml:space="preserve"> </w:t>
      </w:r>
      <w:r w:rsidRPr="00D8134F">
        <w:rPr>
          <w:rFonts w:hint="eastAsia"/>
          <w:rtl/>
        </w:rPr>
        <w:t>הפרת</w:t>
      </w:r>
      <w:r w:rsidRPr="00D8134F">
        <w:rPr>
          <w:rtl/>
        </w:rPr>
        <w:t xml:space="preserve"> </w:t>
      </w:r>
      <w:r w:rsidRPr="00D8134F">
        <w:rPr>
          <w:rFonts w:hint="eastAsia"/>
          <w:rtl/>
        </w:rPr>
        <w:t>כל</w:t>
      </w:r>
      <w:r w:rsidRPr="00D8134F">
        <w:rPr>
          <w:rtl/>
        </w:rPr>
        <w:t xml:space="preserve"> </w:t>
      </w:r>
      <w:r w:rsidRPr="00D8134F">
        <w:rPr>
          <w:rFonts w:hint="eastAsia"/>
          <w:rtl/>
        </w:rPr>
        <w:t>הוראה</w:t>
      </w:r>
      <w:r w:rsidRPr="00D8134F">
        <w:rPr>
          <w:rtl/>
        </w:rPr>
        <w:t xml:space="preserve"> </w:t>
      </w:r>
      <w:r w:rsidRPr="00D8134F">
        <w:rPr>
          <w:rFonts w:hint="eastAsia"/>
          <w:rtl/>
        </w:rPr>
        <w:t>בנפרד</w:t>
      </w:r>
      <w:r w:rsidRPr="00D8134F">
        <w:rPr>
          <w:rtl/>
        </w:rPr>
        <w:t>.</w:t>
      </w:r>
    </w:p>
    <w:p w14:paraId="5047DC88" w14:textId="77777777" w:rsidR="00FD6016" w:rsidRPr="00D8134F" w:rsidRDefault="00FD6016" w:rsidP="00416FEC">
      <w:pPr>
        <w:keepNext/>
        <w:keepLines/>
        <w:numPr>
          <w:ilvl w:val="3"/>
          <w:numId w:val="42"/>
        </w:numPr>
        <w:tabs>
          <w:tab w:val="left" w:pos="709"/>
          <w:tab w:val="left" w:pos="1418"/>
          <w:tab w:val="left" w:pos="2268"/>
          <w:tab w:val="left" w:pos="3289"/>
        </w:tabs>
        <w:overflowPunct/>
        <w:autoSpaceDE/>
        <w:autoSpaceDN/>
        <w:adjustRightInd/>
        <w:textAlignment w:val="auto"/>
        <w:rPr>
          <w:b/>
          <w:bCs/>
        </w:rPr>
      </w:pPr>
      <w:r w:rsidRPr="00D8134F">
        <w:rPr>
          <w:rFonts w:hint="eastAsia"/>
          <w:b/>
          <w:bCs/>
          <w:rtl/>
        </w:rPr>
        <w:t>תחלופת</w:t>
      </w:r>
      <w:r w:rsidRPr="00D8134F">
        <w:rPr>
          <w:b/>
          <w:bCs/>
          <w:rtl/>
        </w:rPr>
        <w:t xml:space="preserve"> </w:t>
      </w:r>
      <w:r w:rsidRPr="00D8134F">
        <w:rPr>
          <w:rFonts w:hint="eastAsia"/>
          <w:b/>
          <w:bCs/>
          <w:rtl/>
        </w:rPr>
        <w:t>עובדי</w:t>
      </w:r>
      <w:r w:rsidRPr="00D8134F">
        <w:rPr>
          <w:b/>
          <w:bCs/>
          <w:rtl/>
        </w:rPr>
        <w:t xml:space="preserve"> </w:t>
      </w:r>
      <w:r w:rsidRPr="00D8134F">
        <w:rPr>
          <w:rFonts w:hint="eastAsia"/>
          <w:b/>
          <w:bCs/>
          <w:rtl/>
        </w:rPr>
        <w:t>ניקיון</w:t>
      </w:r>
      <w:r w:rsidRPr="00D8134F">
        <w:rPr>
          <w:b/>
          <w:bCs/>
          <w:rtl/>
        </w:rPr>
        <w:t xml:space="preserve"> </w:t>
      </w:r>
      <w:r w:rsidRPr="00D8134F">
        <w:rPr>
          <w:rFonts w:hint="eastAsia"/>
          <w:b/>
          <w:bCs/>
          <w:rtl/>
        </w:rPr>
        <w:t>בשיעור</w:t>
      </w:r>
      <w:r w:rsidRPr="00D8134F">
        <w:rPr>
          <w:b/>
          <w:bCs/>
          <w:rtl/>
        </w:rPr>
        <w:t xml:space="preserve"> </w:t>
      </w:r>
      <w:r w:rsidRPr="00D8134F">
        <w:rPr>
          <w:rFonts w:hint="eastAsia"/>
          <w:b/>
          <w:bCs/>
          <w:rtl/>
        </w:rPr>
        <w:t>העולה</w:t>
      </w:r>
      <w:r w:rsidRPr="00D8134F">
        <w:rPr>
          <w:b/>
          <w:bCs/>
          <w:rtl/>
        </w:rPr>
        <w:t xml:space="preserve"> </w:t>
      </w:r>
      <w:r w:rsidRPr="00D8134F">
        <w:rPr>
          <w:rFonts w:hint="eastAsia"/>
          <w:b/>
          <w:bCs/>
          <w:rtl/>
        </w:rPr>
        <w:t>על</w:t>
      </w:r>
      <w:r w:rsidRPr="00D8134F">
        <w:rPr>
          <w:b/>
          <w:bCs/>
          <w:rtl/>
        </w:rPr>
        <w:t xml:space="preserve">  40% </w:t>
      </w:r>
      <w:r w:rsidRPr="00D8134F">
        <w:rPr>
          <w:rFonts w:hint="eastAsia"/>
          <w:b/>
          <w:bCs/>
          <w:rtl/>
        </w:rPr>
        <w:t>מכלל</w:t>
      </w:r>
      <w:r w:rsidRPr="00D8134F">
        <w:rPr>
          <w:b/>
          <w:bCs/>
          <w:rtl/>
        </w:rPr>
        <w:t xml:space="preserve"> </w:t>
      </w:r>
      <w:r w:rsidRPr="00D8134F">
        <w:rPr>
          <w:rFonts w:hint="eastAsia"/>
          <w:b/>
          <w:bCs/>
          <w:rtl/>
        </w:rPr>
        <w:t>עובדי</w:t>
      </w:r>
      <w:r w:rsidRPr="00D8134F">
        <w:rPr>
          <w:b/>
          <w:bCs/>
          <w:rtl/>
        </w:rPr>
        <w:t xml:space="preserve"> </w:t>
      </w:r>
      <w:r w:rsidRPr="00D8134F">
        <w:rPr>
          <w:rFonts w:hint="eastAsia"/>
          <w:b/>
          <w:bCs/>
          <w:rtl/>
        </w:rPr>
        <w:t>הניקיון</w:t>
      </w:r>
      <w:r w:rsidRPr="00D8134F">
        <w:rPr>
          <w:b/>
          <w:bCs/>
          <w:rtl/>
        </w:rPr>
        <w:t>:</w:t>
      </w:r>
    </w:p>
    <w:p w14:paraId="6FE4225F"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pPr>
      <w:r w:rsidRPr="00D8134F">
        <w:rPr>
          <w:rFonts w:hint="eastAsia"/>
          <w:rtl/>
        </w:rPr>
        <w:t>תחלופת</w:t>
      </w:r>
      <w:r w:rsidRPr="00D8134F">
        <w:rPr>
          <w:rtl/>
        </w:rPr>
        <w:t xml:space="preserve"> </w:t>
      </w:r>
      <w:r w:rsidRPr="00D8134F">
        <w:rPr>
          <w:rFonts w:hint="eastAsia"/>
          <w:rtl/>
        </w:rPr>
        <w:t>עובדי</w:t>
      </w:r>
      <w:r w:rsidRPr="00D8134F">
        <w:rPr>
          <w:rtl/>
        </w:rPr>
        <w:t xml:space="preserve"> </w:t>
      </w:r>
      <w:r w:rsidRPr="00D8134F">
        <w:rPr>
          <w:rFonts w:hint="eastAsia"/>
          <w:rtl/>
        </w:rPr>
        <w:t>ניקיון</w:t>
      </w:r>
      <w:r w:rsidRPr="00D8134F">
        <w:rPr>
          <w:rtl/>
        </w:rPr>
        <w:t xml:space="preserve"> </w:t>
      </w:r>
      <w:r w:rsidRPr="00D8134F">
        <w:rPr>
          <w:rFonts w:hint="eastAsia"/>
          <w:rtl/>
        </w:rPr>
        <w:t>בשיעור</w:t>
      </w:r>
      <w:r w:rsidRPr="00D8134F">
        <w:rPr>
          <w:rtl/>
        </w:rPr>
        <w:t xml:space="preserve"> </w:t>
      </w:r>
      <w:r w:rsidRPr="00D8134F">
        <w:rPr>
          <w:rFonts w:hint="eastAsia"/>
          <w:rtl/>
        </w:rPr>
        <w:t>העולה</w:t>
      </w:r>
      <w:r w:rsidRPr="00D8134F">
        <w:rPr>
          <w:rtl/>
        </w:rPr>
        <w:t xml:space="preserve"> </w:t>
      </w:r>
      <w:r w:rsidRPr="00D8134F">
        <w:rPr>
          <w:rFonts w:hint="eastAsia"/>
          <w:rtl/>
        </w:rPr>
        <w:t>על</w:t>
      </w:r>
      <w:r w:rsidRPr="00D8134F">
        <w:rPr>
          <w:rtl/>
        </w:rPr>
        <w:t xml:space="preserve"> 40% </w:t>
      </w:r>
      <w:r w:rsidRPr="00D8134F">
        <w:rPr>
          <w:rFonts w:hint="eastAsia"/>
          <w:rtl/>
        </w:rPr>
        <w:t>מכלל</w:t>
      </w:r>
      <w:r w:rsidRPr="00D8134F">
        <w:rPr>
          <w:rtl/>
        </w:rPr>
        <w:t xml:space="preserve"> </w:t>
      </w:r>
      <w:r w:rsidRPr="00D8134F">
        <w:rPr>
          <w:rFonts w:hint="eastAsia"/>
          <w:rtl/>
        </w:rPr>
        <w:t>עובדי</w:t>
      </w:r>
      <w:r w:rsidRPr="00D8134F">
        <w:rPr>
          <w:rtl/>
        </w:rPr>
        <w:t xml:space="preserve"> </w:t>
      </w:r>
      <w:r w:rsidRPr="00D8134F">
        <w:rPr>
          <w:rFonts w:hint="eastAsia"/>
          <w:rtl/>
        </w:rPr>
        <w:t>הניקיון</w:t>
      </w:r>
      <w:r w:rsidRPr="00D8134F">
        <w:rPr>
          <w:rtl/>
        </w:rPr>
        <w:t xml:space="preserve"> </w:t>
      </w:r>
      <w:r w:rsidRPr="00D8134F">
        <w:rPr>
          <w:rFonts w:hint="eastAsia"/>
          <w:rtl/>
        </w:rPr>
        <w:t>במשך</w:t>
      </w:r>
      <w:r w:rsidRPr="00D8134F">
        <w:rPr>
          <w:rtl/>
        </w:rPr>
        <w:t xml:space="preserve"> </w:t>
      </w:r>
      <w:r w:rsidRPr="00D8134F">
        <w:rPr>
          <w:rFonts w:hint="eastAsia"/>
          <w:rtl/>
        </w:rPr>
        <w:t>שנת</w:t>
      </w:r>
      <w:r w:rsidRPr="00D8134F">
        <w:rPr>
          <w:rtl/>
        </w:rPr>
        <w:t xml:space="preserve"> </w:t>
      </w:r>
      <w:r w:rsidRPr="00D8134F">
        <w:rPr>
          <w:rFonts w:hint="eastAsia"/>
          <w:rtl/>
        </w:rPr>
        <w:t>התקשרות</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מראש</w:t>
      </w:r>
      <w:r w:rsidRPr="00D8134F">
        <w:rPr>
          <w:rtl/>
        </w:rPr>
        <w:t xml:space="preserve"> </w:t>
      </w:r>
      <w:r w:rsidRPr="00D8134F">
        <w:rPr>
          <w:rFonts w:hint="eastAsia"/>
          <w:rtl/>
        </w:rPr>
        <w:t>של</w:t>
      </w:r>
      <w:r w:rsidRPr="00D8134F">
        <w:rPr>
          <w:rtl/>
        </w:rPr>
        <w:t xml:space="preserve"> 1,000 </w:t>
      </w:r>
      <w:r w:rsidRPr="00D8134F">
        <w:rPr>
          <w:rFonts w:hint="eastAsia"/>
          <w:rtl/>
        </w:rPr>
        <w:t>₪</w:t>
      </w:r>
      <w:r w:rsidRPr="00D8134F">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מעבר</w:t>
      </w:r>
      <w:r w:rsidRPr="00D8134F">
        <w:rPr>
          <w:rtl/>
        </w:rPr>
        <w:t xml:space="preserve"> </w:t>
      </w:r>
      <w:r w:rsidRPr="00D8134F">
        <w:rPr>
          <w:rFonts w:hint="eastAsia"/>
          <w:rtl/>
        </w:rPr>
        <w:t>לאחוז</w:t>
      </w:r>
      <w:r w:rsidRPr="00D8134F">
        <w:rPr>
          <w:rtl/>
        </w:rPr>
        <w:t xml:space="preserve"> </w:t>
      </w:r>
      <w:r w:rsidRPr="00D8134F">
        <w:rPr>
          <w:rFonts w:hint="eastAsia"/>
          <w:rtl/>
        </w:rPr>
        <w:t>זה</w:t>
      </w:r>
      <w:r w:rsidRPr="00D8134F">
        <w:rPr>
          <w:rtl/>
        </w:rPr>
        <w:t xml:space="preserve">. </w:t>
      </w:r>
    </w:p>
    <w:p w14:paraId="1E0795F8" w14:textId="77777777" w:rsidR="00FD6016" w:rsidRPr="00D8134F" w:rsidRDefault="00FD6016" w:rsidP="00416FEC">
      <w:pPr>
        <w:keepNext/>
        <w:keepLines/>
        <w:numPr>
          <w:ilvl w:val="4"/>
          <w:numId w:val="42"/>
        </w:numPr>
        <w:tabs>
          <w:tab w:val="left" w:pos="709"/>
          <w:tab w:val="left" w:pos="1418"/>
          <w:tab w:val="left" w:pos="2268"/>
          <w:tab w:val="left" w:pos="3259"/>
          <w:tab w:val="left" w:pos="3289"/>
        </w:tabs>
        <w:overflowPunct/>
        <w:autoSpaceDE/>
        <w:autoSpaceDN/>
        <w:adjustRightInd/>
        <w:ind w:left="3259" w:hanging="1275"/>
        <w:textAlignment w:val="auto"/>
        <w:rPr>
          <w:rtl/>
        </w:rPr>
      </w:pPr>
      <w:r w:rsidRPr="00D8134F">
        <w:rPr>
          <w:rFonts w:hint="eastAsia"/>
          <w:rtl/>
        </w:rPr>
        <w:t>תחלופת</w:t>
      </w:r>
      <w:r w:rsidRPr="00D8134F">
        <w:rPr>
          <w:rtl/>
        </w:rPr>
        <w:t xml:space="preserve"> </w:t>
      </w:r>
      <w:r w:rsidRPr="00D8134F">
        <w:rPr>
          <w:rFonts w:hint="eastAsia"/>
          <w:rtl/>
        </w:rPr>
        <w:t>עובדי</w:t>
      </w:r>
      <w:r w:rsidRPr="00D8134F">
        <w:rPr>
          <w:rtl/>
        </w:rPr>
        <w:t xml:space="preserve"> </w:t>
      </w:r>
      <w:r w:rsidRPr="00D8134F">
        <w:rPr>
          <w:rFonts w:hint="eastAsia"/>
          <w:rtl/>
        </w:rPr>
        <w:t>ניקיון</w:t>
      </w:r>
      <w:r w:rsidRPr="00D8134F">
        <w:rPr>
          <w:rtl/>
        </w:rPr>
        <w:t xml:space="preserve"> </w:t>
      </w:r>
      <w:r w:rsidRPr="00D8134F">
        <w:rPr>
          <w:rFonts w:hint="eastAsia"/>
          <w:rtl/>
        </w:rPr>
        <w:t>בשיעור</w:t>
      </w:r>
      <w:r w:rsidRPr="00D8134F">
        <w:rPr>
          <w:rtl/>
        </w:rPr>
        <w:t xml:space="preserve"> </w:t>
      </w:r>
      <w:r w:rsidRPr="00D8134F">
        <w:rPr>
          <w:rFonts w:hint="eastAsia"/>
          <w:rtl/>
        </w:rPr>
        <w:t>העולה</w:t>
      </w:r>
      <w:r w:rsidRPr="00D8134F">
        <w:rPr>
          <w:rtl/>
        </w:rPr>
        <w:t xml:space="preserve"> </w:t>
      </w:r>
      <w:r w:rsidRPr="00D8134F">
        <w:rPr>
          <w:rFonts w:hint="eastAsia"/>
          <w:rtl/>
        </w:rPr>
        <w:t>על</w:t>
      </w:r>
      <w:r w:rsidRPr="00D8134F">
        <w:rPr>
          <w:rtl/>
        </w:rPr>
        <w:t xml:space="preserve"> 40% </w:t>
      </w:r>
      <w:r w:rsidRPr="00D8134F">
        <w:rPr>
          <w:rFonts w:hint="eastAsia"/>
          <w:rtl/>
        </w:rPr>
        <w:t>מכלל</w:t>
      </w:r>
      <w:r w:rsidRPr="00D8134F">
        <w:rPr>
          <w:rtl/>
        </w:rPr>
        <w:t xml:space="preserve"> </w:t>
      </w:r>
      <w:r w:rsidRPr="00D8134F">
        <w:rPr>
          <w:rFonts w:hint="eastAsia"/>
          <w:rtl/>
        </w:rPr>
        <w:t>עובדי</w:t>
      </w:r>
      <w:r w:rsidRPr="00D8134F">
        <w:rPr>
          <w:rtl/>
        </w:rPr>
        <w:t xml:space="preserve"> </w:t>
      </w:r>
      <w:r w:rsidRPr="00D8134F">
        <w:rPr>
          <w:rFonts w:hint="eastAsia"/>
          <w:rtl/>
        </w:rPr>
        <w:t>הניקיון</w:t>
      </w:r>
      <w:r w:rsidRPr="00D8134F">
        <w:rPr>
          <w:rtl/>
        </w:rPr>
        <w:t xml:space="preserve"> </w:t>
      </w:r>
      <w:r w:rsidRPr="00D8134F">
        <w:rPr>
          <w:rFonts w:hint="eastAsia"/>
          <w:rtl/>
        </w:rPr>
        <w:t>באחת</w:t>
      </w:r>
      <w:r w:rsidRPr="00D8134F">
        <w:rPr>
          <w:rtl/>
        </w:rPr>
        <w:t xml:space="preserve"> </w:t>
      </w:r>
      <w:r w:rsidRPr="00D8134F">
        <w:rPr>
          <w:rFonts w:hint="eastAsia"/>
          <w:rtl/>
        </w:rPr>
        <w:t>מיחידות</w:t>
      </w:r>
      <w:r w:rsidRPr="00D8134F">
        <w:rPr>
          <w:rtl/>
        </w:rPr>
        <w:t xml:space="preserve"> </w:t>
      </w:r>
      <w:r w:rsidRPr="00D8134F">
        <w:rPr>
          <w:rFonts w:hint="eastAsia"/>
          <w:rtl/>
        </w:rPr>
        <w:t>המשרד</w:t>
      </w:r>
      <w:r w:rsidRPr="00D8134F">
        <w:rPr>
          <w:rtl/>
        </w:rPr>
        <w:t xml:space="preserve"> </w:t>
      </w:r>
      <w:r w:rsidRPr="00D8134F">
        <w:rPr>
          <w:rFonts w:hint="eastAsia"/>
          <w:rtl/>
        </w:rPr>
        <w:t>במהלך</w:t>
      </w:r>
      <w:r w:rsidRPr="00D8134F">
        <w:rPr>
          <w:rtl/>
        </w:rPr>
        <w:t xml:space="preserve"> </w:t>
      </w:r>
      <w:r w:rsidRPr="00D8134F">
        <w:rPr>
          <w:rFonts w:hint="eastAsia"/>
          <w:rtl/>
        </w:rPr>
        <w:t>שנת</w:t>
      </w:r>
      <w:r w:rsidRPr="00D8134F">
        <w:rPr>
          <w:rtl/>
        </w:rPr>
        <w:t xml:space="preserve"> </w:t>
      </w:r>
      <w:r w:rsidRPr="00D8134F">
        <w:rPr>
          <w:rFonts w:hint="eastAsia"/>
          <w:rtl/>
        </w:rPr>
        <w:t>התקשרות</w:t>
      </w:r>
      <w:r w:rsidRPr="00D8134F">
        <w:rPr>
          <w:rtl/>
        </w:rPr>
        <w:t xml:space="preserve"> </w:t>
      </w:r>
      <w:r w:rsidRPr="00D8134F">
        <w:rPr>
          <w:rFonts w:hint="eastAsia"/>
          <w:rtl/>
        </w:rPr>
        <w:t>אחת</w:t>
      </w:r>
      <w:r w:rsidRPr="00D8134F">
        <w:rPr>
          <w:rtl/>
        </w:rPr>
        <w:t xml:space="preserve"> </w:t>
      </w:r>
      <w:r w:rsidRPr="00D8134F">
        <w:rPr>
          <w:rFonts w:hint="eastAsia"/>
          <w:rtl/>
        </w:rPr>
        <w:t>תגרור</w:t>
      </w:r>
      <w:r w:rsidRPr="00D8134F">
        <w:rPr>
          <w:rtl/>
        </w:rPr>
        <w:t xml:space="preserve"> </w:t>
      </w:r>
      <w:r w:rsidRPr="00D8134F">
        <w:rPr>
          <w:rFonts w:hint="eastAsia"/>
          <w:rtl/>
        </w:rPr>
        <w:t>פיצוי</w:t>
      </w:r>
      <w:r w:rsidRPr="00D8134F">
        <w:rPr>
          <w:rtl/>
        </w:rPr>
        <w:t xml:space="preserve"> </w:t>
      </w:r>
      <w:r w:rsidRPr="00D8134F">
        <w:rPr>
          <w:rFonts w:hint="eastAsia"/>
          <w:rtl/>
        </w:rPr>
        <w:t>מוסכם</w:t>
      </w:r>
      <w:r w:rsidRPr="00D8134F">
        <w:rPr>
          <w:rtl/>
        </w:rPr>
        <w:t xml:space="preserve"> </w:t>
      </w:r>
      <w:r w:rsidRPr="00D8134F">
        <w:rPr>
          <w:rFonts w:hint="eastAsia"/>
          <w:rtl/>
        </w:rPr>
        <w:t>של</w:t>
      </w:r>
      <w:r w:rsidRPr="00D8134F">
        <w:rPr>
          <w:rtl/>
        </w:rPr>
        <w:t xml:space="preserve"> </w:t>
      </w:r>
      <w:r w:rsidRPr="00D8134F">
        <w:rPr>
          <w:rFonts w:hint="eastAsia"/>
          <w:rtl/>
        </w:rPr>
        <w:t>כ</w:t>
      </w:r>
      <w:r w:rsidRPr="00D8134F">
        <w:rPr>
          <w:rtl/>
        </w:rPr>
        <w:t xml:space="preserve">-5% </w:t>
      </w:r>
      <w:r w:rsidRPr="00D8134F">
        <w:rPr>
          <w:rFonts w:hint="eastAsia"/>
          <w:rtl/>
        </w:rPr>
        <w:t>מהיקף</w:t>
      </w:r>
      <w:r w:rsidRPr="00D8134F">
        <w:rPr>
          <w:rtl/>
        </w:rPr>
        <w:t xml:space="preserve"> </w:t>
      </w:r>
      <w:r w:rsidRPr="00D8134F">
        <w:rPr>
          <w:rFonts w:hint="eastAsia"/>
          <w:rtl/>
        </w:rPr>
        <w:t>התשלום</w:t>
      </w:r>
      <w:r w:rsidRPr="00D8134F">
        <w:rPr>
          <w:rtl/>
        </w:rPr>
        <w:t xml:space="preserve"> </w:t>
      </w:r>
      <w:r w:rsidRPr="00D8134F">
        <w:rPr>
          <w:rFonts w:hint="eastAsia"/>
          <w:rtl/>
        </w:rPr>
        <w:t>עבור</w:t>
      </w:r>
      <w:r w:rsidRPr="00D8134F">
        <w:rPr>
          <w:rtl/>
        </w:rPr>
        <w:t xml:space="preserve"> </w:t>
      </w:r>
      <w:r w:rsidRPr="00D8134F">
        <w:rPr>
          <w:rFonts w:hint="eastAsia"/>
          <w:rtl/>
        </w:rPr>
        <w:t>השירותים</w:t>
      </w:r>
      <w:r w:rsidRPr="00D8134F">
        <w:rPr>
          <w:rtl/>
        </w:rPr>
        <w:t xml:space="preserve"> </w:t>
      </w:r>
      <w:r w:rsidRPr="00D8134F">
        <w:rPr>
          <w:rFonts w:hint="eastAsia"/>
          <w:rtl/>
        </w:rPr>
        <w:t>במחלקה</w:t>
      </w:r>
      <w:r w:rsidRPr="00D8134F">
        <w:rPr>
          <w:rtl/>
        </w:rPr>
        <w:t xml:space="preserve"> </w:t>
      </w:r>
      <w:r w:rsidRPr="00D8134F">
        <w:rPr>
          <w:rFonts w:hint="eastAsia"/>
          <w:rtl/>
        </w:rPr>
        <w:t>זו</w:t>
      </w:r>
      <w:r w:rsidRPr="00D8134F">
        <w:rPr>
          <w:rtl/>
        </w:rPr>
        <w:t xml:space="preserve">, </w:t>
      </w:r>
      <w:r w:rsidRPr="00D8134F">
        <w:rPr>
          <w:rFonts w:hint="eastAsia"/>
          <w:rtl/>
        </w:rPr>
        <w:t>לכל</w:t>
      </w:r>
      <w:r w:rsidRPr="00D8134F">
        <w:rPr>
          <w:rtl/>
        </w:rPr>
        <w:t xml:space="preserve"> </w:t>
      </w:r>
      <w:r w:rsidRPr="00D8134F">
        <w:rPr>
          <w:rFonts w:hint="eastAsia"/>
          <w:rtl/>
        </w:rPr>
        <w:t>עובד</w:t>
      </w:r>
      <w:r w:rsidRPr="00D8134F">
        <w:rPr>
          <w:rtl/>
        </w:rPr>
        <w:t xml:space="preserve"> </w:t>
      </w:r>
      <w:r w:rsidRPr="00D8134F">
        <w:rPr>
          <w:rFonts w:hint="eastAsia"/>
          <w:rtl/>
        </w:rPr>
        <w:t>מעבר</w:t>
      </w:r>
      <w:r w:rsidRPr="00D8134F">
        <w:rPr>
          <w:rtl/>
        </w:rPr>
        <w:t xml:space="preserve"> </w:t>
      </w:r>
      <w:r w:rsidRPr="00D8134F">
        <w:rPr>
          <w:rFonts w:hint="eastAsia"/>
          <w:rtl/>
        </w:rPr>
        <w:t>לאחוז</w:t>
      </w:r>
      <w:r w:rsidRPr="00D8134F">
        <w:rPr>
          <w:rtl/>
        </w:rPr>
        <w:t xml:space="preserve"> </w:t>
      </w:r>
      <w:r w:rsidRPr="00D8134F">
        <w:rPr>
          <w:rFonts w:hint="eastAsia"/>
          <w:rtl/>
        </w:rPr>
        <w:t>זה</w:t>
      </w:r>
      <w:r w:rsidRPr="00D8134F">
        <w:rPr>
          <w:rtl/>
        </w:rPr>
        <w:t>.</w:t>
      </w:r>
    </w:p>
    <w:p w14:paraId="2410FD8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rPr>
          <w:rtl/>
        </w:rPr>
      </w:pPr>
      <w:bookmarkStart w:id="293" w:name="_Ref315278563"/>
      <w:r w:rsidRPr="00D8134F">
        <w:rPr>
          <w:rFonts w:hint="eastAsia"/>
          <w:rtl/>
        </w:rPr>
        <w:t>מובהר</w:t>
      </w:r>
      <w:r w:rsidRPr="00D8134F">
        <w:rPr>
          <w:rtl/>
        </w:rPr>
        <w:t xml:space="preserve"> </w:t>
      </w:r>
      <w:r w:rsidRPr="00D8134F">
        <w:rPr>
          <w:rFonts w:hint="eastAsia"/>
          <w:rtl/>
        </w:rPr>
        <w:t>כי</w:t>
      </w:r>
      <w:r w:rsidRPr="00D8134F">
        <w:rPr>
          <w:rtl/>
        </w:rPr>
        <w:t xml:space="preserve"> </w:t>
      </w:r>
      <w:r w:rsidRPr="00D8134F">
        <w:rPr>
          <w:rFonts w:hint="eastAsia"/>
          <w:rtl/>
        </w:rPr>
        <w:t>חל</w:t>
      </w:r>
      <w:r w:rsidRPr="00D8134F">
        <w:rPr>
          <w:rtl/>
        </w:rPr>
        <w:t xml:space="preserve"> </w:t>
      </w:r>
      <w:r w:rsidRPr="00D8134F">
        <w:rPr>
          <w:rFonts w:hint="eastAsia"/>
          <w:rtl/>
        </w:rPr>
        <w:t>איסור</w:t>
      </w:r>
      <w:r w:rsidRPr="00D8134F">
        <w:rPr>
          <w:rtl/>
        </w:rPr>
        <w:t xml:space="preserve"> </w:t>
      </w:r>
      <w:r w:rsidRPr="00D8134F">
        <w:rPr>
          <w:rFonts w:hint="eastAsia"/>
          <w:rtl/>
        </w:rPr>
        <w:t>חמור</w:t>
      </w:r>
      <w:r w:rsidRPr="00D8134F">
        <w:rPr>
          <w:rtl/>
        </w:rPr>
        <w:t xml:space="preserve"> </w:t>
      </w:r>
      <w:r w:rsidRPr="00D8134F">
        <w:rPr>
          <w:rFonts w:hint="eastAsia"/>
          <w:rtl/>
        </w:rPr>
        <w:t>על</w:t>
      </w:r>
      <w:r w:rsidRPr="00D8134F">
        <w:rPr>
          <w:rtl/>
        </w:rPr>
        <w:t xml:space="preserve"> </w:t>
      </w:r>
      <w:r w:rsidRPr="00D8134F">
        <w:rPr>
          <w:rFonts w:hint="eastAsia"/>
          <w:rtl/>
        </w:rPr>
        <w:t>הספק</w:t>
      </w:r>
      <w:r w:rsidRPr="00D8134F">
        <w:rPr>
          <w:rtl/>
        </w:rPr>
        <w:t xml:space="preserve"> </w:t>
      </w:r>
      <w:r w:rsidRPr="00D8134F">
        <w:rPr>
          <w:rFonts w:hint="eastAsia"/>
          <w:rtl/>
        </w:rPr>
        <w:t>להשית</w:t>
      </w:r>
      <w:r w:rsidRPr="00D8134F">
        <w:rPr>
          <w:rtl/>
        </w:rPr>
        <w:t xml:space="preserve"> </w:t>
      </w:r>
      <w:r w:rsidRPr="00D8134F">
        <w:rPr>
          <w:rFonts w:hint="eastAsia"/>
          <w:rtl/>
        </w:rPr>
        <w:t>על</w:t>
      </w:r>
      <w:r w:rsidRPr="00D8134F">
        <w:rPr>
          <w:rtl/>
        </w:rPr>
        <w:t xml:space="preserve"> </w:t>
      </w:r>
      <w:r w:rsidRPr="00D8134F">
        <w:rPr>
          <w:rFonts w:hint="eastAsia"/>
          <w:rtl/>
        </w:rPr>
        <w:t>עובדיו</w:t>
      </w:r>
      <w:r w:rsidRPr="00D8134F">
        <w:rPr>
          <w:rtl/>
        </w:rPr>
        <w:t xml:space="preserve"> </w:t>
      </w:r>
      <w:r w:rsidRPr="00D8134F">
        <w:rPr>
          <w:rFonts w:hint="eastAsia"/>
          <w:rtl/>
        </w:rPr>
        <w:t>כל</w:t>
      </w:r>
      <w:r w:rsidRPr="00D8134F">
        <w:rPr>
          <w:rtl/>
        </w:rPr>
        <w:t xml:space="preserve"> </w:t>
      </w:r>
      <w:r w:rsidRPr="00D8134F">
        <w:rPr>
          <w:rFonts w:hint="eastAsia"/>
          <w:rtl/>
        </w:rPr>
        <w:t>קנס</w:t>
      </w:r>
      <w:r w:rsidRPr="00D8134F">
        <w:rPr>
          <w:rtl/>
        </w:rPr>
        <w:t xml:space="preserve"> </w:t>
      </w:r>
      <w:r w:rsidRPr="00D8134F">
        <w:rPr>
          <w:rFonts w:hint="eastAsia"/>
          <w:rtl/>
        </w:rPr>
        <w:t>שיוטל</w:t>
      </w:r>
      <w:r w:rsidRPr="00D8134F">
        <w:rPr>
          <w:rtl/>
        </w:rPr>
        <w:t xml:space="preserve"> </w:t>
      </w:r>
      <w:r w:rsidRPr="00D8134F">
        <w:rPr>
          <w:rFonts w:hint="eastAsia"/>
          <w:rtl/>
        </w:rPr>
        <w:t>עליו</w:t>
      </w:r>
      <w:r w:rsidRPr="00D8134F">
        <w:rPr>
          <w:rtl/>
        </w:rPr>
        <w:t xml:space="preserve"> </w:t>
      </w:r>
      <w:r w:rsidRPr="00D8134F">
        <w:rPr>
          <w:rFonts w:hint="eastAsia"/>
          <w:rtl/>
        </w:rPr>
        <w:t>בין</w:t>
      </w:r>
      <w:r w:rsidRPr="00D8134F">
        <w:rPr>
          <w:rtl/>
        </w:rPr>
        <w:t xml:space="preserve"> </w:t>
      </w:r>
      <w:r w:rsidRPr="00D8134F">
        <w:rPr>
          <w:rFonts w:hint="eastAsia"/>
          <w:rtl/>
        </w:rPr>
        <w:t>באופן</w:t>
      </w:r>
      <w:r w:rsidRPr="00D8134F">
        <w:rPr>
          <w:rtl/>
        </w:rPr>
        <w:t xml:space="preserve"> </w:t>
      </w:r>
      <w:r w:rsidRPr="00D8134F">
        <w:rPr>
          <w:rFonts w:hint="eastAsia"/>
          <w:rtl/>
        </w:rPr>
        <w:t>מלא</w:t>
      </w:r>
      <w:r w:rsidRPr="00D8134F">
        <w:rPr>
          <w:rtl/>
        </w:rPr>
        <w:t xml:space="preserve"> </w:t>
      </w:r>
      <w:r w:rsidRPr="00D8134F">
        <w:rPr>
          <w:rFonts w:hint="eastAsia"/>
          <w:rtl/>
        </w:rPr>
        <w:t>או</w:t>
      </w:r>
      <w:r w:rsidRPr="00D8134F">
        <w:rPr>
          <w:rtl/>
        </w:rPr>
        <w:t xml:space="preserve"> </w:t>
      </w:r>
      <w:r w:rsidRPr="00D8134F">
        <w:rPr>
          <w:rFonts w:hint="eastAsia"/>
          <w:rtl/>
        </w:rPr>
        <w:t>חלקי</w:t>
      </w:r>
      <w:r w:rsidRPr="00D8134F">
        <w:rPr>
          <w:rtl/>
        </w:rPr>
        <w:t xml:space="preserve"> </w:t>
      </w:r>
      <w:r w:rsidRPr="00D8134F">
        <w:rPr>
          <w:rFonts w:hint="eastAsia"/>
          <w:rtl/>
        </w:rPr>
        <w:t>ובין</w:t>
      </w:r>
      <w:r w:rsidRPr="00D8134F">
        <w:rPr>
          <w:rtl/>
        </w:rPr>
        <w:t xml:space="preserve"> </w:t>
      </w:r>
      <w:r w:rsidRPr="00D8134F">
        <w:rPr>
          <w:rFonts w:hint="eastAsia"/>
          <w:rtl/>
        </w:rPr>
        <w:t>באופן</w:t>
      </w:r>
      <w:r w:rsidRPr="00D8134F">
        <w:rPr>
          <w:rtl/>
        </w:rPr>
        <w:t xml:space="preserve"> </w:t>
      </w:r>
      <w:r w:rsidRPr="00D8134F">
        <w:rPr>
          <w:rFonts w:hint="eastAsia"/>
          <w:rtl/>
        </w:rPr>
        <w:t>ישיר</w:t>
      </w:r>
      <w:r w:rsidRPr="00D8134F">
        <w:rPr>
          <w:rtl/>
        </w:rPr>
        <w:t xml:space="preserve"> </w:t>
      </w:r>
      <w:r w:rsidRPr="00D8134F">
        <w:rPr>
          <w:rFonts w:hint="eastAsia"/>
          <w:rtl/>
        </w:rPr>
        <w:t>או</w:t>
      </w:r>
      <w:r w:rsidRPr="00D8134F">
        <w:rPr>
          <w:rtl/>
        </w:rPr>
        <w:t xml:space="preserve"> </w:t>
      </w:r>
      <w:r w:rsidRPr="00D8134F">
        <w:rPr>
          <w:rFonts w:hint="eastAsia"/>
          <w:rtl/>
        </w:rPr>
        <w:t>עקיף</w:t>
      </w:r>
      <w:r w:rsidRPr="00D8134F">
        <w:rPr>
          <w:rtl/>
        </w:rPr>
        <w:t xml:space="preserve">. </w:t>
      </w:r>
      <w:r w:rsidRPr="00D8134F">
        <w:rPr>
          <w:rFonts w:hint="eastAsia"/>
          <w:rtl/>
        </w:rPr>
        <w:t>השתת</w:t>
      </w:r>
      <w:r w:rsidRPr="00D8134F">
        <w:rPr>
          <w:rtl/>
        </w:rPr>
        <w:t xml:space="preserve"> </w:t>
      </w:r>
      <w:r w:rsidRPr="00D8134F">
        <w:rPr>
          <w:rFonts w:hint="eastAsia"/>
          <w:rtl/>
        </w:rPr>
        <w:t>הקנס</w:t>
      </w:r>
      <w:r w:rsidRPr="00D8134F">
        <w:rPr>
          <w:rtl/>
        </w:rPr>
        <w:t xml:space="preserve"> </w:t>
      </w:r>
      <w:r w:rsidRPr="00D8134F">
        <w:rPr>
          <w:rFonts w:hint="eastAsia"/>
          <w:rtl/>
        </w:rPr>
        <w:t>כאמור</w:t>
      </w:r>
      <w:r w:rsidRPr="00D8134F">
        <w:rPr>
          <w:rtl/>
        </w:rPr>
        <w:t xml:space="preserve"> </w:t>
      </w:r>
      <w:r w:rsidRPr="00D8134F">
        <w:rPr>
          <w:rFonts w:hint="eastAsia"/>
          <w:rtl/>
        </w:rPr>
        <w:t>תחשב</w:t>
      </w:r>
      <w:r w:rsidRPr="00D8134F">
        <w:rPr>
          <w:rtl/>
        </w:rPr>
        <w:t xml:space="preserve"> </w:t>
      </w:r>
      <w:hyperlink w:anchor="fondementalsviolations" w:history="1">
        <w:r w:rsidRPr="00D8134F">
          <w:rPr>
            <w:rFonts w:hint="eastAsia"/>
            <w:color w:val="000000"/>
            <w:rtl/>
          </w:rPr>
          <w:t>כהפרה</w:t>
        </w:r>
        <w:r w:rsidRPr="00D8134F">
          <w:rPr>
            <w:color w:val="000000"/>
            <w:rtl/>
          </w:rPr>
          <w:t xml:space="preserve"> </w:t>
        </w:r>
        <w:r w:rsidRPr="00D8134F">
          <w:rPr>
            <w:rFonts w:hint="eastAsia"/>
            <w:color w:val="000000"/>
            <w:rtl/>
          </w:rPr>
          <w:t>יסודית</w:t>
        </w:r>
      </w:hyperlink>
      <w:r w:rsidRPr="00D8134F">
        <w:rPr>
          <w:color w:val="000000"/>
          <w:rtl/>
        </w:rPr>
        <w:t xml:space="preserve"> </w:t>
      </w:r>
      <w:r w:rsidRPr="00D8134F">
        <w:rPr>
          <w:rFonts w:hint="eastAsia"/>
          <w:rtl/>
        </w:rPr>
        <w:t>של</w:t>
      </w:r>
      <w:r w:rsidRPr="00D8134F">
        <w:rPr>
          <w:rtl/>
        </w:rPr>
        <w:t xml:space="preserve"> </w:t>
      </w:r>
      <w:r w:rsidRPr="00D8134F">
        <w:rPr>
          <w:rFonts w:hint="eastAsia"/>
          <w:rtl/>
        </w:rPr>
        <w:t>ההתקשרות</w:t>
      </w:r>
      <w:r w:rsidRPr="00D8134F">
        <w:rPr>
          <w:rtl/>
        </w:rPr>
        <w:t xml:space="preserve"> </w:t>
      </w:r>
      <w:r w:rsidRPr="00D8134F">
        <w:rPr>
          <w:rFonts w:hint="eastAsia"/>
          <w:rtl/>
        </w:rPr>
        <w:t>בין</w:t>
      </w:r>
      <w:r w:rsidRPr="00D8134F">
        <w:rPr>
          <w:rtl/>
        </w:rPr>
        <w:t xml:space="preserve"> </w:t>
      </w:r>
      <w:r w:rsidRPr="00D8134F">
        <w:rPr>
          <w:rFonts w:hint="eastAsia"/>
          <w:rtl/>
        </w:rPr>
        <w:t>הספק</w:t>
      </w:r>
      <w:r w:rsidRPr="00D8134F">
        <w:rPr>
          <w:rtl/>
        </w:rPr>
        <w:t xml:space="preserve"> </w:t>
      </w:r>
      <w:r w:rsidRPr="00D8134F">
        <w:rPr>
          <w:rFonts w:hint="eastAsia"/>
          <w:rtl/>
        </w:rPr>
        <w:t>לבין</w:t>
      </w:r>
      <w:r w:rsidRPr="00D8134F">
        <w:rPr>
          <w:rtl/>
        </w:rPr>
        <w:t xml:space="preserve"> </w:t>
      </w:r>
      <w:r w:rsidRPr="00D8134F">
        <w:rPr>
          <w:rFonts w:hint="eastAsia"/>
          <w:rtl/>
        </w:rPr>
        <w:t>המזמין</w:t>
      </w:r>
      <w:r w:rsidRPr="00D8134F">
        <w:rPr>
          <w:rtl/>
        </w:rPr>
        <w:t xml:space="preserve"> </w:t>
      </w:r>
      <w:r w:rsidRPr="00D8134F">
        <w:rPr>
          <w:rFonts w:hint="eastAsia"/>
          <w:rtl/>
        </w:rPr>
        <w:t>ותהווה</w:t>
      </w:r>
      <w:r w:rsidRPr="00D8134F">
        <w:rPr>
          <w:rtl/>
        </w:rPr>
        <w:t xml:space="preserve"> </w:t>
      </w:r>
      <w:r w:rsidRPr="00D8134F">
        <w:rPr>
          <w:rFonts w:hint="eastAsia"/>
          <w:rtl/>
        </w:rPr>
        <w:t>עילה</w:t>
      </w:r>
      <w:r w:rsidRPr="00D8134F">
        <w:rPr>
          <w:rtl/>
        </w:rPr>
        <w:t xml:space="preserve"> </w:t>
      </w:r>
      <w:r w:rsidRPr="00D8134F">
        <w:rPr>
          <w:rFonts w:hint="eastAsia"/>
          <w:rtl/>
        </w:rPr>
        <w:t>לביטול</w:t>
      </w:r>
      <w:r w:rsidRPr="00D8134F">
        <w:rPr>
          <w:rtl/>
        </w:rPr>
        <w:t xml:space="preserve"> </w:t>
      </w:r>
      <w:r w:rsidRPr="00D8134F">
        <w:rPr>
          <w:rFonts w:hint="eastAsia"/>
          <w:rtl/>
        </w:rPr>
        <w:t>ההתקשרות</w:t>
      </w:r>
      <w:r w:rsidRPr="00D8134F">
        <w:rPr>
          <w:rtl/>
        </w:rPr>
        <w:t>.</w:t>
      </w:r>
      <w:bookmarkEnd w:id="293"/>
      <w:r w:rsidRPr="00D8134F">
        <w:rPr>
          <w:rtl/>
        </w:rPr>
        <w:t xml:space="preserve">  </w:t>
      </w:r>
    </w:p>
    <w:bookmarkEnd w:id="292"/>
    <w:p w14:paraId="3ADABA86"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לשם</w:t>
      </w:r>
      <w:r w:rsidRPr="00D8134F">
        <w:rPr>
          <w:rtl/>
        </w:rPr>
        <w:t xml:space="preserve"> </w:t>
      </w:r>
      <w:r w:rsidRPr="00D8134F">
        <w:rPr>
          <w:rFonts w:hint="eastAsia"/>
          <w:rtl/>
        </w:rPr>
        <w:t>מימוש</w:t>
      </w:r>
      <w:r w:rsidRPr="00D8134F">
        <w:rPr>
          <w:rtl/>
        </w:rPr>
        <w:t xml:space="preserve"> </w:t>
      </w:r>
      <w:r w:rsidRPr="00D8134F">
        <w:rPr>
          <w:rFonts w:hint="eastAsia"/>
          <w:rtl/>
        </w:rPr>
        <w:t>קנסות</w:t>
      </w:r>
      <w:r w:rsidRPr="00D8134F">
        <w:rPr>
          <w:rtl/>
        </w:rPr>
        <w:t xml:space="preserve"> </w:t>
      </w:r>
      <w:r w:rsidRPr="00D8134F">
        <w:rPr>
          <w:rFonts w:hint="eastAsia"/>
          <w:rtl/>
        </w:rPr>
        <w:t>אלו</w:t>
      </w:r>
      <w:r w:rsidRPr="00D8134F">
        <w:rPr>
          <w:rtl/>
        </w:rPr>
        <w:t xml:space="preserve"> </w:t>
      </w:r>
      <w:r w:rsidRPr="00D8134F">
        <w:rPr>
          <w:rFonts w:hint="eastAsia"/>
          <w:rtl/>
        </w:rPr>
        <w:t>ה</w:t>
      </w:r>
      <w:r w:rsidRPr="00D8134F">
        <w:rPr>
          <w:rtl/>
        </w:rPr>
        <w:t>מ</w:t>
      </w:r>
      <w:r w:rsidRPr="00D8134F">
        <w:rPr>
          <w:rFonts w:hint="eastAsia"/>
          <w:rtl/>
        </w:rPr>
        <w:t>זמין</w:t>
      </w:r>
      <w:r w:rsidRPr="00D8134F">
        <w:rPr>
          <w:rtl/>
        </w:rPr>
        <w:t xml:space="preserve"> יהא רשאי לחלט את ערבות הביצוע או חלקה, </w:t>
      </w:r>
      <w:r w:rsidRPr="00D8134F">
        <w:rPr>
          <w:rFonts w:hint="eastAsia"/>
          <w:rtl/>
        </w:rPr>
        <w:t>ו</w:t>
      </w:r>
      <w:r w:rsidRPr="00D8134F">
        <w:rPr>
          <w:rtl/>
        </w:rPr>
        <w:t>/או לממש את הוראת חלף הערבות לפי שיקול דעתו הבלעדי, בכל מקרה שהספק לא יעמוד בתנאי מתנאי החוזה ו/או בתנאי מתנאי נספח 1, בהתראה של שבועיים מראש.</w:t>
      </w:r>
    </w:p>
    <w:p w14:paraId="74326D09"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מבלי לגרוע מהאמור לעיל, </w:t>
      </w:r>
      <w:r w:rsidRPr="00D8134F">
        <w:rPr>
          <w:rFonts w:hint="eastAsia"/>
          <w:rtl/>
        </w:rPr>
        <w:t>הספק</w:t>
      </w:r>
      <w:r w:rsidRPr="00D8134F">
        <w:rPr>
          <w:rtl/>
        </w:rPr>
        <w:t xml:space="preserve"> מתחייב להחזיר למשרד את כל ההוצאות הישירות והעקיפות שהיו לו בגין אי מילוי הוראות הסכם זה על נספחיו על-ידי </w:t>
      </w:r>
      <w:r w:rsidRPr="00D8134F">
        <w:rPr>
          <w:rFonts w:hint="eastAsia"/>
          <w:rtl/>
        </w:rPr>
        <w:t>הספק</w:t>
      </w:r>
      <w:r w:rsidRPr="00D8134F">
        <w:rPr>
          <w:rtl/>
        </w:rPr>
        <w:t xml:space="preserve">, ולשפות את המשרד בגין נזקים שנגרמו או שייגרמו עקב ביטול ההסכם. </w:t>
      </w:r>
    </w:p>
    <w:p w14:paraId="4D8DE19D" w14:textId="77777777" w:rsidR="00FD6016" w:rsidRPr="00D8134F" w:rsidRDefault="00FD6016" w:rsidP="00416FEC">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 </w:t>
      </w:r>
    </w:p>
    <w:p w14:paraId="57151AE0" w14:textId="77777777" w:rsidR="00FD6016" w:rsidRPr="00D8134F" w:rsidRDefault="00FD6016" w:rsidP="00FD6016">
      <w:pPr>
        <w:keepNext/>
        <w:keepLines/>
        <w:tabs>
          <w:tab w:val="left" w:pos="2268"/>
          <w:tab w:val="left" w:pos="3289"/>
        </w:tabs>
        <w:ind w:left="708"/>
        <w:rPr>
          <w:b/>
          <w:bCs/>
        </w:rPr>
      </w:pPr>
    </w:p>
    <w:p w14:paraId="5FB4F138" w14:textId="37C581E1" w:rsidR="00FD6016" w:rsidRPr="00D8134F" w:rsidRDefault="00FD6016" w:rsidP="00B65A75">
      <w:pPr>
        <w:keepNext/>
        <w:keepLines/>
        <w:numPr>
          <w:ilvl w:val="0"/>
          <w:numId w:val="42"/>
        </w:numPr>
        <w:tabs>
          <w:tab w:val="left" w:pos="1418"/>
          <w:tab w:val="left" w:pos="2268"/>
          <w:tab w:val="left" w:pos="3289"/>
        </w:tabs>
        <w:overflowPunct/>
        <w:autoSpaceDE/>
        <w:autoSpaceDN/>
        <w:adjustRightInd/>
        <w:textAlignment w:val="auto"/>
        <w:rPr>
          <w:b/>
          <w:bCs/>
        </w:rPr>
      </w:pPr>
      <w:r w:rsidRPr="00D8134F">
        <w:rPr>
          <w:b/>
          <w:bCs/>
          <w:rtl/>
        </w:rPr>
        <w:t>ביטוח</w:t>
      </w:r>
      <w:r w:rsidRPr="00D8134F">
        <w:rPr>
          <w:rFonts w:hint="eastAsia"/>
          <w:b/>
          <w:bCs/>
          <w:rtl/>
        </w:rPr>
        <w:t>ים</w:t>
      </w:r>
      <w:r w:rsidRPr="00D8134F">
        <w:rPr>
          <w:b/>
          <w:bCs/>
          <w:rtl/>
        </w:rPr>
        <w:t xml:space="preserve"> </w:t>
      </w:r>
    </w:p>
    <w:p w14:paraId="4D7C06A6" w14:textId="657AF337" w:rsidR="00B65A75" w:rsidRPr="00E53787" w:rsidRDefault="00FD6016" w:rsidP="00B65A75">
      <w:pPr>
        <w:ind w:left="708"/>
        <w:rPr>
          <w:rtl/>
        </w:rPr>
      </w:pPr>
      <w:r w:rsidRPr="00D8134F">
        <w:rPr>
          <w:rFonts w:hint="eastAsia"/>
          <w:rtl/>
        </w:rPr>
        <w:t>הספק</w:t>
      </w:r>
      <w:r w:rsidRPr="00D8134F">
        <w:rPr>
          <w:rtl/>
        </w:rPr>
        <w:t xml:space="preserve"> מתחייב </w:t>
      </w:r>
      <w:r w:rsidR="00B65A75" w:rsidRPr="00E53787">
        <w:rPr>
          <w:rFonts w:hint="cs"/>
          <w:rtl/>
        </w:rPr>
        <w:t>לבצע</w:t>
      </w:r>
      <w:r w:rsidR="00B65A75" w:rsidRPr="00E53787">
        <w:rPr>
          <w:rtl/>
        </w:rPr>
        <w:t xml:space="preserve"> </w:t>
      </w:r>
      <w:r w:rsidR="00B65A75" w:rsidRPr="00E53787">
        <w:rPr>
          <w:rFonts w:hint="cs"/>
          <w:rtl/>
        </w:rPr>
        <w:t>ולקיים</w:t>
      </w:r>
      <w:r w:rsidR="00B65A75" w:rsidRPr="00E53787">
        <w:rPr>
          <w:rtl/>
        </w:rPr>
        <w:t xml:space="preserve"> </w:t>
      </w:r>
      <w:r w:rsidR="00B65A75" w:rsidRPr="00E53787">
        <w:rPr>
          <w:rFonts w:hint="cs"/>
          <w:rtl/>
        </w:rPr>
        <w:t>את</w:t>
      </w:r>
      <w:r w:rsidR="00B65A75" w:rsidRPr="00E53787">
        <w:rPr>
          <w:rtl/>
        </w:rPr>
        <w:t xml:space="preserve"> </w:t>
      </w:r>
      <w:r w:rsidR="00B65A75" w:rsidRPr="00E53787">
        <w:rPr>
          <w:rFonts w:hint="cs"/>
          <w:rtl/>
        </w:rPr>
        <w:t>כל</w:t>
      </w:r>
      <w:r w:rsidR="00B65A75" w:rsidRPr="00E53787">
        <w:rPr>
          <w:rtl/>
        </w:rPr>
        <w:t xml:space="preserve"> </w:t>
      </w:r>
      <w:r w:rsidR="00B65A75" w:rsidRPr="00E53787">
        <w:rPr>
          <w:rFonts w:hint="cs"/>
          <w:rtl/>
        </w:rPr>
        <w:t>הביטוחים</w:t>
      </w:r>
      <w:r w:rsidR="00B65A75" w:rsidRPr="00E53787">
        <w:rPr>
          <w:rtl/>
        </w:rPr>
        <w:t xml:space="preserve"> </w:t>
      </w:r>
      <w:r w:rsidR="00B65A75" w:rsidRPr="00E53787">
        <w:rPr>
          <w:rFonts w:hint="cs"/>
          <w:rtl/>
        </w:rPr>
        <w:t>המפורטים</w:t>
      </w:r>
      <w:r w:rsidR="00B65A75" w:rsidRPr="00E53787">
        <w:rPr>
          <w:rtl/>
        </w:rPr>
        <w:t xml:space="preserve"> </w:t>
      </w:r>
      <w:r w:rsidR="00B65A75" w:rsidRPr="00E53787">
        <w:rPr>
          <w:rFonts w:hint="cs"/>
          <w:rtl/>
        </w:rPr>
        <w:t>בזה</w:t>
      </w:r>
      <w:r w:rsidR="00B65A75" w:rsidRPr="00E53787">
        <w:rPr>
          <w:rtl/>
        </w:rPr>
        <w:t xml:space="preserve"> </w:t>
      </w:r>
      <w:r w:rsidR="00B65A75" w:rsidRPr="00E53787">
        <w:rPr>
          <w:rFonts w:hint="cs"/>
          <w:rtl/>
        </w:rPr>
        <w:t>לטובתו</w:t>
      </w:r>
      <w:r w:rsidR="00B65A75" w:rsidRPr="00E53787">
        <w:rPr>
          <w:rtl/>
        </w:rPr>
        <w:t xml:space="preserve"> </w:t>
      </w:r>
      <w:r w:rsidR="00B65A75" w:rsidRPr="00E53787">
        <w:rPr>
          <w:rFonts w:hint="cs"/>
          <w:rtl/>
        </w:rPr>
        <w:t>ולטובת</w:t>
      </w:r>
      <w:r w:rsidR="00B65A75" w:rsidRPr="00E53787">
        <w:rPr>
          <w:rtl/>
        </w:rPr>
        <w:t xml:space="preserve"> </w:t>
      </w:r>
      <w:r w:rsidR="00B65A75" w:rsidRPr="00E53787">
        <w:rPr>
          <w:rFonts w:hint="cs"/>
          <w:rtl/>
        </w:rPr>
        <w:t>מדינת</w:t>
      </w:r>
      <w:r w:rsidR="00B65A75" w:rsidRPr="00E53787">
        <w:rPr>
          <w:rtl/>
        </w:rPr>
        <w:t xml:space="preserve"> </w:t>
      </w:r>
      <w:r w:rsidR="00B65A75" w:rsidRPr="00E53787">
        <w:rPr>
          <w:rFonts w:hint="cs"/>
          <w:rtl/>
        </w:rPr>
        <w:t>ישראל</w:t>
      </w:r>
      <w:r w:rsidR="00B65A75" w:rsidRPr="00E53787">
        <w:rPr>
          <w:rtl/>
        </w:rPr>
        <w:t xml:space="preserve">- </w:t>
      </w:r>
      <w:r w:rsidR="00B65A75">
        <w:rPr>
          <w:rFonts w:hint="cs"/>
          <w:rtl/>
        </w:rPr>
        <w:t xml:space="preserve"> משרד התרבות והספורט </w:t>
      </w:r>
      <w:r w:rsidR="00B65A75" w:rsidRPr="00E53787">
        <w:rPr>
          <w:rtl/>
        </w:rPr>
        <w:t xml:space="preserve"> </w:t>
      </w:r>
      <w:r w:rsidR="00B65A75" w:rsidRPr="00E53787">
        <w:rPr>
          <w:rFonts w:hint="cs"/>
          <w:rtl/>
        </w:rPr>
        <w:t>ולהציג</w:t>
      </w:r>
      <w:r w:rsidR="00B65A75" w:rsidRPr="00E53787">
        <w:rPr>
          <w:rtl/>
        </w:rPr>
        <w:t xml:space="preserve"> </w:t>
      </w:r>
      <w:r w:rsidR="00B65A75">
        <w:rPr>
          <w:rFonts w:hint="cs"/>
          <w:rtl/>
        </w:rPr>
        <w:t>למשרד</w:t>
      </w:r>
      <w:r w:rsidR="00B65A75" w:rsidRPr="00E53787">
        <w:rPr>
          <w:rtl/>
        </w:rPr>
        <w:t xml:space="preserve">, </w:t>
      </w:r>
      <w:r w:rsidR="00B65A75" w:rsidRPr="00E53787">
        <w:rPr>
          <w:rFonts w:hint="cs"/>
          <w:rtl/>
        </w:rPr>
        <w:t>את</w:t>
      </w:r>
      <w:r w:rsidR="00B65A75" w:rsidRPr="00E53787">
        <w:rPr>
          <w:rtl/>
        </w:rPr>
        <w:t xml:space="preserve"> </w:t>
      </w:r>
      <w:r w:rsidR="00B65A75" w:rsidRPr="00E53787">
        <w:rPr>
          <w:rFonts w:hint="cs"/>
          <w:rtl/>
        </w:rPr>
        <w:t>הביטוחים</w:t>
      </w:r>
      <w:r w:rsidR="00B65A75" w:rsidRPr="00E53787">
        <w:rPr>
          <w:rtl/>
        </w:rPr>
        <w:t xml:space="preserve"> </w:t>
      </w:r>
      <w:r w:rsidR="00B65A75" w:rsidRPr="00E53787">
        <w:rPr>
          <w:rFonts w:hint="cs"/>
          <w:rtl/>
        </w:rPr>
        <w:t>הכוללים</w:t>
      </w:r>
      <w:r w:rsidR="00B65A75" w:rsidRPr="00E53787">
        <w:rPr>
          <w:rtl/>
        </w:rPr>
        <w:t xml:space="preserve"> </w:t>
      </w:r>
      <w:r w:rsidR="00B65A75" w:rsidRPr="00E53787">
        <w:rPr>
          <w:rFonts w:hint="cs"/>
          <w:rtl/>
        </w:rPr>
        <w:t>את</w:t>
      </w:r>
      <w:r w:rsidR="00B65A75" w:rsidRPr="00E53787">
        <w:rPr>
          <w:rtl/>
        </w:rPr>
        <w:t xml:space="preserve"> </w:t>
      </w:r>
      <w:r w:rsidR="00B65A75" w:rsidRPr="00E53787">
        <w:rPr>
          <w:rFonts w:hint="cs"/>
          <w:rtl/>
        </w:rPr>
        <w:t>כל</w:t>
      </w:r>
      <w:r w:rsidR="00B65A75" w:rsidRPr="00E53787">
        <w:rPr>
          <w:rtl/>
        </w:rPr>
        <w:t xml:space="preserve"> </w:t>
      </w:r>
      <w:r w:rsidR="00B65A75" w:rsidRPr="00E53787">
        <w:rPr>
          <w:rFonts w:hint="cs"/>
          <w:rtl/>
        </w:rPr>
        <w:t>הכיסויים</w:t>
      </w:r>
      <w:r w:rsidR="00B65A75" w:rsidRPr="00E53787">
        <w:rPr>
          <w:rtl/>
        </w:rPr>
        <w:t xml:space="preserve"> </w:t>
      </w:r>
      <w:r w:rsidR="00B65A75" w:rsidRPr="00E53787">
        <w:rPr>
          <w:rFonts w:hint="cs"/>
          <w:rtl/>
        </w:rPr>
        <w:t>והתנאים</w:t>
      </w:r>
      <w:r w:rsidR="00B65A75" w:rsidRPr="00E53787">
        <w:rPr>
          <w:rtl/>
        </w:rPr>
        <w:t xml:space="preserve"> </w:t>
      </w:r>
      <w:r w:rsidR="00B65A75" w:rsidRPr="00E53787">
        <w:rPr>
          <w:rFonts w:hint="cs"/>
          <w:rtl/>
        </w:rPr>
        <w:t>הנדרשים</w:t>
      </w:r>
      <w:r w:rsidR="00B65A75" w:rsidRPr="00E53787">
        <w:rPr>
          <w:rtl/>
        </w:rPr>
        <w:t xml:space="preserve">  </w:t>
      </w:r>
      <w:r w:rsidR="00B65A75" w:rsidRPr="00E53787">
        <w:rPr>
          <w:rFonts w:hint="cs"/>
          <w:rtl/>
        </w:rPr>
        <w:t>כאשר</w:t>
      </w:r>
      <w:r w:rsidR="00B65A75" w:rsidRPr="00E53787">
        <w:rPr>
          <w:rtl/>
        </w:rPr>
        <w:t xml:space="preserve"> </w:t>
      </w:r>
      <w:r w:rsidR="00B65A75" w:rsidRPr="00E53787">
        <w:rPr>
          <w:rFonts w:hint="cs"/>
          <w:rtl/>
        </w:rPr>
        <w:t>גבולות</w:t>
      </w:r>
      <w:r w:rsidR="00B65A75" w:rsidRPr="00E53787">
        <w:rPr>
          <w:rtl/>
        </w:rPr>
        <w:t xml:space="preserve"> </w:t>
      </w:r>
      <w:r w:rsidR="00B65A75" w:rsidRPr="00E53787">
        <w:rPr>
          <w:rFonts w:hint="cs"/>
          <w:rtl/>
        </w:rPr>
        <w:t>האחריות</w:t>
      </w:r>
      <w:r w:rsidR="00B65A75" w:rsidRPr="00E53787">
        <w:rPr>
          <w:rtl/>
        </w:rPr>
        <w:t xml:space="preserve"> </w:t>
      </w:r>
      <w:r w:rsidR="00B65A75" w:rsidRPr="00E53787">
        <w:rPr>
          <w:rFonts w:hint="cs"/>
          <w:rtl/>
        </w:rPr>
        <w:t>לא</w:t>
      </w:r>
      <w:r w:rsidR="00B65A75" w:rsidRPr="00E53787">
        <w:rPr>
          <w:rtl/>
        </w:rPr>
        <w:t xml:space="preserve"> </w:t>
      </w:r>
      <w:r w:rsidR="00B65A75" w:rsidRPr="00E53787">
        <w:rPr>
          <w:rFonts w:hint="cs"/>
          <w:rtl/>
        </w:rPr>
        <w:t>יפחתו</w:t>
      </w:r>
      <w:r w:rsidR="00B65A75" w:rsidRPr="00E53787">
        <w:rPr>
          <w:rtl/>
        </w:rPr>
        <w:t xml:space="preserve"> </w:t>
      </w:r>
      <w:r w:rsidR="00B65A75" w:rsidRPr="00E53787">
        <w:rPr>
          <w:rFonts w:hint="cs"/>
          <w:rtl/>
        </w:rPr>
        <w:t>מהמצוין</w:t>
      </w:r>
      <w:r w:rsidR="00B65A75" w:rsidRPr="00E53787">
        <w:rPr>
          <w:rtl/>
        </w:rPr>
        <w:t xml:space="preserve"> </w:t>
      </w:r>
      <w:r w:rsidR="00B65A75" w:rsidRPr="00E53787">
        <w:rPr>
          <w:rFonts w:hint="cs"/>
          <w:rtl/>
        </w:rPr>
        <w:t>להלן</w:t>
      </w:r>
      <w:r w:rsidR="00B65A75">
        <w:rPr>
          <w:rtl/>
        </w:rPr>
        <w:t>:</w:t>
      </w:r>
    </w:p>
    <w:p w14:paraId="2A17E3E0" w14:textId="77777777" w:rsidR="00B65A75" w:rsidRPr="00FB5964" w:rsidRDefault="00B65A75" w:rsidP="00B65A75">
      <w:pPr>
        <w:pStyle w:val="afff7"/>
        <w:rPr>
          <w:color w:val="FF0000"/>
          <w:rtl/>
        </w:rPr>
      </w:pPr>
    </w:p>
    <w:p w14:paraId="718DCC7B" w14:textId="1CBC14AB" w:rsidR="00B65A75" w:rsidRPr="00B65A75" w:rsidRDefault="00B65A75" w:rsidP="00F837F0">
      <w:pPr>
        <w:keepNext/>
        <w:keepLines/>
        <w:numPr>
          <w:ilvl w:val="1"/>
          <w:numId w:val="42"/>
        </w:numPr>
        <w:tabs>
          <w:tab w:val="left" w:pos="709"/>
          <w:tab w:val="left" w:pos="2268"/>
          <w:tab w:val="left" w:pos="3289"/>
        </w:tabs>
        <w:overflowPunct/>
        <w:autoSpaceDE/>
        <w:autoSpaceDN/>
        <w:adjustRightInd/>
        <w:textAlignment w:val="auto"/>
        <w:rPr>
          <w:b/>
          <w:bCs/>
          <w:u w:val="single"/>
          <w:rtl/>
        </w:rPr>
      </w:pPr>
      <w:r w:rsidRPr="00B65A75">
        <w:rPr>
          <w:rFonts w:hint="cs"/>
          <w:b/>
          <w:bCs/>
          <w:u w:val="single"/>
          <w:rtl/>
        </w:rPr>
        <w:t>ביטוח</w:t>
      </w:r>
      <w:r w:rsidRPr="00B65A75">
        <w:rPr>
          <w:b/>
          <w:bCs/>
          <w:u w:val="single"/>
          <w:rtl/>
        </w:rPr>
        <w:t xml:space="preserve"> </w:t>
      </w:r>
      <w:r w:rsidRPr="00B65A75">
        <w:rPr>
          <w:rFonts w:hint="cs"/>
          <w:b/>
          <w:bCs/>
          <w:u w:val="single"/>
          <w:rtl/>
        </w:rPr>
        <w:t>חבות</w:t>
      </w:r>
      <w:r w:rsidRPr="00B65A75">
        <w:rPr>
          <w:b/>
          <w:bCs/>
          <w:u w:val="single"/>
          <w:rtl/>
        </w:rPr>
        <w:t xml:space="preserve"> </w:t>
      </w:r>
      <w:r w:rsidRPr="00B65A75">
        <w:rPr>
          <w:rFonts w:hint="cs"/>
          <w:b/>
          <w:bCs/>
          <w:u w:val="single"/>
          <w:rtl/>
        </w:rPr>
        <w:t>המעבידים</w:t>
      </w:r>
    </w:p>
    <w:p w14:paraId="67EA8F28" w14:textId="77777777" w:rsidR="00B65A75" w:rsidRPr="00FB5964" w:rsidRDefault="00B65A75" w:rsidP="00F837F0">
      <w:pPr>
        <w:pStyle w:val="afff7"/>
        <w:spacing w:line="360" w:lineRule="auto"/>
        <w:rPr>
          <w:color w:val="FF0000"/>
          <w:rtl/>
        </w:rPr>
      </w:pPr>
      <w:r w:rsidRPr="00FB5964">
        <w:rPr>
          <w:color w:val="FF0000"/>
          <w:rtl/>
        </w:rPr>
        <w:t xml:space="preserve"> </w:t>
      </w:r>
    </w:p>
    <w:p w14:paraId="2C82D0C4" w14:textId="77777777" w:rsidR="00B65A75" w:rsidRPr="001D58C1" w:rsidRDefault="00B65A75" w:rsidP="00F837F0">
      <w:pPr>
        <w:pStyle w:val="afff7"/>
        <w:numPr>
          <w:ilvl w:val="0"/>
          <w:numId w:val="60"/>
        </w:numPr>
        <w:overflowPunct/>
        <w:autoSpaceDE/>
        <w:autoSpaceDN/>
        <w:adjustRightInd/>
        <w:spacing w:line="360" w:lineRule="auto"/>
        <w:ind w:left="708" w:firstLine="426"/>
        <w:textAlignment w:val="auto"/>
        <w:rPr>
          <w:rtl/>
        </w:rPr>
      </w:pPr>
      <w:r w:rsidRPr="001D58C1">
        <w:rPr>
          <w:rtl/>
        </w:rPr>
        <w:t xml:space="preserve"> </w:t>
      </w:r>
      <w:r>
        <w:rPr>
          <w:rFonts w:hint="cs"/>
          <w:rtl/>
        </w:rPr>
        <w:t xml:space="preserve">הספק </w:t>
      </w:r>
      <w:r w:rsidRPr="001D58C1">
        <w:rPr>
          <w:rFonts w:hint="cs"/>
          <w:rtl/>
        </w:rPr>
        <w:t>יבטח</w:t>
      </w:r>
      <w:r w:rsidRPr="001D58C1">
        <w:rPr>
          <w:rtl/>
        </w:rPr>
        <w:t xml:space="preserve"> </w:t>
      </w:r>
      <w:r w:rsidRPr="001D58C1">
        <w:rPr>
          <w:rFonts w:hint="cs"/>
          <w:rtl/>
        </w:rPr>
        <w:t>את</w:t>
      </w:r>
      <w:r w:rsidRPr="001D58C1">
        <w:rPr>
          <w:rtl/>
        </w:rPr>
        <w:t xml:space="preserve"> </w:t>
      </w:r>
      <w:r w:rsidRPr="001D58C1">
        <w:rPr>
          <w:rFonts w:hint="cs"/>
          <w:rtl/>
        </w:rPr>
        <w:t>אחריותו</w:t>
      </w:r>
      <w:r w:rsidRPr="001D58C1">
        <w:rPr>
          <w:rtl/>
        </w:rPr>
        <w:t xml:space="preserve"> </w:t>
      </w:r>
      <w:r w:rsidRPr="001D58C1">
        <w:rPr>
          <w:rFonts w:hint="cs"/>
          <w:rtl/>
        </w:rPr>
        <w:t>החוקית</w:t>
      </w:r>
      <w:r w:rsidRPr="001D58C1">
        <w:rPr>
          <w:rtl/>
        </w:rPr>
        <w:t xml:space="preserve"> </w:t>
      </w:r>
      <w:r w:rsidRPr="001D58C1">
        <w:rPr>
          <w:rFonts w:hint="cs"/>
          <w:rtl/>
        </w:rPr>
        <w:t>כלפי</w:t>
      </w:r>
      <w:r w:rsidRPr="001D58C1">
        <w:rPr>
          <w:rtl/>
        </w:rPr>
        <w:t xml:space="preserve"> </w:t>
      </w:r>
      <w:r w:rsidRPr="001D58C1">
        <w:rPr>
          <w:rFonts w:hint="cs"/>
          <w:rtl/>
        </w:rPr>
        <w:t>עובדיו</w:t>
      </w:r>
      <w:r w:rsidRPr="001D58C1">
        <w:rPr>
          <w:rtl/>
        </w:rPr>
        <w:t xml:space="preserve"> </w:t>
      </w:r>
      <w:r w:rsidRPr="001D58C1">
        <w:rPr>
          <w:rFonts w:hint="cs"/>
          <w:rtl/>
        </w:rPr>
        <w:t>בביטוח</w:t>
      </w:r>
      <w:r w:rsidRPr="001D58C1">
        <w:rPr>
          <w:rtl/>
        </w:rPr>
        <w:t xml:space="preserve"> </w:t>
      </w:r>
      <w:r w:rsidRPr="001D58C1">
        <w:rPr>
          <w:rFonts w:hint="cs"/>
          <w:rtl/>
        </w:rPr>
        <w:t>חבות</w:t>
      </w:r>
      <w:r w:rsidRPr="001D58C1">
        <w:rPr>
          <w:rtl/>
        </w:rPr>
        <w:t xml:space="preserve"> </w:t>
      </w:r>
      <w:r w:rsidRPr="001D58C1">
        <w:rPr>
          <w:rFonts w:hint="cs"/>
          <w:rtl/>
        </w:rPr>
        <w:t>מעבידים</w:t>
      </w:r>
      <w:r w:rsidRPr="001D58C1">
        <w:rPr>
          <w:rtl/>
        </w:rPr>
        <w:t xml:space="preserve"> </w:t>
      </w:r>
      <w:r w:rsidRPr="001D58C1">
        <w:rPr>
          <w:rFonts w:hint="cs"/>
          <w:rtl/>
        </w:rPr>
        <w:t>בכל</w:t>
      </w:r>
      <w:r w:rsidRPr="001D58C1">
        <w:rPr>
          <w:rtl/>
        </w:rPr>
        <w:t xml:space="preserve">  </w:t>
      </w:r>
      <w:r w:rsidRPr="001D58C1">
        <w:rPr>
          <w:rFonts w:hint="cs"/>
          <w:rtl/>
        </w:rPr>
        <w:t>תחומי</w:t>
      </w:r>
      <w:r w:rsidRPr="001D58C1">
        <w:rPr>
          <w:rtl/>
        </w:rPr>
        <w:t xml:space="preserve"> </w:t>
      </w:r>
      <w:r w:rsidRPr="001D58C1">
        <w:rPr>
          <w:rFonts w:hint="cs"/>
          <w:rtl/>
        </w:rPr>
        <w:t>מדינת</w:t>
      </w:r>
      <w:r w:rsidRPr="001D58C1">
        <w:rPr>
          <w:rtl/>
        </w:rPr>
        <w:t xml:space="preserve"> </w:t>
      </w:r>
    </w:p>
    <w:p w14:paraId="318FC3E0" w14:textId="1310ADA4" w:rsidR="00B65A75" w:rsidRPr="001D58C1" w:rsidRDefault="00B65A75" w:rsidP="00F837F0">
      <w:pPr>
        <w:pStyle w:val="afff7"/>
        <w:spacing w:line="360" w:lineRule="auto"/>
        <w:ind w:left="708" w:firstLine="426"/>
        <w:rPr>
          <w:rtl/>
        </w:rPr>
      </w:pPr>
      <w:r w:rsidRPr="001D58C1">
        <w:rPr>
          <w:rtl/>
        </w:rPr>
        <w:t xml:space="preserve">       </w:t>
      </w:r>
      <w:r w:rsidRPr="001D58C1">
        <w:rPr>
          <w:rFonts w:hint="cs"/>
          <w:rtl/>
        </w:rPr>
        <w:t>ישראל</w:t>
      </w:r>
      <w:r w:rsidRPr="001D58C1">
        <w:rPr>
          <w:rtl/>
        </w:rPr>
        <w:t xml:space="preserve"> </w:t>
      </w:r>
      <w:r w:rsidRPr="001D58C1">
        <w:rPr>
          <w:rFonts w:hint="cs"/>
          <w:rtl/>
        </w:rPr>
        <w:t>והשטחים</w:t>
      </w:r>
      <w:r w:rsidRPr="001D58C1">
        <w:rPr>
          <w:rtl/>
        </w:rPr>
        <w:t xml:space="preserve"> </w:t>
      </w:r>
      <w:r w:rsidRPr="001D58C1">
        <w:rPr>
          <w:rFonts w:hint="cs"/>
          <w:rtl/>
        </w:rPr>
        <w:t>המוחזקים</w:t>
      </w:r>
      <w:r w:rsidRPr="001D58C1">
        <w:rPr>
          <w:rtl/>
        </w:rPr>
        <w:t xml:space="preserve">; </w:t>
      </w:r>
    </w:p>
    <w:p w14:paraId="6460FB0E" w14:textId="77777777" w:rsidR="00B65A75" w:rsidRPr="001D58C1" w:rsidRDefault="00B65A75" w:rsidP="00F837F0">
      <w:pPr>
        <w:pStyle w:val="afff7"/>
        <w:numPr>
          <w:ilvl w:val="0"/>
          <w:numId w:val="60"/>
        </w:numPr>
        <w:overflowPunct/>
        <w:autoSpaceDE/>
        <w:autoSpaceDN/>
        <w:adjustRightInd/>
        <w:spacing w:line="360" w:lineRule="auto"/>
        <w:ind w:left="708" w:firstLine="426"/>
        <w:textAlignment w:val="auto"/>
        <w:rPr>
          <w:rtl/>
        </w:rPr>
      </w:pPr>
      <w:r w:rsidRPr="001D58C1">
        <w:rPr>
          <w:rFonts w:hint="cs"/>
          <w:rtl/>
        </w:rPr>
        <w:t>גבול</w:t>
      </w:r>
      <w:r w:rsidRPr="001D58C1">
        <w:rPr>
          <w:rtl/>
        </w:rPr>
        <w:t xml:space="preserve"> </w:t>
      </w:r>
      <w:r w:rsidRPr="001D58C1">
        <w:rPr>
          <w:rFonts w:hint="cs"/>
          <w:rtl/>
        </w:rPr>
        <w:t>האחריות</w:t>
      </w:r>
      <w:r w:rsidRPr="001D58C1">
        <w:rPr>
          <w:rtl/>
        </w:rPr>
        <w:t xml:space="preserve"> </w:t>
      </w:r>
      <w:r w:rsidRPr="001D58C1">
        <w:rPr>
          <w:rFonts w:hint="cs"/>
          <w:rtl/>
        </w:rPr>
        <w:t>לא</w:t>
      </w:r>
      <w:r w:rsidRPr="001D58C1">
        <w:rPr>
          <w:rtl/>
        </w:rPr>
        <w:t xml:space="preserve"> </w:t>
      </w:r>
      <w:r w:rsidRPr="001D58C1">
        <w:rPr>
          <w:rFonts w:hint="cs"/>
          <w:rtl/>
        </w:rPr>
        <w:t>יפחת</w:t>
      </w:r>
      <w:r w:rsidRPr="001D58C1">
        <w:rPr>
          <w:rtl/>
        </w:rPr>
        <w:t xml:space="preserve"> </w:t>
      </w:r>
      <w:r w:rsidRPr="001D58C1">
        <w:rPr>
          <w:rFonts w:hint="cs"/>
          <w:rtl/>
        </w:rPr>
        <w:t>מסך</w:t>
      </w:r>
      <w:r w:rsidRPr="001D58C1">
        <w:rPr>
          <w:rtl/>
        </w:rPr>
        <w:t xml:space="preserve">  5,000,000 </w:t>
      </w:r>
      <w:r w:rsidRPr="001D58C1">
        <w:rPr>
          <w:rFonts w:hint="cs"/>
          <w:rtl/>
        </w:rPr>
        <w:t>דולר</w:t>
      </w:r>
      <w:r w:rsidRPr="001D58C1">
        <w:rPr>
          <w:rtl/>
        </w:rPr>
        <w:t xml:space="preserve"> </w:t>
      </w:r>
      <w:r w:rsidRPr="001D58C1">
        <w:rPr>
          <w:rFonts w:hint="cs"/>
          <w:rtl/>
        </w:rPr>
        <w:t>ארה</w:t>
      </w:r>
      <w:r w:rsidRPr="001D58C1">
        <w:rPr>
          <w:rtl/>
        </w:rPr>
        <w:t>"</w:t>
      </w:r>
      <w:r w:rsidRPr="001D58C1">
        <w:rPr>
          <w:rFonts w:hint="cs"/>
          <w:rtl/>
        </w:rPr>
        <w:t>ב</w:t>
      </w:r>
      <w:r w:rsidRPr="001D58C1">
        <w:rPr>
          <w:rtl/>
        </w:rPr>
        <w:t xml:space="preserve"> </w:t>
      </w:r>
      <w:r w:rsidRPr="001D58C1">
        <w:rPr>
          <w:rFonts w:hint="cs"/>
          <w:rtl/>
        </w:rPr>
        <w:t>לעובד</w:t>
      </w:r>
      <w:r w:rsidRPr="001D58C1">
        <w:rPr>
          <w:rtl/>
        </w:rPr>
        <w:t xml:space="preserve">, </w:t>
      </w:r>
      <w:r w:rsidRPr="001D58C1">
        <w:rPr>
          <w:rFonts w:hint="cs"/>
          <w:rtl/>
        </w:rPr>
        <w:t>למקרה</w:t>
      </w:r>
      <w:r w:rsidRPr="001D58C1">
        <w:rPr>
          <w:rtl/>
        </w:rPr>
        <w:t xml:space="preserve"> </w:t>
      </w:r>
      <w:r w:rsidRPr="001D58C1">
        <w:rPr>
          <w:rFonts w:hint="cs"/>
          <w:rtl/>
        </w:rPr>
        <w:t>ולתקופת</w:t>
      </w:r>
      <w:r w:rsidRPr="001D58C1">
        <w:rPr>
          <w:rtl/>
        </w:rPr>
        <w:t xml:space="preserve"> </w:t>
      </w:r>
      <w:r w:rsidRPr="001D58C1">
        <w:rPr>
          <w:rFonts w:hint="cs"/>
          <w:rtl/>
        </w:rPr>
        <w:t>הביטוח</w:t>
      </w:r>
      <w:r w:rsidRPr="001D58C1">
        <w:rPr>
          <w:rtl/>
        </w:rPr>
        <w:t xml:space="preserve"> </w:t>
      </w:r>
    </w:p>
    <w:p w14:paraId="778C22D2" w14:textId="77777777" w:rsidR="00B65A75" w:rsidRDefault="00B65A75" w:rsidP="00F837F0">
      <w:pPr>
        <w:pStyle w:val="afff7"/>
        <w:spacing w:line="360" w:lineRule="auto"/>
        <w:ind w:left="1842" w:hanging="425"/>
        <w:rPr>
          <w:rtl/>
        </w:rPr>
      </w:pPr>
      <w:r w:rsidRPr="001D58C1">
        <w:rPr>
          <w:rtl/>
        </w:rPr>
        <w:t>(</w:t>
      </w:r>
      <w:r w:rsidRPr="001D58C1">
        <w:rPr>
          <w:rFonts w:hint="cs"/>
          <w:rtl/>
        </w:rPr>
        <w:t>שנה</w:t>
      </w:r>
      <w:r w:rsidRPr="001D58C1">
        <w:rPr>
          <w:rtl/>
        </w:rPr>
        <w:t>);</w:t>
      </w:r>
    </w:p>
    <w:p w14:paraId="44071FCB" w14:textId="77777777" w:rsidR="00B65A75" w:rsidRPr="009F2D08" w:rsidRDefault="00B65A75" w:rsidP="00F837F0">
      <w:pPr>
        <w:pStyle w:val="afa"/>
        <w:numPr>
          <w:ilvl w:val="0"/>
          <w:numId w:val="60"/>
        </w:numPr>
        <w:overflowPunct/>
        <w:autoSpaceDE/>
        <w:autoSpaceDN/>
        <w:adjustRightInd/>
        <w:ind w:left="708" w:firstLine="426"/>
        <w:contextualSpacing/>
        <w:textAlignment w:val="auto"/>
        <w:rPr>
          <w:rFonts w:ascii="Calibri" w:eastAsia="Calibri" w:hAnsi="Calibri"/>
        </w:rPr>
      </w:pPr>
      <w:r w:rsidRPr="009F2D08">
        <w:rPr>
          <w:rFonts w:ascii="Calibri" w:eastAsia="Calibri" w:hAnsi="Calibri" w:hint="cs"/>
          <w:rtl/>
        </w:rPr>
        <w:t xml:space="preserve">הביטוח יורחב לכסות את חבותו של המבוטח כלפי קבלנים, קבלני משנה ועובדיהם היה </w:t>
      </w:r>
    </w:p>
    <w:p w14:paraId="605B8F67" w14:textId="77777777" w:rsidR="00B65A75" w:rsidRDefault="00B65A75" w:rsidP="00F837F0">
      <w:pPr>
        <w:ind w:left="708" w:firstLine="426"/>
        <w:rPr>
          <w:rtl/>
        </w:rPr>
      </w:pPr>
      <w:r>
        <w:rPr>
          <w:rFonts w:ascii="Calibri" w:eastAsia="Calibri" w:hAnsi="Calibri" w:hint="cs"/>
          <w:rtl/>
        </w:rPr>
        <w:t xml:space="preserve">   </w:t>
      </w:r>
      <w:r w:rsidRPr="005E0357">
        <w:rPr>
          <w:rFonts w:ascii="Calibri" w:eastAsia="Calibri" w:hAnsi="Calibri" w:hint="cs"/>
          <w:rtl/>
        </w:rPr>
        <w:t xml:space="preserve">    ויחשב כמעבידם; </w:t>
      </w:r>
    </w:p>
    <w:p w14:paraId="1A7B2CB3" w14:textId="77777777" w:rsidR="00B65A75" w:rsidRPr="001D58C1" w:rsidRDefault="00B65A75" w:rsidP="00F837F0">
      <w:pPr>
        <w:pStyle w:val="afff7"/>
        <w:numPr>
          <w:ilvl w:val="0"/>
          <w:numId w:val="60"/>
        </w:numPr>
        <w:overflowPunct/>
        <w:autoSpaceDE/>
        <w:autoSpaceDN/>
        <w:adjustRightInd/>
        <w:spacing w:line="360" w:lineRule="auto"/>
        <w:ind w:left="708" w:firstLine="426"/>
        <w:textAlignment w:val="auto"/>
        <w:rPr>
          <w:rtl/>
        </w:rPr>
      </w:pPr>
      <w:r w:rsidRPr="001D58C1">
        <w:rPr>
          <w:rFonts w:hint="cs"/>
          <w:rtl/>
        </w:rPr>
        <w:t>הביטוח</w:t>
      </w:r>
      <w:r w:rsidRPr="001D58C1">
        <w:rPr>
          <w:rtl/>
        </w:rPr>
        <w:t xml:space="preserve"> </w:t>
      </w:r>
      <w:r w:rsidRPr="001D58C1">
        <w:rPr>
          <w:rFonts w:hint="cs"/>
          <w:rtl/>
        </w:rPr>
        <w:t>על</w:t>
      </w:r>
      <w:r w:rsidRPr="001D58C1">
        <w:rPr>
          <w:rtl/>
        </w:rPr>
        <w:t xml:space="preserve"> </w:t>
      </w:r>
      <w:r w:rsidRPr="001D58C1">
        <w:rPr>
          <w:rFonts w:hint="cs"/>
          <w:rtl/>
        </w:rPr>
        <w:t>פי</w:t>
      </w:r>
      <w:r w:rsidRPr="001D58C1">
        <w:rPr>
          <w:rtl/>
        </w:rPr>
        <w:t xml:space="preserve"> </w:t>
      </w:r>
      <w:r w:rsidRPr="001D58C1">
        <w:rPr>
          <w:rFonts w:hint="cs"/>
          <w:rtl/>
        </w:rPr>
        <w:t>הפוליסה</w:t>
      </w:r>
      <w:r w:rsidRPr="001D58C1">
        <w:rPr>
          <w:rtl/>
        </w:rPr>
        <w:t xml:space="preserve"> </w:t>
      </w:r>
      <w:r w:rsidRPr="001D58C1">
        <w:rPr>
          <w:rFonts w:hint="cs"/>
          <w:rtl/>
        </w:rPr>
        <w:t>יורחב</w:t>
      </w:r>
      <w:r w:rsidRPr="001D58C1">
        <w:rPr>
          <w:rtl/>
        </w:rPr>
        <w:t xml:space="preserve"> </w:t>
      </w:r>
      <w:r w:rsidRPr="001D58C1">
        <w:rPr>
          <w:rFonts w:hint="cs"/>
          <w:rtl/>
        </w:rPr>
        <w:t>לשפות</w:t>
      </w:r>
      <w:r w:rsidRPr="001D58C1">
        <w:rPr>
          <w:rtl/>
        </w:rPr>
        <w:t xml:space="preserve"> </w:t>
      </w:r>
      <w:r w:rsidRPr="001D58C1">
        <w:rPr>
          <w:rFonts w:hint="cs"/>
          <w:rtl/>
        </w:rPr>
        <w:t>את</w:t>
      </w:r>
      <w:r w:rsidRPr="001D58C1">
        <w:rPr>
          <w:rtl/>
        </w:rPr>
        <w:t xml:space="preserve"> </w:t>
      </w:r>
      <w:r w:rsidRPr="001D58C1">
        <w:rPr>
          <w:rFonts w:hint="cs"/>
          <w:rtl/>
        </w:rPr>
        <w:t>מדינת</w:t>
      </w:r>
      <w:r w:rsidRPr="001D58C1">
        <w:rPr>
          <w:rtl/>
        </w:rPr>
        <w:t xml:space="preserve"> </w:t>
      </w:r>
      <w:r w:rsidRPr="001D58C1">
        <w:rPr>
          <w:rFonts w:hint="cs"/>
          <w:rtl/>
        </w:rPr>
        <w:t>ישראל</w:t>
      </w:r>
      <w:r w:rsidRPr="001D58C1">
        <w:rPr>
          <w:rtl/>
        </w:rPr>
        <w:t xml:space="preserve"> – </w:t>
      </w:r>
      <w:r>
        <w:rPr>
          <w:rFonts w:hint="cs"/>
          <w:rtl/>
        </w:rPr>
        <w:t xml:space="preserve">משרד התרבות והספורט </w:t>
      </w:r>
      <w:r w:rsidRPr="001D58C1">
        <w:rPr>
          <w:rtl/>
        </w:rPr>
        <w:t>,</w:t>
      </w:r>
      <w:r>
        <w:rPr>
          <w:rFonts w:hint="cs"/>
          <w:rtl/>
        </w:rPr>
        <w:t xml:space="preserve"> היה </w:t>
      </w:r>
    </w:p>
    <w:p w14:paraId="026E98FC" w14:textId="77777777" w:rsidR="00B65A75" w:rsidRPr="001D58C1" w:rsidRDefault="00B65A75" w:rsidP="00F837F0">
      <w:pPr>
        <w:pStyle w:val="afff7"/>
        <w:spacing w:line="360" w:lineRule="auto"/>
        <w:ind w:left="708" w:firstLine="426"/>
        <w:rPr>
          <w:rtl/>
        </w:rPr>
      </w:pPr>
      <w:r w:rsidRPr="001D58C1">
        <w:rPr>
          <w:rtl/>
        </w:rPr>
        <w:t xml:space="preserve">       </w:t>
      </w:r>
      <w:r w:rsidRPr="001D58C1">
        <w:rPr>
          <w:rFonts w:hint="cs"/>
          <w:rtl/>
        </w:rPr>
        <w:t>ונטען</w:t>
      </w:r>
      <w:r w:rsidRPr="001D58C1">
        <w:rPr>
          <w:rtl/>
        </w:rPr>
        <w:t xml:space="preserve"> </w:t>
      </w:r>
      <w:r w:rsidRPr="001D58C1">
        <w:rPr>
          <w:rFonts w:hint="cs"/>
          <w:rtl/>
        </w:rPr>
        <w:t>לעניין</w:t>
      </w:r>
      <w:r w:rsidRPr="001D58C1">
        <w:rPr>
          <w:rtl/>
        </w:rPr>
        <w:t xml:space="preserve"> </w:t>
      </w:r>
      <w:r w:rsidRPr="001D58C1">
        <w:rPr>
          <w:rFonts w:hint="cs"/>
          <w:rtl/>
        </w:rPr>
        <w:t>קרות</w:t>
      </w:r>
      <w:r w:rsidRPr="001D58C1">
        <w:rPr>
          <w:rtl/>
        </w:rPr>
        <w:t xml:space="preserve"> </w:t>
      </w:r>
      <w:r w:rsidRPr="001D58C1">
        <w:rPr>
          <w:rFonts w:hint="cs"/>
          <w:rtl/>
        </w:rPr>
        <w:t>תאונת</w:t>
      </w:r>
      <w:r w:rsidRPr="001D58C1">
        <w:rPr>
          <w:rtl/>
        </w:rPr>
        <w:t xml:space="preserve">  </w:t>
      </w:r>
      <w:r w:rsidRPr="001D58C1">
        <w:rPr>
          <w:rFonts w:hint="cs"/>
          <w:rtl/>
        </w:rPr>
        <w:t>עבודה</w:t>
      </w:r>
      <w:r w:rsidRPr="001D58C1">
        <w:rPr>
          <w:rtl/>
        </w:rPr>
        <w:t>/</w:t>
      </w:r>
      <w:r w:rsidRPr="001D58C1">
        <w:rPr>
          <w:rFonts w:hint="cs"/>
          <w:rtl/>
        </w:rPr>
        <w:t>מחלת</w:t>
      </w:r>
      <w:r w:rsidRPr="001D58C1">
        <w:rPr>
          <w:rtl/>
        </w:rPr>
        <w:t xml:space="preserve"> </w:t>
      </w:r>
      <w:r w:rsidRPr="001D58C1">
        <w:rPr>
          <w:rFonts w:hint="cs"/>
          <w:rtl/>
        </w:rPr>
        <w:t>מקצוע</w:t>
      </w:r>
      <w:r w:rsidRPr="001D58C1">
        <w:rPr>
          <w:rtl/>
        </w:rPr>
        <w:t xml:space="preserve"> </w:t>
      </w:r>
      <w:r w:rsidRPr="001D58C1">
        <w:rPr>
          <w:rFonts w:hint="cs"/>
          <w:rtl/>
        </w:rPr>
        <w:t>כלשהי</w:t>
      </w:r>
      <w:r w:rsidRPr="001D58C1">
        <w:rPr>
          <w:rtl/>
        </w:rPr>
        <w:t xml:space="preserve">  </w:t>
      </w:r>
      <w:r w:rsidRPr="001D58C1">
        <w:rPr>
          <w:rFonts w:hint="cs"/>
          <w:rtl/>
        </w:rPr>
        <w:t>כי</w:t>
      </w:r>
      <w:r w:rsidRPr="001D58C1">
        <w:rPr>
          <w:rtl/>
        </w:rPr>
        <w:t xml:space="preserve"> </w:t>
      </w:r>
      <w:r w:rsidRPr="001D58C1">
        <w:rPr>
          <w:rFonts w:hint="cs"/>
          <w:rtl/>
        </w:rPr>
        <w:t>הם</w:t>
      </w:r>
      <w:r w:rsidRPr="001D58C1">
        <w:rPr>
          <w:rtl/>
        </w:rPr>
        <w:t xml:space="preserve"> </w:t>
      </w:r>
      <w:r w:rsidRPr="001D58C1">
        <w:rPr>
          <w:rFonts w:hint="cs"/>
          <w:rtl/>
        </w:rPr>
        <w:t>נושאים</w:t>
      </w:r>
      <w:r w:rsidRPr="001D58C1">
        <w:rPr>
          <w:rtl/>
        </w:rPr>
        <w:t xml:space="preserve"> </w:t>
      </w:r>
      <w:r w:rsidRPr="001D58C1">
        <w:rPr>
          <w:rFonts w:hint="cs"/>
          <w:rtl/>
        </w:rPr>
        <w:t>בחבות</w:t>
      </w:r>
      <w:r w:rsidRPr="001D58C1">
        <w:rPr>
          <w:rtl/>
        </w:rPr>
        <w:t xml:space="preserve"> </w:t>
      </w:r>
      <w:r w:rsidRPr="001D58C1">
        <w:rPr>
          <w:rFonts w:hint="cs"/>
          <w:rtl/>
        </w:rPr>
        <w:t>מעביד</w:t>
      </w:r>
    </w:p>
    <w:p w14:paraId="67EFB9BC" w14:textId="77777777" w:rsidR="00B65A75" w:rsidRPr="001D58C1" w:rsidRDefault="00B65A75" w:rsidP="00F837F0">
      <w:pPr>
        <w:pStyle w:val="afff7"/>
        <w:spacing w:line="360" w:lineRule="auto"/>
        <w:ind w:left="708" w:firstLine="426"/>
        <w:rPr>
          <w:rtl/>
        </w:rPr>
      </w:pPr>
      <w:r w:rsidRPr="001D58C1">
        <w:rPr>
          <w:rtl/>
        </w:rPr>
        <w:t xml:space="preserve">       </w:t>
      </w:r>
      <w:r w:rsidRPr="001D58C1">
        <w:rPr>
          <w:rFonts w:hint="cs"/>
          <w:rtl/>
        </w:rPr>
        <w:t>כלשהם</w:t>
      </w:r>
      <w:r w:rsidRPr="001D58C1">
        <w:rPr>
          <w:rtl/>
        </w:rPr>
        <w:t xml:space="preserve"> </w:t>
      </w:r>
      <w:r w:rsidRPr="001D58C1">
        <w:rPr>
          <w:rFonts w:hint="cs"/>
          <w:rtl/>
        </w:rPr>
        <w:t>כלפי</w:t>
      </w:r>
      <w:r w:rsidRPr="001D58C1">
        <w:rPr>
          <w:rtl/>
        </w:rPr>
        <w:t xml:space="preserve"> </w:t>
      </w:r>
      <w:r w:rsidRPr="001D58C1">
        <w:rPr>
          <w:rFonts w:hint="cs"/>
          <w:rtl/>
        </w:rPr>
        <w:t>מי</w:t>
      </w:r>
      <w:r w:rsidRPr="001D58C1">
        <w:rPr>
          <w:rtl/>
        </w:rPr>
        <w:t xml:space="preserve"> </w:t>
      </w:r>
      <w:r w:rsidRPr="001D58C1">
        <w:rPr>
          <w:rFonts w:hint="cs"/>
          <w:rtl/>
        </w:rPr>
        <w:t>מעובדי</w:t>
      </w:r>
      <w:r w:rsidRPr="001D58C1">
        <w:rPr>
          <w:rtl/>
        </w:rPr>
        <w:t xml:space="preserve"> </w:t>
      </w:r>
      <w:r>
        <w:rPr>
          <w:rFonts w:hint="cs"/>
          <w:rtl/>
        </w:rPr>
        <w:t xml:space="preserve">הספק, קבלנים, קבלני משנה ועובדיהם שבשירותו.  </w:t>
      </w:r>
      <w:r w:rsidRPr="001D58C1">
        <w:rPr>
          <w:rtl/>
        </w:rPr>
        <w:t xml:space="preserve">      </w:t>
      </w:r>
    </w:p>
    <w:p w14:paraId="72B5585C" w14:textId="77777777" w:rsidR="00B65A75" w:rsidRPr="0058260B" w:rsidRDefault="00B65A75" w:rsidP="00F837F0">
      <w:pPr>
        <w:pStyle w:val="afff7"/>
        <w:spacing w:line="360" w:lineRule="auto"/>
        <w:rPr>
          <w:color w:val="FF0000"/>
          <w:rtl/>
        </w:rPr>
      </w:pPr>
    </w:p>
    <w:p w14:paraId="320BA3F4" w14:textId="01249F7D" w:rsidR="00B65A75" w:rsidRPr="009F2D08" w:rsidRDefault="00B65A75" w:rsidP="00F837F0">
      <w:pPr>
        <w:pStyle w:val="afff7"/>
        <w:numPr>
          <w:ilvl w:val="1"/>
          <w:numId w:val="42"/>
        </w:numPr>
        <w:overflowPunct/>
        <w:autoSpaceDE/>
        <w:autoSpaceDN/>
        <w:adjustRightInd/>
        <w:spacing w:line="360" w:lineRule="auto"/>
        <w:textAlignment w:val="auto"/>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14:paraId="5079C6AB" w14:textId="77777777" w:rsidR="00B65A75" w:rsidRDefault="00B65A75" w:rsidP="00F837F0">
      <w:pPr>
        <w:pStyle w:val="afff7"/>
        <w:numPr>
          <w:ilvl w:val="0"/>
          <w:numId w:val="62"/>
        </w:numPr>
        <w:overflowPunct/>
        <w:autoSpaceDE/>
        <w:autoSpaceDN/>
        <w:adjustRightInd/>
        <w:spacing w:line="360" w:lineRule="auto"/>
        <w:ind w:left="1275" w:hanging="141"/>
        <w:textAlignment w:val="auto"/>
        <w:rPr>
          <w:rtl/>
        </w:rPr>
      </w:pPr>
      <w:r>
        <w:rPr>
          <w:rFonts w:hint="cs"/>
          <w:rtl/>
        </w:rPr>
        <w:t xml:space="preserve">הספק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p>
    <w:p w14:paraId="7D53EC66" w14:textId="1D7701E0" w:rsidR="00B65A75" w:rsidRDefault="00B65A75" w:rsidP="00F837F0">
      <w:pPr>
        <w:pStyle w:val="afff7"/>
        <w:spacing w:line="360" w:lineRule="auto"/>
        <w:ind w:left="1275" w:hanging="141"/>
        <w:rPr>
          <w:rtl/>
        </w:rPr>
      </w:pPr>
      <w:r>
        <w:rPr>
          <w:rFonts w:hint="cs"/>
          <w:rtl/>
        </w:rPr>
        <w:t xml:space="preserve">      שלישי  </w:t>
      </w:r>
      <w:r w:rsidRPr="003474F0">
        <w:rPr>
          <w:rFonts w:hint="cs"/>
          <w:rtl/>
        </w:rPr>
        <w:t>גוף</w:t>
      </w:r>
      <w:r>
        <w:rPr>
          <w:rtl/>
        </w:rPr>
        <w:t xml:space="preserve"> </w:t>
      </w:r>
      <w:r w:rsidRPr="003474F0">
        <w:rPr>
          <w:rFonts w:hint="cs"/>
          <w:rtl/>
        </w:rPr>
        <w:t>ורכוש</w:t>
      </w:r>
      <w:r w:rsidRPr="003474F0">
        <w:rPr>
          <w:rtl/>
        </w:rPr>
        <w:t xml:space="preserve">,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 xml:space="preserve">;          </w:t>
      </w:r>
    </w:p>
    <w:p w14:paraId="647F9201" w14:textId="77777777" w:rsidR="00B65A75" w:rsidRDefault="00B65A75" w:rsidP="00F837F0">
      <w:pPr>
        <w:pStyle w:val="afff7"/>
        <w:numPr>
          <w:ilvl w:val="0"/>
          <w:numId w:val="62"/>
        </w:numPr>
        <w:overflowPunct/>
        <w:autoSpaceDE/>
        <w:autoSpaceDN/>
        <w:adjustRightInd/>
        <w:spacing w:line="360" w:lineRule="auto"/>
        <w:ind w:left="1275" w:hanging="141"/>
        <w:textAlignment w:val="auto"/>
        <w:rPr>
          <w:rtl/>
        </w:rPr>
      </w:pPr>
      <w:r w:rsidRPr="003474F0">
        <w:rPr>
          <w:rFonts w:hint="cs"/>
          <w:rtl/>
        </w:rPr>
        <w:t>גבול</w:t>
      </w:r>
      <w:r w:rsidRPr="003474F0">
        <w:rPr>
          <w:rtl/>
        </w:rPr>
        <w:t xml:space="preserve"> </w:t>
      </w:r>
      <w:r w:rsidRPr="003474F0">
        <w:rPr>
          <w:rFonts w:hint="cs"/>
          <w:rtl/>
        </w:rPr>
        <w:t>האחריות</w:t>
      </w:r>
      <w:r w:rsidRPr="003474F0">
        <w:rPr>
          <w:rtl/>
        </w:rPr>
        <w:t xml:space="preserve"> </w:t>
      </w:r>
      <w:r w:rsidRPr="003474F0">
        <w:rPr>
          <w:rFonts w:hint="cs"/>
          <w:rtl/>
        </w:rPr>
        <w:t>לא</w:t>
      </w:r>
      <w:r w:rsidRPr="003474F0">
        <w:rPr>
          <w:rtl/>
        </w:rPr>
        <w:t xml:space="preserve"> </w:t>
      </w:r>
      <w:r w:rsidRPr="003474F0">
        <w:rPr>
          <w:rFonts w:hint="cs"/>
          <w:rtl/>
        </w:rPr>
        <w:t>יפחת</w:t>
      </w:r>
      <w:r w:rsidRPr="003474F0">
        <w:rPr>
          <w:rtl/>
        </w:rPr>
        <w:t xml:space="preserve"> </w:t>
      </w:r>
      <w:r w:rsidRPr="003474F0">
        <w:rPr>
          <w:rFonts w:hint="cs"/>
          <w:rtl/>
        </w:rPr>
        <w:t>מסך</w:t>
      </w:r>
      <w:r w:rsidRPr="003474F0">
        <w:rPr>
          <w:rtl/>
        </w:rPr>
        <w:t xml:space="preserve"> </w:t>
      </w:r>
      <w:r>
        <w:rPr>
          <w:rFonts w:hint="cs"/>
          <w:rtl/>
        </w:rPr>
        <w:t xml:space="preserve">2,500,000 </w:t>
      </w:r>
      <w:r w:rsidRPr="003474F0">
        <w:rPr>
          <w:rFonts w:hint="cs"/>
          <w:rtl/>
        </w:rPr>
        <w:t>דולר</w:t>
      </w:r>
      <w:r w:rsidRPr="003474F0">
        <w:rPr>
          <w:rtl/>
        </w:rPr>
        <w:t xml:space="preserve"> </w:t>
      </w:r>
      <w:r w:rsidRPr="003474F0">
        <w:rPr>
          <w:rFonts w:hint="cs"/>
          <w:rtl/>
        </w:rPr>
        <w:t>ארה</w:t>
      </w:r>
      <w:r w:rsidRPr="003474F0">
        <w:rPr>
          <w:rtl/>
        </w:rPr>
        <w:t>"</w:t>
      </w:r>
      <w:r w:rsidRPr="003474F0">
        <w:rPr>
          <w:rFonts w:hint="cs"/>
          <w:rtl/>
        </w:rPr>
        <w:t>ב</w:t>
      </w:r>
      <w:r w:rsidRPr="003474F0">
        <w:rPr>
          <w:rtl/>
        </w:rPr>
        <w:t xml:space="preserve"> </w:t>
      </w:r>
      <w:r w:rsidRPr="003474F0">
        <w:rPr>
          <w:rFonts w:hint="cs"/>
          <w:rtl/>
        </w:rPr>
        <w:t>למקרה</w:t>
      </w:r>
      <w:r w:rsidRPr="003474F0">
        <w:rPr>
          <w:rtl/>
        </w:rPr>
        <w:t xml:space="preserve"> </w:t>
      </w:r>
      <w:r w:rsidRPr="003474F0">
        <w:rPr>
          <w:rFonts w:hint="cs"/>
          <w:rtl/>
        </w:rPr>
        <w:t>ולתקופת</w:t>
      </w:r>
      <w:r w:rsidRPr="003474F0">
        <w:rPr>
          <w:rtl/>
        </w:rPr>
        <w:t xml:space="preserve"> </w:t>
      </w:r>
      <w:r w:rsidRPr="003474F0">
        <w:rPr>
          <w:rFonts w:hint="cs"/>
          <w:rtl/>
        </w:rPr>
        <w:t>הביטוח</w:t>
      </w:r>
      <w:r w:rsidRPr="003474F0">
        <w:rPr>
          <w:rtl/>
        </w:rPr>
        <w:t xml:space="preserve"> (</w:t>
      </w:r>
      <w:r w:rsidRPr="003474F0">
        <w:rPr>
          <w:rFonts w:hint="cs"/>
          <w:rtl/>
        </w:rPr>
        <w:t>שנה</w:t>
      </w:r>
      <w:r w:rsidRPr="003474F0">
        <w:rPr>
          <w:rtl/>
        </w:rPr>
        <w:t xml:space="preserve">); </w:t>
      </w:r>
    </w:p>
    <w:p w14:paraId="665BC989" w14:textId="77777777" w:rsidR="00B65A75" w:rsidRDefault="00B65A75" w:rsidP="00F837F0">
      <w:pPr>
        <w:pStyle w:val="afff7"/>
        <w:numPr>
          <w:ilvl w:val="0"/>
          <w:numId w:val="62"/>
        </w:numPr>
        <w:overflowPunct/>
        <w:autoSpaceDE/>
        <w:autoSpaceDN/>
        <w:adjustRightInd/>
        <w:spacing w:line="360" w:lineRule="auto"/>
        <w:ind w:left="1417" w:hanging="283"/>
        <w:textAlignment w:val="auto"/>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14:paraId="088F81C1" w14:textId="77777777" w:rsidR="00B65A75" w:rsidRDefault="00B65A75" w:rsidP="00F837F0">
      <w:pPr>
        <w:pStyle w:val="afff7"/>
        <w:numPr>
          <w:ilvl w:val="0"/>
          <w:numId w:val="62"/>
        </w:numPr>
        <w:overflowPunct/>
        <w:autoSpaceDE/>
        <w:autoSpaceDN/>
        <w:adjustRightInd/>
        <w:spacing w:line="360" w:lineRule="auto"/>
        <w:ind w:left="1275" w:hanging="141"/>
        <w:textAlignment w:val="auto"/>
        <w:rPr>
          <w:rtl/>
        </w:rPr>
      </w:pPr>
      <w:r>
        <w:rPr>
          <w:rFonts w:hint="cs"/>
          <w:rtl/>
        </w:rPr>
        <w:t>רכוש מדינת ישראל ייחשב רכוש צד שלישי;</w:t>
      </w:r>
    </w:p>
    <w:p w14:paraId="10BFBECA" w14:textId="77777777" w:rsidR="00B65A75" w:rsidRPr="009F2D08" w:rsidRDefault="00B65A75" w:rsidP="00F837F0">
      <w:pPr>
        <w:pStyle w:val="afa"/>
        <w:numPr>
          <w:ilvl w:val="0"/>
          <w:numId w:val="62"/>
        </w:numPr>
        <w:overflowPunct/>
        <w:autoSpaceDE/>
        <w:autoSpaceDN/>
        <w:adjustRightInd/>
        <w:ind w:left="1275" w:hanging="141"/>
        <w:contextualSpacing/>
        <w:textAlignment w:val="auto"/>
        <w:rPr>
          <w:rFonts w:ascii="Calibri" w:eastAsia="Calibri" w:hAnsi="Calibri"/>
        </w:rPr>
      </w:pPr>
      <w:r w:rsidRPr="009F2D08">
        <w:rPr>
          <w:rFonts w:ascii="Calibri" w:eastAsia="Calibri" w:hAnsi="Calibri" w:hint="cs"/>
          <w:rtl/>
        </w:rPr>
        <w:t xml:space="preserve">הביטוח יורחב לכסות את חבותו של המבוטח כלפי צד שלישי בגין פעילות של קבלנים, </w:t>
      </w:r>
    </w:p>
    <w:p w14:paraId="270706A7" w14:textId="77777777" w:rsidR="00B65A75" w:rsidRPr="009F2D08" w:rsidRDefault="00B65A75" w:rsidP="00F837F0">
      <w:pPr>
        <w:ind w:left="1559" w:hanging="141"/>
        <w:rPr>
          <w:rFonts w:ascii="Calibri" w:eastAsia="Calibri" w:hAnsi="Calibri"/>
          <w:rtl/>
        </w:rPr>
      </w:pPr>
      <w:r w:rsidRPr="009F2D08">
        <w:rPr>
          <w:rFonts w:ascii="Calibri" w:eastAsia="Calibri" w:hAnsi="Calibri" w:hint="cs"/>
          <w:rtl/>
        </w:rPr>
        <w:t>קבלני משנה ועובדיהם;</w:t>
      </w:r>
    </w:p>
    <w:p w14:paraId="53970225" w14:textId="77777777" w:rsidR="00B65A75" w:rsidRDefault="00B65A75" w:rsidP="00F837F0">
      <w:pPr>
        <w:ind w:left="1275" w:hanging="141"/>
        <w:rPr>
          <w:rtl/>
        </w:rPr>
      </w:pPr>
    </w:p>
    <w:p w14:paraId="633A183C" w14:textId="18178FA1" w:rsidR="00B65A75" w:rsidRPr="009F2D08" w:rsidRDefault="00B65A75" w:rsidP="00F837F0">
      <w:pPr>
        <w:pStyle w:val="afa"/>
        <w:numPr>
          <w:ilvl w:val="0"/>
          <w:numId w:val="62"/>
        </w:numPr>
        <w:overflowPunct/>
        <w:autoSpaceDE/>
        <w:autoSpaceDN/>
        <w:adjustRightInd/>
        <w:ind w:left="1417" w:hanging="283"/>
        <w:contextualSpacing/>
        <w:textAlignment w:val="auto"/>
        <w:rPr>
          <w:rFonts w:ascii="Calibri" w:eastAsia="Calibri" w:hAnsi="Calibri"/>
          <w:rtl/>
        </w:rPr>
      </w:pPr>
      <w:r w:rsidRPr="009F2D08">
        <w:rPr>
          <w:rFonts w:ascii="Calibri" w:eastAsia="Calibri" w:hAnsi="Calibri"/>
          <w:rtl/>
        </w:rPr>
        <w:t xml:space="preserve">כל סייג/חריג לגבי רכוש והמתייחס לרכוש מדינת ישראל שהספק או כל איש שבשירותו פועלים או פעלו בו- יבוטל;                                    </w:t>
      </w:r>
    </w:p>
    <w:p w14:paraId="46C0AAFC" w14:textId="283CC437" w:rsidR="00B65A75" w:rsidRPr="009F2D08" w:rsidRDefault="00B65A75" w:rsidP="00F837F0">
      <w:pPr>
        <w:pStyle w:val="afa"/>
        <w:numPr>
          <w:ilvl w:val="0"/>
          <w:numId w:val="62"/>
        </w:numPr>
        <w:overflowPunct/>
        <w:autoSpaceDE/>
        <w:autoSpaceDN/>
        <w:adjustRightInd/>
        <w:ind w:left="1417" w:hanging="283"/>
        <w:contextualSpacing/>
        <w:textAlignment w:val="auto"/>
        <w:rPr>
          <w:rFonts w:ascii="Calibri" w:eastAsia="Calibri" w:hAnsi="Calibri"/>
          <w:rtl/>
        </w:rPr>
      </w:pPr>
      <w:r>
        <w:rPr>
          <w:rFonts w:ascii="Calibri" w:eastAsia="Calibri" w:hAnsi="Calibri" w:hint="cs"/>
          <w:rtl/>
        </w:rPr>
        <w:t xml:space="preserve"> </w:t>
      </w:r>
      <w:r w:rsidRPr="009F2D08">
        <w:rPr>
          <w:rFonts w:ascii="Calibri" w:eastAsia="Calibri" w:hAnsi="Calibri" w:hint="cs"/>
          <w:rtl/>
        </w:rPr>
        <w:t>הביטוח</w:t>
      </w:r>
      <w:r w:rsidRPr="009F2D08">
        <w:rPr>
          <w:rFonts w:ascii="Calibri" w:eastAsia="Calibri" w:hAnsi="Calibri"/>
          <w:rtl/>
        </w:rPr>
        <w:t xml:space="preserve"> </w:t>
      </w:r>
      <w:r w:rsidRPr="009F2D08">
        <w:rPr>
          <w:rFonts w:ascii="Calibri" w:eastAsia="Calibri" w:hAnsi="Calibri" w:hint="cs"/>
          <w:rtl/>
        </w:rPr>
        <w:t>על</w:t>
      </w:r>
      <w:r w:rsidRPr="009F2D08">
        <w:rPr>
          <w:rFonts w:ascii="Calibri" w:eastAsia="Calibri" w:hAnsi="Calibri"/>
          <w:rtl/>
        </w:rPr>
        <w:t xml:space="preserve"> </w:t>
      </w:r>
      <w:r w:rsidRPr="009F2D08">
        <w:rPr>
          <w:rFonts w:ascii="Calibri" w:eastAsia="Calibri" w:hAnsi="Calibri" w:hint="cs"/>
          <w:rtl/>
        </w:rPr>
        <w:t>פי</w:t>
      </w:r>
      <w:r w:rsidRPr="009F2D08">
        <w:rPr>
          <w:rFonts w:ascii="Calibri" w:eastAsia="Calibri" w:hAnsi="Calibri"/>
          <w:rtl/>
        </w:rPr>
        <w:t xml:space="preserve"> </w:t>
      </w:r>
      <w:r w:rsidRPr="009F2D08">
        <w:rPr>
          <w:rFonts w:ascii="Calibri" w:eastAsia="Calibri" w:hAnsi="Calibri" w:hint="cs"/>
          <w:rtl/>
        </w:rPr>
        <w:t>הפוליסה</w:t>
      </w:r>
      <w:r w:rsidRPr="009F2D08">
        <w:rPr>
          <w:rFonts w:ascii="Calibri" w:eastAsia="Calibri" w:hAnsi="Calibri"/>
          <w:rtl/>
        </w:rPr>
        <w:t xml:space="preserve"> </w:t>
      </w:r>
      <w:r w:rsidRPr="009F2D08">
        <w:rPr>
          <w:rFonts w:ascii="Calibri" w:eastAsia="Calibri" w:hAnsi="Calibri" w:hint="cs"/>
          <w:rtl/>
        </w:rPr>
        <w:t>יורחב</w:t>
      </w:r>
      <w:r w:rsidRPr="009F2D08">
        <w:rPr>
          <w:rFonts w:ascii="Calibri" w:eastAsia="Calibri" w:hAnsi="Calibri"/>
          <w:rtl/>
        </w:rPr>
        <w:t xml:space="preserve"> </w:t>
      </w:r>
      <w:r w:rsidRPr="009F2D08">
        <w:rPr>
          <w:rFonts w:ascii="Calibri" w:eastAsia="Calibri" w:hAnsi="Calibri" w:hint="cs"/>
          <w:rtl/>
        </w:rPr>
        <w:t>לשפות</w:t>
      </w:r>
      <w:r w:rsidRPr="009F2D08">
        <w:rPr>
          <w:rFonts w:ascii="Calibri" w:eastAsia="Calibri" w:hAnsi="Calibri"/>
          <w:rtl/>
        </w:rPr>
        <w:t xml:space="preserve"> </w:t>
      </w:r>
      <w:r w:rsidRPr="009F2D08">
        <w:rPr>
          <w:rFonts w:ascii="Calibri" w:eastAsia="Calibri" w:hAnsi="Calibri" w:hint="cs"/>
          <w:rtl/>
        </w:rPr>
        <w:t>את</w:t>
      </w:r>
      <w:r w:rsidRPr="009F2D08">
        <w:rPr>
          <w:rFonts w:ascii="Calibri" w:eastAsia="Calibri" w:hAnsi="Calibri"/>
          <w:rtl/>
        </w:rPr>
        <w:t xml:space="preserve"> </w:t>
      </w:r>
      <w:r w:rsidRPr="009F2D08">
        <w:rPr>
          <w:rFonts w:ascii="Calibri" w:eastAsia="Calibri" w:hAnsi="Calibri" w:hint="cs"/>
          <w:rtl/>
        </w:rPr>
        <w:t>מדינת</w:t>
      </w:r>
      <w:r w:rsidRPr="009F2D08">
        <w:rPr>
          <w:rFonts w:ascii="Calibri" w:eastAsia="Calibri" w:hAnsi="Calibri"/>
          <w:rtl/>
        </w:rPr>
        <w:t xml:space="preserve"> </w:t>
      </w:r>
      <w:r w:rsidRPr="009F2D08">
        <w:rPr>
          <w:rFonts w:ascii="Calibri" w:eastAsia="Calibri" w:hAnsi="Calibri" w:hint="cs"/>
          <w:rtl/>
        </w:rPr>
        <w:t>ישראל</w:t>
      </w:r>
      <w:r w:rsidRPr="009F2D08">
        <w:rPr>
          <w:rFonts w:ascii="Calibri" w:eastAsia="Calibri" w:hAnsi="Calibri"/>
          <w:rtl/>
        </w:rPr>
        <w:t xml:space="preserve"> –  </w:t>
      </w:r>
      <w:r w:rsidRPr="009F2D08">
        <w:rPr>
          <w:rFonts w:ascii="Calibri" w:eastAsia="Calibri" w:hAnsi="Calibri" w:hint="cs"/>
          <w:rtl/>
        </w:rPr>
        <w:t xml:space="preserve">משרד התרבות והספורט </w:t>
      </w:r>
      <w:r w:rsidRPr="009F2D08">
        <w:rPr>
          <w:rFonts w:ascii="Calibri" w:eastAsia="Calibri" w:hAnsi="Calibri"/>
          <w:rtl/>
        </w:rPr>
        <w:t xml:space="preserve"> </w:t>
      </w:r>
      <w:r w:rsidRPr="009F2D08">
        <w:rPr>
          <w:rFonts w:ascii="Calibri" w:eastAsia="Calibri" w:hAnsi="Calibri" w:hint="cs"/>
          <w:rtl/>
        </w:rPr>
        <w:t xml:space="preserve">  </w:t>
      </w:r>
    </w:p>
    <w:p w14:paraId="686C62AE" w14:textId="77777777" w:rsidR="00B65A75" w:rsidRPr="009F2D08" w:rsidRDefault="00B65A75" w:rsidP="00F837F0">
      <w:pPr>
        <w:pStyle w:val="afa"/>
        <w:ind w:left="1842" w:hanging="425"/>
        <w:rPr>
          <w:rFonts w:ascii="Calibri" w:eastAsia="Calibri" w:hAnsi="Calibri"/>
          <w:rtl/>
        </w:rPr>
      </w:pPr>
      <w:r w:rsidRPr="009F2D08">
        <w:rPr>
          <w:rFonts w:ascii="Calibri" w:eastAsia="Calibri" w:hAnsi="Calibri" w:hint="cs"/>
          <w:rtl/>
        </w:rPr>
        <w:t>ככל</w:t>
      </w:r>
      <w:r w:rsidRPr="009F2D08">
        <w:rPr>
          <w:rFonts w:ascii="Calibri" w:eastAsia="Calibri" w:hAnsi="Calibri"/>
          <w:rtl/>
        </w:rPr>
        <w:t xml:space="preserve"> </w:t>
      </w:r>
      <w:r w:rsidRPr="009F2D08">
        <w:rPr>
          <w:rFonts w:ascii="Calibri" w:eastAsia="Calibri" w:hAnsi="Calibri" w:hint="cs"/>
          <w:rtl/>
        </w:rPr>
        <w:t>שייחשבו</w:t>
      </w:r>
      <w:r w:rsidRPr="009F2D08">
        <w:rPr>
          <w:rFonts w:ascii="Calibri" w:eastAsia="Calibri" w:hAnsi="Calibri"/>
          <w:rtl/>
        </w:rPr>
        <w:t xml:space="preserve"> </w:t>
      </w:r>
      <w:r w:rsidRPr="009F2D08">
        <w:rPr>
          <w:rFonts w:ascii="Calibri" w:eastAsia="Calibri" w:hAnsi="Calibri" w:hint="cs"/>
          <w:rtl/>
        </w:rPr>
        <w:t>אחראים</w:t>
      </w:r>
      <w:r w:rsidRPr="009F2D08">
        <w:rPr>
          <w:rFonts w:ascii="Calibri" w:eastAsia="Calibri" w:hAnsi="Calibri"/>
          <w:rtl/>
        </w:rPr>
        <w:t xml:space="preserve"> </w:t>
      </w:r>
      <w:r w:rsidRPr="009F2D08">
        <w:rPr>
          <w:rFonts w:ascii="Calibri" w:eastAsia="Calibri" w:hAnsi="Calibri" w:hint="cs"/>
          <w:rtl/>
        </w:rPr>
        <w:t>למעשי</w:t>
      </w:r>
      <w:r w:rsidRPr="009F2D08">
        <w:rPr>
          <w:rFonts w:ascii="Calibri" w:eastAsia="Calibri" w:hAnsi="Calibri"/>
          <w:rtl/>
        </w:rPr>
        <w:t xml:space="preserve"> </w:t>
      </w:r>
      <w:r w:rsidRPr="009F2D08">
        <w:rPr>
          <w:rFonts w:ascii="Calibri" w:eastAsia="Calibri" w:hAnsi="Calibri" w:hint="cs"/>
          <w:rtl/>
        </w:rPr>
        <w:t>ו</w:t>
      </w:r>
      <w:r w:rsidRPr="009F2D08">
        <w:rPr>
          <w:rFonts w:ascii="Calibri" w:eastAsia="Calibri" w:hAnsi="Calibri"/>
          <w:rtl/>
        </w:rPr>
        <w:t>/</w:t>
      </w:r>
      <w:r w:rsidRPr="009F2D08">
        <w:rPr>
          <w:rFonts w:ascii="Calibri" w:eastAsia="Calibri" w:hAnsi="Calibri" w:hint="cs"/>
          <w:rtl/>
        </w:rPr>
        <w:t>או</w:t>
      </w:r>
      <w:r w:rsidRPr="009F2D08">
        <w:rPr>
          <w:rFonts w:ascii="Calibri" w:eastAsia="Calibri" w:hAnsi="Calibri"/>
          <w:rtl/>
        </w:rPr>
        <w:t xml:space="preserve"> </w:t>
      </w:r>
      <w:r w:rsidRPr="009F2D08">
        <w:rPr>
          <w:rFonts w:ascii="Calibri" w:eastAsia="Calibri" w:hAnsi="Calibri" w:hint="cs"/>
          <w:rtl/>
        </w:rPr>
        <w:t>מחדלי</w:t>
      </w:r>
      <w:r w:rsidRPr="009F2D08">
        <w:rPr>
          <w:rFonts w:ascii="Calibri" w:eastAsia="Calibri" w:hAnsi="Calibri"/>
          <w:rtl/>
        </w:rPr>
        <w:t xml:space="preserve"> </w:t>
      </w:r>
      <w:r w:rsidRPr="009F2D08">
        <w:rPr>
          <w:rFonts w:ascii="Calibri" w:eastAsia="Calibri" w:hAnsi="Calibri" w:hint="cs"/>
          <w:rtl/>
        </w:rPr>
        <w:t>הספק והפועלים</w:t>
      </w:r>
      <w:r w:rsidRPr="009F2D08">
        <w:rPr>
          <w:rFonts w:ascii="Calibri" w:eastAsia="Calibri" w:hAnsi="Calibri"/>
          <w:rtl/>
        </w:rPr>
        <w:t xml:space="preserve"> </w:t>
      </w:r>
      <w:r w:rsidRPr="009F2D08">
        <w:rPr>
          <w:rFonts w:ascii="Calibri" w:eastAsia="Calibri" w:hAnsi="Calibri" w:hint="cs"/>
          <w:rtl/>
        </w:rPr>
        <w:t>מטעמו</w:t>
      </w:r>
      <w:r w:rsidRPr="009F2D08">
        <w:rPr>
          <w:rFonts w:ascii="Calibri" w:eastAsia="Calibri" w:hAnsi="Calibri"/>
          <w:rtl/>
        </w:rPr>
        <w:t>.</w:t>
      </w:r>
    </w:p>
    <w:p w14:paraId="2112A4F3" w14:textId="77777777" w:rsidR="00B65A75" w:rsidRDefault="00B65A75" w:rsidP="00F837F0">
      <w:pPr>
        <w:pStyle w:val="afff7"/>
        <w:spacing w:line="360" w:lineRule="auto"/>
        <w:rPr>
          <w:color w:val="FF0000"/>
          <w:rtl/>
        </w:rPr>
      </w:pPr>
    </w:p>
    <w:p w14:paraId="634EBBCB" w14:textId="2EA7736F" w:rsidR="00B65A75" w:rsidRPr="009F2D08" w:rsidRDefault="00B65A75" w:rsidP="00F837F0">
      <w:pPr>
        <w:pStyle w:val="afff7"/>
        <w:numPr>
          <w:ilvl w:val="1"/>
          <w:numId w:val="42"/>
        </w:numPr>
        <w:overflowPunct/>
        <w:autoSpaceDE/>
        <w:autoSpaceDN/>
        <w:adjustRightInd/>
        <w:spacing w:line="360" w:lineRule="auto"/>
        <w:textAlignment w:val="auto"/>
        <w:rPr>
          <w:rFonts w:asciiTheme="minorHAnsi" w:eastAsiaTheme="minorHAnsi" w:hAnsiTheme="minorHAnsi"/>
          <w:b/>
          <w:bCs/>
          <w:u w:val="single"/>
          <w:rtl/>
        </w:rPr>
      </w:pPr>
      <w:r w:rsidRPr="009F2D08">
        <w:rPr>
          <w:rFonts w:asciiTheme="minorHAnsi" w:eastAsiaTheme="minorHAnsi" w:hAnsiTheme="minorHAnsi" w:hint="cs"/>
          <w:b/>
          <w:bCs/>
          <w:u w:val="single"/>
          <w:rtl/>
        </w:rPr>
        <w:t xml:space="preserve">ביטוח אחריות מקצועית </w:t>
      </w:r>
      <w:r w:rsidRPr="009F2D08">
        <w:rPr>
          <w:rFonts w:asciiTheme="minorHAnsi" w:eastAsiaTheme="minorHAnsi" w:hAnsiTheme="minorHAnsi"/>
          <w:b/>
          <w:bCs/>
          <w:u w:val="single"/>
          <w:rtl/>
        </w:rPr>
        <w:t>–</w:t>
      </w:r>
      <w:r w:rsidRPr="009F2D08">
        <w:rPr>
          <w:rFonts w:asciiTheme="minorHAnsi" w:eastAsiaTheme="minorHAnsi" w:hAnsiTheme="minorHAnsi" w:hint="cs"/>
          <w:b/>
          <w:bCs/>
          <w:u w:val="single"/>
          <w:rtl/>
        </w:rPr>
        <w:t xml:space="preserve"> עבור שירותי הדברה </w:t>
      </w:r>
    </w:p>
    <w:p w14:paraId="5E873974" w14:textId="77777777" w:rsidR="00B65A75" w:rsidRPr="004D1E4A" w:rsidRDefault="00B65A75" w:rsidP="00F837F0">
      <w:pPr>
        <w:ind w:left="850"/>
        <w:rPr>
          <w:rtl/>
        </w:rPr>
      </w:pPr>
      <w:r w:rsidRPr="004D1E4A">
        <w:rPr>
          <w:rFonts w:hint="cs"/>
          <w:rtl/>
        </w:rPr>
        <w:t xml:space="preserve">     </w:t>
      </w:r>
      <w:r>
        <w:rPr>
          <w:rFonts w:hint="cs"/>
          <w:rtl/>
        </w:rPr>
        <w:t xml:space="preserve">א. </w:t>
      </w:r>
      <w:r w:rsidRPr="004D1E4A">
        <w:rPr>
          <w:rFonts w:hint="cs"/>
          <w:rtl/>
        </w:rPr>
        <w:t>הספק יבטח את אחריותו המקצועית בביטוח אחריות מקצועית;</w:t>
      </w:r>
    </w:p>
    <w:p w14:paraId="099A778B" w14:textId="77777777" w:rsidR="00B65A75" w:rsidRPr="004D1E4A" w:rsidRDefault="00B65A75" w:rsidP="00F837F0">
      <w:pPr>
        <w:ind w:left="850"/>
        <w:rPr>
          <w:rtl/>
        </w:rPr>
      </w:pPr>
      <w:r w:rsidRPr="004D1E4A">
        <w:rPr>
          <w:rFonts w:hint="cs"/>
          <w:rtl/>
        </w:rPr>
        <w:t xml:space="preserve">     </w:t>
      </w:r>
      <w:r>
        <w:rPr>
          <w:rFonts w:hint="cs"/>
          <w:rtl/>
        </w:rPr>
        <w:t>ב.</w:t>
      </w:r>
      <w:r w:rsidRPr="004D1E4A">
        <w:rPr>
          <w:rFonts w:hint="cs"/>
          <w:rtl/>
        </w:rPr>
        <w:t xml:space="preserve"> </w:t>
      </w:r>
      <w:r>
        <w:rPr>
          <w:rFonts w:hint="cs"/>
          <w:rtl/>
        </w:rPr>
        <w:t xml:space="preserve"> </w:t>
      </w:r>
      <w:r w:rsidRPr="004D1E4A">
        <w:rPr>
          <w:rFonts w:hint="cs"/>
          <w:rtl/>
        </w:rPr>
        <w:t xml:space="preserve">הפוליסה תכסה כל נזק מהפרת חובה מקצועית של הספק, עובדיו ובגין כל הפועלים מטעמו </w:t>
      </w:r>
    </w:p>
    <w:p w14:paraId="05E8CFB7" w14:textId="77777777" w:rsidR="00B65A75" w:rsidRPr="004D1E4A" w:rsidRDefault="00B65A75" w:rsidP="00F837F0">
      <w:pPr>
        <w:ind w:left="850"/>
        <w:rPr>
          <w:rtl/>
        </w:rPr>
      </w:pPr>
      <w:r w:rsidRPr="004D1E4A">
        <w:rPr>
          <w:rFonts w:hint="cs"/>
          <w:rtl/>
        </w:rPr>
        <w:t xml:space="preserve">       </w:t>
      </w:r>
      <w:r>
        <w:rPr>
          <w:rFonts w:hint="cs"/>
          <w:rtl/>
        </w:rPr>
        <w:t xml:space="preserve"> </w:t>
      </w:r>
      <w:r w:rsidRPr="004D1E4A">
        <w:rPr>
          <w:rFonts w:hint="cs"/>
          <w:rtl/>
        </w:rPr>
        <w:t xml:space="preserve">  ואשר אירע כתוצאה ממעשה, רשלנות, לרבות מחדל, טעות או השמטה, מצג בלתי נכון, </w:t>
      </w:r>
    </w:p>
    <w:p w14:paraId="4F754625" w14:textId="77777777" w:rsidR="00B65A75" w:rsidRDefault="00B65A75" w:rsidP="00F837F0">
      <w:pPr>
        <w:ind w:left="850"/>
        <w:rPr>
          <w:rtl/>
        </w:rPr>
      </w:pPr>
      <w:r>
        <w:rPr>
          <w:rFonts w:hint="cs"/>
          <w:rtl/>
        </w:rPr>
        <w:t xml:space="preserve">        </w:t>
      </w:r>
      <w:r w:rsidRPr="004D1E4A">
        <w:rPr>
          <w:rFonts w:hint="cs"/>
          <w:rtl/>
        </w:rPr>
        <w:t xml:space="preserve"> </w:t>
      </w:r>
      <w:r>
        <w:rPr>
          <w:rFonts w:hint="cs"/>
          <w:rtl/>
        </w:rPr>
        <w:t xml:space="preserve"> </w:t>
      </w:r>
      <w:r w:rsidRPr="004D1E4A">
        <w:rPr>
          <w:rFonts w:hint="cs"/>
          <w:rtl/>
        </w:rPr>
        <w:t>הצהרה</w:t>
      </w:r>
      <w:r w:rsidRPr="004D1E4A">
        <w:rPr>
          <w:rtl/>
        </w:rPr>
        <w:t xml:space="preserve">  </w:t>
      </w:r>
      <w:r w:rsidRPr="004D1E4A">
        <w:rPr>
          <w:rFonts w:hint="cs"/>
          <w:rtl/>
        </w:rPr>
        <w:t>רשלנית שנעשו בתום לב, שייגרמו בקשר למתן שירותי הדברה</w:t>
      </w:r>
      <w:r>
        <w:rPr>
          <w:rFonts w:hint="cs"/>
          <w:rtl/>
        </w:rPr>
        <w:t xml:space="preserve"> עבור משרד </w:t>
      </w:r>
    </w:p>
    <w:p w14:paraId="6110C8CA" w14:textId="77777777" w:rsidR="00B65A75" w:rsidRDefault="00B65A75" w:rsidP="00F837F0">
      <w:pPr>
        <w:ind w:left="850"/>
        <w:rPr>
          <w:rtl/>
        </w:rPr>
      </w:pPr>
      <w:r>
        <w:rPr>
          <w:rFonts w:hint="cs"/>
          <w:rtl/>
        </w:rPr>
        <w:t xml:space="preserve">          התרבות והספורט בירושלים</w:t>
      </w:r>
      <w:r w:rsidRPr="004D1E4A">
        <w:rPr>
          <w:rtl/>
        </w:rPr>
        <w:t xml:space="preserve">,  </w:t>
      </w:r>
      <w:r w:rsidRPr="004D1E4A">
        <w:rPr>
          <w:rFonts w:hint="cs"/>
          <w:rtl/>
        </w:rPr>
        <w:t xml:space="preserve">בהתאם למכרז וחוזה עם מדינת ישראל </w:t>
      </w:r>
      <w:r w:rsidRPr="004D1E4A">
        <w:rPr>
          <w:rtl/>
        </w:rPr>
        <w:t>–</w:t>
      </w:r>
      <w:r w:rsidRPr="004D1E4A">
        <w:rPr>
          <w:rFonts w:hint="cs"/>
          <w:rtl/>
        </w:rPr>
        <w:t xml:space="preserve"> </w:t>
      </w:r>
      <w:r>
        <w:rPr>
          <w:rFonts w:hint="cs"/>
          <w:rtl/>
        </w:rPr>
        <w:t xml:space="preserve"> משרד התרבות </w:t>
      </w:r>
    </w:p>
    <w:p w14:paraId="5BF3D4EF" w14:textId="77777777" w:rsidR="00B65A75" w:rsidRPr="004D1E4A" w:rsidRDefault="00B65A75" w:rsidP="00F837F0">
      <w:pPr>
        <w:ind w:left="850"/>
        <w:rPr>
          <w:rtl/>
        </w:rPr>
      </w:pPr>
      <w:r>
        <w:rPr>
          <w:rFonts w:hint="cs"/>
          <w:rtl/>
        </w:rPr>
        <w:t xml:space="preserve">          והספורט</w:t>
      </w:r>
      <w:r w:rsidRPr="004D1E4A">
        <w:rPr>
          <w:rFonts w:hint="cs"/>
          <w:rtl/>
        </w:rPr>
        <w:t xml:space="preserve">; </w:t>
      </w:r>
    </w:p>
    <w:p w14:paraId="172DBF9F" w14:textId="77777777" w:rsidR="00B65A75" w:rsidRPr="004D1E4A" w:rsidRDefault="00B65A75" w:rsidP="00F837F0">
      <w:pPr>
        <w:ind w:left="850"/>
        <w:rPr>
          <w:rtl/>
        </w:rPr>
      </w:pPr>
      <w:r w:rsidRPr="004D1E4A">
        <w:rPr>
          <w:rFonts w:hint="cs"/>
          <w:rtl/>
        </w:rPr>
        <w:t xml:space="preserve">    </w:t>
      </w:r>
      <w:r>
        <w:rPr>
          <w:rFonts w:hint="cs"/>
          <w:rtl/>
        </w:rPr>
        <w:t xml:space="preserve">ג. </w:t>
      </w:r>
      <w:r w:rsidRPr="004D1E4A">
        <w:rPr>
          <w:rFonts w:hint="cs"/>
          <w:rtl/>
        </w:rPr>
        <w:t xml:space="preserve">  גבולות האחריות למקרה ולתקופת הביטוח (שנה) לא יפחתו מ  500,000 דולר ארה"ב;</w:t>
      </w:r>
    </w:p>
    <w:p w14:paraId="601BD7C2" w14:textId="77777777" w:rsidR="00B65A75" w:rsidRPr="004D1E4A" w:rsidRDefault="00B65A75" w:rsidP="00F837F0">
      <w:pPr>
        <w:ind w:left="850"/>
        <w:rPr>
          <w:rtl/>
        </w:rPr>
      </w:pPr>
      <w:r w:rsidRPr="004D1E4A">
        <w:rPr>
          <w:rFonts w:hint="cs"/>
          <w:rtl/>
        </w:rPr>
        <w:t xml:space="preserve">    </w:t>
      </w:r>
      <w:r>
        <w:rPr>
          <w:rFonts w:hint="cs"/>
          <w:rtl/>
        </w:rPr>
        <w:t>ד.</w:t>
      </w:r>
      <w:r w:rsidRPr="004D1E4A">
        <w:rPr>
          <w:rFonts w:hint="cs"/>
          <w:rtl/>
        </w:rPr>
        <w:t xml:space="preserve">  הכיסוי על פי הפוליסה יורחב לכלול את ההרחבות הבאות:-</w:t>
      </w:r>
    </w:p>
    <w:p w14:paraId="273114A8" w14:textId="77777777" w:rsidR="00B65A75" w:rsidRPr="004D1E4A" w:rsidRDefault="00B65A75" w:rsidP="00F837F0">
      <w:pPr>
        <w:ind w:left="850"/>
        <w:rPr>
          <w:rtl/>
        </w:rPr>
      </w:pPr>
      <w:r w:rsidRPr="004D1E4A">
        <w:rPr>
          <w:rFonts w:hint="cs"/>
          <w:rtl/>
        </w:rPr>
        <w:t xml:space="preserve">           - מרמה ואי יושר של עובדים;</w:t>
      </w:r>
    </w:p>
    <w:p w14:paraId="20F22914" w14:textId="77777777" w:rsidR="00B65A75" w:rsidRPr="004D1E4A" w:rsidRDefault="00B65A75" w:rsidP="00F837F0">
      <w:pPr>
        <w:ind w:left="850"/>
        <w:rPr>
          <w:rtl/>
        </w:rPr>
      </w:pPr>
      <w:r w:rsidRPr="004D1E4A">
        <w:rPr>
          <w:rFonts w:hint="cs"/>
          <w:rtl/>
        </w:rPr>
        <w:t xml:space="preserve">           - אובדן מסמכים, לרבות אובדן השימוש ו/או העיכוב עקב מקרה ביטוח;</w:t>
      </w:r>
    </w:p>
    <w:p w14:paraId="051EB903" w14:textId="77777777" w:rsidR="00B65A75" w:rsidRPr="004D1E4A" w:rsidRDefault="00B65A75" w:rsidP="00F837F0">
      <w:pPr>
        <w:ind w:left="850"/>
        <w:rPr>
          <w:rtl/>
        </w:rPr>
      </w:pPr>
      <w:r w:rsidRPr="004D1E4A">
        <w:rPr>
          <w:rFonts w:hint="cs"/>
          <w:rtl/>
        </w:rPr>
        <w:t xml:space="preserve">           - אחריות צולבת, אולם הכיסוי לא יחול על תביעות הספק כנגד המדינה;</w:t>
      </w:r>
    </w:p>
    <w:p w14:paraId="06AC6C47" w14:textId="77777777" w:rsidR="00B65A75" w:rsidRPr="004D1E4A" w:rsidRDefault="00B65A75" w:rsidP="00F837F0">
      <w:pPr>
        <w:ind w:left="850"/>
        <w:rPr>
          <w:rtl/>
        </w:rPr>
      </w:pPr>
      <w:r w:rsidRPr="004D1E4A">
        <w:rPr>
          <w:rFonts w:hint="cs"/>
          <w:rtl/>
        </w:rPr>
        <w:t xml:space="preserve">           - הארכת תקופת הגילוי לפחות 6 חודשים.</w:t>
      </w:r>
    </w:p>
    <w:p w14:paraId="0847BC58" w14:textId="77777777" w:rsidR="00B65A75" w:rsidRPr="004D1E4A" w:rsidRDefault="00B65A75" w:rsidP="00F837F0">
      <w:pPr>
        <w:ind w:left="850"/>
        <w:rPr>
          <w:rtl/>
        </w:rPr>
      </w:pPr>
      <w:r w:rsidRPr="004D1E4A">
        <w:rPr>
          <w:rFonts w:hint="cs"/>
          <w:rtl/>
        </w:rPr>
        <w:t xml:space="preserve">    </w:t>
      </w:r>
      <w:r>
        <w:rPr>
          <w:rFonts w:hint="cs"/>
          <w:rtl/>
        </w:rPr>
        <w:t xml:space="preserve">ה. </w:t>
      </w:r>
      <w:r w:rsidRPr="004D1E4A">
        <w:rPr>
          <w:rFonts w:hint="cs"/>
          <w:rtl/>
        </w:rPr>
        <w:t xml:space="preserve">הביטוח יורחב לשפות את מדינת ישראל </w:t>
      </w:r>
      <w:r w:rsidRPr="004D1E4A">
        <w:rPr>
          <w:rtl/>
        </w:rPr>
        <w:t>–</w:t>
      </w:r>
      <w:r w:rsidRPr="004D1E4A">
        <w:rPr>
          <w:rFonts w:hint="cs"/>
          <w:rtl/>
        </w:rPr>
        <w:t xml:space="preserve"> </w:t>
      </w:r>
      <w:r>
        <w:rPr>
          <w:rFonts w:hint="cs"/>
          <w:rtl/>
        </w:rPr>
        <w:t>משרד התרבות והספורט</w:t>
      </w:r>
      <w:r w:rsidRPr="004D1E4A">
        <w:rPr>
          <w:rFonts w:hint="cs"/>
          <w:rtl/>
        </w:rPr>
        <w:t xml:space="preserve"> ככל שייחשבו אחראים </w:t>
      </w:r>
    </w:p>
    <w:p w14:paraId="43112AA6" w14:textId="77777777" w:rsidR="00B65A75" w:rsidRPr="004D1E4A" w:rsidRDefault="00B65A75" w:rsidP="00F837F0">
      <w:pPr>
        <w:ind w:left="850"/>
        <w:rPr>
          <w:rtl/>
        </w:rPr>
      </w:pPr>
      <w:r w:rsidRPr="004D1E4A">
        <w:rPr>
          <w:rFonts w:hint="cs"/>
          <w:rtl/>
        </w:rPr>
        <w:t xml:space="preserve">          למעשי ו/או מחדלי הספק וכל הפועלים מטעמו.</w:t>
      </w:r>
    </w:p>
    <w:p w14:paraId="049E025E" w14:textId="77777777" w:rsidR="00B65A75" w:rsidRPr="004D1E4A" w:rsidRDefault="00B65A75" w:rsidP="00F837F0">
      <w:pPr>
        <w:ind w:left="850"/>
        <w:rPr>
          <w:b/>
          <w:bCs/>
          <w:rtl/>
        </w:rPr>
      </w:pPr>
    </w:p>
    <w:p w14:paraId="3CCD7E61" w14:textId="7155A82E" w:rsidR="00B65A75" w:rsidRPr="00B65A75" w:rsidRDefault="00B65A75" w:rsidP="00F837F0">
      <w:pPr>
        <w:pStyle w:val="afa"/>
        <w:numPr>
          <w:ilvl w:val="1"/>
          <w:numId w:val="42"/>
        </w:numPr>
        <w:rPr>
          <w:b/>
          <w:bCs/>
          <w:rtl/>
        </w:rPr>
      </w:pPr>
      <w:r w:rsidRPr="00B65A75">
        <w:rPr>
          <w:rFonts w:hint="cs"/>
          <w:b/>
          <w:bCs/>
          <w:u w:val="single"/>
          <w:rtl/>
        </w:rPr>
        <w:t>ביטוח  רכוש</w:t>
      </w:r>
      <w:r w:rsidRPr="00B65A75">
        <w:rPr>
          <w:rFonts w:hint="cs"/>
          <w:b/>
          <w:bCs/>
          <w:rtl/>
        </w:rPr>
        <w:t xml:space="preserve"> </w:t>
      </w:r>
    </w:p>
    <w:p w14:paraId="7A7D1126" w14:textId="77777777" w:rsidR="00B65A75" w:rsidRPr="004D1E4A" w:rsidRDefault="00B65A75" w:rsidP="00F837F0">
      <w:pPr>
        <w:ind w:left="1134"/>
        <w:rPr>
          <w:rtl/>
        </w:rPr>
      </w:pPr>
      <w:r w:rsidRPr="004D1E4A">
        <w:rPr>
          <w:rFonts w:hint="cs"/>
          <w:rtl/>
        </w:rPr>
        <w:t xml:space="preserve">     הספק</w:t>
      </w:r>
      <w:r w:rsidRPr="004D1E4A">
        <w:rPr>
          <w:rtl/>
        </w:rPr>
        <w:t xml:space="preserve"> יבטח בביטוח אש מורחב בערכי כינון את הציוד וכל כלי העבודה המופעלים על ידו </w:t>
      </w:r>
    </w:p>
    <w:p w14:paraId="2B07DF88" w14:textId="77777777" w:rsidR="00B65A75" w:rsidRDefault="00B65A75" w:rsidP="00F837F0">
      <w:pPr>
        <w:ind w:left="1134"/>
        <w:rPr>
          <w:rtl/>
        </w:rPr>
      </w:pPr>
      <w:r w:rsidRPr="004D1E4A">
        <w:rPr>
          <w:rFonts w:hint="cs"/>
          <w:rtl/>
        </w:rPr>
        <w:t xml:space="preserve">     </w:t>
      </w:r>
      <w:r w:rsidRPr="00C216D7">
        <w:rPr>
          <w:rFonts w:hint="cs"/>
          <w:rtl/>
        </w:rPr>
        <w:t>ומטעמו</w:t>
      </w:r>
      <w:r>
        <w:rPr>
          <w:rtl/>
        </w:rPr>
        <w:t xml:space="preserve">  </w:t>
      </w:r>
      <w:r w:rsidRPr="004D1E4A">
        <w:rPr>
          <w:rtl/>
        </w:rPr>
        <w:t>לביצוע עבודות הניקיון באתרי ביצוע עבודות הניקיון, וכן את מלאי חומרי הניקיון.</w:t>
      </w:r>
    </w:p>
    <w:p w14:paraId="681740A4" w14:textId="77777777" w:rsidR="00B65A75" w:rsidRPr="004D1E4A" w:rsidRDefault="00B65A75" w:rsidP="00F837F0">
      <w:pPr>
        <w:rPr>
          <w:rtl/>
        </w:rPr>
      </w:pPr>
    </w:p>
    <w:p w14:paraId="5F17C46B" w14:textId="30AEFFDB" w:rsidR="00B65A75" w:rsidRPr="00B65A75" w:rsidRDefault="00B65A75" w:rsidP="00F837F0">
      <w:pPr>
        <w:pStyle w:val="afff7"/>
        <w:numPr>
          <w:ilvl w:val="1"/>
          <w:numId w:val="42"/>
        </w:numPr>
        <w:spacing w:line="360" w:lineRule="auto"/>
        <w:rPr>
          <w:b/>
          <w:bCs/>
          <w:u w:val="single"/>
          <w:rtl/>
        </w:rPr>
      </w:pPr>
      <w:r w:rsidRPr="00F901C3">
        <w:rPr>
          <w:rFonts w:hint="cs"/>
          <w:b/>
          <w:bCs/>
          <w:u w:val="single"/>
          <w:rtl/>
        </w:rPr>
        <w:t>כללי</w:t>
      </w:r>
    </w:p>
    <w:p w14:paraId="32B9B152" w14:textId="1771AC29" w:rsidR="00B65A75" w:rsidRPr="00214068" w:rsidRDefault="00B65A75" w:rsidP="00F837F0">
      <w:pPr>
        <w:pStyle w:val="afff7"/>
        <w:spacing w:line="360" w:lineRule="auto"/>
        <w:ind w:left="992"/>
        <w:rPr>
          <w:rtl/>
        </w:rPr>
      </w:pPr>
      <w:r w:rsidRPr="00214068">
        <w:rPr>
          <w:rtl/>
        </w:rPr>
        <w:t xml:space="preserve">    </w:t>
      </w:r>
      <w:r w:rsidRPr="00214068">
        <w:rPr>
          <w:rFonts w:hint="cs"/>
          <w:rtl/>
        </w:rPr>
        <w:t>בכל</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הנדרשות</w:t>
      </w:r>
      <w:r w:rsidRPr="00214068">
        <w:rPr>
          <w:rtl/>
        </w:rPr>
        <w:t xml:space="preserve"> </w:t>
      </w:r>
      <w:r w:rsidRPr="00214068">
        <w:rPr>
          <w:rFonts w:hint="cs"/>
          <w:rtl/>
        </w:rPr>
        <w:t>יכללו</w:t>
      </w:r>
      <w:r w:rsidRPr="00214068">
        <w:rPr>
          <w:rtl/>
        </w:rPr>
        <w:t xml:space="preserve"> </w:t>
      </w:r>
      <w:r w:rsidRPr="00214068">
        <w:rPr>
          <w:rFonts w:hint="cs"/>
          <w:rtl/>
        </w:rPr>
        <w:t>התנאים</w:t>
      </w:r>
      <w:r w:rsidRPr="00214068">
        <w:rPr>
          <w:rtl/>
        </w:rPr>
        <w:t xml:space="preserve"> </w:t>
      </w:r>
      <w:r w:rsidRPr="00214068">
        <w:rPr>
          <w:rFonts w:hint="cs"/>
          <w:rtl/>
        </w:rPr>
        <w:t>הבאים</w:t>
      </w:r>
      <w:r w:rsidR="00F837F0">
        <w:rPr>
          <w:rtl/>
        </w:rPr>
        <w:t>:</w:t>
      </w:r>
    </w:p>
    <w:p w14:paraId="27313656"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א</w:t>
      </w:r>
      <w:r w:rsidRPr="00214068">
        <w:rPr>
          <w:rtl/>
        </w:rPr>
        <w:t xml:space="preserve">.  </w:t>
      </w: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214068">
        <w:rPr>
          <w:rFonts w:hint="cs"/>
          <w:b/>
          <w:bCs/>
          <w:rtl/>
        </w:rPr>
        <w:t>מדינת</w:t>
      </w:r>
      <w:r w:rsidRPr="00214068">
        <w:rPr>
          <w:b/>
          <w:bCs/>
          <w:rtl/>
        </w:rPr>
        <w:t xml:space="preserve"> </w:t>
      </w:r>
      <w:r w:rsidRPr="00214068">
        <w:rPr>
          <w:rFonts w:hint="cs"/>
          <w:b/>
          <w:bCs/>
          <w:rtl/>
        </w:rPr>
        <w:t>ישראל</w:t>
      </w:r>
      <w:r w:rsidRPr="00214068">
        <w:rPr>
          <w:b/>
          <w:bCs/>
          <w:rtl/>
        </w:rPr>
        <w:t xml:space="preserve"> – </w:t>
      </w:r>
      <w:r>
        <w:rPr>
          <w:rFonts w:hint="cs"/>
          <w:b/>
          <w:bCs/>
          <w:rtl/>
        </w:rPr>
        <w:t xml:space="preserve">משרד התרבות והספורט </w:t>
      </w:r>
      <w:r w:rsidRPr="00214068">
        <w:rPr>
          <w:rtl/>
        </w:rPr>
        <w:t xml:space="preserve">,   </w:t>
      </w:r>
    </w:p>
    <w:p w14:paraId="25FE5158"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בכפוף</w:t>
      </w:r>
      <w:r w:rsidRPr="00214068">
        <w:rPr>
          <w:rtl/>
        </w:rPr>
        <w:t xml:space="preserve"> </w:t>
      </w:r>
      <w:r w:rsidRPr="00214068">
        <w:rPr>
          <w:rFonts w:hint="cs"/>
          <w:rtl/>
        </w:rPr>
        <w:t>להרחבי</w:t>
      </w:r>
      <w:r w:rsidRPr="00214068">
        <w:rPr>
          <w:rtl/>
        </w:rPr>
        <w:t xml:space="preserve"> </w:t>
      </w:r>
      <w:r w:rsidRPr="00214068">
        <w:rPr>
          <w:rFonts w:hint="cs"/>
          <w:rtl/>
        </w:rPr>
        <w:t>השיפוי</w:t>
      </w:r>
      <w:r w:rsidRPr="00214068">
        <w:rPr>
          <w:rtl/>
        </w:rPr>
        <w:t xml:space="preserve"> </w:t>
      </w:r>
      <w:r w:rsidRPr="00214068">
        <w:rPr>
          <w:rFonts w:hint="cs"/>
          <w:rtl/>
        </w:rPr>
        <w:t>לעיל</w:t>
      </w:r>
      <w:r w:rsidRPr="00214068">
        <w:rPr>
          <w:rtl/>
        </w:rPr>
        <w:t xml:space="preserve">;                                   </w:t>
      </w:r>
    </w:p>
    <w:p w14:paraId="51B1CB93"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ב</w:t>
      </w:r>
      <w:r w:rsidRPr="00214068">
        <w:rPr>
          <w:rtl/>
        </w:rPr>
        <w:t xml:space="preserve">.  </w:t>
      </w:r>
      <w:r w:rsidRPr="00214068">
        <w:rPr>
          <w:rFonts w:hint="cs"/>
          <w:rtl/>
        </w:rPr>
        <w:t>בכל</w:t>
      </w:r>
      <w:r w:rsidRPr="00214068">
        <w:rPr>
          <w:rtl/>
        </w:rPr>
        <w:t xml:space="preserve"> </w:t>
      </w:r>
      <w:r w:rsidRPr="00214068">
        <w:rPr>
          <w:rFonts w:hint="cs"/>
          <w:rtl/>
        </w:rPr>
        <w:t>מקרה</w:t>
      </w:r>
      <w:r w:rsidRPr="00214068">
        <w:rPr>
          <w:rtl/>
        </w:rPr>
        <w:t xml:space="preserve"> </w:t>
      </w:r>
      <w:r w:rsidRPr="00214068">
        <w:rPr>
          <w:rFonts w:hint="cs"/>
          <w:rtl/>
        </w:rPr>
        <w:t>של</w:t>
      </w:r>
      <w:r w:rsidRPr="00214068">
        <w:rPr>
          <w:rtl/>
        </w:rPr>
        <w:t xml:space="preserve"> </w:t>
      </w:r>
      <w:r w:rsidRPr="00214068">
        <w:rPr>
          <w:rFonts w:hint="cs"/>
          <w:rtl/>
        </w:rPr>
        <w:t>צמצום</w:t>
      </w:r>
      <w:r w:rsidRPr="00214068">
        <w:rPr>
          <w:rtl/>
        </w:rPr>
        <w:t xml:space="preserve"> </w:t>
      </w:r>
      <w:r w:rsidRPr="00214068">
        <w:rPr>
          <w:rFonts w:hint="cs"/>
          <w:rtl/>
        </w:rPr>
        <w:t>או</w:t>
      </w:r>
      <w:r w:rsidRPr="00214068">
        <w:rPr>
          <w:rtl/>
        </w:rPr>
        <w:t xml:space="preserve"> </w:t>
      </w:r>
      <w:r w:rsidRPr="00214068">
        <w:rPr>
          <w:rFonts w:hint="cs"/>
          <w:rtl/>
        </w:rPr>
        <w:t>ביטול</w:t>
      </w:r>
      <w:r w:rsidRPr="00214068">
        <w:rPr>
          <w:rtl/>
        </w:rPr>
        <w:t xml:space="preserve"> </w:t>
      </w:r>
      <w:r w:rsidRPr="00214068">
        <w:rPr>
          <w:rFonts w:hint="cs"/>
          <w:rtl/>
        </w:rPr>
        <w:t>הביטוח</w:t>
      </w:r>
      <w:r w:rsidRPr="00214068">
        <w:rPr>
          <w:rtl/>
        </w:rPr>
        <w:t xml:space="preserve">  </w:t>
      </w:r>
      <w:r w:rsidRPr="00214068">
        <w:rPr>
          <w:rFonts w:hint="cs"/>
          <w:rtl/>
        </w:rPr>
        <w:t>ע</w:t>
      </w:r>
      <w:r w:rsidRPr="00214068">
        <w:rPr>
          <w:rtl/>
        </w:rPr>
        <w:t>"</w:t>
      </w:r>
      <w:r w:rsidRPr="00214068">
        <w:rPr>
          <w:rFonts w:hint="cs"/>
          <w:rtl/>
        </w:rPr>
        <w:t>י</w:t>
      </w:r>
      <w:r w:rsidRPr="00214068">
        <w:rPr>
          <w:rtl/>
        </w:rPr>
        <w:t xml:space="preserve"> </w:t>
      </w:r>
      <w:r w:rsidRPr="00214068">
        <w:rPr>
          <w:rFonts w:hint="cs"/>
          <w:rtl/>
        </w:rPr>
        <w:t>אחד</w:t>
      </w:r>
      <w:r w:rsidRPr="00214068">
        <w:rPr>
          <w:rtl/>
        </w:rPr>
        <w:t xml:space="preserve"> </w:t>
      </w:r>
      <w:r w:rsidRPr="00214068">
        <w:rPr>
          <w:rFonts w:hint="cs"/>
          <w:rtl/>
        </w:rPr>
        <w:t>הצדדים</w:t>
      </w:r>
      <w:r w:rsidRPr="00214068">
        <w:rPr>
          <w:rtl/>
        </w:rPr>
        <w:t xml:space="preserve"> </w:t>
      </w:r>
      <w:r w:rsidRPr="00214068">
        <w:rPr>
          <w:rFonts w:hint="cs"/>
          <w:rtl/>
        </w:rPr>
        <w:t>לא</w:t>
      </w:r>
      <w:r w:rsidRPr="00214068">
        <w:rPr>
          <w:rtl/>
        </w:rPr>
        <w:t xml:space="preserve"> </w:t>
      </w:r>
      <w:r w:rsidRPr="00214068">
        <w:rPr>
          <w:rFonts w:hint="cs"/>
          <w:rtl/>
        </w:rPr>
        <w:t>יהיה</w:t>
      </w:r>
      <w:r w:rsidRPr="00214068">
        <w:rPr>
          <w:rtl/>
        </w:rPr>
        <w:t xml:space="preserve"> </w:t>
      </w:r>
      <w:r w:rsidRPr="00214068">
        <w:rPr>
          <w:rFonts w:hint="cs"/>
          <w:rtl/>
        </w:rPr>
        <w:t>להם</w:t>
      </w:r>
      <w:r w:rsidRPr="00214068">
        <w:rPr>
          <w:rtl/>
        </w:rPr>
        <w:t xml:space="preserve"> </w:t>
      </w:r>
      <w:r w:rsidRPr="00214068">
        <w:rPr>
          <w:rFonts w:hint="cs"/>
          <w:rtl/>
        </w:rPr>
        <w:t>כל</w:t>
      </w:r>
      <w:r w:rsidRPr="00214068">
        <w:rPr>
          <w:rtl/>
        </w:rPr>
        <w:t xml:space="preserve"> </w:t>
      </w:r>
      <w:r w:rsidRPr="00214068">
        <w:rPr>
          <w:rFonts w:hint="cs"/>
          <w:rtl/>
        </w:rPr>
        <w:t>תוקף</w:t>
      </w:r>
      <w:r w:rsidRPr="00214068">
        <w:rPr>
          <w:rtl/>
        </w:rPr>
        <w:t xml:space="preserve"> </w:t>
      </w:r>
      <w:r w:rsidRPr="00214068">
        <w:rPr>
          <w:rFonts w:hint="cs"/>
          <w:rtl/>
        </w:rPr>
        <w:t>אלא</w:t>
      </w:r>
      <w:r w:rsidRPr="00214068">
        <w:rPr>
          <w:rtl/>
        </w:rPr>
        <w:t xml:space="preserve">, </w:t>
      </w:r>
    </w:p>
    <w:p w14:paraId="2CDBB0A7" w14:textId="77777777" w:rsidR="00B65A75" w:rsidRDefault="00B65A75" w:rsidP="00F837F0">
      <w:pPr>
        <w:pStyle w:val="afff7"/>
        <w:spacing w:line="360" w:lineRule="auto"/>
        <w:ind w:left="567" w:firstLine="283"/>
        <w:rPr>
          <w:rtl/>
        </w:rPr>
      </w:pPr>
      <w:r w:rsidRPr="00214068">
        <w:rPr>
          <w:rtl/>
        </w:rPr>
        <w:t xml:space="preserve">          </w:t>
      </w:r>
      <w:r w:rsidRPr="00214068">
        <w:rPr>
          <w:rFonts w:hint="cs"/>
          <w:rtl/>
        </w:rPr>
        <w:t>אם</w:t>
      </w:r>
      <w:r w:rsidRPr="00214068">
        <w:rPr>
          <w:rtl/>
        </w:rPr>
        <w:t xml:space="preserve"> </w:t>
      </w:r>
      <w:r w:rsidRPr="00214068">
        <w:rPr>
          <w:rFonts w:hint="cs"/>
          <w:rtl/>
        </w:rPr>
        <w:t>ניתנה</w:t>
      </w:r>
      <w:r w:rsidRPr="00214068">
        <w:rPr>
          <w:rtl/>
        </w:rPr>
        <w:t xml:space="preserve"> </w:t>
      </w:r>
      <w:r w:rsidRPr="00214068">
        <w:rPr>
          <w:rFonts w:hint="cs"/>
          <w:rtl/>
        </w:rPr>
        <w:t>על</w:t>
      </w:r>
      <w:r w:rsidRPr="00214068">
        <w:rPr>
          <w:rtl/>
        </w:rPr>
        <w:t xml:space="preserve"> </w:t>
      </w:r>
      <w:r w:rsidRPr="00214068">
        <w:rPr>
          <w:rFonts w:hint="cs"/>
          <w:rtl/>
        </w:rPr>
        <w:t>כך</w:t>
      </w:r>
      <w:r w:rsidRPr="00214068">
        <w:rPr>
          <w:rtl/>
        </w:rPr>
        <w:t xml:space="preserve"> </w:t>
      </w:r>
      <w:r w:rsidRPr="00214068">
        <w:rPr>
          <w:rFonts w:hint="cs"/>
          <w:rtl/>
        </w:rPr>
        <w:t>הודעה</w:t>
      </w:r>
      <w:r w:rsidRPr="00214068">
        <w:rPr>
          <w:rtl/>
        </w:rPr>
        <w:t xml:space="preserve"> </w:t>
      </w:r>
      <w:r w:rsidRPr="00214068">
        <w:rPr>
          <w:rFonts w:hint="cs"/>
          <w:rtl/>
        </w:rPr>
        <w:t>מוקדמת</w:t>
      </w:r>
      <w:r w:rsidRPr="00214068">
        <w:rPr>
          <w:rtl/>
        </w:rPr>
        <w:t xml:space="preserve"> </w:t>
      </w:r>
      <w:r w:rsidRPr="00214068">
        <w:rPr>
          <w:rFonts w:hint="cs"/>
          <w:rtl/>
        </w:rPr>
        <w:t>של</w:t>
      </w:r>
      <w:r w:rsidRPr="00214068">
        <w:rPr>
          <w:rtl/>
        </w:rPr>
        <w:t xml:space="preserve"> 60 </w:t>
      </w:r>
      <w:r w:rsidRPr="00214068">
        <w:rPr>
          <w:rFonts w:hint="cs"/>
          <w:rtl/>
        </w:rPr>
        <w:t>יום</w:t>
      </w:r>
      <w:r w:rsidRPr="00214068">
        <w:rPr>
          <w:rtl/>
        </w:rPr>
        <w:t xml:space="preserve"> </w:t>
      </w:r>
      <w:r w:rsidRPr="00214068">
        <w:rPr>
          <w:rFonts w:hint="cs"/>
          <w:rtl/>
        </w:rPr>
        <w:t>לפחות</w:t>
      </w:r>
      <w:r w:rsidRPr="00214068">
        <w:rPr>
          <w:rtl/>
        </w:rPr>
        <w:t xml:space="preserve"> </w:t>
      </w:r>
      <w:r w:rsidRPr="00214068">
        <w:rPr>
          <w:rFonts w:hint="cs"/>
          <w:rtl/>
        </w:rPr>
        <w:t>במכתב</w:t>
      </w:r>
      <w:r w:rsidRPr="00214068">
        <w:rPr>
          <w:rtl/>
        </w:rPr>
        <w:t xml:space="preserve"> </w:t>
      </w:r>
      <w:r w:rsidRPr="00214068">
        <w:rPr>
          <w:rFonts w:hint="cs"/>
          <w:rtl/>
        </w:rPr>
        <w:t>רשום</w:t>
      </w:r>
      <w:r w:rsidRPr="00214068">
        <w:rPr>
          <w:rtl/>
        </w:rPr>
        <w:t xml:space="preserve"> </w:t>
      </w:r>
      <w:r w:rsidRPr="00214068">
        <w:rPr>
          <w:rFonts w:hint="cs"/>
          <w:rtl/>
        </w:rPr>
        <w:t>לחשב</w:t>
      </w:r>
      <w:r w:rsidRPr="00214068">
        <w:rPr>
          <w:rtl/>
        </w:rPr>
        <w:t xml:space="preserve"> </w:t>
      </w:r>
      <w:r>
        <w:rPr>
          <w:rFonts w:hint="cs"/>
          <w:rtl/>
        </w:rPr>
        <w:t xml:space="preserve">משרד התרבות </w:t>
      </w:r>
    </w:p>
    <w:p w14:paraId="0314BFE1" w14:textId="77777777" w:rsidR="00B65A75" w:rsidRPr="00214068" w:rsidRDefault="00B65A75" w:rsidP="00F837F0">
      <w:pPr>
        <w:pStyle w:val="afff7"/>
        <w:spacing w:line="360" w:lineRule="auto"/>
        <w:ind w:left="567" w:firstLine="283"/>
        <w:rPr>
          <w:rtl/>
        </w:rPr>
      </w:pPr>
      <w:r>
        <w:rPr>
          <w:rFonts w:hint="cs"/>
          <w:rtl/>
        </w:rPr>
        <w:t xml:space="preserve">          והספורט</w:t>
      </w:r>
      <w:r w:rsidRPr="00214068">
        <w:rPr>
          <w:rtl/>
        </w:rPr>
        <w:t>;</w:t>
      </w:r>
    </w:p>
    <w:p w14:paraId="7547B76B" w14:textId="0F606182" w:rsidR="00B65A75" w:rsidRDefault="00B65A75" w:rsidP="00F837F0">
      <w:pPr>
        <w:pStyle w:val="afff7"/>
        <w:spacing w:line="360" w:lineRule="auto"/>
        <w:ind w:left="1275" w:hanging="425"/>
        <w:rPr>
          <w:rtl/>
        </w:rPr>
      </w:pPr>
      <w:r w:rsidRPr="00214068">
        <w:rPr>
          <w:rtl/>
        </w:rPr>
        <w:t xml:space="preserve">    </w:t>
      </w:r>
      <w:r w:rsidRPr="00214068">
        <w:rPr>
          <w:rFonts w:hint="cs"/>
          <w:rtl/>
        </w:rPr>
        <w:t>ג</w:t>
      </w:r>
      <w:r w:rsidRPr="00214068">
        <w:rPr>
          <w:rtl/>
        </w:rPr>
        <w:t xml:space="preserve">.  </w:t>
      </w:r>
      <w:r w:rsidRPr="00214068">
        <w:rPr>
          <w:rFonts w:hint="cs"/>
          <w:rtl/>
        </w:rPr>
        <w:t>המבטח</w:t>
      </w:r>
      <w:r w:rsidRPr="00214068">
        <w:rPr>
          <w:rtl/>
        </w:rPr>
        <w:t xml:space="preserve"> </w:t>
      </w:r>
      <w:r w:rsidRPr="00214068">
        <w:rPr>
          <w:rFonts w:hint="cs"/>
          <w:rtl/>
        </w:rPr>
        <w:t>מוותר</w:t>
      </w:r>
      <w:r w:rsidRPr="00214068">
        <w:rPr>
          <w:rtl/>
        </w:rPr>
        <w:t xml:space="preserve"> </w:t>
      </w:r>
      <w:r w:rsidRPr="00214068">
        <w:rPr>
          <w:rFonts w:hint="cs"/>
          <w:rtl/>
        </w:rPr>
        <w:t>על</w:t>
      </w:r>
      <w:r w:rsidRPr="00214068">
        <w:rPr>
          <w:rtl/>
        </w:rPr>
        <w:t xml:space="preserve"> </w:t>
      </w:r>
      <w:r w:rsidRPr="00214068">
        <w:rPr>
          <w:rFonts w:hint="cs"/>
          <w:rtl/>
        </w:rPr>
        <w:t>כל</w:t>
      </w:r>
      <w:r w:rsidRPr="00214068">
        <w:rPr>
          <w:rtl/>
        </w:rPr>
        <w:t xml:space="preserve"> </w:t>
      </w:r>
      <w:r w:rsidRPr="00214068">
        <w:rPr>
          <w:rFonts w:hint="cs"/>
          <w:rtl/>
        </w:rPr>
        <w:t>זכות</w:t>
      </w:r>
      <w:r w:rsidRPr="00214068">
        <w:rPr>
          <w:rtl/>
        </w:rPr>
        <w:t xml:space="preserve"> </w:t>
      </w:r>
      <w:r w:rsidRPr="00214068">
        <w:rPr>
          <w:rFonts w:hint="cs"/>
          <w:rtl/>
        </w:rPr>
        <w:t>תחלוף</w:t>
      </w:r>
      <w:r w:rsidRPr="00214068">
        <w:rPr>
          <w:rtl/>
        </w:rPr>
        <w:t>/</w:t>
      </w:r>
      <w:r w:rsidRPr="00214068">
        <w:rPr>
          <w:rFonts w:hint="cs"/>
          <w:rtl/>
        </w:rPr>
        <w:t>שיבוב</w:t>
      </w:r>
      <w:r w:rsidRPr="00214068">
        <w:rPr>
          <w:rtl/>
        </w:rPr>
        <w:t xml:space="preserve">, </w:t>
      </w:r>
      <w:r w:rsidRPr="00214068">
        <w:rPr>
          <w:rFonts w:hint="cs"/>
          <w:rtl/>
        </w:rPr>
        <w:t>תביעה</w:t>
      </w:r>
      <w:r w:rsidRPr="00214068">
        <w:rPr>
          <w:rtl/>
        </w:rPr>
        <w:t xml:space="preserve">, </w:t>
      </w:r>
      <w:r w:rsidRPr="00214068">
        <w:rPr>
          <w:rFonts w:hint="cs"/>
          <w:rtl/>
        </w:rPr>
        <w:t>השתתפות</w:t>
      </w:r>
      <w:r w:rsidRPr="00214068">
        <w:rPr>
          <w:rtl/>
        </w:rPr>
        <w:t xml:space="preserve"> </w:t>
      </w:r>
      <w:r w:rsidRPr="00214068">
        <w:rPr>
          <w:rFonts w:hint="cs"/>
          <w:rtl/>
        </w:rPr>
        <w:t>או</w:t>
      </w:r>
      <w:r w:rsidRPr="00214068">
        <w:rPr>
          <w:rtl/>
        </w:rPr>
        <w:t xml:space="preserve"> </w:t>
      </w:r>
      <w:r w:rsidRPr="00214068">
        <w:rPr>
          <w:rFonts w:hint="cs"/>
          <w:rtl/>
        </w:rPr>
        <w:t>חזרה</w:t>
      </w:r>
      <w:r w:rsidRPr="00214068">
        <w:rPr>
          <w:rtl/>
        </w:rPr>
        <w:t xml:space="preserve"> </w:t>
      </w:r>
      <w:r w:rsidRPr="00214068">
        <w:rPr>
          <w:rFonts w:hint="cs"/>
          <w:rtl/>
        </w:rPr>
        <w:t>כלפי</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w:t>
      </w:r>
      <w:r>
        <w:rPr>
          <w:rtl/>
        </w:rPr>
        <w:t>–</w:t>
      </w:r>
      <w:r w:rsidRPr="00214068">
        <w:rPr>
          <w:rtl/>
        </w:rPr>
        <w:t xml:space="preserve">  </w:t>
      </w:r>
      <w:r>
        <w:rPr>
          <w:rFonts w:hint="cs"/>
          <w:rtl/>
        </w:rPr>
        <w:t xml:space="preserve">משרד </w:t>
      </w:r>
      <w:r w:rsidR="00F837F0">
        <w:rPr>
          <w:rFonts w:hint="cs"/>
          <w:rtl/>
        </w:rPr>
        <w:t>ה</w:t>
      </w:r>
      <w:r>
        <w:rPr>
          <w:rFonts w:hint="cs"/>
          <w:rtl/>
        </w:rPr>
        <w:t xml:space="preserve">תרבות והספורט </w:t>
      </w:r>
      <w:r w:rsidRPr="00214068">
        <w:rPr>
          <w:rtl/>
        </w:rPr>
        <w:t xml:space="preserve"> </w:t>
      </w:r>
      <w:r w:rsidRPr="00214068">
        <w:rPr>
          <w:rFonts w:hint="cs"/>
          <w:rtl/>
        </w:rPr>
        <w:t>ועובדיהם</w:t>
      </w:r>
      <w:r w:rsidRPr="00214068">
        <w:rPr>
          <w:rtl/>
        </w:rPr>
        <w:t xml:space="preserve">, </w:t>
      </w:r>
      <w:r w:rsidRPr="00214068">
        <w:rPr>
          <w:rFonts w:hint="cs"/>
          <w:rtl/>
        </w:rPr>
        <w:t>ובלבד</w:t>
      </w:r>
      <w:r w:rsidRPr="00214068">
        <w:rPr>
          <w:rtl/>
        </w:rPr>
        <w:t xml:space="preserve"> </w:t>
      </w:r>
      <w:r w:rsidRPr="00214068">
        <w:rPr>
          <w:rFonts w:hint="cs"/>
          <w:rtl/>
        </w:rPr>
        <w:t>שהויתור</w:t>
      </w:r>
      <w:r w:rsidRPr="00214068">
        <w:rPr>
          <w:rtl/>
        </w:rPr>
        <w:t xml:space="preserve"> </w:t>
      </w:r>
      <w:r w:rsidRPr="00214068">
        <w:rPr>
          <w:rFonts w:hint="cs"/>
          <w:rtl/>
        </w:rPr>
        <w:t>לא</w:t>
      </w:r>
      <w:r w:rsidRPr="00214068">
        <w:rPr>
          <w:rtl/>
        </w:rPr>
        <w:t xml:space="preserve"> </w:t>
      </w:r>
      <w:r w:rsidRPr="00214068">
        <w:rPr>
          <w:rFonts w:hint="cs"/>
          <w:rtl/>
        </w:rPr>
        <w:t>יחול</w:t>
      </w:r>
      <w:r w:rsidRPr="00214068">
        <w:rPr>
          <w:rtl/>
        </w:rPr>
        <w:t xml:space="preserve"> </w:t>
      </w:r>
      <w:r w:rsidRPr="00214068">
        <w:rPr>
          <w:rFonts w:hint="cs"/>
          <w:rtl/>
        </w:rPr>
        <w:t>לטובת</w:t>
      </w:r>
      <w:r w:rsidRPr="00214068">
        <w:rPr>
          <w:rtl/>
        </w:rPr>
        <w:t xml:space="preserve"> </w:t>
      </w:r>
      <w:r w:rsidRPr="00214068">
        <w:rPr>
          <w:rFonts w:hint="cs"/>
          <w:rtl/>
        </w:rPr>
        <w:t>אדם</w:t>
      </w:r>
      <w:r w:rsidRPr="00214068">
        <w:rPr>
          <w:rtl/>
        </w:rPr>
        <w:t xml:space="preserve"> </w:t>
      </w:r>
      <w:r w:rsidRPr="00214068">
        <w:rPr>
          <w:rFonts w:hint="cs"/>
          <w:rtl/>
        </w:rPr>
        <w:t>שגרם</w:t>
      </w:r>
      <w:r w:rsidRPr="00214068">
        <w:rPr>
          <w:rtl/>
        </w:rPr>
        <w:t xml:space="preserve">  </w:t>
      </w:r>
      <w:r>
        <w:rPr>
          <w:rFonts w:hint="cs"/>
          <w:rtl/>
        </w:rPr>
        <w:t>לנזק</w:t>
      </w:r>
      <w:r w:rsidR="00F837F0">
        <w:rPr>
          <w:rFonts w:hint="cs"/>
          <w:rtl/>
        </w:rPr>
        <w:t xml:space="preserve"> </w:t>
      </w:r>
      <w:r>
        <w:rPr>
          <w:rFonts w:hint="cs"/>
          <w:rtl/>
        </w:rPr>
        <w:t xml:space="preserve">מתוך </w:t>
      </w:r>
      <w:r w:rsidRPr="00214068">
        <w:rPr>
          <w:rFonts w:hint="cs"/>
          <w:rtl/>
        </w:rPr>
        <w:t>כוונת</w:t>
      </w:r>
      <w:r w:rsidRPr="00214068">
        <w:rPr>
          <w:rtl/>
        </w:rPr>
        <w:t xml:space="preserve"> </w:t>
      </w:r>
      <w:r w:rsidRPr="00214068">
        <w:rPr>
          <w:rFonts w:hint="cs"/>
          <w:rtl/>
        </w:rPr>
        <w:t>זדון</w:t>
      </w:r>
      <w:r w:rsidRPr="00214068">
        <w:rPr>
          <w:rtl/>
        </w:rPr>
        <w:t xml:space="preserve">;    </w:t>
      </w:r>
    </w:p>
    <w:p w14:paraId="55727207" w14:textId="2120C948" w:rsidR="00B65A75" w:rsidRPr="00214068" w:rsidRDefault="00B65A75" w:rsidP="00F837F0">
      <w:pPr>
        <w:pStyle w:val="afff7"/>
        <w:spacing w:line="360" w:lineRule="auto"/>
        <w:ind w:left="567"/>
        <w:rPr>
          <w:rtl/>
        </w:rPr>
      </w:pPr>
      <w:r w:rsidRPr="00214068">
        <w:rPr>
          <w:rtl/>
        </w:rPr>
        <w:t xml:space="preserve">        </w:t>
      </w:r>
      <w:r w:rsidRPr="00214068">
        <w:rPr>
          <w:rFonts w:hint="cs"/>
          <w:rtl/>
        </w:rPr>
        <w:t>ד</w:t>
      </w:r>
      <w:r w:rsidRPr="00214068">
        <w:rPr>
          <w:rtl/>
        </w:rPr>
        <w:t xml:space="preserve">.  </w:t>
      </w:r>
      <w:r>
        <w:rPr>
          <w:rFonts w:hint="cs"/>
          <w:rtl/>
        </w:rPr>
        <w:t xml:space="preserve">הספק </w:t>
      </w:r>
      <w:r w:rsidRPr="00214068">
        <w:rPr>
          <w:rFonts w:hint="cs"/>
          <w:rtl/>
        </w:rPr>
        <w:t>אחראי</w:t>
      </w:r>
      <w:r w:rsidRPr="00214068">
        <w:rPr>
          <w:rtl/>
        </w:rPr>
        <w:t xml:space="preserve"> </w:t>
      </w:r>
      <w:r w:rsidRPr="00214068">
        <w:rPr>
          <w:rFonts w:hint="cs"/>
          <w:rtl/>
        </w:rPr>
        <w:t>בלעדית</w:t>
      </w:r>
      <w:r w:rsidRPr="00214068">
        <w:rPr>
          <w:rtl/>
        </w:rPr>
        <w:t xml:space="preserve"> </w:t>
      </w:r>
      <w:r w:rsidRPr="00214068">
        <w:rPr>
          <w:rFonts w:hint="cs"/>
          <w:rtl/>
        </w:rPr>
        <w:t>כלפי</w:t>
      </w:r>
      <w:r w:rsidRPr="00214068">
        <w:rPr>
          <w:rtl/>
        </w:rPr>
        <w:t xml:space="preserve"> </w:t>
      </w:r>
      <w:r w:rsidRPr="00214068">
        <w:rPr>
          <w:rFonts w:hint="cs"/>
          <w:rtl/>
        </w:rPr>
        <w:t>המבטח</w:t>
      </w:r>
      <w:r w:rsidRPr="00214068">
        <w:rPr>
          <w:rtl/>
        </w:rPr>
        <w:t xml:space="preserve"> </w:t>
      </w:r>
      <w:r w:rsidRPr="00214068">
        <w:rPr>
          <w:rFonts w:hint="cs"/>
          <w:rtl/>
        </w:rPr>
        <w:t>לתשלום</w:t>
      </w:r>
      <w:r w:rsidRPr="00214068">
        <w:rPr>
          <w:rtl/>
        </w:rPr>
        <w:t xml:space="preserve"> </w:t>
      </w:r>
      <w:r w:rsidRPr="00214068">
        <w:rPr>
          <w:rFonts w:hint="cs"/>
          <w:rtl/>
        </w:rPr>
        <w:t>דמי</w:t>
      </w:r>
      <w:r w:rsidRPr="00214068">
        <w:rPr>
          <w:rtl/>
        </w:rPr>
        <w:t xml:space="preserve"> </w:t>
      </w:r>
      <w:r w:rsidRPr="00214068">
        <w:rPr>
          <w:rFonts w:hint="cs"/>
          <w:rtl/>
        </w:rPr>
        <w:t>הביטוח</w:t>
      </w:r>
      <w:r w:rsidRPr="00214068">
        <w:rPr>
          <w:rtl/>
        </w:rPr>
        <w:t xml:space="preserve"> </w:t>
      </w:r>
      <w:r w:rsidRPr="00214068">
        <w:rPr>
          <w:rFonts w:hint="cs"/>
          <w:rtl/>
        </w:rPr>
        <w:t>עבור</w:t>
      </w:r>
      <w:r w:rsidRPr="00214068">
        <w:rPr>
          <w:rtl/>
        </w:rPr>
        <w:t xml:space="preserve"> </w:t>
      </w:r>
      <w:r w:rsidRPr="00214068">
        <w:rPr>
          <w:rFonts w:hint="cs"/>
          <w:rtl/>
        </w:rPr>
        <w:t>כל</w:t>
      </w:r>
      <w:r w:rsidRPr="00214068">
        <w:rPr>
          <w:rtl/>
        </w:rPr>
        <w:t xml:space="preserve"> </w:t>
      </w:r>
      <w:r w:rsidRPr="00214068">
        <w:rPr>
          <w:rFonts w:hint="cs"/>
          <w:rtl/>
        </w:rPr>
        <w:t>הפוליסות</w:t>
      </w:r>
      <w:r w:rsidRPr="00214068">
        <w:rPr>
          <w:rtl/>
        </w:rPr>
        <w:t xml:space="preserve"> </w:t>
      </w:r>
      <w:r w:rsidRPr="00214068">
        <w:rPr>
          <w:rFonts w:hint="cs"/>
          <w:rtl/>
        </w:rPr>
        <w:t>ולמילוי</w:t>
      </w:r>
      <w:r w:rsidRPr="00214068">
        <w:rPr>
          <w:rtl/>
        </w:rPr>
        <w:t xml:space="preserve"> </w:t>
      </w:r>
      <w:r w:rsidRPr="00214068">
        <w:rPr>
          <w:rFonts w:hint="cs"/>
          <w:rtl/>
        </w:rPr>
        <w:t>כל</w:t>
      </w:r>
      <w:r w:rsidRPr="00214068">
        <w:rPr>
          <w:rtl/>
        </w:rPr>
        <w:t xml:space="preserve"> </w:t>
      </w:r>
    </w:p>
    <w:p w14:paraId="228D6630" w14:textId="27F18D92" w:rsidR="00B65A75" w:rsidRDefault="00B65A75" w:rsidP="00F837F0">
      <w:pPr>
        <w:pStyle w:val="afff7"/>
        <w:spacing w:line="360" w:lineRule="auto"/>
        <w:ind w:left="567" w:firstLine="283"/>
        <w:rPr>
          <w:rtl/>
        </w:rPr>
      </w:pPr>
      <w:r w:rsidRPr="00214068">
        <w:rPr>
          <w:rtl/>
        </w:rPr>
        <w:t xml:space="preserve">        </w:t>
      </w:r>
      <w:r w:rsidRPr="00214068">
        <w:rPr>
          <w:rFonts w:hint="cs"/>
          <w:rtl/>
        </w:rPr>
        <w:t>החובות</w:t>
      </w:r>
      <w:r w:rsidRPr="00214068">
        <w:rPr>
          <w:rtl/>
        </w:rPr>
        <w:t xml:space="preserve"> </w:t>
      </w:r>
      <w:r w:rsidRPr="00214068">
        <w:rPr>
          <w:rFonts w:hint="cs"/>
          <w:rtl/>
        </w:rPr>
        <w:t>המוטלות</w:t>
      </w:r>
      <w:r w:rsidRPr="00214068">
        <w:rPr>
          <w:rtl/>
        </w:rPr>
        <w:t xml:space="preserve"> </w:t>
      </w:r>
      <w:r w:rsidRPr="00214068">
        <w:rPr>
          <w:rFonts w:hint="cs"/>
          <w:rtl/>
        </w:rPr>
        <w:t>על</w:t>
      </w:r>
      <w:r w:rsidRPr="00214068">
        <w:rPr>
          <w:rtl/>
        </w:rPr>
        <w:t xml:space="preserve"> </w:t>
      </w:r>
      <w:r w:rsidRPr="00214068">
        <w:rPr>
          <w:rFonts w:hint="cs"/>
          <w:rtl/>
        </w:rPr>
        <w:t>המבוטח</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תנאי</w:t>
      </w:r>
      <w:r w:rsidRPr="00214068">
        <w:rPr>
          <w:rtl/>
        </w:rPr>
        <w:t xml:space="preserve"> </w:t>
      </w:r>
      <w:r w:rsidRPr="00214068">
        <w:rPr>
          <w:rFonts w:hint="cs"/>
          <w:rtl/>
        </w:rPr>
        <w:t>הפוליסות</w:t>
      </w:r>
      <w:r w:rsidRPr="00214068">
        <w:rPr>
          <w:rtl/>
        </w:rPr>
        <w:t>;</w:t>
      </w:r>
    </w:p>
    <w:p w14:paraId="08496201" w14:textId="77777777" w:rsidR="00B65A75" w:rsidRDefault="00B65A75" w:rsidP="00F837F0">
      <w:pPr>
        <w:pStyle w:val="afff7"/>
        <w:spacing w:line="360" w:lineRule="auto"/>
        <w:ind w:left="567" w:firstLine="283"/>
        <w:rPr>
          <w:rtl/>
        </w:rPr>
      </w:pPr>
      <w:r w:rsidRPr="00214068">
        <w:rPr>
          <w:rtl/>
        </w:rPr>
        <w:t xml:space="preserve">   </w:t>
      </w:r>
      <w:r w:rsidRPr="00214068">
        <w:rPr>
          <w:rFonts w:hint="cs"/>
          <w:rtl/>
        </w:rPr>
        <w:t>ה</w:t>
      </w:r>
      <w:r w:rsidRPr="00214068">
        <w:rPr>
          <w:rtl/>
        </w:rPr>
        <w:t xml:space="preserve">.  </w:t>
      </w:r>
      <w:r w:rsidRPr="00214068">
        <w:rPr>
          <w:rFonts w:hint="cs"/>
          <w:rtl/>
        </w:rPr>
        <w:t>ההשתתפויות</w:t>
      </w:r>
      <w:r w:rsidRPr="00214068">
        <w:rPr>
          <w:rtl/>
        </w:rPr>
        <w:t xml:space="preserve"> </w:t>
      </w:r>
      <w:r w:rsidRPr="00214068">
        <w:rPr>
          <w:rFonts w:hint="cs"/>
          <w:rtl/>
        </w:rPr>
        <w:t>העצמיות</w:t>
      </w:r>
      <w:r w:rsidRPr="00214068">
        <w:rPr>
          <w:rtl/>
        </w:rPr>
        <w:t xml:space="preserve"> </w:t>
      </w:r>
      <w:r w:rsidRPr="00214068">
        <w:rPr>
          <w:rFonts w:hint="cs"/>
          <w:rtl/>
        </w:rPr>
        <w:t>הנקובות</w:t>
      </w:r>
      <w:r w:rsidRPr="00214068">
        <w:rPr>
          <w:rtl/>
        </w:rPr>
        <w:t xml:space="preserve"> </w:t>
      </w:r>
      <w:r w:rsidRPr="00214068">
        <w:rPr>
          <w:rFonts w:hint="cs"/>
          <w:rtl/>
        </w:rPr>
        <w:t>בכל</w:t>
      </w:r>
      <w:r w:rsidRPr="00214068">
        <w:rPr>
          <w:rtl/>
        </w:rPr>
        <w:t xml:space="preserve"> </w:t>
      </w:r>
      <w:r w:rsidRPr="00214068">
        <w:rPr>
          <w:rFonts w:hint="cs"/>
          <w:rtl/>
        </w:rPr>
        <w:t>פוליסה</w:t>
      </w:r>
      <w:r w:rsidRPr="00214068">
        <w:rPr>
          <w:rtl/>
        </w:rPr>
        <w:t xml:space="preserve"> </w:t>
      </w:r>
      <w:r w:rsidRPr="00214068">
        <w:rPr>
          <w:rFonts w:hint="cs"/>
          <w:rtl/>
        </w:rPr>
        <w:t>ופוליסה</w:t>
      </w:r>
      <w:r w:rsidRPr="00214068">
        <w:rPr>
          <w:rtl/>
        </w:rPr>
        <w:t xml:space="preserve"> </w:t>
      </w:r>
      <w:r w:rsidRPr="00214068">
        <w:rPr>
          <w:rFonts w:hint="cs"/>
          <w:rtl/>
        </w:rPr>
        <w:t>תחולנה</w:t>
      </w:r>
      <w:r w:rsidRPr="00214068">
        <w:rPr>
          <w:rtl/>
        </w:rPr>
        <w:t xml:space="preserve"> </w:t>
      </w:r>
      <w:r w:rsidRPr="00214068">
        <w:rPr>
          <w:rFonts w:hint="cs"/>
          <w:rtl/>
        </w:rPr>
        <w:t>בלעדית</w:t>
      </w:r>
      <w:r w:rsidRPr="00214068">
        <w:rPr>
          <w:rtl/>
        </w:rPr>
        <w:t xml:space="preserve"> </w:t>
      </w:r>
      <w:r w:rsidRPr="00214068">
        <w:rPr>
          <w:rFonts w:hint="cs"/>
          <w:rtl/>
        </w:rPr>
        <w:t>על</w:t>
      </w:r>
      <w:r w:rsidRPr="00214068">
        <w:rPr>
          <w:rtl/>
        </w:rPr>
        <w:t xml:space="preserve"> </w:t>
      </w:r>
      <w:r>
        <w:rPr>
          <w:rFonts w:hint="cs"/>
          <w:rtl/>
        </w:rPr>
        <w:t>הספק</w:t>
      </w:r>
      <w:r w:rsidRPr="00214068">
        <w:rPr>
          <w:rtl/>
        </w:rPr>
        <w:t xml:space="preserve">;  </w:t>
      </w:r>
    </w:p>
    <w:p w14:paraId="271F2D16" w14:textId="77777777" w:rsidR="00B65A75" w:rsidRDefault="00B65A75" w:rsidP="00F837F0">
      <w:pPr>
        <w:pStyle w:val="afff7"/>
        <w:spacing w:line="360" w:lineRule="auto"/>
        <w:ind w:left="567" w:firstLine="283"/>
        <w:rPr>
          <w:rtl/>
        </w:rPr>
      </w:pPr>
      <w:r w:rsidRPr="00214068">
        <w:rPr>
          <w:rtl/>
        </w:rPr>
        <w:t xml:space="preserve">   </w:t>
      </w:r>
      <w:r w:rsidRPr="00214068">
        <w:rPr>
          <w:rFonts w:hint="cs"/>
          <w:rtl/>
        </w:rPr>
        <w:t>ו</w:t>
      </w:r>
      <w:r w:rsidRPr="00214068">
        <w:rPr>
          <w:rtl/>
        </w:rPr>
        <w:t xml:space="preserve">.  </w:t>
      </w:r>
      <w:r w:rsidRPr="00214068">
        <w:rPr>
          <w:rFonts w:hint="cs"/>
          <w:rtl/>
        </w:rPr>
        <w:t>כל</w:t>
      </w:r>
      <w:r w:rsidRPr="00214068">
        <w:rPr>
          <w:rtl/>
        </w:rPr>
        <w:t xml:space="preserve"> </w:t>
      </w:r>
      <w:r w:rsidRPr="00214068">
        <w:rPr>
          <w:rFonts w:hint="cs"/>
          <w:rtl/>
        </w:rPr>
        <w:t>סעיף</w:t>
      </w:r>
      <w:r w:rsidRPr="00214068">
        <w:rPr>
          <w:rtl/>
        </w:rPr>
        <w:t xml:space="preserve"> </w:t>
      </w:r>
      <w:r w:rsidRPr="00214068">
        <w:rPr>
          <w:rFonts w:hint="cs"/>
          <w:rtl/>
        </w:rPr>
        <w:t>בפוליסות</w:t>
      </w:r>
      <w:r w:rsidRPr="00214068">
        <w:rPr>
          <w:rtl/>
        </w:rPr>
        <w:t xml:space="preserve"> </w:t>
      </w:r>
      <w:r w:rsidRPr="00214068">
        <w:rPr>
          <w:rFonts w:hint="cs"/>
          <w:rtl/>
        </w:rPr>
        <w:t>הביטוח</w:t>
      </w:r>
      <w:r w:rsidRPr="00214068">
        <w:rPr>
          <w:rtl/>
        </w:rPr>
        <w:t xml:space="preserve"> </w:t>
      </w:r>
      <w:r w:rsidRPr="00214068">
        <w:rPr>
          <w:rFonts w:hint="cs"/>
          <w:rtl/>
        </w:rPr>
        <w:t>המפקיע</w:t>
      </w:r>
      <w:r w:rsidRPr="00214068">
        <w:rPr>
          <w:rtl/>
        </w:rPr>
        <w:t xml:space="preserve"> </w:t>
      </w:r>
      <w:r w:rsidRPr="00214068">
        <w:rPr>
          <w:rFonts w:hint="cs"/>
          <w:rtl/>
        </w:rPr>
        <w:t>או</w:t>
      </w:r>
      <w:r w:rsidRPr="00214068">
        <w:rPr>
          <w:rtl/>
        </w:rPr>
        <w:t xml:space="preserve"> </w:t>
      </w:r>
      <w:r w:rsidRPr="00214068">
        <w:rPr>
          <w:rFonts w:hint="cs"/>
          <w:rtl/>
        </w:rPr>
        <w:t>מקטין</w:t>
      </w:r>
      <w:r w:rsidRPr="00214068">
        <w:rPr>
          <w:rtl/>
        </w:rPr>
        <w:t xml:space="preserve"> </w:t>
      </w:r>
      <w:r w:rsidRPr="00214068">
        <w:rPr>
          <w:rFonts w:hint="cs"/>
          <w:rtl/>
        </w:rPr>
        <w:t>בדרך</w:t>
      </w:r>
      <w:r w:rsidRPr="00214068">
        <w:rPr>
          <w:rtl/>
        </w:rPr>
        <w:t xml:space="preserve"> </w:t>
      </w:r>
      <w:r w:rsidRPr="00214068">
        <w:rPr>
          <w:rFonts w:hint="cs"/>
          <w:rtl/>
        </w:rPr>
        <w:t>כל</w:t>
      </w:r>
      <w:r w:rsidRPr="00214068">
        <w:rPr>
          <w:rtl/>
        </w:rPr>
        <w:t xml:space="preserve"> </w:t>
      </w:r>
      <w:r w:rsidRPr="00214068">
        <w:rPr>
          <w:rFonts w:hint="cs"/>
          <w:rtl/>
        </w:rPr>
        <w:t>שהיא</w:t>
      </w:r>
      <w:r w:rsidRPr="00214068">
        <w:rPr>
          <w:rtl/>
        </w:rPr>
        <w:t xml:space="preserve"> </w:t>
      </w:r>
      <w:r w:rsidRPr="00214068">
        <w:rPr>
          <w:rFonts w:hint="cs"/>
          <w:rtl/>
        </w:rPr>
        <w:t>את</w:t>
      </w:r>
      <w:r w:rsidRPr="00214068">
        <w:rPr>
          <w:rtl/>
        </w:rPr>
        <w:t xml:space="preserve"> </w:t>
      </w:r>
      <w:r w:rsidRPr="00214068">
        <w:rPr>
          <w:rFonts w:hint="cs"/>
          <w:rtl/>
        </w:rPr>
        <w:t>אחריות</w:t>
      </w:r>
      <w:r w:rsidRPr="00214068">
        <w:rPr>
          <w:rtl/>
        </w:rPr>
        <w:t xml:space="preserve"> </w:t>
      </w:r>
      <w:r w:rsidRPr="00214068">
        <w:rPr>
          <w:rFonts w:hint="cs"/>
          <w:rtl/>
        </w:rPr>
        <w:t>המבטח</w:t>
      </w:r>
      <w:r w:rsidRPr="00214068">
        <w:rPr>
          <w:rtl/>
        </w:rPr>
        <w:t xml:space="preserve">, </w:t>
      </w:r>
      <w:r w:rsidRPr="00214068">
        <w:rPr>
          <w:rFonts w:hint="cs"/>
          <w:rtl/>
        </w:rPr>
        <w:t>כאשר</w:t>
      </w:r>
    </w:p>
    <w:p w14:paraId="72116581"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קיים</w:t>
      </w:r>
      <w:r w:rsidRPr="00214068">
        <w:rPr>
          <w:rtl/>
        </w:rPr>
        <w:t xml:space="preserve"> </w:t>
      </w:r>
      <w:r w:rsidRPr="00214068">
        <w:rPr>
          <w:rFonts w:hint="cs"/>
          <w:rtl/>
        </w:rPr>
        <w:t>ביטוח</w:t>
      </w:r>
      <w:r w:rsidRPr="00214068">
        <w:rPr>
          <w:rtl/>
        </w:rPr>
        <w:t xml:space="preserve"> </w:t>
      </w:r>
      <w:r w:rsidRPr="00214068">
        <w:rPr>
          <w:rFonts w:hint="cs"/>
          <w:rtl/>
        </w:rPr>
        <w:t>אחר</w:t>
      </w:r>
      <w:r w:rsidRPr="00214068">
        <w:rPr>
          <w:rtl/>
        </w:rPr>
        <w:t xml:space="preserve"> </w:t>
      </w:r>
      <w:r w:rsidRPr="00214068">
        <w:rPr>
          <w:rFonts w:hint="cs"/>
          <w:rtl/>
        </w:rPr>
        <w:t>לא</w:t>
      </w:r>
      <w:r w:rsidRPr="00214068">
        <w:rPr>
          <w:rtl/>
        </w:rPr>
        <w:t xml:space="preserve"> </w:t>
      </w:r>
      <w:r w:rsidRPr="00214068">
        <w:rPr>
          <w:rFonts w:hint="cs"/>
          <w:rtl/>
        </w:rPr>
        <w:t>יופעל</w:t>
      </w:r>
      <w:r w:rsidRPr="00214068">
        <w:rPr>
          <w:rtl/>
        </w:rPr>
        <w:t xml:space="preserve"> </w:t>
      </w:r>
      <w:r w:rsidRPr="00214068">
        <w:rPr>
          <w:rFonts w:hint="cs"/>
          <w:rtl/>
        </w:rPr>
        <w:t>כלפי</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w:t>
      </w:r>
      <w:r w:rsidRPr="00214068">
        <w:rPr>
          <w:rFonts w:hint="cs"/>
          <w:rtl/>
        </w:rPr>
        <w:t>והביטוח</w:t>
      </w:r>
      <w:r w:rsidRPr="00214068">
        <w:rPr>
          <w:rtl/>
        </w:rPr>
        <w:t xml:space="preserve"> </w:t>
      </w:r>
      <w:r w:rsidRPr="00214068">
        <w:rPr>
          <w:rFonts w:hint="cs"/>
          <w:rtl/>
        </w:rPr>
        <w:t>הינו</w:t>
      </w:r>
      <w:r w:rsidRPr="00214068">
        <w:rPr>
          <w:rtl/>
        </w:rPr>
        <w:t xml:space="preserve"> </w:t>
      </w:r>
      <w:r w:rsidRPr="00214068">
        <w:rPr>
          <w:rFonts w:hint="cs"/>
          <w:rtl/>
        </w:rPr>
        <w:t>בחזקת</w:t>
      </w:r>
      <w:r w:rsidRPr="00214068">
        <w:rPr>
          <w:rtl/>
        </w:rPr>
        <w:t xml:space="preserve"> </w:t>
      </w:r>
      <w:r w:rsidRPr="00214068">
        <w:rPr>
          <w:rFonts w:hint="cs"/>
          <w:rtl/>
        </w:rPr>
        <w:t>ביטוח</w:t>
      </w:r>
      <w:r w:rsidRPr="00214068">
        <w:rPr>
          <w:rtl/>
        </w:rPr>
        <w:t xml:space="preserve"> </w:t>
      </w:r>
      <w:r w:rsidRPr="00214068">
        <w:rPr>
          <w:rFonts w:hint="cs"/>
          <w:rtl/>
        </w:rPr>
        <w:t>ראשוני</w:t>
      </w:r>
      <w:r w:rsidRPr="00214068">
        <w:rPr>
          <w:rtl/>
        </w:rPr>
        <w:t xml:space="preserve"> </w:t>
      </w:r>
      <w:r w:rsidRPr="00214068">
        <w:rPr>
          <w:rFonts w:hint="cs"/>
          <w:rtl/>
        </w:rPr>
        <w:t>המזכה</w:t>
      </w:r>
    </w:p>
    <w:p w14:paraId="207005C5" w14:textId="77777777" w:rsidR="00B65A75" w:rsidRDefault="00B65A75" w:rsidP="00F837F0">
      <w:pPr>
        <w:pStyle w:val="afff7"/>
        <w:spacing w:line="360" w:lineRule="auto"/>
        <w:ind w:left="567" w:firstLine="283"/>
        <w:rPr>
          <w:rtl/>
        </w:rPr>
      </w:pPr>
      <w:r w:rsidRPr="00214068">
        <w:rPr>
          <w:rtl/>
        </w:rPr>
        <w:t xml:space="preserve">        </w:t>
      </w:r>
      <w:r w:rsidRPr="00214068">
        <w:rPr>
          <w:rFonts w:hint="cs"/>
          <w:rtl/>
        </w:rPr>
        <w:t>במלוא</w:t>
      </w:r>
      <w:r w:rsidRPr="00214068">
        <w:rPr>
          <w:rtl/>
        </w:rPr>
        <w:t xml:space="preserve"> </w:t>
      </w:r>
      <w:r w:rsidRPr="00214068">
        <w:rPr>
          <w:rFonts w:hint="cs"/>
          <w:rtl/>
        </w:rPr>
        <w:t>הזכויות</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הביטוח</w:t>
      </w:r>
      <w:r w:rsidRPr="00214068">
        <w:rPr>
          <w:rtl/>
        </w:rPr>
        <w:t xml:space="preserve">;   </w:t>
      </w:r>
    </w:p>
    <w:p w14:paraId="24DC1588" w14:textId="77777777" w:rsidR="00B65A75" w:rsidRDefault="00B65A75" w:rsidP="00F837F0">
      <w:pPr>
        <w:pStyle w:val="afff7"/>
        <w:spacing w:line="360" w:lineRule="auto"/>
        <w:ind w:left="567" w:firstLine="283"/>
        <w:rPr>
          <w:rtl/>
        </w:rPr>
      </w:pPr>
      <w:r w:rsidRPr="00214068">
        <w:rPr>
          <w:rtl/>
        </w:rPr>
        <w:t xml:space="preserve">   </w:t>
      </w:r>
      <w:r w:rsidRPr="00214068">
        <w:rPr>
          <w:rFonts w:hint="cs"/>
          <w:rtl/>
        </w:rPr>
        <w:t>ז</w:t>
      </w:r>
      <w:r w:rsidRPr="00214068">
        <w:rPr>
          <w:rtl/>
        </w:rPr>
        <w:t xml:space="preserve">. </w:t>
      </w:r>
      <w:r w:rsidRPr="00214068">
        <w:rPr>
          <w:rFonts w:hint="cs"/>
          <w:rtl/>
        </w:rPr>
        <w:t>תנאי</w:t>
      </w:r>
      <w:r w:rsidRPr="00214068">
        <w:rPr>
          <w:rtl/>
        </w:rPr>
        <w:t xml:space="preserve"> </w:t>
      </w:r>
      <w:r w:rsidRPr="00214068">
        <w:rPr>
          <w:rFonts w:hint="cs"/>
          <w:rtl/>
        </w:rPr>
        <w:t>הכיסוי</w:t>
      </w:r>
      <w:r w:rsidRPr="00214068">
        <w:rPr>
          <w:rtl/>
        </w:rPr>
        <w:t xml:space="preserve"> </w:t>
      </w:r>
      <w:r w:rsidRPr="00214068">
        <w:rPr>
          <w:rFonts w:hint="cs"/>
          <w:rtl/>
        </w:rPr>
        <w:t>של</w:t>
      </w:r>
      <w:r w:rsidRPr="00214068">
        <w:rPr>
          <w:rtl/>
        </w:rPr>
        <w:t xml:space="preserve"> </w:t>
      </w:r>
      <w:r w:rsidRPr="00214068">
        <w:rPr>
          <w:rFonts w:hint="cs"/>
          <w:rtl/>
        </w:rPr>
        <w:t>הפוליסות</w:t>
      </w:r>
      <w:r w:rsidRPr="00214068">
        <w:rPr>
          <w:rtl/>
        </w:rPr>
        <w:t xml:space="preserve"> </w:t>
      </w:r>
      <w:r>
        <w:rPr>
          <w:rFonts w:hint="cs"/>
          <w:rtl/>
        </w:rPr>
        <w:t xml:space="preserve">הנ"ל, למעט בביטוח אחריות מקצועית, </w:t>
      </w:r>
      <w:r w:rsidRPr="00214068">
        <w:rPr>
          <w:rFonts w:hint="cs"/>
          <w:rtl/>
        </w:rPr>
        <w:t>לא</w:t>
      </w:r>
      <w:r w:rsidRPr="00214068">
        <w:rPr>
          <w:rtl/>
        </w:rPr>
        <w:t xml:space="preserve"> </w:t>
      </w:r>
      <w:r w:rsidRPr="00214068">
        <w:rPr>
          <w:rFonts w:hint="cs"/>
          <w:rtl/>
        </w:rPr>
        <w:t>יפחתו</w:t>
      </w:r>
      <w:r w:rsidRPr="00214068">
        <w:rPr>
          <w:rtl/>
        </w:rPr>
        <w:t xml:space="preserve"> </w:t>
      </w:r>
      <w:r w:rsidRPr="00F65B81">
        <w:rPr>
          <w:rFonts w:hint="cs"/>
          <w:rtl/>
        </w:rPr>
        <w:t>מהמקובל</w:t>
      </w:r>
      <w:r w:rsidRPr="00F65B81">
        <w:rPr>
          <w:rtl/>
        </w:rPr>
        <w:t xml:space="preserve"> </w:t>
      </w:r>
      <w:r w:rsidRPr="00F65B81">
        <w:rPr>
          <w:rFonts w:hint="cs"/>
          <w:rtl/>
        </w:rPr>
        <w:t>על</w:t>
      </w:r>
      <w:r w:rsidRPr="00F65B81">
        <w:rPr>
          <w:rtl/>
        </w:rPr>
        <w:t xml:space="preserve"> </w:t>
      </w:r>
    </w:p>
    <w:p w14:paraId="2A32CB03" w14:textId="77777777" w:rsidR="00B65A75" w:rsidRDefault="00B65A75" w:rsidP="00F837F0">
      <w:pPr>
        <w:pStyle w:val="afff7"/>
        <w:spacing w:line="360" w:lineRule="auto"/>
        <w:ind w:left="567" w:firstLine="283"/>
        <w:rPr>
          <w:rtl/>
        </w:rPr>
      </w:pPr>
      <w:r>
        <w:rPr>
          <w:rFonts w:hint="cs"/>
          <w:rtl/>
        </w:rPr>
        <w:t xml:space="preserve">       </w:t>
      </w:r>
      <w:r w:rsidRPr="00C216D7">
        <w:rPr>
          <w:rFonts w:hint="cs"/>
          <w:rtl/>
        </w:rPr>
        <w:t>פי</w:t>
      </w:r>
      <w:r w:rsidRPr="00C216D7">
        <w:rPr>
          <w:rtl/>
        </w:rPr>
        <w:t xml:space="preserve"> </w:t>
      </w:r>
      <w:r w:rsidRPr="00C216D7">
        <w:rPr>
          <w:rFonts w:hint="cs"/>
          <w:rtl/>
        </w:rPr>
        <w:t>תנאי</w:t>
      </w:r>
      <w:r w:rsidRPr="00C216D7">
        <w:rPr>
          <w:rtl/>
        </w:rPr>
        <w:t xml:space="preserve"> </w:t>
      </w:r>
      <w:r w:rsidRPr="00F86FD0">
        <w:rPr>
          <w:rtl/>
        </w:rPr>
        <w:t>"</w:t>
      </w:r>
      <w:r w:rsidRPr="00F86FD0">
        <w:rPr>
          <w:rFonts w:hint="cs"/>
          <w:rtl/>
        </w:rPr>
        <w:t>פוליסות</w:t>
      </w:r>
      <w:r w:rsidRPr="00F86FD0">
        <w:rPr>
          <w:rtl/>
        </w:rPr>
        <w:t xml:space="preserve"> </w:t>
      </w:r>
      <w:r w:rsidRPr="00F86FD0">
        <w:rPr>
          <w:rFonts w:hint="cs"/>
          <w:rtl/>
        </w:rPr>
        <w:t>נוסח</w:t>
      </w:r>
      <w:r w:rsidRPr="00F86FD0">
        <w:rPr>
          <w:rtl/>
        </w:rPr>
        <w:t xml:space="preserve"> </w:t>
      </w:r>
      <w:r w:rsidRPr="00F86FD0">
        <w:rPr>
          <w:rFonts w:hint="cs"/>
          <w:rtl/>
        </w:rPr>
        <w:t>ביט</w:t>
      </w:r>
      <w:r w:rsidRPr="00F86FD0">
        <w:rPr>
          <w:rtl/>
        </w:rPr>
        <w:t xml:space="preserve">", </w:t>
      </w:r>
      <w:r w:rsidRPr="00F65B81">
        <w:rPr>
          <w:rFonts w:hint="cs"/>
          <w:rtl/>
        </w:rPr>
        <w:t>בכפוף</w:t>
      </w:r>
      <w:r w:rsidRPr="00F65B81">
        <w:rPr>
          <w:rtl/>
        </w:rPr>
        <w:t xml:space="preserve"> </w:t>
      </w:r>
      <w:r w:rsidRPr="00F65B81">
        <w:rPr>
          <w:rFonts w:hint="cs"/>
          <w:rtl/>
        </w:rPr>
        <w:t>להרחבת</w:t>
      </w:r>
      <w:r w:rsidRPr="00F65B81">
        <w:rPr>
          <w:rtl/>
        </w:rPr>
        <w:t xml:space="preserve"> </w:t>
      </w:r>
      <w:r w:rsidRPr="00F65B81">
        <w:rPr>
          <w:rFonts w:hint="cs"/>
          <w:rtl/>
        </w:rPr>
        <w:t>הכיסויים</w:t>
      </w:r>
      <w:r w:rsidRPr="00F65B81">
        <w:rPr>
          <w:rtl/>
        </w:rPr>
        <w:t xml:space="preserve"> </w:t>
      </w:r>
      <w:r w:rsidRPr="00F65B81">
        <w:rPr>
          <w:rFonts w:hint="cs"/>
          <w:rtl/>
        </w:rPr>
        <w:t>כמפורט</w:t>
      </w:r>
      <w:r w:rsidRPr="00F65B81">
        <w:rPr>
          <w:rtl/>
        </w:rPr>
        <w:t xml:space="preserve"> </w:t>
      </w:r>
      <w:r w:rsidRPr="00F65B81">
        <w:rPr>
          <w:rFonts w:hint="cs"/>
          <w:rtl/>
        </w:rPr>
        <w:t>לעיל</w:t>
      </w:r>
      <w:r w:rsidRPr="00F65B81">
        <w:rPr>
          <w:rtl/>
        </w:rPr>
        <w:t xml:space="preserve">.  </w:t>
      </w:r>
    </w:p>
    <w:p w14:paraId="79A30C4D" w14:textId="77777777" w:rsidR="00B65A75" w:rsidRPr="00214068" w:rsidRDefault="00B65A75" w:rsidP="00F837F0">
      <w:pPr>
        <w:pStyle w:val="afff7"/>
        <w:spacing w:line="360" w:lineRule="auto"/>
        <w:ind w:left="567" w:firstLine="283"/>
        <w:rPr>
          <w:rtl/>
        </w:rPr>
      </w:pPr>
    </w:p>
    <w:p w14:paraId="7F1BDA7C"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העתקי</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מאושרות</w:t>
      </w:r>
      <w:r w:rsidRPr="00214068">
        <w:rPr>
          <w:rtl/>
        </w:rPr>
        <w:t xml:space="preserve"> </w:t>
      </w:r>
      <w:r w:rsidRPr="00214068">
        <w:rPr>
          <w:rFonts w:hint="cs"/>
          <w:rtl/>
        </w:rPr>
        <w:t>ע</w:t>
      </w:r>
      <w:r w:rsidRPr="00214068">
        <w:rPr>
          <w:rtl/>
        </w:rPr>
        <w:t>"</w:t>
      </w:r>
      <w:r w:rsidRPr="00214068">
        <w:rPr>
          <w:rFonts w:hint="cs"/>
          <w:rtl/>
        </w:rPr>
        <w:t>י</w:t>
      </w:r>
      <w:r w:rsidRPr="00214068">
        <w:rPr>
          <w:rtl/>
        </w:rPr>
        <w:t xml:space="preserve"> </w:t>
      </w:r>
      <w:r w:rsidRPr="00214068">
        <w:rPr>
          <w:rFonts w:hint="cs"/>
          <w:rtl/>
        </w:rPr>
        <w:t>המבטח</w:t>
      </w:r>
      <w:r w:rsidRPr="00214068">
        <w:rPr>
          <w:rtl/>
        </w:rPr>
        <w:t xml:space="preserve"> </w:t>
      </w:r>
      <w:r w:rsidRPr="00214068">
        <w:rPr>
          <w:rFonts w:hint="cs"/>
          <w:rtl/>
        </w:rPr>
        <w:t>או</w:t>
      </w:r>
      <w:r w:rsidRPr="00214068">
        <w:rPr>
          <w:rtl/>
        </w:rPr>
        <w:t xml:space="preserve"> </w:t>
      </w:r>
      <w:r w:rsidRPr="00214068">
        <w:rPr>
          <w:rFonts w:hint="cs"/>
          <w:rtl/>
        </w:rPr>
        <w:t>אישור</w:t>
      </w:r>
      <w:r w:rsidRPr="00214068">
        <w:rPr>
          <w:rtl/>
        </w:rPr>
        <w:t xml:space="preserve"> </w:t>
      </w:r>
      <w:r w:rsidRPr="00214068">
        <w:rPr>
          <w:rFonts w:hint="cs"/>
          <w:rtl/>
        </w:rPr>
        <w:t>בחתימתו</w:t>
      </w:r>
      <w:r w:rsidRPr="00214068">
        <w:rPr>
          <w:rtl/>
        </w:rPr>
        <w:t xml:space="preserve"> </w:t>
      </w:r>
      <w:r w:rsidRPr="00214068">
        <w:rPr>
          <w:rFonts w:hint="cs"/>
          <w:rtl/>
        </w:rPr>
        <w:t>על</w:t>
      </w:r>
      <w:r w:rsidRPr="00214068">
        <w:rPr>
          <w:rtl/>
        </w:rPr>
        <w:t xml:space="preserve"> </w:t>
      </w:r>
      <w:r w:rsidRPr="00214068">
        <w:rPr>
          <w:rFonts w:hint="cs"/>
          <w:rtl/>
        </w:rPr>
        <w:t>קיום</w:t>
      </w:r>
      <w:r w:rsidRPr="00214068">
        <w:rPr>
          <w:rtl/>
        </w:rPr>
        <w:t xml:space="preserve">  </w:t>
      </w:r>
      <w:r w:rsidRPr="00214068">
        <w:rPr>
          <w:rFonts w:hint="cs"/>
          <w:rtl/>
        </w:rPr>
        <w:t>הביטוחים</w:t>
      </w:r>
      <w:r w:rsidRPr="00214068">
        <w:rPr>
          <w:rtl/>
        </w:rPr>
        <w:t xml:space="preserve"> </w:t>
      </w:r>
    </w:p>
    <w:p w14:paraId="6A99B244"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כאמור</w:t>
      </w:r>
      <w:r w:rsidRPr="00214068">
        <w:rPr>
          <w:rtl/>
        </w:rPr>
        <w:t xml:space="preserve">, </w:t>
      </w:r>
      <w:r w:rsidRPr="00214068">
        <w:rPr>
          <w:rFonts w:hint="cs"/>
          <w:rtl/>
        </w:rPr>
        <w:t>יומצאו</w:t>
      </w:r>
      <w:r w:rsidRPr="00214068">
        <w:rPr>
          <w:rtl/>
        </w:rPr>
        <w:t xml:space="preserve"> </w:t>
      </w:r>
      <w:r w:rsidRPr="00214068">
        <w:rPr>
          <w:rFonts w:hint="cs"/>
          <w:rtl/>
        </w:rPr>
        <w:t>על</w:t>
      </w:r>
      <w:r w:rsidRPr="00214068">
        <w:rPr>
          <w:rtl/>
        </w:rPr>
        <w:t xml:space="preserve"> </w:t>
      </w:r>
      <w:r w:rsidRPr="00214068">
        <w:rPr>
          <w:rFonts w:hint="cs"/>
          <w:rtl/>
        </w:rPr>
        <w:t>ידי</w:t>
      </w:r>
      <w:r w:rsidRPr="00214068">
        <w:rPr>
          <w:rtl/>
        </w:rPr>
        <w:t xml:space="preserve"> </w:t>
      </w:r>
      <w:r>
        <w:rPr>
          <w:rFonts w:hint="cs"/>
          <w:rtl/>
        </w:rPr>
        <w:t xml:space="preserve">הספק משרד התרבות והספורט </w:t>
      </w:r>
      <w:r w:rsidRPr="00214068">
        <w:rPr>
          <w:rtl/>
        </w:rPr>
        <w:t xml:space="preserve"> </w:t>
      </w:r>
      <w:r w:rsidRPr="00214068">
        <w:rPr>
          <w:rFonts w:hint="cs"/>
          <w:rtl/>
        </w:rPr>
        <w:t>עד</w:t>
      </w:r>
      <w:r w:rsidRPr="00214068">
        <w:rPr>
          <w:rtl/>
        </w:rPr>
        <w:t xml:space="preserve"> </w:t>
      </w:r>
      <w:r w:rsidRPr="00214068">
        <w:rPr>
          <w:rFonts w:hint="cs"/>
          <w:rtl/>
        </w:rPr>
        <w:t>למועד</w:t>
      </w:r>
      <w:r w:rsidRPr="00214068">
        <w:rPr>
          <w:rtl/>
        </w:rPr>
        <w:t xml:space="preserve"> </w:t>
      </w:r>
      <w:r w:rsidRPr="00214068">
        <w:rPr>
          <w:rFonts w:hint="cs"/>
          <w:rtl/>
        </w:rPr>
        <w:t>חתימת</w:t>
      </w:r>
      <w:r w:rsidRPr="00214068">
        <w:rPr>
          <w:rtl/>
        </w:rPr>
        <w:t xml:space="preserve"> </w:t>
      </w:r>
      <w:r>
        <w:rPr>
          <w:rFonts w:hint="cs"/>
          <w:rtl/>
        </w:rPr>
        <w:t>החוזה</w:t>
      </w:r>
      <w:r w:rsidRPr="00214068">
        <w:rPr>
          <w:rtl/>
        </w:rPr>
        <w:t xml:space="preserve">. </w:t>
      </w:r>
    </w:p>
    <w:p w14:paraId="2558D836" w14:textId="77777777" w:rsidR="00B65A75" w:rsidRDefault="00B65A75" w:rsidP="00F837F0">
      <w:pPr>
        <w:pStyle w:val="afff7"/>
        <w:spacing w:line="360" w:lineRule="auto"/>
        <w:ind w:left="567" w:firstLine="283"/>
        <w:rPr>
          <w:rtl/>
        </w:rPr>
      </w:pPr>
    </w:p>
    <w:p w14:paraId="5C6B4C9B" w14:textId="77777777" w:rsidR="00B65A75" w:rsidRPr="00214068" w:rsidRDefault="00B65A75" w:rsidP="00F837F0">
      <w:pPr>
        <w:pStyle w:val="afff7"/>
        <w:spacing w:line="360" w:lineRule="auto"/>
        <w:ind w:left="567" w:firstLine="283"/>
        <w:rPr>
          <w:rtl/>
        </w:rPr>
      </w:pPr>
      <w:r w:rsidRPr="00214068">
        <w:rPr>
          <w:rtl/>
        </w:rPr>
        <w:t xml:space="preserve">  </w:t>
      </w:r>
      <w:r>
        <w:rPr>
          <w:rFonts w:hint="cs"/>
          <w:rtl/>
        </w:rPr>
        <w:t xml:space="preserve">הספק </w:t>
      </w:r>
      <w:r w:rsidRPr="00214068">
        <w:rPr>
          <w:rFonts w:hint="cs"/>
          <w:rtl/>
        </w:rPr>
        <w:t>מתחייב</w:t>
      </w:r>
      <w:r w:rsidRPr="00214068">
        <w:rPr>
          <w:rtl/>
        </w:rPr>
        <w:t xml:space="preserve"> </w:t>
      </w:r>
      <w:r w:rsidRPr="00214068">
        <w:rPr>
          <w:rFonts w:hint="cs"/>
          <w:rtl/>
        </w:rPr>
        <w:t>בכל</w:t>
      </w:r>
      <w:r w:rsidRPr="00214068">
        <w:rPr>
          <w:rtl/>
        </w:rPr>
        <w:t xml:space="preserve"> </w:t>
      </w:r>
      <w:r w:rsidRPr="00214068">
        <w:rPr>
          <w:rFonts w:hint="cs"/>
          <w:rtl/>
        </w:rPr>
        <w:t>תקופת</w:t>
      </w:r>
      <w:r w:rsidRPr="00214068">
        <w:rPr>
          <w:rtl/>
        </w:rPr>
        <w:t xml:space="preserve"> </w:t>
      </w:r>
      <w:r w:rsidRPr="00214068">
        <w:rPr>
          <w:rFonts w:hint="cs"/>
          <w:rtl/>
        </w:rPr>
        <w:t>ההתקשרות</w:t>
      </w:r>
      <w:r w:rsidRPr="00214068">
        <w:rPr>
          <w:rtl/>
        </w:rPr>
        <w:t xml:space="preserve"> </w:t>
      </w:r>
      <w:r>
        <w:rPr>
          <w:rFonts w:hint="cs"/>
          <w:rtl/>
        </w:rPr>
        <w:t xml:space="preserve">החוזית </w:t>
      </w:r>
      <w:r w:rsidRPr="00214068">
        <w:rPr>
          <w:rFonts w:hint="cs"/>
          <w:rtl/>
        </w:rPr>
        <w:t>עם</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Pr>
          <w:rFonts w:hint="cs"/>
          <w:rtl/>
        </w:rPr>
        <w:t xml:space="preserve">משרד התרבות והספורט, </w:t>
      </w:r>
    </w:p>
    <w:p w14:paraId="1B66D0F8" w14:textId="77777777" w:rsidR="00B65A75" w:rsidRDefault="00B65A75" w:rsidP="00F837F0">
      <w:pPr>
        <w:pStyle w:val="afff7"/>
        <w:spacing w:line="360" w:lineRule="auto"/>
        <w:ind w:left="567" w:firstLine="283"/>
        <w:rPr>
          <w:rtl/>
        </w:rPr>
      </w:pPr>
      <w:r w:rsidRPr="00214068">
        <w:rPr>
          <w:rtl/>
        </w:rPr>
        <w:t xml:space="preserve">  </w:t>
      </w:r>
      <w:r>
        <w:rPr>
          <w:rFonts w:hint="cs"/>
          <w:rtl/>
        </w:rPr>
        <w:t xml:space="preserve">וכל עוד אחריותו קיימת, </w:t>
      </w:r>
      <w:r w:rsidRPr="00C31C4F">
        <w:rPr>
          <w:rFonts w:hint="cs"/>
          <w:rtl/>
        </w:rPr>
        <w:t>להחזיק</w:t>
      </w:r>
      <w:r>
        <w:rPr>
          <w:rtl/>
        </w:rPr>
        <w:t xml:space="preserve">  </w:t>
      </w:r>
      <w:r w:rsidRPr="00214068">
        <w:rPr>
          <w:rFonts w:hint="cs"/>
          <w:rtl/>
        </w:rPr>
        <w:t>בתוקף</w:t>
      </w:r>
      <w:r w:rsidRPr="00214068">
        <w:rPr>
          <w:rtl/>
        </w:rPr>
        <w:t xml:space="preserve"> </w:t>
      </w:r>
      <w:r w:rsidRPr="00214068">
        <w:rPr>
          <w:rFonts w:hint="cs"/>
          <w:rtl/>
        </w:rPr>
        <w:t>את</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Pr>
          <w:rFonts w:hint="cs"/>
          <w:rtl/>
        </w:rPr>
        <w:t xml:space="preserve">הספק </w:t>
      </w:r>
      <w:r w:rsidRPr="00214068">
        <w:rPr>
          <w:rFonts w:hint="cs"/>
          <w:rtl/>
        </w:rPr>
        <w:t>מתחייב</w:t>
      </w:r>
      <w:r w:rsidRPr="00214068">
        <w:rPr>
          <w:rtl/>
        </w:rPr>
        <w:t xml:space="preserve"> </w:t>
      </w:r>
      <w:r w:rsidRPr="00214068">
        <w:rPr>
          <w:rFonts w:hint="cs"/>
          <w:rtl/>
        </w:rPr>
        <w:t>כי</w:t>
      </w:r>
      <w:r w:rsidRPr="00214068">
        <w:rPr>
          <w:rtl/>
        </w:rPr>
        <w:t xml:space="preserve"> </w:t>
      </w:r>
      <w:r>
        <w:rPr>
          <w:rFonts w:hint="cs"/>
          <w:rtl/>
        </w:rPr>
        <w:t xml:space="preserve">פוליסות </w:t>
      </w:r>
    </w:p>
    <w:p w14:paraId="526B7AD5" w14:textId="77777777" w:rsidR="00B65A75" w:rsidRDefault="00B65A75" w:rsidP="00F837F0">
      <w:pPr>
        <w:pStyle w:val="afff7"/>
        <w:spacing w:line="360" w:lineRule="auto"/>
        <w:ind w:left="567" w:firstLine="283"/>
        <w:rPr>
          <w:rtl/>
        </w:rPr>
      </w:pPr>
      <w:r>
        <w:rPr>
          <w:rFonts w:hint="cs"/>
          <w:rtl/>
        </w:rPr>
        <w:t xml:space="preserve">  </w:t>
      </w:r>
      <w:r w:rsidRPr="00C216D7">
        <w:rPr>
          <w:rFonts w:hint="cs"/>
          <w:rtl/>
        </w:rPr>
        <w:t>הביטוח</w:t>
      </w:r>
      <w:r w:rsidRPr="00C216D7">
        <w:rPr>
          <w:rtl/>
        </w:rPr>
        <w:t xml:space="preserve"> </w:t>
      </w:r>
      <w:r w:rsidRPr="00C216D7">
        <w:rPr>
          <w:rFonts w:hint="cs"/>
          <w:rtl/>
        </w:rPr>
        <w:t>תחודשנה</w:t>
      </w:r>
      <w:r w:rsidRPr="00C216D7">
        <w:rPr>
          <w:rtl/>
        </w:rPr>
        <w:t xml:space="preserve"> </w:t>
      </w:r>
      <w:r w:rsidRPr="00C216D7">
        <w:rPr>
          <w:rFonts w:hint="cs"/>
          <w:rtl/>
        </w:rPr>
        <w:t>על</w:t>
      </w:r>
      <w:r w:rsidRPr="00C216D7">
        <w:rPr>
          <w:rtl/>
        </w:rPr>
        <w:t xml:space="preserve"> </w:t>
      </w:r>
      <w:r w:rsidRPr="00C216D7">
        <w:rPr>
          <w:rFonts w:hint="cs"/>
          <w:rtl/>
        </w:rPr>
        <w:t>ידו</w:t>
      </w:r>
      <w:r w:rsidRPr="00C216D7">
        <w:rPr>
          <w:rtl/>
        </w:rPr>
        <w:t xml:space="preserve"> </w:t>
      </w:r>
      <w:r w:rsidRPr="00C216D7">
        <w:rPr>
          <w:rFonts w:hint="cs"/>
          <w:rtl/>
        </w:rPr>
        <w:t>מדי</w:t>
      </w:r>
      <w:r w:rsidRPr="00C216D7">
        <w:rPr>
          <w:rtl/>
        </w:rPr>
        <w:t xml:space="preserve"> </w:t>
      </w:r>
      <w:r w:rsidRPr="00C31C4F">
        <w:rPr>
          <w:rFonts w:hint="cs"/>
          <w:rtl/>
        </w:rPr>
        <w:t xml:space="preserve">שנה </w:t>
      </w:r>
      <w:r w:rsidRPr="00384543">
        <w:rPr>
          <w:rFonts w:hint="cs"/>
          <w:rtl/>
        </w:rPr>
        <w:t>בשנה</w:t>
      </w:r>
      <w:r w:rsidRPr="00384543">
        <w:rPr>
          <w:rtl/>
        </w:rPr>
        <w:t xml:space="preserve">, </w:t>
      </w:r>
      <w:r w:rsidRPr="00384543">
        <w:rPr>
          <w:rFonts w:hint="cs"/>
          <w:rtl/>
        </w:rPr>
        <w:t>כל</w:t>
      </w:r>
      <w:r w:rsidRPr="00384543">
        <w:rPr>
          <w:rtl/>
        </w:rPr>
        <w:t xml:space="preserve"> </w:t>
      </w:r>
      <w:r w:rsidRPr="00384543">
        <w:rPr>
          <w:rFonts w:hint="cs"/>
          <w:rtl/>
        </w:rPr>
        <w:t>עוד</w:t>
      </w:r>
      <w:r w:rsidRPr="00384543">
        <w:rPr>
          <w:rtl/>
        </w:rPr>
        <w:t xml:space="preserve"> </w:t>
      </w:r>
      <w:r>
        <w:rPr>
          <w:rFonts w:hint="cs"/>
          <w:rtl/>
        </w:rPr>
        <w:t>החוזה</w:t>
      </w:r>
      <w:r w:rsidRPr="00384543">
        <w:rPr>
          <w:rtl/>
        </w:rPr>
        <w:t xml:space="preserve"> </w:t>
      </w:r>
      <w:r w:rsidRPr="00384543">
        <w:rPr>
          <w:rFonts w:hint="cs"/>
          <w:rtl/>
        </w:rPr>
        <w:t>עם</w:t>
      </w:r>
      <w:r w:rsidRPr="00384543">
        <w:rPr>
          <w:rtl/>
        </w:rPr>
        <w:t xml:space="preserve"> </w:t>
      </w:r>
      <w:r w:rsidRPr="00384543">
        <w:rPr>
          <w:rFonts w:hint="cs"/>
          <w:rtl/>
        </w:rPr>
        <w:t>מדינת</w:t>
      </w:r>
      <w:r w:rsidRPr="00384543">
        <w:rPr>
          <w:rtl/>
        </w:rPr>
        <w:t xml:space="preserve"> </w:t>
      </w:r>
      <w:r w:rsidRPr="00384543">
        <w:rPr>
          <w:rFonts w:hint="cs"/>
          <w:rtl/>
        </w:rPr>
        <w:t>ישראל</w:t>
      </w:r>
      <w:r w:rsidRPr="00384543">
        <w:rPr>
          <w:rtl/>
        </w:rPr>
        <w:t xml:space="preserve"> – </w:t>
      </w:r>
      <w:r>
        <w:rPr>
          <w:rFonts w:hint="cs"/>
          <w:rtl/>
        </w:rPr>
        <w:t xml:space="preserve">משרד התרבות </w:t>
      </w:r>
    </w:p>
    <w:p w14:paraId="005414D3" w14:textId="77777777" w:rsidR="00B65A75" w:rsidRPr="00214068" w:rsidRDefault="00B65A75" w:rsidP="00F837F0">
      <w:pPr>
        <w:pStyle w:val="afff7"/>
        <w:spacing w:line="360" w:lineRule="auto"/>
        <w:ind w:left="567" w:firstLine="283"/>
        <w:rPr>
          <w:rtl/>
        </w:rPr>
      </w:pPr>
      <w:r>
        <w:rPr>
          <w:rFonts w:hint="cs"/>
          <w:rtl/>
        </w:rPr>
        <w:t xml:space="preserve">  והספורט  </w:t>
      </w:r>
      <w:r w:rsidRPr="00183560">
        <w:rPr>
          <w:rFonts w:hint="cs"/>
          <w:rtl/>
        </w:rPr>
        <w:t>בתוקף</w:t>
      </w:r>
      <w:r w:rsidRPr="00183560">
        <w:rPr>
          <w:rtl/>
        </w:rPr>
        <w:t xml:space="preserve">.    </w:t>
      </w:r>
      <w:r>
        <w:rPr>
          <w:rFonts w:hint="cs"/>
          <w:rtl/>
        </w:rPr>
        <w:t xml:space="preserve">  </w:t>
      </w:r>
    </w:p>
    <w:p w14:paraId="34AF9528" w14:textId="77777777" w:rsidR="00B65A75" w:rsidRDefault="00B65A75" w:rsidP="00F837F0">
      <w:pPr>
        <w:pStyle w:val="afff7"/>
        <w:spacing w:line="360" w:lineRule="auto"/>
        <w:ind w:left="567" w:firstLine="283"/>
        <w:rPr>
          <w:rtl/>
        </w:rPr>
      </w:pPr>
      <w:r w:rsidRPr="00214068">
        <w:rPr>
          <w:rtl/>
        </w:rPr>
        <w:t xml:space="preserve">  </w:t>
      </w:r>
      <w:r>
        <w:rPr>
          <w:rFonts w:hint="cs"/>
          <w:rtl/>
        </w:rPr>
        <w:t xml:space="preserve">הספק </w:t>
      </w:r>
      <w:r w:rsidRPr="00214068">
        <w:rPr>
          <w:rFonts w:hint="cs"/>
          <w:rtl/>
        </w:rPr>
        <w:t>מתחייב</w:t>
      </w:r>
      <w:r w:rsidRPr="00214068">
        <w:rPr>
          <w:rtl/>
        </w:rPr>
        <w:t xml:space="preserve"> </w:t>
      </w:r>
      <w:r w:rsidRPr="00214068">
        <w:rPr>
          <w:rFonts w:hint="cs"/>
          <w:rtl/>
        </w:rPr>
        <w:t>להציג</w:t>
      </w:r>
      <w:r w:rsidRPr="00214068">
        <w:rPr>
          <w:rtl/>
        </w:rPr>
        <w:t xml:space="preserve"> </w:t>
      </w:r>
      <w:r w:rsidRPr="00214068">
        <w:rPr>
          <w:rFonts w:hint="cs"/>
          <w:rtl/>
        </w:rPr>
        <w:t>את</w:t>
      </w:r>
      <w:r w:rsidRPr="00214068">
        <w:rPr>
          <w:rtl/>
        </w:rPr>
        <w:t xml:space="preserve"> </w:t>
      </w:r>
      <w:r w:rsidRPr="00214068">
        <w:rPr>
          <w:rFonts w:hint="cs"/>
          <w:rtl/>
        </w:rPr>
        <w:t>העתקי</w:t>
      </w:r>
      <w:r w:rsidRPr="00214068">
        <w:rPr>
          <w:rtl/>
        </w:rPr>
        <w:t xml:space="preserve"> </w:t>
      </w:r>
      <w:r w:rsidRPr="00214068">
        <w:rPr>
          <w:rFonts w:hint="cs"/>
          <w:rtl/>
        </w:rPr>
        <w:t>פוליסות</w:t>
      </w:r>
      <w:r w:rsidRPr="00214068">
        <w:rPr>
          <w:rtl/>
        </w:rPr>
        <w:t xml:space="preserve"> </w:t>
      </w:r>
      <w:r w:rsidRPr="00214068">
        <w:rPr>
          <w:rFonts w:hint="cs"/>
          <w:rtl/>
        </w:rPr>
        <w:t>הביטוח</w:t>
      </w:r>
      <w:r w:rsidRPr="00214068">
        <w:rPr>
          <w:rtl/>
        </w:rPr>
        <w:t xml:space="preserve"> </w:t>
      </w:r>
      <w:r w:rsidRPr="00214068">
        <w:rPr>
          <w:rFonts w:hint="cs"/>
          <w:rtl/>
        </w:rPr>
        <w:t>המחודשות</w:t>
      </w:r>
      <w:r w:rsidRPr="00214068">
        <w:rPr>
          <w:rtl/>
        </w:rPr>
        <w:t xml:space="preserve">  </w:t>
      </w:r>
      <w:r w:rsidRPr="00214068">
        <w:rPr>
          <w:rFonts w:hint="cs"/>
          <w:rtl/>
        </w:rPr>
        <w:t>מאושרות</w:t>
      </w:r>
      <w:r w:rsidRPr="00214068">
        <w:rPr>
          <w:rtl/>
        </w:rPr>
        <w:t xml:space="preserve"> </w:t>
      </w:r>
      <w:r w:rsidRPr="00214068">
        <w:rPr>
          <w:rFonts w:hint="cs"/>
          <w:rtl/>
        </w:rPr>
        <w:t>וחתומות</w:t>
      </w:r>
      <w:r w:rsidRPr="00214068">
        <w:rPr>
          <w:rtl/>
        </w:rPr>
        <w:t xml:space="preserve"> </w:t>
      </w:r>
      <w:r w:rsidRPr="00214068">
        <w:rPr>
          <w:rFonts w:hint="cs"/>
          <w:rtl/>
        </w:rPr>
        <w:t>ע</w:t>
      </w:r>
      <w:r w:rsidRPr="00214068">
        <w:rPr>
          <w:rtl/>
        </w:rPr>
        <w:t>"</w:t>
      </w:r>
      <w:r w:rsidRPr="00214068">
        <w:rPr>
          <w:rFonts w:hint="cs"/>
          <w:rtl/>
        </w:rPr>
        <w:t>י</w:t>
      </w:r>
      <w:r>
        <w:rPr>
          <w:rFonts w:hint="cs"/>
          <w:rtl/>
        </w:rPr>
        <w:t xml:space="preserve"> </w:t>
      </w:r>
      <w:r w:rsidRPr="00214068">
        <w:rPr>
          <w:rtl/>
        </w:rPr>
        <w:t xml:space="preserve"> </w:t>
      </w:r>
      <w:r>
        <w:rPr>
          <w:rFonts w:hint="cs"/>
          <w:rtl/>
        </w:rPr>
        <w:t xml:space="preserve">  </w:t>
      </w:r>
    </w:p>
    <w:p w14:paraId="4EF9E358" w14:textId="77777777" w:rsidR="00B65A75" w:rsidRPr="00214068" w:rsidRDefault="00B65A75" w:rsidP="00F837F0">
      <w:pPr>
        <w:pStyle w:val="afff7"/>
        <w:spacing w:line="360" w:lineRule="auto"/>
        <w:ind w:left="567" w:firstLine="283"/>
        <w:rPr>
          <w:rtl/>
        </w:rPr>
      </w:pPr>
      <w:r>
        <w:rPr>
          <w:rFonts w:hint="cs"/>
          <w:rtl/>
        </w:rPr>
        <w:t xml:space="preserve">  </w:t>
      </w:r>
      <w:r w:rsidRPr="00214068">
        <w:rPr>
          <w:rFonts w:hint="cs"/>
          <w:rtl/>
        </w:rPr>
        <w:t>המבטח</w:t>
      </w:r>
      <w:r w:rsidRPr="00214068">
        <w:rPr>
          <w:rtl/>
        </w:rPr>
        <w:t xml:space="preserve"> </w:t>
      </w:r>
      <w:r w:rsidRPr="001C4D1C">
        <w:rPr>
          <w:rFonts w:hint="cs"/>
          <w:rtl/>
        </w:rPr>
        <w:t>או</w:t>
      </w:r>
      <w:r w:rsidRPr="001C4D1C">
        <w:rPr>
          <w:rtl/>
        </w:rPr>
        <w:t xml:space="preserve">  </w:t>
      </w:r>
      <w:r w:rsidRPr="001C4D1C">
        <w:rPr>
          <w:rFonts w:hint="cs"/>
          <w:rtl/>
        </w:rPr>
        <w:t>אישור</w:t>
      </w:r>
      <w:r w:rsidRPr="001C4D1C">
        <w:rPr>
          <w:rtl/>
        </w:rPr>
        <w:t xml:space="preserve"> </w:t>
      </w:r>
      <w:r w:rsidRPr="001C4D1C">
        <w:rPr>
          <w:rFonts w:hint="cs"/>
          <w:rtl/>
        </w:rPr>
        <w:t>בחתימת</w:t>
      </w:r>
      <w:r w:rsidRPr="001C4D1C">
        <w:rPr>
          <w:rtl/>
        </w:rPr>
        <w:t xml:space="preserve"> </w:t>
      </w:r>
      <w:r w:rsidRPr="001C4D1C">
        <w:rPr>
          <w:rFonts w:hint="cs"/>
          <w:rtl/>
        </w:rPr>
        <w:t>מבטחו</w:t>
      </w:r>
      <w:r w:rsidRPr="001C4D1C">
        <w:rPr>
          <w:rtl/>
        </w:rPr>
        <w:t xml:space="preserve"> </w:t>
      </w:r>
      <w:r w:rsidRPr="001C4D1C">
        <w:rPr>
          <w:rFonts w:hint="cs"/>
          <w:rtl/>
        </w:rPr>
        <w:t>על</w:t>
      </w:r>
      <w:r w:rsidRPr="001C4D1C">
        <w:rPr>
          <w:rtl/>
        </w:rPr>
        <w:t xml:space="preserve"> </w:t>
      </w:r>
      <w:r w:rsidRPr="001C4D1C">
        <w:rPr>
          <w:rFonts w:hint="cs"/>
          <w:rtl/>
        </w:rPr>
        <w:t>חידושן</w:t>
      </w:r>
      <w:r w:rsidRPr="001C4D1C">
        <w:rPr>
          <w:rtl/>
        </w:rPr>
        <w:t xml:space="preserve">  </w:t>
      </w:r>
      <w:r w:rsidRPr="001C4D1C">
        <w:rPr>
          <w:rFonts w:hint="cs"/>
          <w:rtl/>
        </w:rPr>
        <w:t>ל</w:t>
      </w:r>
      <w:r>
        <w:rPr>
          <w:rFonts w:hint="cs"/>
          <w:rtl/>
        </w:rPr>
        <w:t xml:space="preserve">משרד התרבות והספורט </w:t>
      </w:r>
      <w:r w:rsidRPr="001C4D1C">
        <w:rPr>
          <w:rtl/>
        </w:rPr>
        <w:t xml:space="preserve"> </w:t>
      </w:r>
      <w:r w:rsidRPr="001C4D1C">
        <w:rPr>
          <w:rFonts w:hint="cs"/>
          <w:rtl/>
        </w:rPr>
        <w:t>לכל</w:t>
      </w:r>
      <w:r w:rsidRPr="001C4D1C">
        <w:rPr>
          <w:rtl/>
        </w:rPr>
        <w:t xml:space="preserve"> </w:t>
      </w:r>
      <w:r w:rsidRPr="001C4D1C">
        <w:rPr>
          <w:rFonts w:hint="cs"/>
          <w:rtl/>
        </w:rPr>
        <w:t>המאוחר</w:t>
      </w:r>
    </w:p>
    <w:p w14:paraId="63937797"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שבועיים</w:t>
      </w:r>
      <w:r w:rsidRPr="001C4D1C">
        <w:rPr>
          <w:rFonts w:hint="cs"/>
          <w:rtl/>
        </w:rPr>
        <w:t xml:space="preserve"> לפני</w:t>
      </w:r>
      <w:r w:rsidRPr="001C4D1C">
        <w:rPr>
          <w:rtl/>
        </w:rPr>
        <w:t xml:space="preserve"> </w:t>
      </w:r>
      <w:r w:rsidRPr="001C4D1C">
        <w:rPr>
          <w:rFonts w:hint="cs"/>
          <w:rtl/>
        </w:rPr>
        <w:t>תום</w:t>
      </w:r>
      <w:r w:rsidRPr="001C4D1C">
        <w:rPr>
          <w:rtl/>
        </w:rPr>
        <w:t xml:space="preserve"> </w:t>
      </w:r>
      <w:r w:rsidRPr="001C4D1C">
        <w:rPr>
          <w:rFonts w:hint="cs"/>
          <w:rtl/>
        </w:rPr>
        <w:t>תקופת</w:t>
      </w:r>
      <w:r w:rsidRPr="001C4D1C">
        <w:rPr>
          <w:rtl/>
        </w:rPr>
        <w:t xml:space="preserve"> </w:t>
      </w:r>
      <w:r w:rsidRPr="001C4D1C">
        <w:rPr>
          <w:rFonts w:hint="cs"/>
          <w:rtl/>
        </w:rPr>
        <w:t>הביטוח</w:t>
      </w:r>
      <w:r w:rsidRPr="001C4D1C">
        <w:rPr>
          <w:rtl/>
        </w:rPr>
        <w:t xml:space="preserve">. </w:t>
      </w:r>
      <w:r w:rsidRPr="00214068">
        <w:rPr>
          <w:rtl/>
        </w:rPr>
        <w:t xml:space="preserve"> </w:t>
      </w:r>
    </w:p>
    <w:p w14:paraId="2B5FC6C8" w14:textId="77777777" w:rsidR="00B65A75" w:rsidRPr="00214068" w:rsidRDefault="00B65A75" w:rsidP="00F837F0">
      <w:pPr>
        <w:pStyle w:val="afff7"/>
        <w:spacing w:line="360" w:lineRule="auto"/>
        <w:ind w:left="567" w:firstLine="283"/>
        <w:rPr>
          <w:rtl/>
        </w:rPr>
      </w:pPr>
      <w:r w:rsidRPr="00214068">
        <w:rPr>
          <w:rtl/>
        </w:rPr>
        <w:t xml:space="preserve">        </w:t>
      </w:r>
    </w:p>
    <w:p w14:paraId="1459A1DA" w14:textId="77777777" w:rsidR="00B65A75" w:rsidRPr="00214068" w:rsidRDefault="00B65A75" w:rsidP="00F837F0">
      <w:pPr>
        <w:pStyle w:val="afff7"/>
        <w:spacing w:line="360" w:lineRule="auto"/>
        <w:ind w:left="567" w:firstLine="283"/>
        <w:rPr>
          <w:rtl/>
        </w:rPr>
      </w:pPr>
      <w:r w:rsidRPr="00214068">
        <w:rPr>
          <w:rtl/>
        </w:rPr>
        <w:t xml:space="preserve"> </w:t>
      </w:r>
      <w:r w:rsidRPr="00214068">
        <w:rPr>
          <w:rFonts w:hint="cs"/>
          <w:rtl/>
        </w:rPr>
        <w:t>אין</w:t>
      </w:r>
      <w:r w:rsidRPr="00214068">
        <w:rPr>
          <w:rtl/>
        </w:rPr>
        <w:t xml:space="preserve"> </w:t>
      </w:r>
      <w:r w:rsidRPr="00214068">
        <w:rPr>
          <w:rFonts w:hint="cs"/>
          <w:rtl/>
        </w:rPr>
        <w:t>בכל</w:t>
      </w:r>
      <w:r w:rsidRPr="00214068">
        <w:rPr>
          <w:rtl/>
        </w:rPr>
        <w:t xml:space="preserve"> </w:t>
      </w:r>
      <w:r w:rsidRPr="00214068">
        <w:rPr>
          <w:rFonts w:hint="cs"/>
          <w:rtl/>
        </w:rPr>
        <w:t>האמור</w:t>
      </w:r>
      <w:r w:rsidRPr="00214068">
        <w:rPr>
          <w:rtl/>
        </w:rPr>
        <w:t xml:space="preserve"> </w:t>
      </w:r>
      <w:r w:rsidRPr="00214068">
        <w:rPr>
          <w:rFonts w:hint="cs"/>
          <w:rtl/>
        </w:rPr>
        <w:t>בסעיפי</w:t>
      </w:r>
      <w:r w:rsidRPr="00214068">
        <w:rPr>
          <w:rtl/>
        </w:rPr>
        <w:t xml:space="preserve"> </w:t>
      </w:r>
      <w:r w:rsidRPr="00214068">
        <w:rPr>
          <w:rFonts w:hint="cs"/>
          <w:rtl/>
        </w:rPr>
        <w:t>הביטוח</w:t>
      </w:r>
      <w:r w:rsidRPr="00214068">
        <w:rPr>
          <w:rtl/>
        </w:rPr>
        <w:t xml:space="preserve"> </w:t>
      </w:r>
      <w:r w:rsidRPr="00214068">
        <w:rPr>
          <w:rFonts w:hint="cs"/>
          <w:rtl/>
        </w:rPr>
        <w:t>כדי</w:t>
      </w:r>
      <w:r w:rsidRPr="00214068">
        <w:rPr>
          <w:rtl/>
        </w:rPr>
        <w:t xml:space="preserve"> </w:t>
      </w:r>
      <w:r w:rsidRPr="00214068">
        <w:rPr>
          <w:rFonts w:hint="cs"/>
          <w:rtl/>
        </w:rPr>
        <w:t>לפטור</w:t>
      </w:r>
      <w:r w:rsidRPr="00214068">
        <w:rPr>
          <w:rtl/>
        </w:rPr>
        <w:t xml:space="preserve"> </w:t>
      </w:r>
      <w:r w:rsidRPr="00214068">
        <w:rPr>
          <w:rFonts w:hint="cs"/>
          <w:rtl/>
        </w:rPr>
        <w:t>את</w:t>
      </w:r>
      <w:r w:rsidRPr="00214068">
        <w:rPr>
          <w:rtl/>
        </w:rPr>
        <w:t xml:space="preserve"> </w:t>
      </w:r>
      <w:r>
        <w:rPr>
          <w:rFonts w:hint="cs"/>
          <w:rtl/>
        </w:rPr>
        <w:t xml:space="preserve">הספק </w:t>
      </w:r>
      <w:r w:rsidRPr="00214068">
        <w:rPr>
          <w:rFonts w:hint="cs"/>
          <w:rtl/>
        </w:rPr>
        <w:t>מכל</w:t>
      </w:r>
      <w:r w:rsidRPr="00214068">
        <w:rPr>
          <w:rtl/>
        </w:rPr>
        <w:t xml:space="preserve"> </w:t>
      </w:r>
      <w:r w:rsidRPr="00214068">
        <w:rPr>
          <w:rFonts w:hint="cs"/>
          <w:rtl/>
        </w:rPr>
        <w:t>חובה</w:t>
      </w:r>
      <w:r w:rsidRPr="00214068">
        <w:rPr>
          <w:rtl/>
        </w:rPr>
        <w:t xml:space="preserve"> </w:t>
      </w:r>
      <w:r w:rsidRPr="00214068">
        <w:rPr>
          <w:rFonts w:hint="cs"/>
          <w:rtl/>
        </w:rPr>
        <w:t>החלה</w:t>
      </w:r>
      <w:r w:rsidRPr="00214068">
        <w:rPr>
          <w:rtl/>
        </w:rPr>
        <w:t xml:space="preserve"> </w:t>
      </w:r>
      <w:r w:rsidRPr="00214068">
        <w:rPr>
          <w:rFonts w:hint="cs"/>
          <w:rtl/>
        </w:rPr>
        <w:t>עליו</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p>
    <w:p w14:paraId="0276986F" w14:textId="4CF1501C" w:rsidR="00F837F0" w:rsidRPr="00207BC2" w:rsidRDefault="00B65A75" w:rsidP="00EE2F48">
      <w:pPr>
        <w:pStyle w:val="afff7"/>
        <w:spacing w:line="360" w:lineRule="auto"/>
        <w:ind w:left="850"/>
        <w:rPr>
          <w:rtl/>
        </w:rPr>
      </w:pPr>
      <w:r w:rsidRPr="00214068">
        <w:rPr>
          <w:rtl/>
        </w:rPr>
        <w:t xml:space="preserve"> </w:t>
      </w:r>
      <w:r>
        <w:rPr>
          <w:rFonts w:hint="cs"/>
          <w:rtl/>
        </w:rPr>
        <w:t>החוזה</w:t>
      </w:r>
      <w:r w:rsidRPr="00214068">
        <w:rPr>
          <w:rtl/>
        </w:rPr>
        <w:t xml:space="preserve"> </w:t>
      </w:r>
      <w:r w:rsidRPr="00214068">
        <w:rPr>
          <w:rFonts w:hint="cs"/>
          <w:rtl/>
        </w:rPr>
        <w:t>ואין</w:t>
      </w:r>
      <w:r w:rsidRPr="00214068">
        <w:rPr>
          <w:rtl/>
        </w:rPr>
        <w:t xml:space="preserve"> </w:t>
      </w:r>
      <w:r w:rsidRPr="00214068">
        <w:rPr>
          <w:rFonts w:hint="cs"/>
          <w:rtl/>
        </w:rPr>
        <w:t>לפרש</w:t>
      </w:r>
      <w:r w:rsidRPr="00214068">
        <w:rPr>
          <w:rtl/>
        </w:rPr>
        <w:t xml:space="preserve"> </w:t>
      </w:r>
      <w:r w:rsidRPr="00214068">
        <w:rPr>
          <w:rFonts w:hint="cs"/>
          <w:rtl/>
        </w:rPr>
        <w:t>את</w:t>
      </w:r>
      <w:r w:rsidRPr="00214068">
        <w:rPr>
          <w:rtl/>
        </w:rPr>
        <w:t xml:space="preserve"> </w:t>
      </w:r>
      <w:r w:rsidRPr="00214068">
        <w:rPr>
          <w:rFonts w:hint="cs"/>
          <w:rtl/>
        </w:rPr>
        <w:t>האמור</w:t>
      </w:r>
      <w:r w:rsidRPr="00214068">
        <w:rPr>
          <w:rtl/>
        </w:rPr>
        <w:t xml:space="preserve"> </w:t>
      </w:r>
      <w:r w:rsidRPr="00214068">
        <w:rPr>
          <w:rFonts w:hint="cs"/>
          <w:rtl/>
        </w:rPr>
        <w:t>כוויתור</w:t>
      </w:r>
      <w:r w:rsidRPr="00214068">
        <w:rPr>
          <w:rtl/>
        </w:rPr>
        <w:t xml:space="preserve"> </w:t>
      </w:r>
      <w:r w:rsidRPr="00214068">
        <w:rPr>
          <w:rFonts w:hint="cs"/>
          <w:rtl/>
        </w:rPr>
        <w:t>של</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Pr>
          <w:rFonts w:hint="cs"/>
          <w:rtl/>
        </w:rPr>
        <w:t xml:space="preserve">משרד התרבות והספורט </w:t>
      </w:r>
      <w:r w:rsidRPr="00214068">
        <w:rPr>
          <w:rtl/>
        </w:rPr>
        <w:t xml:space="preserve"> </w:t>
      </w:r>
      <w:r>
        <w:rPr>
          <w:rFonts w:hint="cs"/>
          <w:rtl/>
        </w:rPr>
        <w:t xml:space="preserve">על כל  </w:t>
      </w:r>
      <w:r w:rsidRPr="00214068">
        <w:rPr>
          <w:rFonts w:hint="cs"/>
          <w:rtl/>
        </w:rPr>
        <w:t>זכות</w:t>
      </w:r>
      <w:r w:rsidRPr="00214068">
        <w:rPr>
          <w:rtl/>
        </w:rPr>
        <w:t xml:space="preserve"> </w:t>
      </w:r>
      <w:r w:rsidRPr="00214068">
        <w:rPr>
          <w:rFonts w:hint="cs"/>
          <w:rtl/>
        </w:rPr>
        <w:t>או</w:t>
      </w:r>
      <w:r w:rsidRPr="00214068">
        <w:rPr>
          <w:rtl/>
        </w:rPr>
        <w:t xml:space="preserve"> </w:t>
      </w:r>
      <w:r w:rsidRPr="00214068">
        <w:rPr>
          <w:rFonts w:hint="cs"/>
          <w:rtl/>
        </w:rPr>
        <w:t>סעד</w:t>
      </w:r>
      <w:r w:rsidRPr="00214068">
        <w:rPr>
          <w:rtl/>
        </w:rPr>
        <w:t xml:space="preserve"> </w:t>
      </w:r>
      <w:r w:rsidRPr="00214068">
        <w:rPr>
          <w:rFonts w:hint="cs"/>
          <w:rtl/>
        </w:rPr>
        <w:t>המוקנים</w:t>
      </w:r>
      <w:r w:rsidRPr="00214068">
        <w:rPr>
          <w:rtl/>
        </w:rPr>
        <w:t xml:space="preserve"> </w:t>
      </w:r>
      <w:r w:rsidRPr="00214068">
        <w:rPr>
          <w:rFonts w:hint="cs"/>
          <w:rtl/>
        </w:rPr>
        <w:t>לה</w:t>
      </w:r>
      <w:r w:rsidRPr="00214068">
        <w:rPr>
          <w:rtl/>
        </w:rPr>
        <w:t xml:space="preserve"> </w:t>
      </w:r>
      <w:r w:rsidRPr="00214068">
        <w:rPr>
          <w:rFonts w:hint="cs"/>
          <w:rtl/>
        </w:rPr>
        <w:t>על</w:t>
      </w:r>
      <w:r w:rsidRPr="00214068">
        <w:rPr>
          <w:rtl/>
        </w:rPr>
        <w:t xml:space="preserve"> </w:t>
      </w:r>
      <w:r w:rsidRPr="00214068">
        <w:rPr>
          <w:rFonts w:hint="cs"/>
          <w:rtl/>
        </w:rPr>
        <w:t>פי</w:t>
      </w:r>
      <w:r w:rsidRPr="00214068">
        <w:rPr>
          <w:rtl/>
        </w:rPr>
        <w:t xml:space="preserve"> </w:t>
      </w:r>
      <w:r w:rsidRPr="00214068">
        <w:rPr>
          <w:rFonts w:hint="cs"/>
          <w:rtl/>
        </w:rPr>
        <w:t>דין</w:t>
      </w:r>
      <w:r w:rsidRPr="00214068">
        <w:rPr>
          <w:rtl/>
        </w:rPr>
        <w:t xml:space="preserve"> </w:t>
      </w:r>
      <w:r w:rsidRPr="00214068">
        <w:rPr>
          <w:rFonts w:hint="cs"/>
          <w:rtl/>
        </w:rPr>
        <w:t>ועל</w:t>
      </w:r>
      <w:r w:rsidRPr="00214068">
        <w:rPr>
          <w:rtl/>
        </w:rPr>
        <w:t xml:space="preserve"> </w:t>
      </w:r>
      <w:r w:rsidRPr="00214068">
        <w:rPr>
          <w:rFonts w:hint="cs"/>
          <w:rtl/>
        </w:rPr>
        <w:t>פי</w:t>
      </w:r>
      <w:r w:rsidRPr="00214068">
        <w:rPr>
          <w:rtl/>
        </w:rPr>
        <w:t xml:space="preserve">  </w:t>
      </w:r>
      <w:r w:rsidRPr="00214068">
        <w:rPr>
          <w:rFonts w:hint="cs"/>
          <w:rtl/>
        </w:rPr>
        <w:t>חוזה</w:t>
      </w:r>
      <w:r w:rsidRPr="00214068">
        <w:rPr>
          <w:rtl/>
        </w:rPr>
        <w:t xml:space="preserve"> </w:t>
      </w:r>
      <w:r w:rsidRPr="00214068">
        <w:rPr>
          <w:rFonts w:hint="cs"/>
          <w:rtl/>
        </w:rPr>
        <w:t>זה</w:t>
      </w:r>
      <w:r w:rsidRPr="00214068">
        <w:rPr>
          <w:rtl/>
        </w:rPr>
        <w:t xml:space="preserve">.   </w:t>
      </w:r>
    </w:p>
    <w:p w14:paraId="24A148DE" w14:textId="08833C68" w:rsidR="00FD6016" w:rsidRDefault="00FD6016" w:rsidP="00207BC2">
      <w:pPr>
        <w:pStyle w:val="afff7"/>
        <w:keepNext/>
        <w:keepLines/>
        <w:numPr>
          <w:ilvl w:val="0"/>
          <w:numId w:val="42"/>
        </w:numPr>
        <w:spacing w:line="360" w:lineRule="auto"/>
        <w:rPr>
          <w:b/>
          <w:bCs/>
        </w:rPr>
      </w:pPr>
      <w:r w:rsidRPr="00D8134F">
        <w:rPr>
          <w:b/>
          <w:bCs/>
          <w:rtl/>
        </w:rPr>
        <w:t xml:space="preserve"> העדר זכות ייצוג</w:t>
      </w:r>
    </w:p>
    <w:p w14:paraId="14B3D230" w14:textId="77777777" w:rsidR="00F837F0" w:rsidRPr="00D8134F" w:rsidRDefault="00F837F0" w:rsidP="00207BC2">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מוסכם</w:t>
      </w:r>
      <w:r w:rsidRPr="00D8134F">
        <w:rPr>
          <w:rtl/>
        </w:rPr>
        <w:t xml:space="preserve"> ומוצהר בזאת בין הצדדים כי הספק איננו סוכן, שלוח או נציג של המשרד ואינו רשאי או מוסמך לייצג או לחייב את המשרד בעניין כלשהו, וזאת בהתחשב במהות השירותים נשוא הסכם זה. </w:t>
      </w:r>
    </w:p>
    <w:p w14:paraId="51932ACB" w14:textId="7E7CC0FD" w:rsidR="00F837F0" w:rsidRPr="00D8134F" w:rsidRDefault="00F837F0" w:rsidP="00207BC2">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מתחייב שלא להציג עצמו כרשאי לעשות כן וישא באחריות הבלעדית לכל נזק למשרד או לצד שלישי, הנובע ממצג בניגוד לאמור בסעיף זה. ייצוג המשרד לכל מטרה שהיא טעון הסמכה מפורש</w:t>
      </w:r>
      <w:r>
        <w:rPr>
          <w:rtl/>
        </w:rPr>
        <w:t>ת לכך על ידי המשרד, מראש ובכתב.</w:t>
      </w:r>
    </w:p>
    <w:p w14:paraId="15DD7FCC" w14:textId="77777777" w:rsidR="00F837F0" w:rsidRPr="00D8134F" w:rsidRDefault="00F837F0" w:rsidP="00F837F0">
      <w:pPr>
        <w:keepNext/>
        <w:keepLines/>
        <w:numPr>
          <w:ilvl w:val="0"/>
          <w:numId w:val="42"/>
        </w:numPr>
        <w:tabs>
          <w:tab w:val="left" w:pos="1418"/>
          <w:tab w:val="left" w:pos="2268"/>
          <w:tab w:val="left" w:pos="3289"/>
        </w:tabs>
        <w:overflowPunct/>
        <w:autoSpaceDE/>
        <w:autoSpaceDN/>
        <w:adjustRightInd/>
        <w:textAlignment w:val="auto"/>
        <w:rPr>
          <w:b/>
          <w:bCs/>
        </w:rPr>
      </w:pPr>
      <w:r w:rsidRPr="00D8134F">
        <w:rPr>
          <w:rFonts w:hint="eastAsia"/>
          <w:b/>
          <w:bCs/>
          <w:rtl/>
        </w:rPr>
        <w:t>המחאת</w:t>
      </w:r>
      <w:r w:rsidRPr="00D8134F">
        <w:rPr>
          <w:b/>
          <w:bCs/>
          <w:rtl/>
        </w:rPr>
        <w:t xml:space="preserve"> </w:t>
      </w:r>
      <w:r w:rsidRPr="00D8134F">
        <w:rPr>
          <w:rFonts w:hint="eastAsia"/>
          <w:b/>
          <w:bCs/>
          <w:rtl/>
        </w:rPr>
        <w:t>זכויות</w:t>
      </w:r>
    </w:p>
    <w:p w14:paraId="6D7C649D"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bookmarkStart w:id="294" w:name="_Toc81106463"/>
      <w:r w:rsidRPr="00D8134F">
        <w:rPr>
          <w:rFonts w:hint="eastAsia"/>
          <w:rtl/>
        </w:rPr>
        <w:t>הספק</w:t>
      </w:r>
      <w:r w:rsidRPr="00D8134F">
        <w:rPr>
          <w:rtl/>
        </w:rPr>
        <w:t xml:space="preserve"> לא יהא רשאי להמחות (להסב) את זכויותיו והתחייבויותיו ע</w:t>
      </w:r>
      <w:r w:rsidRPr="00D8134F">
        <w:rPr>
          <w:rFonts w:hint="eastAsia"/>
          <w:rtl/>
        </w:rPr>
        <w:t>ל</w:t>
      </w:r>
      <w:r w:rsidRPr="00D8134F">
        <w:rPr>
          <w:rtl/>
        </w:rPr>
        <w:t xml:space="preserve"> פי מכרז זה או חלק מהן לאחר, אלא אם כן נתקבלה הסכמה מראש ובכתב של המ</w:t>
      </w:r>
      <w:r w:rsidRPr="00D8134F">
        <w:rPr>
          <w:rFonts w:hint="eastAsia"/>
          <w:rtl/>
        </w:rPr>
        <w:t>זמין</w:t>
      </w:r>
      <w:r w:rsidRPr="00D8134F">
        <w:rPr>
          <w:rtl/>
        </w:rPr>
        <w:t xml:space="preserve"> </w:t>
      </w:r>
      <w:r w:rsidRPr="00D8134F">
        <w:rPr>
          <w:rFonts w:hint="eastAsia"/>
          <w:rtl/>
        </w:rPr>
        <w:t>לכך</w:t>
      </w:r>
      <w:r w:rsidRPr="00D8134F">
        <w:rPr>
          <w:rtl/>
        </w:rPr>
        <w:t xml:space="preserve">. </w:t>
      </w:r>
      <w:r w:rsidRPr="00D8134F">
        <w:rPr>
          <w:rFonts w:hint="eastAsia"/>
          <w:rtl/>
        </w:rPr>
        <w:t>הספק</w:t>
      </w:r>
      <w:r w:rsidRPr="00D8134F">
        <w:rPr>
          <w:rtl/>
        </w:rPr>
        <w:t xml:space="preserve"> מתחייב כי במקרה שיעבור לבעלות חברה אחרת, </w:t>
      </w:r>
      <w:r w:rsidRPr="00D8134F">
        <w:rPr>
          <w:rFonts w:hint="eastAsia"/>
          <w:rtl/>
        </w:rPr>
        <w:t>או</w:t>
      </w:r>
      <w:r w:rsidRPr="00D8134F">
        <w:rPr>
          <w:rtl/>
        </w:rPr>
        <w:t xml:space="preserve"> </w:t>
      </w:r>
      <w:r w:rsidRPr="00D8134F">
        <w:rPr>
          <w:rFonts w:hint="eastAsia"/>
          <w:rtl/>
        </w:rPr>
        <w:t>גוף</w:t>
      </w:r>
      <w:r w:rsidRPr="00D8134F">
        <w:rPr>
          <w:rtl/>
        </w:rPr>
        <w:t xml:space="preserve"> </w:t>
      </w:r>
      <w:r w:rsidRPr="00D8134F">
        <w:rPr>
          <w:rFonts w:hint="eastAsia"/>
          <w:rtl/>
        </w:rPr>
        <w:t>אחר</w:t>
      </w:r>
      <w:r w:rsidRPr="00D8134F">
        <w:rPr>
          <w:rtl/>
        </w:rPr>
        <w:t xml:space="preserve">, ימשיך </w:t>
      </w:r>
      <w:r w:rsidRPr="00D8134F">
        <w:rPr>
          <w:rFonts w:hint="eastAsia"/>
          <w:rtl/>
        </w:rPr>
        <w:t>הספק</w:t>
      </w:r>
      <w:r w:rsidRPr="00D8134F">
        <w:rPr>
          <w:rtl/>
        </w:rPr>
        <w:t xml:space="preserve"> לשאת בכל התחייבויותיו </w:t>
      </w:r>
      <w:r w:rsidRPr="00D8134F">
        <w:rPr>
          <w:rFonts w:hint="eastAsia"/>
          <w:rtl/>
        </w:rPr>
        <w:t>על</w:t>
      </w:r>
      <w:r w:rsidRPr="00D8134F">
        <w:rPr>
          <w:rtl/>
        </w:rPr>
        <w:t xml:space="preserve"> פי מ</w:t>
      </w:r>
      <w:r w:rsidRPr="00D8134F">
        <w:rPr>
          <w:rFonts w:hint="eastAsia"/>
          <w:rtl/>
        </w:rPr>
        <w:t>כרז</w:t>
      </w:r>
      <w:r w:rsidRPr="00D8134F">
        <w:rPr>
          <w:rtl/>
        </w:rPr>
        <w:t xml:space="preserve"> זה.</w:t>
      </w:r>
      <w:bookmarkEnd w:id="294"/>
    </w:p>
    <w:p w14:paraId="582CBB04" w14:textId="77777777" w:rsidR="00F837F0" w:rsidRPr="00D8134F" w:rsidRDefault="00F837F0" w:rsidP="00F837F0">
      <w:pPr>
        <w:keepNext/>
        <w:keepLines/>
        <w:numPr>
          <w:ilvl w:val="0"/>
          <w:numId w:val="42"/>
        </w:numPr>
        <w:tabs>
          <w:tab w:val="left" w:pos="1418"/>
          <w:tab w:val="left" w:pos="2268"/>
          <w:tab w:val="left" w:pos="3289"/>
        </w:tabs>
        <w:overflowPunct/>
        <w:autoSpaceDE/>
        <w:autoSpaceDN/>
        <w:adjustRightInd/>
        <w:textAlignment w:val="auto"/>
        <w:rPr>
          <w:b/>
          <w:bCs/>
        </w:rPr>
      </w:pPr>
      <w:bookmarkStart w:id="295" w:name="_Ref312345723"/>
      <w:r w:rsidRPr="00D8134F">
        <w:rPr>
          <w:b/>
          <w:bCs/>
          <w:rtl/>
        </w:rPr>
        <w:t>הפרת החוזה ותרופות בשל הפרת/ ביטול החוזה:</w:t>
      </w:r>
      <w:bookmarkStart w:id="296" w:name="_Ref138398005"/>
      <w:bookmarkEnd w:id="295"/>
      <w:bookmarkEnd w:id="296"/>
    </w:p>
    <w:p w14:paraId="470F7C84"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bookmarkStart w:id="297" w:name="fondementalsviolations"/>
      <w:r w:rsidRPr="00D8134F">
        <w:rPr>
          <w:rtl/>
        </w:rPr>
        <w:t xml:space="preserve">אי עמידה של הספק בהתחייבויותיו כאמור בסעיפים הבאים: </w:t>
      </w:r>
      <w:r w:rsidRPr="00A05515">
        <w:rPr>
          <w:szCs w:val="26"/>
        </w:rPr>
        <w:fldChar w:fldCharType="begin"/>
      </w:r>
      <w:r w:rsidRPr="00D8134F">
        <w:rPr>
          <w:szCs w:val="26"/>
        </w:rPr>
        <w:instrText xml:space="preserve"> REF _Ref225746997 \r \h  \* MERGEFORMAT </w:instrText>
      </w:r>
      <w:r w:rsidRPr="00A05515">
        <w:rPr>
          <w:szCs w:val="26"/>
        </w:rPr>
      </w:r>
      <w:r w:rsidRPr="00A05515">
        <w:rPr>
          <w:szCs w:val="26"/>
        </w:rPr>
        <w:fldChar w:fldCharType="separate"/>
      </w:r>
      <w:r w:rsidR="00594B48" w:rsidRPr="00594B48">
        <w:rPr>
          <w:cs/>
        </w:rPr>
        <w:t>‎</w:t>
      </w:r>
      <w:r w:rsidR="00594B48" w:rsidRPr="00594B48">
        <w:t>1.5</w:t>
      </w:r>
      <w:r w:rsidRPr="00A05515">
        <w:rPr>
          <w:szCs w:val="26"/>
        </w:rPr>
        <w:fldChar w:fldCharType="end"/>
      </w:r>
      <w:r w:rsidRPr="00D8134F">
        <w:rPr>
          <w:rtl/>
        </w:rPr>
        <w:t xml:space="preserve">, </w:t>
      </w:r>
      <w:r w:rsidRPr="00A05515">
        <w:rPr>
          <w:szCs w:val="26"/>
        </w:rPr>
        <w:fldChar w:fldCharType="begin"/>
      </w:r>
      <w:r w:rsidRPr="00D8134F">
        <w:rPr>
          <w:szCs w:val="26"/>
        </w:rPr>
        <w:instrText xml:space="preserve"> REF _Ref312346573 \r \h  \* MERGEFORMAT </w:instrText>
      </w:r>
      <w:r w:rsidRPr="00A05515">
        <w:rPr>
          <w:szCs w:val="26"/>
        </w:rPr>
      </w:r>
      <w:r w:rsidRPr="00A05515">
        <w:rPr>
          <w:szCs w:val="26"/>
        </w:rPr>
        <w:fldChar w:fldCharType="separate"/>
      </w:r>
      <w:r w:rsidR="00594B48" w:rsidRPr="00594B48">
        <w:rPr>
          <w:cs/>
        </w:rPr>
        <w:t>‎</w:t>
      </w:r>
      <w:r w:rsidR="00594B48" w:rsidRPr="00594B48">
        <w:t>4.1</w:t>
      </w:r>
      <w:r w:rsidRPr="00A05515">
        <w:rPr>
          <w:szCs w:val="26"/>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Ref315172115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5</w:t>
      </w:r>
      <w:r w:rsidRPr="00A05515">
        <w:rPr>
          <w:rtl/>
        </w:rPr>
        <w:fldChar w:fldCharType="end"/>
      </w:r>
      <w:r w:rsidRPr="00D8134F">
        <w:rPr>
          <w:rtl/>
        </w:rPr>
        <w:t xml:space="preserve">, </w:t>
      </w:r>
      <w:r w:rsidRPr="00A05515">
        <w:rPr>
          <w:szCs w:val="26"/>
        </w:rPr>
        <w:fldChar w:fldCharType="begin"/>
      </w:r>
      <w:r w:rsidRPr="00D8134F">
        <w:rPr>
          <w:szCs w:val="26"/>
        </w:rPr>
        <w:instrText xml:space="preserve"> REF _Ref190045574 \r \h  \* MERGEFORMAT </w:instrText>
      </w:r>
      <w:r w:rsidRPr="00A05515">
        <w:rPr>
          <w:szCs w:val="26"/>
        </w:rPr>
      </w:r>
      <w:r w:rsidRPr="00A05515">
        <w:rPr>
          <w:szCs w:val="26"/>
        </w:rPr>
        <w:fldChar w:fldCharType="separate"/>
      </w:r>
      <w:r w:rsidR="00594B48" w:rsidRPr="00594B48">
        <w:rPr>
          <w:cs/>
        </w:rPr>
        <w:t>‎</w:t>
      </w:r>
      <w:r w:rsidR="00594B48" w:rsidRPr="00594B48">
        <w:t>8</w:t>
      </w:r>
      <w:r w:rsidRPr="00A05515">
        <w:rPr>
          <w:szCs w:val="26"/>
        </w:rPr>
        <w:fldChar w:fldCharType="end"/>
      </w:r>
      <w:r w:rsidRPr="00D8134F">
        <w:rPr>
          <w:rtl/>
        </w:rPr>
        <w:t xml:space="preserve">, </w:t>
      </w:r>
      <w:r w:rsidRPr="00A05515">
        <w:rPr>
          <w:szCs w:val="26"/>
        </w:rPr>
        <w:fldChar w:fldCharType="begin"/>
      </w:r>
      <w:r w:rsidRPr="00D8134F">
        <w:rPr>
          <w:szCs w:val="26"/>
        </w:rPr>
        <w:instrText xml:space="preserve"> REF _Ref312346123 \r \h  \* MERGEFORMAT </w:instrText>
      </w:r>
      <w:r w:rsidRPr="00A05515">
        <w:rPr>
          <w:szCs w:val="26"/>
        </w:rPr>
      </w:r>
      <w:r w:rsidRPr="00A05515">
        <w:rPr>
          <w:szCs w:val="26"/>
        </w:rPr>
        <w:fldChar w:fldCharType="separate"/>
      </w:r>
      <w:r w:rsidR="00594B48" w:rsidRPr="00594B48">
        <w:rPr>
          <w:cs/>
        </w:rPr>
        <w:t>‎</w:t>
      </w:r>
      <w:r w:rsidR="00594B48" w:rsidRPr="00594B48">
        <w:t>10.1</w:t>
      </w:r>
      <w:r w:rsidRPr="00A05515">
        <w:rPr>
          <w:szCs w:val="26"/>
        </w:rPr>
        <w:fldChar w:fldCharType="end"/>
      </w:r>
      <w:r w:rsidRPr="00D8134F">
        <w:rPr>
          <w:rtl/>
        </w:rPr>
        <w:t xml:space="preserve">, </w:t>
      </w:r>
      <w:r w:rsidRPr="00A05515">
        <w:rPr>
          <w:szCs w:val="26"/>
        </w:rPr>
        <w:fldChar w:fldCharType="begin"/>
      </w:r>
      <w:r w:rsidRPr="00D8134F">
        <w:rPr>
          <w:szCs w:val="26"/>
        </w:rPr>
        <w:instrText xml:space="preserve"> REF _Ref312346139 \r \h  \* MERGEFORMAT </w:instrText>
      </w:r>
      <w:r w:rsidRPr="00A05515">
        <w:rPr>
          <w:szCs w:val="26"/>
        </w:rPr>
      </w:r>
      <w:r w:rsidRPr="00A05515">
        <w:rPr>
          <w:szCs w:val="26"/>
        </w:rPr>
        <w:fldChar w:fldCharType="separate"/>
      </w:r>
      <w:r w:rsidR="00594B48" w:rsidRPr="00594B48">
        <w:rPr>
          <w:cs/>
        </w:rPr>
        <w:t>‎</w:t>
      </w:r>
      <w:r w:rsidR="00594B48" w:rsidRPr="00594B48">
        <w:t>10.6</w:t>
      </w:r>
      <w:r w:rsidRPr="00A05515">
        <w:rPr>
          <w:szCs w:val="26"/>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Ref225746976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11</w:t>
      </w:r>
      <w:r w:rsidRPr="00A05515">
        <w:rPr>
          <w:rtl/>
        </w:rPr>
        <w:fldChar w:fldCharType="end"/>
      </w:r>
      <w:r w:rsidRPr="00D8134F">
        <w:rPr>
          <w:rtl/>
        </w:rPr>
        <w:t xml:space="preserve">, </w:t>
      </w:r>
      <w:r w:rsidRPr="00A05515">
        <w:rPr>
          <w:szCs w:val="26"/>
        </w:rPr>
        <w:fldChar w:fldCharType="begin"/>
      </w:r>
      <w:r w:rsidRPr="00D8134F">
        <w:rPr>
          <w:szCs w:val="26"/>
        </w:rPr>
        <w:instrText xml:space="preserve"> REF _Ref312346067 \r \h  \* MERGEFORMAT </w:instrText>
      </w:r>
      <w:r w:rsidRPr="00A05515">
        <w:rPr>
          <w:szCs w:val="26"/>
        </w:rPr>
      </w:r>
      <w:r w:rsidRPr="00A05515">
        <w:rPr>
          <w:szCs w:val="26"/>
        </w:rPr>
        <w:fldChar w:fldCharType="separate"/>
      </w:r>
      <w:r w:rsidR="00594B48" w:rsidRPr="00594B48">
        <w:rPr>
          <w:cs/>
        </w:rPr>
        <w:t>‎</w:t>
      </w:r>
      <w:r w:rsidR="00594B48" w:rsidRPr="00594B48">
        <w:t>12</w:t>
      </w:r>
      <w:r w:rsidRPr="00A05515">
        <w:rPr>
          <w:szCs w:val="26"/>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Ref315274874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14.2</w:t>
      </w:r>
      <w:r w:rsidRPr="00A05515">
        <w:rPr>
          <w:rtl/>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Ref315275661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14.5</w:t>
      </w:r>
      <w:r w:rsidRPr="00A05515">
        <w:rPr>
          <w:rtl/>
        </w:rPr>
        <w:fldChar w:fldCharType="end"/>
      </w:r>
      <w:r w:rsidRPr="00D8134F">
        <w:rPr>
          <w:rtl/>
        </w:rPr>
        <w:t xml:space="preserve"> ,</w:t>
      </w:r>
      <w:r w:rsidRPr="00A05515">
        <w:rPr>
          <w:szCs w:val="26"/>
        </w:rPr>
        <w:fldChar w:fldCharType="begin"/>
      </w:r>
      <w:r w:rsidRPr="00D8134F">
        <w:rPr>
          <w:szCs w:val="26"/>
        </w:rPr>
        <w:instrText xml:space="preserve"> REF _Ref179708888 \r \h  \* MERGEFORMAT </w:instrText>
      </w:r>
      <w:r w:rsidRPr="00A05515">
        <w:rPr>
          <w:szCs w:val="26"/>
        </w:rPr>
      </w:r>
      <w:r w:rsidRPr="00A05515">
        <w:rPr>
          <w:szCs w:val="26"/>
        </w:rPr>
        <w:fldChar w:fldCharType="separate"/>
      </w:r>
      <w:r w:rsidR="00594B48" w:rsidRPr="00594B48">
        <w:rPr>
          <w:cs/>
        </w:rPr>
        <w:t>‎</w:t>
      </w:r>
      <w:r w:rsidR="00594B48" w:rsidRPr="00594B48">
        <w:t>17</w:t>
      </w:r>
      <w:r w:rsidRPr="00A05515">
        <w:rPr>
          <w:szCs w:val="26"/>
        </w:rPr>
        <w:fldChar w:fldCharType="end"/>
      </w:r>
      <w:r w:rsidRPr="00D8134F">
        <w:rPr>
          <w:rtl/>
        </w:rPr>
        <w:t xml:space="preserve">, </w:t>
      </w:r>
      <w:r w:rsidRPr="00A05515">
        <w:rPr>
          <w:rtl/>
        </w:rPr>
        <w:fldChar w:fldCharType="begin"/>
      </w:r>
      <w:r w:rsidRPr="00D8134F">
        <w:rPr>
          <w:rtl/>
        </w:rPr>
        <w:instrText xml:space="preserve"> </w:instrText>
      </w:r>
      <w:r w:rsidRPr="00D8134F">
        <w:instrText>REF</w:instrText>
      </w:r>
      <w:r w:rsidRPr="00D8134F">
        <w:rPr>
          <w:rtl/>
        </w:rPr>
        <w:instrText xml:space="preserve"> _</w:instrText>
      </w:r>
      <w:r w:rsidRPr="00D8134F">
        <w:instrText>Ref315278563 \r \h</w:instrText>
      </w:r>
      <w:r w:rsidRPr="00D8134F">
        <w:rPr>
          <w:rtl/>
        </w:rPr>
        <w:instrText xml:space="preserve">  \* </w:instrText>
      </w:r>
      <w:r w:rsidRPr="00D8134F">
        <w:instrText>MERGEFORMAT</w:instrText>
      </w:r>
      <w:r w:rsidRPr="00D8134F">
        <w:rPr>
          <w:rtl/>
        </w:rPr>
        <w:instrText xml:space="preserve"> </w:instrText>
      </w:r>
      <w:r w:rsidRPr="00A05515">
        <w:rPr>
          <w:rtl/>
        </w:rPr>
      </w:r>
      <w:r w:rsidRPr="00A05515">
        <w:rPr>
          <w:rtl/>
        </w:rPr>
        <w:fldChar w:fldCharType="separate"/>
      </w:r>
      <w:r w:rsidR="00594B48">
        <w:rPr>
          <w:cs/>
        </w:rPr>
        <w:t>‎</w:t>
      </w:r>
      <w:r w:rsidR="00594B48">
        <w:t>19.2</w:t>
      </w:r>
      <w:r w:rsidRPr="00A05515">
        <w:rPr>
          <w:rtl/>
        </w:rPr>
        <w:fldChar w:fldCharType="end"/>
      </w:r>
      <w:r w:rsidRPr="00D8134F">
        <w:t xml:space="preserve"> </w:t>
      </w:r>
      <w:r w:rsidRPr="00D8134F">
        <w:rPr>
          <w:rtl/>
        </w:rPr>
        <w:t xml:space="preserve"> </w:t>
      </w:r>
      <w:r w:rsidRPr="00D8134F">
        <w:rPr>
          <w:rFonts w:hint="eastAsia"/>
          <w:rtl/>
        </w:rPr>
        <w:t>ו</w:t>
      </w:r>
      <w:r w:rsidRPr="00D8134F">
        <w:rPr>
          <w:rtl/>
        </w:rPr>
        <w:t>-</w:t>
      </w:r>
      <w:r w:rsidRPr="00A05515">
        <w:rPr>
          <w:szCs w:val="26"/>
        </w:rPr>
        <w:fldChar w:fldCharType="begin"/>
      </w:r>
      <w:r w:rsidRPr="00D8134F">
        <w:rPr>
          <w:szCs w:val="26"/>
        </w:rPr>
        <w:instrText xml:space="preserve"> REF _Ref312345723 \r \h  \* MERGEFORMAT </w:instrText>
      </w:r>
      <w:r w:rsidRPr="00A05515">
        <w:rPr>
          <w:szCs w:val="26"/>
        </w:rPr>
      </w:r>
      <w:r w:rsidRPr="00A05515">
        <w:rPr>
          <w:szCs w:val="26"/>
        </w:rPr>
        <w:fldChar w:fldCharType="separate"/>
      </w:r>
      <w:r w:rsidR="00594B48" w:rsidRPr="00594B48">
        <w:rPr>
          <w:cs/>
        </w:rPr>
        <w:t>‎</w:t>
      </w:r>
      <w:r w:rsidR="00594B48" w:rsidRPr="00594B48">
        <w:t>23</w:t>
      </w:r>
      <w:r w:rsidRPr="00A05515">
        <w:rPr>
          <w:szCs w:val="26"/>
        </w:rPr>
        <w:fldChar w:fldCharType="end"/>
      </w:r>
      <w:r w:rsidRPr="00D8134F">
        <w:rPr>
          <w:rtl/>
        </w:rPr>
        <w:t xml:space="preserve"> </w:t>
      </w:r>
      <w:r w:rsidRPr="00D8134F">
        <w:rPr>
          <w:rFonts w:hint="eastAsia"/>
          <w:rtl/>
        </w:rPr>
        <w:t>בחוזה</w:t>
      </w:r>
      <w:r w:rsidRPr="00D8134F">
        <w:rPr>
          <w:rtl/>
        </w:rPr>
        <w:t xml:space="preserve"> תחשב כהפרה יסודית של ה</w:t>
      </w:r>
      <w:r w:rsidRPr="00D8134F">
        <w:rPr>
          <w:rFonts w:hint="eastAsia"/>
          <w:rtl/>
        </w:rPr>
        <w:t>חוזה</w:t>
      </w:r>
      <w:r w:rsidRPr="00D8134F">
        <w:rPr>
          <w:rtl/>
        </w:rPr>
        <w:t xml:space="preserve"> </w:t>
      </w:r>
      <w:r w:rsidRPr="00D8134F">
        <w:rPr>
          <w:rFonts w:hint="eastAsia"/>
          <w:rtl/>
        </w:rPr>
        <w:t>על</w:t>
      </w:r>
      <w:r w:rsidRPr="00D8134F">
        <w:rPr>
          <w:rtl/>
        </w:rPr>
        <w:t xml:space="preserve"> כל הנובע מכך. אין באמור לעיל כדי לגרוע מיסודיות ההפרות של ההוראות נוספות בנספחי החוזה. </w:t>
      </w:r>
    </w:p>
    <w:bookmarkEnd w:id="297"/>
    <w:p w14:paraId="3828BBA8"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rPr>
          <w:rtl/>
        </w:rPr>
      </w:pPr>
      <w:r w:rsidRPr="00D8134F">
        <w:rPr>
          <w:rtl/>
        </w:rPr>
        <w:t xml:space="preserve">הפר הספק </w:t>
      </w:r>
      <w:r w:rsidRPr="00D8134F">
        <w:rPr>
          <w:rFonts w:hint="eastAsia"/>
          <w:rtl/>
        </w:rPr>
        <w:t>חוזה</w:t>
      </w:r>
      <w:r w:rsidRPr="00D8134F">
        <w:rPr>
          <w:rtl/>
        </w:rPr>
        <w:t xml:space="preserve"> זה הפרה יסודית לפי </w:t>
      </w:r>
      <w:r w:rsidRPr="00D8134F">
        <w:rPr>
          <w:rFonts w:hint="eastAsia"/>
          <w:rtl/>
        </w:rPr>
        <w:t>חוזה</w:t>
      </w:r>
      <w:r w:rsidRPr="00D8134F">
        <w:rPr>
          <w:rtl/>
        </w:rPr>
        <w:t xml:space="preserve"> זה או כהגדרתה בחוק החוזים (תרופות) תשל"א - 1970 או תנאי אחר מתנאי </w:t>
      </w:r>
      <w:r w:rsidRPr="00D8134F">
        <w:rPr>
          <w:rFonts w:hint="eastAsia"/>
          <w:rtl/>
        </w:rPr>
        <w:t>חוזה</w:t>
      </w:r>
      <w:r w:rsidRPr="00D8134F">
        <w:rPr>
          <w:rtl/>
        </w:rPr>
        <w:t xml:space="preserve"> זה, ולגבי הפרה זו ניתנה לספק ארכה לקיומו והתנאי לא קו</w:t>
      </w:r>
      <w:r w:rsidRPr="00D8134F">
        <w:rPr>
          <w:rFonts w:hint="eastAsia"/>
          <w:rtl/>
        </w:rPr>
        <w:t>י</w:t>
      </w:r>
      <w:r w:rsidRPr="00D8134F">
        <w:rPr>
          <w:rtl/>
        </w:rPr>
        <w:t>ם תוך זמן סביר לאחר מתן הארכה, אזי בכל אחד ממקרים אלו רשאי המ</w:t>
      </w:r>
      <w:r w:rsidRPr="00D8134F">
        <w:rPr>
          <w:rFonts w:hint="eastAsia"/>
          <w:rtl/>
        </w:rPr>
        <w:t>זמין</w:t>
      </w:r>
      <w:r w:rsidRPr="00D8134F">
        <w:rPr>
          <w:rtl/>
        </w:rPr>
        <w:t xml:space="preserve"> </w:t>
      </w:r>
      <w:r w:rsidRPr="00D8134F">
        <w:rPr>
          <w:rFonts w:hint="eastAsia"/>
          <w:rtl/>
        </w:rPr>
        <w:t>לעמוד</w:t>
      </w:r>
      <w:r w:rsidRPr="00D8134F">
        <w:rPr>
          <w:rtl/>
        </w:rPr>
        <w:t xml:space="preserve"> על קיום החוזה עם הספק או לבטל </w:t>
      </w:r>
      <w:r w:rsidRPr="00D8134F">
        <w:rPr>
          <w:rFonts w:hint="eastAsia"/>
          <w:rtl/>
        </w:rPr>
        <w:t>חוזה</w:t>
      </w:r>
      <w:r w:rsidRPr="00D8134F">
        <w:rPr>
          <w:rtl/>
        </w:rPr>
        <w:t xml:space="preserve"> זה ו/או לבצע בעצמו ו/או באמצעות אחרים כל דבר אשר לפי </w:t>
      </w:r>
      <w:r w:rsidRPr="00D8134F">
        <w:rPr>
          <w:rFonts w:hint="eastAsia"/>
          <w:rtl/>
        </w:rPr>
        <w:t>חוזה</w:t>
      </w:r>
      <w:r w:rsidRPr="00D8134F">
        <w:rPr>
          <w:rtl/>
        </w:rPr>
        <w:t xml:space="preserve"> זה אמור היה להיעשות ע"י הספק, וזאת על חשבון הספק ובנוסף לזכויות המ</w:t>
      </w:r>
      <w:r w:rsidRPr="00D8134F">
        <w:rPr>
          <w:rFonts w:hint="eastAsia"/>
          <w:rtl/>
        </w:rPr>
        <w:t>זמין</w:t>
      </w:r>
      <w:r w:rsidRPr="00D8134F">
        <w:rPr>
          <w:rtl/>
        </w:rPr>
        <w:t xml:space="preserve"> על פי כל דין ועל פי ההוראות האחרות </w:t>
      </w:r>
      <w:r w:rsidRPr="00D8134F">
        <w:rPr>
          <w:rFonts w:hint="eastAsia"/>
          <w:rtl/>
        </w:rPr>
        <w:t>בחוזה</w:t>
      </w:r>
      <w:r w:rsidRPr="00D8134F">
        <w:rPr>
          <w:rtl/>
        </w:rPr>
        <w:t xml:space="preserve"> זה, לרבות הזכות לדרוש תשלום פיצויים מוסכמים מראש בסך של 25,000 ש"ח. </w:t>
      </w:r>
    </w:p>
    <w:p w14:paraId="0DB3DE7F"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14:paraId="486B6608"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הסכמת</w:t>
      </w:r>
      <w:r w:rsidRPr="00D8134F">
        <w:rPr>
          <w:rtl/>
        </w:rPr>
        <w:t xml:space="preserve"> </w:t>
      </w:r>
      <w:r w:rsidRPr="00D8134F">
        <w:rPr>
          <w:rFonts w:hint="eastAsia"/>
          <w:rtl/>
        </w:rPr>
        <w:t>מי</w:t>
      </w:r>
      <w:r w:rsidRPr="00D8134F">
        <w:rPr>
          <w:rtl/>
        </w:rPr>
        <w:t xml:space="preserve"> </w:t>
      </w:r>
      <w:r w:rsidRPr="00D8134F">
        <w:rPr>
          <w:rFonts w:hint="eastAsia"/>
          <w:rtl/>
        </w:rPr>
        <w:t>מהצדדים</w:t>
      </w:r>
      <w:r w:rsidRPr="00D8134F">
        <w:rPr>
          <w:rtl/>
        </w:rPr>
        <w:t xml:space="preserve"> </w:t>
      </w:r>
      <w:r w:rsidRPr="00D8134F">
        <w:rPr>
          <w:rFonts w:hint="eastAsia"/>
          <w:rtl/>
        </w:rPr>
        <w:t>לסטות</w:t>
      </w:r>
      <w:r w:rsidRPr="00D8134F">
        <w:rPr>
          <w:rtl/>
        </w:rPr>
        <w:t xml:space="preserve"> </w:t>
      </w:r>
      <w:r w:rsidRPr="00D8134F">
        <w:rPr>
          <w:rFonts w:hint="eastAsia"/>
          <w:rtl/>
        </w:rPr>
        <w:t>מתנאי</w:t>
      </w:r>
      <w:r w:rsidRPr="00D8134F">
        <w:rPr>
          <w:rtl/>
        </w:rPr>
        <w:t xml:space="preserve"> </w:t>
      </w:r>
      <w:r w:rsidRPr="00D8134F">
        <w:rPr>
          <w:rFonts w:hint="eastAsia"/>
          <w:rtl/>
        </w:rPr>
        <w:t>כל</w:t>
      </w:r>
      <w:r w:rsidRPr="00D8134F">
        <w:rPr>
          <w:rtl/>
        </w:rPr>
        <w:t xml:space="preserve"> </w:t>
      </w:r>
      <w:r w:rsidRPr="00D8134F">
        <w:rPr>
          <w:rFonts w:hint="eastAsia"/>
          <w:rtl/>
        </w:rPr>
        <w:t>שהוא</w:t>
      </w:r>
      <w:r w:rsidRPr="00D8134F">
        <w:rPr>
          <w:rtl/>
        </w:rPr>
        <w:t xml:space="preserve"> </w:t>
      </w:r>
      <w:r w:rsidRPr="00D8134F">
        <w:rPr>
          <w:rFonts w:hint="eastAsia"/>
          <w:rtl/>
        </w:rPr>
        <w:t>של</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במקרה</w:t>
      </w:r>
      <w:r w:rsidRPr="00D8134F">
        <w:rPr>
          <w:rtl/>
        </w:rPr>
        <w:t xml:space="preserve"> </w:t>
      </w:r>
      <w:r w:rsidRPr="00D8134F">
        <w:rPr>
          <w:rFonts w:hint="eastAsia"/>
          <w:rtl/>
        </w:rPr>
        <w:t>מסוים</w:t>
      </w:r>
      <w:r w:rsidRPr="00D8134F">
        <w:rPr>
          <w:rtl/>
        </w:rPr>
        <w:t xml:space="preserve"> </w:t>
      </w:r>
      <w:r w:rsidRPr="00D8134F">
        <w:rPr>
          <w:rFonts w:hint="eastAsia"/>
          <w:rtl/>
        </w:rPr>
        <w:t>או</w:t>
      </w:r>
      <w:r w:rsidRPr="00D8134F">
        <w:rPr>
          <w:rtl/>
        </w:rPr>
        <w:t xml:space="preserve"> </w:t>
      </w:r>
      <w:r w:rsidRPr="00D8134F">
        <w:rPr>
          <w:rFonts w:hint="eastAsia"/>
          <w:rtl/>
        </w:rPr>
        <w:t>בסדרת</w:t>
      </w:r>
      <w:r w:rsidRPr="00D8134F">
        <w:rPr>
          <w:rtl/>
        </w:rPr>
        <w:t xml:space="preserve"> </w:t>
      </w:r>
      <w:r w:rsidRPr="00D8134F">
        <w:rPr>
          <w:rFonts w:hint="eastAsia"/>
          <w:rtl/>
        </w:rPr>
        <w:t>מקרים</w:t>
      </w:r>
      <w:r w:rsidRPr="00D8134F">
        <w:rPr>
          <w:rtl/>
        </w:rPr>
        <w:t xml:space="preserve"> </w:t>
      </w:r>
      <w:r w:rsidRPr="00D8134F">
        <w:rPr>
          <w:rFonts w:hint="eastAsia"/>
          <w:rtl/>
        </w:rPr>
        <w:t>לא</w:t>
      </w:r>
      <w:r w:rsidRPr="00D8134F">
        <w:rPr>
          <w:rtl/>
        </w:rPr>
        <w:t xml:space="preserve"> </w:t>
      </w:r>
      <w:r w:rsidRPr="00D8134F">
        <w:rPr>
          <w:rFonts w:hint="eastAsia"/>
          <w:rtl/>
        </w:rPr>
        <w:t>תהווה</w:t>
      </w:r>
      <w:r w:rsidRPr="00D8134F">
        <w:rPr>
          <w:rtl/>
        </w:rPr>
        <w:t xml:space="preserve"> </w:t>
      </w:r>
      <w:r w:rsidRPr="00D8134F">
        <w:rPr>
          <w:rFonts w:hint="eastAsia"/>
          <w:rtl/>
        </w:rPr>
        <w:t>תקדים</w:t>
      </w:r>
      <w:r w:rsidRPr="00D8134F">
        <w:rPr>
          <w:rtl/>
        </w:rPr>
        <w:t xml:space="preserve"> </w:t>
      </w:r>
      <w:r w:rsidRPr="00D8134F">
        <w:rPr>
          <w:rFonts w:hint="eastAsia"/>
          <w:rtl/>
        </w:rPr>
        <w:t>ולא</w:t>
      </w:r>
      <w:r w:rsidRPr="00D8134F">
        <w:rPr>
          <w:rtl/>
        </w:rPr>
        <w:t xml:space="preserve"> </w:t>
      </w:r>
      <w:r w:rsidRPr="00D8134F">
        <w:rPr>
          <w:rFonts w:hint="eastAsia"/>
          <w:rtl/>
        </w:rPr>
        <w:t>ילמדו</w:t>
      </w:r>
      <w:r w:rsidRPr="00D8134F">
        <w:rPr>
          <w:rtl/>
        </w:rPr>
        <w:t xml:space="preserve"> </w:t>
      </w:r>
      <w:r w:rsidRPr="00D8134F">
        <w:rPr>
          <w:rFonts w:hint="eastAsia"/>
          <w:rtl/>
        </w:rPr>
        <w:t>ממנו</w:t>
      </w:r>
      <w:r w:rsidRPr="00D8134F">
        <w:rPr>
          <w:rtl/>
        </w:rPr>
        <w:t xml:space="preserve"> </w:t>
      </w:r>
      <w:r w:rsidRPr="00D8134F">
        <w:rPr>
          <w:rFonts w:hint="eastAsia"/>
          <w:rtl/>
        </w:rPr>
        <w:t>גזירה</w:t>
      </w:r>
      <w:r w:rsidRPr="00D8134F">
        <w:rPr>
          <w:rtl/>
        </w:rPr>
        <w:t xml:space="preserve"> </w:t>
      </w:r>
      <w:r w:rsidRPr="00D8134F">
        <w:rPr>
          <w:rFonts w:hint="eastAsia"/>
          <w:rtl/>
        </w:rPr>
        <w:t>שווה</w:t>
      </w:r>
      <w:r w:rsidRPr="00D8134F">
        <w:rPr>
          <w:rtl/>
        </w:rPr>
        <w:t xml:space="preserve"> </w:t>
      </w:r>
      <w:r w:rsidRPr="00D8134F">
        <w:rPr>
          <w:rFonts w:hint="eastAsia"/>
          <w:rtl/>
        </w:rPr>
        <w:t>לכל</w:t>
      </w:r>
      <w:r w:rsidRPr="00D8134F">
        <w:rPr>
          <w:rtl/>
        </w:rPr>
        <w:t xml:space="preserve"> </w:t>
      </w:r>
      <w:r w:rsidRPr="00D8134F">
        <w:rPr>
          <w:rFonts w:hint="eastAsia"/>
          <w:rtl/>
        </w:rPr>
        <w:t>מקרה</w:t>
      </w:r>
      <w:r w:rsidRPr="00D8134F">
        <w:rPr>
          <w:rtl/>
        </w:rPr>
        <w:t xml:space="preserve"> </w:t>
      </w:r>
      <w:r w:rsidRPr="00D8134F">
        <w:rPr>
          <w:rFonts w:hint="eastAsia"/>
          <w:rtl/>
        </w:rPr>
        <w:t>אחר</w:t>
      </w:r>
      <w:r w:rsidRPr="00D8134F">
        <w:rPr>
          <w:rtl/>
        </w:rPr>
        <w:t xml:space="preserve"> </w:t>
      </w:r>
      <w:r w:rsidRPr="00D8134F">
        <w:rPr>
          <w:rFonts w:hint="eastAsia"/>
          <w:rtl/>
        </w:rPr>
        <w:t>בעתיד</w:t>
      </w:r>
      <w:r w:rsidRPr="00D8134F">
        <w:rPr>
          <w:rtl/>
        </w:rPr>
        <w:t>.</w:t>
      </w:r>
    </w:p>
    <w:p w14:paraId="5B362E13"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לא</w:t>
      </w:r>
      <w:r w:rsidRPr="00D8134F">
        <w:rPr>
          <w:rtl/>
        </w:rPr>
        <w:t xml:space="preserve"> </w:t>
      </w:r>
      <w:r w:rsidRPr="00D8134F">
        <w:rPr>
          <w:rFonts w:hint="eastAsia"/>
          <w:rtl/>
        </w:rPr>
        <w:t>אכף</w:t>
      </w:r>
      <w:r w:rsidRPr="00D8134F">
        <w:rPr>
          <w:rtl/>
        </w:rPr>
        <w:t xml:space="preserve"> </w:t>
      </w:r>
      <w:r w:rsidRPr="00D8134F">
        <w:rPr>
          <w:rFonts w:hint="eastAsia"/>
          <w:rtl/>
        </w:rPr>
        <w:t>מי</w:t>
      </w:r>
      <w:r w:rsidRPr="00D8134F">
        <w:rPr>
          <w:rtl/>
        </w:rPr>
        <w:t xml:space="preserve"> </w:t>
      </w:r>
      <w:r w:rsidRPr="00D8134F">
        <w:rPr>
          <w:rFonts w:hint="eastAsia"/>
          <w:rtl/>
        </w:rPr>
        <w:t>מהצדדים</w:t>
      </w:r>
      <w:r w:rsidRPr="00D8134F">
        <w:rPr>
          <w:rtl/>
        </w:rPr>
        <w:t xml:space="preserve"> </w:t>
      </w:r>
      <w:r w:rsidRPr="00D8134F">
        <w:rPr>
          <w:rFonts w:hint="eastAsia"/>
          <w:rtl/>
        </w:rPr>
        <w:t>או</w:t>
      </w:r>
      <w:r w:rsidRPr="00D8134F">
        <w:rPr>
          <w:rtl/>
        </w:rPr>
        <w:t xml:space="preserve"> </w:t>
      </w:r>
      <w:r w:rsidRPr="00D8134F">
        <w:rPr>
          <w:rFonts w:hint="eastAsia"/>
          <w:rtl/>
        </w:rPr>
        <w:t>אכף</w:t>
      </w:r>
      <w:r w:rsidRPr="00D8134F">
        <w:rPr>
          <w:rtl/>
        </w:rPr>
        <w:t xml:space="preserve"> </w:t>
      </w:r>
      <w:r w:rsidRPr="00D8134F">
        <w:rPr>
          <w:rFonts w:hint="eastAsia"/>
          <w:rtl/>
        </w:rPr>
        <w:t>באיחור</w:t>
      </w:r>
      <w:r w:rsidRPr="00D8134F">
        <w:rPr>
          <w:rtl/>
        </w:rPr>
        <w:t xml:space="preserve">, </w:t>
      </w:r>
      <w:r w:rsidRPr="00D8134F">
        <w:rPr>
          <w:rFonts w:hint="eastAsia"/>
          <w:rtl/>
        </w:rPr>
        <w:t>זכות</w:t>
      </w:r>
      <w:r w:rsidRPr="00D8134F">
        <w:rPr>
          <w:rtl/>
        </w:rPr>
        <w:t xml:space="preserve"> </w:t>
      </w:r>
      <w:r w:rsidRPr="00D8134F">
        <w:rPr>
          <w:rFonts w:hint="eastAsia"/>
          <w:rtl/>
        </w:rPr>
        <w:t>כל</w:t>
      </w:r>
      <w:r w:rsidRPr="00D8134F">
        <w:rPr>
          <w:rtl/>
        </w:rPr>
        <w:t xml:space="preserve"> </w:t>
      </w:r>
      <w:r w:rsidRPr="00D8134F">
        <w:rPr>
          <w:rFonts w:hint="eastAsia"/>
          <w:rtl/>
        </w:rPr>
        <w:t>שהיא</w:t>
      </w:r>
      <w:r w:rsidRPr="00D8134F">
        <w:rPr>
          <w:rtl/>
        </w:rPr>
        <w:t xml:space="preserve"> </w:t>
      </w:r>
      <w:r w:rsidRPr="00D8134F">
        <w:rPr>
          <w:rFonts w:hint="eastAsia"/>
          <w:rtl/>
        </w:rPr>
        <w:t>מהזכויות</w:t>
      </w:r>
      <w:r w:rsidRPr="00D8134F">
        <w:rPr>
          <w:rtl/>
        </w:rPr>
        <w:t xml:space="preserve"> </w:t>
      </w:r>
      <w:r w:rsidRPr="00D8134F">
        <w:rPr>
          <w:rFonts w:hint="eastAsia"/>
          <w:rtl/>
        </w:rPr>
        <w:t>המוקנות</w:t>
      </w:r>
      <w:r w:rsidRPr="00D8134F">
        <w:rPr>
          <w:rtl/>
        </w:rPr>
        <w:t xml:space="preserve"> </w:t>
      </w:r>
      <w:r w:rsidRPr="00D8134F">
        <w:rPr>
          <w:rFonts w:hint="eastAsia"/>
          <w:rtl/>
        </w:rPr>
        <w:t>לו</w:t>
      </w:r>
      <w:r w:rsidRPr="00D8134F">
        <w:rPr>
          <w:rtl/>
        </w:rPr>
        <w:t xml:space="preserve"> </w:t>
      </w:r>
      <w:r w:rsidRPr="00D8134F">
        <w:rPr>
          <w:rFonts w:hint="eastAsia"/>
          <w:rtl/>
        </w:rPr>
        <w:t>על</w:t>
      </w:r>
      <w:r w:rsidRPr="00D8134F">
        <w:rPr>
          <w:rtl/>
        </w:rPr>
        <w:t xml:space="preserve"> </w:t>
      </w:r>
      <w:r w:rsidRPr="00D8134F">
        <w:rPr>
          <w:rFonts w:hint="eastAsia"/>
          <w:rtl/>
        </w:rPr>
        <w:t>פי</w:t>
      </w:r>
      <w:r w:rsidRPr="00D8134F">
        <w:rPr>
          <w:rtl/>
        </w:rPr>
        <w:t xml:space="preserve"> </w:t>
      </w:r>
      <w:r w:rsidRPr="00D8134F">
        <w:rPr>
          <w:rFonts w:hint="eastAsia"/>
          <w:rtl/>
        </w:rPr>
        <w:t>חוזה</w:t>
      </w:r>
      <w:r w:rsidRPr="00D8134F">
        <w:rPr>
          <w:rtl/>
        </w:rPr>
        <w:t xml:space="preserve"> </w:t>
      </w:r>
      <w:r w:rsidRPr="00D8134F">
        <w:rPr>
          <w:rFonts w:hint="eastAsia"/>
          <w:rtl/>
        </w:rPr>
        <w:t>זה</w:t>
      </w:r>
      <w:r w:rsidRPr="00D8134F">
        <w:rPr>
          <w:rtl/>
        </w:rPr>
        <w:t xml:space="preserve"> </w:t>
      </w:r>
      <w:r w:rsidRPr="00D8134F">
        <w:rPr>
          <w:rFonts w:hint="eastAsia"/>
          <w:rtl/>
        </w:rPr>
        <w:t>או</w:t>
      </w:r>
      <w:r w:rsidRPr="00D8134F">
        <w:rPr>
          <w:rtl/>
        </w:rPr>
        <w:t xml:space="preserve"> </w:t>
      </w:r>
      <w:r w:rsidRPr="00D8134F">
        <w:rPr>
          <w:rFonts w:hint="eastAsia"/>
          <w:rtl/>
        </w:rPr>
        <w:t>מכוח</w:t>
      </w:r>
      <w:r w:rsidRPr="00D8134F">
        <w:rPr>
          <w:rtl/>
        </w:rPr>
        <w:t xml:space="preserve"> </w:t>
      </w:r>
      <w:r w:rsidRPr="00D8134F">
        <w:rPr>
          <w:rFonts w:hint="eastAsia"/>
          <w:rtl/>
        </w:rPr>
        <w:t>הדין</w:t>
      </w:r>
      <w:r w:rsidRPr="00D8134F">
        <w:rPr>
          <w:rtl/>
        </w:rPr>
        <w:t xml:space="preserve">, </w:t>
      </w:r>
      <w:r w:rsidRPr="00D8134F">
        <w:rPr>
          <w:rFonts w:hint="eastAsia"/>
          <w:rtl/>
        </w:rPr>
        <w:t>במקרה</w:t>
      </w:r>
      <w:r w:rsidRPr="00D8134F">
        <w:rPr>
          <w:rtl/>
        </w:rPr>
        <w:t xml:space="preserve"> </w:t>
      </w:r>
      <w:r w:rsidRPr="00D8134F">
        <w:rPr>
          <w:rFonts w:hint="eastAsia"/>
          <w:rtl/>
        </w:rPr>
        <w:t>מסוים</w:t>
      </w:r>
      <w:r w:rsidRPr="00D8134F">
        <w:rPr>
          <w:rtl/>
        </w:rPr>
        <w:t xml:space="preserve"> </w:t>
      </w:r>
      <w:r w:rsidRPr="00D8134F">
        <w:rPr>
          <w:rFonts w:hint="eastAsia"/>
          <w:rtl/>
        </w:rPr>
        <w:t>או</w:t>
      </w:r>
      <w:r w:rsidRPr="00D8134F">
        <w:rPr>
          <w:rtl/>
        </w:rPr>
        <w:t xml:space="preserve"> </w:t>
      </w:r>
      <w:r w:rsidRPr="00D8134F">
        <w:rPr>
          <w:rFonts w:hint="eastAsia"/>
          <w:rtl/>
        </w:rPr>
        <w:t>בסדרת</w:t>
      </w:r>
      <w:r w:rsidRPr="00D8134F">
        <w:rPr>
          <w:rtl/>
        </w:rPr>
        <w:t xml:space="preserve"> </w:t>
      </w:r>
      <w:r w:rsidRPr="00D8134F">
        <w:rPr>
          <w:rFonts w:hint="eastAsia"/>
          <w:rtl/>
        </w:rPr>
        <w:t>מקרים</w:t>
      </w:r>
      <w:r w:rsidRPr="00D8134F">
        <w:rPr>
          <w:rtl/>
        </w:rPr>
        <w:t xml:space="preserve">, </w:t>
      </w:r>
      <w:r w:rsidRPr="00D8134F">
        <w:rPr>
          <w:rFonts w:hint="eastAsia"/>
          <w:rtl/>
        </w:rPr>
        <w:t>לא</w:t>
      </w:r>
      <w:r w:rsidRPr="00D8134F">
        <w:rPr>
          <w:rtl/>
        </w:rPr>
        <w:t xml:space="preserve"> </w:t>
      </w:r>
      <w:r w:rsidRPr="00D8134F">
        <w:rPr>
          <w:rFonts w:hint="eastAsia"/>
          <w:rtl/>
        </w:rPr>
        <w:t>יראו</w:t>
      </w:r>
      <w:r w:rsidRPr="00D8134F">
        <w:rPr>
          <w:rtl/>
        </w:rPr>
        <w:t xml:space="preserve"> </w:t>
      </w:r>
      <w:r w:rsidRPr="00D8134F">
        <w:rPr>
          <w:rFonts w:hint="eastAsia"/>
          <w:rtl/>
        </w:rPr>
        <w:t>בכך</w:t>
      </w:r>
      <w:r w:rsidRPr="00D8134F">
        <w:rPr>
          <w:rtl/>
        </w:rPr>
        <w:t xml:space="preserve"> </w:t>
      </w:r>
      <w:r w:rsidRPr="00D8134F">
        <w:rPr>
          <w:rFonts w:hint="eastAsia"/>
          <w:rtl/>
        </w:rPr>
        <w:t>ויתור</w:t>
      </w:r>
      <w:r w:rsidRPr="00D8134F">
        <w:rPr>
          <w:rtl/>
        </w:rPr>
        <w:t xml:space="preserve"> </w:t>
      </w:r>
      <w:r w:rsidRPr="00D8134F">
        <w:rPr>
          <w:rFonts w:hint="eastAsia"/>
          <w:rtl/>
        </w:rPr>
        <w:t>על</w:t>
      </w:r>
      <w:r w:rsidRPr="00D8134F">
        <w:rPr>
          <w:rtl/>
        </w:rPr>
        <w:t xml:space="preserve"> </w:t>
      </w:r>
      <w:r w:rsidRPr="00D8134F">
        <w:rPr>
          <w:rFonts w:hint="eastAsia"/>
          <w:rtl/>
        </w:rPr>
        <w:t>זכות</w:t>
      </w:r>
      <w:r w:rsidRPr="00D8134F">
        <w:rPr>
          <w:rtl/>
        </w:rPr>
        <w:t xml:space="preserve"> </w:t>
      </w:r>
      <w:r w:rsidRPr="00D8134F">
        <w:rPr>
          <w:rFonts w:hint="eastAsia"/>
          <w:rtl/>
        </w:rPr>
        <w:t>אמורה</w:t>
      </w:r>
      <w:r w:rsidRPr="00D8134F">
        <w:rPr>
          <w:rtl/>
        </w:rPr>
        <w:t xml:space="preserve"> </w:t>
      </w:r>
      <w:r w:rsidRPr="00D8134F">
        <w:rPr>
          <w:rFonts w:hint="eastAsia"/>
          <w:rtl/>
        </w:rPr>
        <w:t>או</w:t>
      </w:r>
      <w:r w:rsidRPr="00D8134F">
        <w:rPr>
          <w:rtl/>
        </w:rPr>
        <w:t xml:space="preserve"> </w:t>
      </w:r>
      <w:r w:rsidRPr="00D8134F">
        <w:rPr>
          <w:rFonts w:hint="eastAsia"/>
          <w:rtl/>
        </w:rPr>
        <w:t>על</w:t>
      </w:r>
      <w:r w:rsidRPr="00D8134F">
        <w:rPr>
          <w:rtl/>
        </w:rPr>
        <w:t xml:space="preserve"> </w:t>
      </w:r>
      <w:r w:rsidRPr="00D8134F">
        <w:rPr>
          <w:rFonts w:hint="eastAsia"/>
          <w:rtl/>
        </w:rPr>
        <w:t>זכויות</w:t>
      </w:r>
      <w:r w:rsidRPr="00D8134F">
        <w:rPr>
          <w:rtl/>
        </w:rPr>
        <w:t xml:space="preserve"> </w:t>
      </w:r>
      <w:r w:rsidRPr="00D8134F">
        <w:rPr>
          <w:rFonts w:hint="eastAsia"/>
          <w:rtl/>
        </w:rPr>
        <w:t>אחרות</w:t>
      </w:r>
      <w:r w:rsidRPr="00D8134F">
        <w:rPr>
          <w:rtl/>
        </w:rPr>
        <w:t xml:space="preserve"> </w:t>
      </w:r>
      <w:r w:rsidRPr="00D8134F">
        <w:rPr>
          <w:rFonts w:hint="eastAsia"/>
          <w:rtl/>
        </w:rPr>
        <w:t>כל</w:t>
      </w:r>
      <w:r w:rsidRPr="00D8134F">
        <w:rPr>
          <w:rtl/>
        </w:rPr>
        <w:t xml:space="preserve"> </w:t>
      </w:r>
      <w:r w:rsidRPr="00D8134F">
        <w:rPr>
          <w:rFonts w:hint="eastAsia"/>
          <w:rtl/>
        </w:rPr>
        <w:t>שהן</w:t>
      </w:r>
      <w:r w:rsidRPr="00D8134F">
        <w:rPr>
          <w:rtl/>
        </w:rPr>
        <w:t>.</w:t>
      </w:r>
    </w:p>
    <w:p w14:paraId="489281B1" w14:textId="77777777" w:rsidR="00F837F0" w:rsidRPr="00D8134F" w:rsidRDefault="00F837F0" w:rsidP="00F837F0">
      <w:pPr>
        <w:keepNext/>
        <w:keepLines/>
        <w:numPr>
          <w:ilvl w:val="0"/>
          <w:numId w:val="42"/>
        </w:numPr>
        <w:tabs>
          <w:tab w:val="left" w:pos="1418"/>
          <w:tab w:val="left" w:pos="2268"/>
          <w:tab w:val="left" w:pos="3289"/>
        </w:tabs>
        <w:overflowPunct/>
        <w:autoSpaceDE/>
        <w:autoSpaceDN/>
        <w:adjustRightInd/>
        <w:textAlignment w:val="auto"/>
        <w:rPr>
          <w:b/>
          <w:bCs/>
        </w:rPr>
      </w:pPr>
      <w:r w:rsidRPr="00D8134F">
        <w:rPr>
          <w:b/>
          <w:bCs/>
          <w:rtl/>
        </w:rPr>
        <w:t>שינוי בתנאי ההסכם</w:t>
      </w:r>
    </w:p>
    <w:p w14:paraId="378647A1"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rPr>
          <w:rtl/>
        </w:rPr>
      </w:pPr>
      <w:r w:rsidRPr="00D8134F">
        <w:rPr>
          <w:rtl/>
        </w:rPr>
        <w:t xml:space="preserve">כל שינוי בתנאיו של ההסכם ו/או נספחיו יעשה </w:t>
      </w:r>
      <w:r w:rsidRPr="00D8134F">
        <w:rPr>
          <w:rFonts w:hint="eastAsia"/>
          <w:rtl/>
        </w:rPr>
        <w:t>ב</w:t>
      </w:r>
      <w:r w:rsidRPr="00D8134F">
        <w:rPr>
          <w:rtl/>
        </w:rPr>
        <w:t>הסכמת המשרד מראש ובכתב. ויתור בדרך של התנהגות לא ייחשב כויתור על זכות הנובעת מהסכם זה.</w:t>
      </w:r>
    </w:p>
    <w:p w14:paraId="3576CDA5" w14:textId="77777777" w:rsidR="00F837F0" w:rsidRPr="00D8134F" w:rsidRDefault="00F837F0" w:rsidP="00F837F0">
      <w:pPr>
        <w:keepNext/>
        <w:keepLines/>
        <w:numPr>
          <w:ilvl w:val="0"/>
          <w:numId w:val="42"/>
        </w:numPr>
        <w:tabs>
          <w:tab w:val="left" w:pos="1418"/>
          <w:tab w:val="left" w:pos="2268"/>
          <w:tab w:val="left" w:pos="3289"/>
        </w:tabs>
        <w:overflowPunct/>
        <w:autoSpaceDE/>
        <w:autoSpaceDN/>
        <w:adjustRightInd/>
        <w:textAlignment w:val="auto"/>
        <w:rPr>
          <w:b/>
          <w:bCs/>
        </w:rPr>
      </w:pPr>
      <w:r w:rsidRPr="00D8134F">
        <w:rPr>
          <w:rFonts w:hint="eastAsia"/>
          <w:b/>
          <w:bCs/>
          <w:rtl/>
        </w:rPr>
        <w:t>משלוח</w:t>
      </w:r>
      <w:r w:rsidRPr="00D8134F">
        <w:rPr>
          <w:b/>
          <w:bCs/>
          <w:rtl/>
        </w:rPr>
        <w:t xml:space="preserve"> </w:t>
      </w:r>
      <w:r w:rsidRPr="00D8134F">
        <w:rPr>
          <w:rFonts w:hint="eastAsia"/>
          <w:b/>
          <w:bCs/>
          <w:rtl/>
        </w:rPr>
        <w:t>הודעות</w:t>
      </w:r>
    </w:p>
    <w:p w14:paraId="29BC0AD5"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rPr>
          <w:rtl/>
        </w:rPr>
      </w:pPr>
      <w:r w:rsidRPr="00D8134F">
        <w:rPr>
          <w:rtl/>
        </w:rPr>
        <w:t xml:space="preserve">כל ההודעות לפי הסכם זה תשלחנה בדואר רשום, </w:t>
      </w:r>
      <w:r w:rsidRPr="00D8134F">
        <w:rPr>
          <w:rFonts w:hint="eastAsia"/>
          <w:rtl/>
        </w:rPr>
        <w:t>ובהישלחן</w:t>
      </w:r>
      <w:r w:rsidRPr="00D8134F">
        <w:rPr>
          <w:rtl/>
        </w:rPr>
        <w:t xml:space="preserve"> כך, תחשבנה שהגיעו </w:t>
      </w:r>
      <w:r w:rsidRPr="00D8134F">
        <w:rPr>
          <w:rFonts w:hint="eastAsia"/>
          <w:rtl/>
        </w:rPr>
        <w:t>לייעודן</w:t>
      </w:r>
      <w:r w:rsidRPr="00D8134F">
        <w:rPr>
          <w:rtl/>
        </w:rPr>
        <w:t xml:space="preserve"> תוך 72 שעות מעת המשלוח כיאות, אלא אם הוכח, כי לא הגיעו </w:t>
      </w:r>
      <w:r w:rsidRPr="00D8134F">
        <w:rPr>
          <w:rFonts w:hint="eastAsia"/>
          <w:rtl/>
        </w:rPr>
        <w:t>לייעודן</w:t>
      </w:r>
      <w:r w:rsidRPr="00D8134F">
        <w:rPr>
          <w:rtl/>
        </w:rPr>
        <w:t>.</w:t>
      </w:r>
    </w:p>
    <w:p w14:paraId="2DF869B1" w14:textId="77777777" w:rsidR="00F837F0"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tl/>
        </w:rPr>
        <w:t>הודעה שנשלחה בפקסימיליה תחשב שהגיעה ל</w:t>
      </w:r>
      <w:r w:rsidRPr="00D8134F">
        <w:rPr>
          <w:rFonts w:hint="eastAsia"/>
          <w:rtl/>
        </w:rPr>
        <w:t>יי</w:t>
      </w:r>
      <w:r w:rsidRPr="00D8134F">
        <w:rPr>
          <w:rtl/>
        </w:rPr>
        <w:t>עודה ביום העבודה הראשון שלמחרת משלוחה.</w:t>
      </w:r>
    </w:p>
    <w:p w14:paraId="2DFB7CC0"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rPr>
          <w:rtl/>
        </w:rPr>
      </w:pPr>
      <w:r w:rsidRPr="004C5D30">
        <w:rPr>
          <w:rFonts w:hint="cs"/>
          <w:rtl/>
        </w:rPr>
        <w:t>הודעה</w:t>
      </w:r>
      <w:r w:rsidRPr="004C5D30">
        <w:rPr>
          <w:rtl/>
        </w:rPr>
        <w:t xml:space="preserve"> </w:t>
      </w:r>
      <w:r w:rsidRPr="004C5D30">
        <w:rPr>
          <w:rFonts w:hint="cs"/>
          <w:rtl/>
        </w:rPr>
        <w:t>שתישלח</w:t>
      </w:r>
      <w:r w:rsidRPr="004C5D30">
        <w:rPr>
          <w:rtl/>
        </w:rPr>
        <w:t xml:space="preserve"> </w:t>
      </w:r>
      <w:r w:rsidRPr="004C5D30">
        <w:rPr>
          <w:rFonts w:hint="cs"/>
          <w:rtl/>
        </w:rPr>
        <w:t>במייל</w:t>
      </w:r>
      <w:r w:rsidRPr="004C5D30">
        <w:rPr>
          <w:rtl/>
        </w:rPr>
        <w:t xml:space="preserve"> </w:t>
      </w:r>
      <w:r w:rsidRPr="004C5D30">
        <w:rPr>
          <w:rFonts w:hint="cs"/>
          <w:rtl/>
        </w:rPr>
        <w:t>ותקבל</w:t>
      </w:r>
      <w:r w:rsidRPr="004C5D30">
        <w:rPr>
          <w:rtl/>
        </w:rPr>
        <w:t xml:space="preserve"> </w:t>
      </w:r>
      <w:r w:rsidRPr="004C5D30">
        <w:rPr>
          <w:rFonts w:hint="cs"/>
          <w:rtl/>
        </w:rPr>
        <w:t>את</w:t>
      </w:r>
      <w:r w:rsidRPr="004C5D30">
        <w:rPr>
          <w:rtl/>
        </w:rPr>
        <w:t xml:space="preserve"> </w:t>
      </w:r>
      <w:r w:rsidRPr="004C5D30">
        <w:rPr>
          <w:rFonts w:hint="cs"/>
          <w:rtl/>
        </w:rPr>
        <w:t>אישור</w:t>
      </w:r>
      <w:r w:rsidRPr="004C5D30">
        <w:rPr>
          <w:rtl/>
        </w:rPr>
        <w:t xml:space="preserve"> </w:t>
      </w:r>
      <w:r w:rsidRPr="004C5D30">
        <w:rPr>
          <w:rFonts w:hint="cs"/>
          <w:rtl/>
        </w:rPr>
        <w:t>המזמין</w:t>
      </w:r>
      <w:r w:rsidRPr="004C5D30">
        <w:rPr>
          <w:rtl/>
        </w:rPr>
        <w:t xml:space="preserve"> </w:t>
      </w:r>
      <w:r w:rsidRPr="004C5D30">
        <w:rPr>
          <w:rFonts w:hint="cs"/>
          <w:rtl/>
        </w:rPr>
        <w:t>להודעה</w:t>
      </w:r>
      <w:r>
        <w:rPr>
          <w:rFonts w:hint="cs"/>
          <w:rtl/>
        </w:rPr>
        <w:t>.</w:t>
      </w:r>
    </w:p>
    <w:p w14:paraId="23ED963D"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rPr>
          <w:rtl/>
        </w:rPr>
      </w:pPr>
      <w:r w:rsidRPr="00D8134F">
        <w:rPr>
          <w:rtl/>
        </w:rPr>
        <w:t xml:space="preserve">כתובת הצדדים למסירת הודעות </w:t>
      </w:r>
      <w:r w:rsidRPr="00D8134F">
        <w:rPr>
          <w:rFonts w:hint="eastAsia"/>
          <w:rtl/>
        </w:rPr>
        <w:t>לעניין</w:t>
      </w:r>
      <w:r w:rsidRPr="00D8134F">
        <w:rPr>
          <w:rtl/>
        </w:rPr>
        <w:t xml:space="preserve"> ההסכם: </w:t>
      </w:r>
    </w:p>
    <w:p w14:paraId="6CA95662" w14:textId="77777777" w:rsidR="00F837F0" w:rsidRPr="00DE0CC3" w:rsidRDefault="00F837F0" w:rsidP="00F837F0">
      <w:pPr>
        <w:overflowPunct/>
        <w:autoSpaceDE/>
        <w:autoSpaceDN/>
        <w:adjustRightInd/>
        <w:ind w:left="1417"/>
        <w:textAlignment w:val="auto"/>
        <w:rPr>
          <w:spacing w:val="6"/>
        </w:rPr>
      </w:pPr>
      <w:r w:rsidRPr="00D8134F">
        <w:rPr>
          <w:rtl/>
        </w:rPr>
        <w:t>המזמין - ממשלת ישראל בשם מדינת ישראל: משרד ה</w:t>
      </w:r>
      <w:r>
        <w:rPr>
          <w:rFonts w:hint="cs"/>
          <w:rtl/>
        </w:rPr>
        <w:t>תרבות והספורט</w:t>
      </w:r>
      <w:r w:rsidRPr="00D8134F">
        <w:rPr>
          <w:rtl/>
        </w:rPr>
        <w:t xml:space="preserve">, </w:t>
      </w:r>
      <w:r w:rsidRPr="00DE0CC3">
        <w:rPr>
          <w:rFonts w:hint="cs"/>
          <w:spacing w:val="6"/>
          <w:rtl/>
        </w:rPr>
        <w:t>בנין ג', הקריה המזרחית, ת"ד 49100, ירושלים 91490.</w:t>
      </w:r>
    </w:p>
    <w:p w14:paraId="3763DE98"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הספק</w:t>
      </w:r>
      <w:r w:rsidRPr="00D8134F">
        <w:rPr>
          <w:rtl/>
        </w:rPr>
        <w:t xml:space="preserve"> -  _______________________________________________________.</w:t>
      </w:r>
    </w:p>
    <w:p w14:paraId="0D5F43C4"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בכל מקרה של שינוי בעלות או כתובת, על </w:t>
      </w:r>
      <w:r w:rsidRPr="00D8134F">
        <w:rPr>
          <w:rFonts w:hint="eastAsia"/>
          <w:rtl/>
        </w:rPr>
        <w:t>ספק</w:t>
      </w:r>
      <w:r w:rsidRPr="00D8134F">
        <w:rPr>
          <w:rtl/>
        </w:rPr>
        <w:t xml:space="preserve"> </w:t>
      </w:r>
      <w:r w:rsidRPr="00D8134F">
        <w:rPr>
          <w:rFonts w:hint="eastAsia"/>
          <w:rtl/>
        </w:rPr>
        <w:t>השירותים</w:t>
      </w:r>
      <w:r w:rsidRPr="00D8134F">
        <w:rPr>
          <w:rtl/>
        </w:rPr>
        <w:t xml:space="preserve"> להודיע על כך בכתב ללא דיחוי </w:t>
      </w:r>
      <w:r w:rsidRPr="00D8134F">
        <w:rPr>
          <w:rFonts w:hint="eastAsia"/>
          <w:rtl/>
        </w:rPr>
        <w:t>לנציג</w:t>
      </w:r>
      <w:r w:rsidRPr="00D8134F">
        <w:rPr>
          <w:rtl/>
        </w:rPr>
        <w:t xml:space="preserve"> </w:t>
      </w:r>
      <w:r w:rsidRPr="00D8134F">
        <w:rPr>
          <w:rFonts w:hint="eastAsia"/>
          <w:rtl/>
        </w:rPr>
        <w:t>המזמין</w:t>
      </w:r>
      <w:r w:rsidRPr="00D8134F">
        <w:rPr>
          <w:rtl/>
        </w:rPr>
        <w:t>.</w:t>
      </w:r>
    </w:p>
    <w:p w14:paraId="1AB761D0" w14:textId="77777777" w:rsidR="00F837F0" w:rsidRPr="00D8134F" w:rsidRDefault="00F837F0" w:rsidP="00F837F0">
      <w:pPr>
        <w:keepNext/>
        <w:keepLines/>
        <w:numPr>
          <w:ilvl w:val="0"/>
          <w:numId w:val="42"/>
        </w:numPr>
        <w:tabs>
          <w:tab w:val="left" w:pos="1418"/>
          <w:tab w:val="left" w:pos="2268"/>
          <w:tab w:val="left" w:pos="3289"/>
        </w:tabs>
        <w:overflowPunct/>
        <w:autoSpaceDE/>
        <w:autoSpaceDN/>
        <w:adjustRightInd/>
        <w:textAlignment w:val="auto"/>
        <w:rPr>
          <w:b/>
          <w:bCs/>
        </w:rPr>
      </w:pPr>
      <w:r w:rsidRPr="00D8134F">
        <w:rPr>
          <w:rFonts w:hint="eastAsia"/>
          <w:b/>
          <w:bCs/>
          <w:rtl/>
        </w:rPr>
        <w:t>סמכות</w:t>
      </w:r>
      <w:r w:rsidRPr="00D8134F">
        <w:rPr>
          <w:b/>
          <w:bCs/>
          <w:rtl/>
        </w:rPr>
        <w:t xml:space="preserve"> השיפוט</w:t>
      </w:r>
    </w:p>
    <w:p w14:paraId="08303777"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rPr>
          <w:rtl/>
        </w:rPr>
      </w:pPr>
      <w:r w:rsidRPr="00D8134F">
        <w:rPr>
          <w:rtl/>
        </w:rPr>
        <w:t>הסמכות הבלעדית לדון בכל תובענה שעילתה בהסכם זה תהא אך ורק לבית המשפט המוסמך בירושלים.</w:t>
      </w:r>
    </w:p>
    <w:p w14:paraId="3CCC8DF9" w14:textId="77777777" w:rsidR="00F837F0"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tl/>
        </w:rPr>
        <w:t>חתימת הספק על הסכם זה, מהווה הסכמה לאמור.</w:t>
      </w:r>
    </w:p>
    <w:p w14:paraId="0E6F56B6" w14:textId="77777777" w:rsidR="00F837F0" w:rsidRPr="00D8134F" w:rsidRDefault="00F837F0" w:rsidP="00F837F0">
      <w:pPr>
        <w:keepNext/>
        <w:keepLines/>
        <w:tabs>
          <w:tab w:val="left" w:pos="2268"/>
          <w:tab w:val="left" w:pos="3289"/>
        </w:tabs>
        <w:overflowPunct/>
        <w:autoSpaceDE/>
        <w:autoSpaceDN/>
        <w:adjustRightInd/>
        <w:ind w:left="1416"/>
        <w:textAlignment w:val="auto"/>
        <w:rPr>
          <w:rtl/>
        </w:rPr>
      </w:pPr>
    </w:p>
    <w:p w14:paraId="605E4202" w14:textId="77777777" w:rsidR="00F837F0" w:rsidRPr="00D8134F" w:rsidRDefault="00F837F0" w:rsidP="00F837F0">
      <w:pPr>
        <w:keepNext/>
        <w:keepLines/>
        <w:numPr>
          <w:ilvl w:val="0"/>
          <w:numId w:val="42"/>
        </w:numPr>
        <w:tabs>
          <w:tab w:val="left" w:pos="1418"/>
          <w:tab w:val="left" w:pos="2268"/>
          <w:tab w:val="left" w:pos="3289"/>
        </w:tabs>
        <w:overflowPunct/>
        <w:autoSpaceDE/>
        <w:autoSpaceDN/>
        <w:adjustRightInd/>
        <w:textAlignment w:val="auto"/>
        <w:rPr>
          <w:b/>
          <w:bCs/>
        </w:rPr>
      </w:pPr>
      <w:r w:rsidRPr="00D8134F">
        <w:rPr>
          <w:b/>
          <w:bCs/>
          <w:rtl/>
        </w:rPr>
        <w:t>שונות</w:t>
      </w:r>
    </w:p>
    <w:p w14:paraId="1B1721EB"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tl/>
        </w:rPr>
        <w:t xml:space="preserve">הגדרת התחייבויותיו של </w:t>
      </w:r>
      <w:r w:rsidRPr="00D8134F">
        <w:rPr>
          <w:rFonts w:hint="eastAsia"/>
          <w:rtl/>
        </w:rPr>
        <w:t>ה</w:t>
      </w:r>
      <w:r w:rsidRPr="00D8134F">
        <w:rPr>
          <w:rtl/>
        </w:rPr>
        <w:t xml:space="preserve">ספק בהסכם זה באות להוסיף ולא לגרוע מהאמור במפרט. </w:t>
      </w:r>
    </w:p>
    <w:p w14:paraId="617CEA05" w14:textId="77777777" w:rsidR="00F837F0" w:rsidRPr="00D8134F" w:rsidRDefault="00F837F0" w:rsidP="00F837F0">
      <w:pPr>
        <w:keepNext/>
        <w:keepLines/>
        <w:numPr>
          <w:ilvl w:val="1"/>
          <w:numId w:val="42"/>
        </w:numPr>
        <w:tabs>
          <w:tab w:val="left" w:pos="709"/>
          <w:tab w:val="left" w:pos="2268"/>
          <w:tab w:val="left" w:pos="3289"/>
        </w:tabs>
        <w:overflowPunct/>
        <w:autoSpaceDE/>
        <w:autoSpaceDN/>
        <w:adjustRightInd/>
        <w:textAlignment w:val="auto"/>
      </w:pPr>
      <w:r w:rsidRPr="00D8134F">
        <w:rPr>
          <w:rFonts w:hint="eastAsia"/>
          <w:rtl/>
        </w:rPr>
        <w:t>ה</w:t>
      </w:r>
      <w:r w:rsidRPr="00D8134F">
        <w:rPr>
          <w:rtl/>
        </w:rPr>
        <w:t>ספק מתחייב כי בכל מקרה של סיום ההסכם, מכל נימוק שהוא, הוא ישתף פעולה ככל שיידרש על מנת לאפשר למ</w:t>
      </w:r>
      <w:r w:rsidRPr="00D8134F">
        <w:rPr>
          <w:rFonts w:hint="eastAsia"/>
          <w:rtl/>
        </w:rPr>
        <w:t>זמין</w:t>
      </w:r>
      <w:r w:rsidRPr="00D8134F">
        <w:rPr>
          <w:rtl/>
        </w:rPr>
        <w:t xml:space="preserve"> המשך קבלת שירותים כראוי, וזאת בין היתר על ידי העברה מסודרת ויעילה של כל הנדרש בהתאם להנחיות המ</w:t>
      </w:r>
      <w:r w:rsidRPr="00D8134F">
        <w:rPr>
          <w:rFonts w:hint="eastAsia"/>
          <w:rtl/>
        </w:rPr>
        <w:t>זמין</w:t>
      </w:r>
      <w:r w:rsidRPr="00D8134F">
        <w:rPr>
          <w:rtl/>
        </w:rPr>
        <w:t xml:space="preserve">. </w:t>
      </w:r>
    </w:p>
    <w:p w14:paraId="102A9DC2" w14:textId="77777777" w:rsidR="00F837F0" w:rsidRPr="00A3185B" w:rsidRDefault="00F837F0" w:rsidP="00F837F0">
      <w:pPr>
        <w:overflowPunct/>
        <w:autoSpaceDE/>
        <w:autoSpaceDN/>
        <w:adjustRightInd/>
        <w:ind w:left="641"/>
        <w:textAlignment w:val="auto"/>
        <w:rPr>
          <w:spacing w:val="6"/>
          <w:rtl/>
        </w:rPr>
      </w:pPr>
    </w:p>
    <w:p w14:paraId="4DF2CA15" w14:textId="77777777" w:rsidR="00F837F0" w:rsidRPr="00DE0CC3" w:rsidRDefault="00F837F0" w:rsidP="00F837F0">
      <w:pPr>
        <w:ind w:left="1137" w:right="180" w:hanging="570"/>
        <w:jc w:val="center"/>
        <w:rPr>
          <w:b/>
          <w:bCs/>
          <w:rtl/>
        </w:rPr>
      </w:pPr>
      <w:r w:rsidRPr="00DE0CC3">
        <w:rPr>
          <w:rFonts w:hint="cs"/>
          <w:b/>
          <w:bCs/>
          <w:rtl/>
        </w:rPr>
        <w:t>לראייה באו הצדדים על החתום:</w:t>
      </w:r>
    </w:p>
    <w:p w14:paraId="0639F359" w14:textId="77777777" w:rsidR="00DE0CC3" w:rsidRPr="00DE0CC3" w:rsidRDefault="00DE0CC3" w:rsidP="00DE0CC3">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DE0CC3" w:rsidRPr="00DE0CC3" w14:paraId="0CD0DB68" w14:textId="77777777" w:rsidTr="001B1698">
        <w:trPr>
          <w:trHeight w:val="568"/>
        </w:trPr>
        <w:tc>
          <w:tcPr>
            <w:tcW w:w="3686" w:type="dxa"/>
          </w:tcPr>
          <w:p w14:paraId="78395E11" w14:textId="77777777" w:rsidR="00DE0CC3" w:rsidRPr="00DE0CC3" w:rsidRDefault="00DE0CC3" w:rsidP="00DE0CC3">
            <w:pPr>
              <w:tabs>
                <w:tab w:val="left" w:pos="-2042"/>
              </w:tabs>
              <w:jc w:val="center"/>
              <w:rPr>
                <w:u w:val="single"/>
                <w:rtl/>
              </w:rPr>
            </w:pPr>
            <w:r w:rsidRPr="00DE0CC3">
              <w:rPr>
                <w:rFonts w:hint="cs"/>
                <w:u w:val="single"/>
                <w:rtl/>
              </w:rPr>
              <w:t>____________________</w:t>
            </w:r>
          </w:p>
        </w:tc>
        <w:tc>
          <w:tcPr>
            <w:tcW w:w="2976" w:type="dxa"/>
          </w:tcPr>
          <w:p w14:paraId="4BDAAFFB" w14:textId="77777777" w:rsidR="00DE0CC3" w:rsidRPr="00DE0CC3" w:rsidRDefault="00DE0CC3" w:rsidP="00DE0CC3">
            <w:pPr>
              <w:tabs>
                <w:tab w:val="left" w:pos="-2042"/>
              </w:tabs>
              <w:jc w:val="center"/>
              <w:rPr>
                <w:u w:val="single"/>
                <w:rtl/>
              </w:rPr>
            </w:pPr>
            <w:r w:rsidRPr="00DE0CC3">
              <w:rPr>
                <w:rFonts w:hint="cs"/>
                <w:u w:val="single"/>
                <w:rtl/>
              </w:rPr>
              <w:t>______________________</w:t>
            </w:r>
          </w:p>
        </w:tc>
        <w:tc>
          <w:tcPr>
            <w:tcW w:w="2694" w:type="dxa"/>
          </w:tcPr>
          <w:p w14:paraId="1F9E0920" w14:textId="77777777" w:rsidR="00DE0CC3" w:rsidRPr="00DE0CC3" w:rsidRDefault="00DE0CC3" w:rsidP="00DE0CC3">
            <w:pPr>
              <w:tabs>
                <w:tab w:val="left" w:pos="-2042"/>
              </w:tabs>
              <w:jc w:val="center"/>
              <w:rPr>
                <w:u w:val="single"/>
                <w:rtl/>
              </w:rPr>
            </w:pPr>
            <w:r w:rsidRPr="00DE0CC3">
              <w:rPr>
                <w:rFonts w:hint="cs"/>
                <w:u w:val="single"/>
                <w:rtl/>
              </w:rPr>
              <w:t>__________________</w:t>
            </w:r>
          </w:p>
        </w:tc>
      </w:tr>
      <w:tr w:rsidR="00DE0CC3" w:rsidRPr="00DE0CC3" w14:paraId="235081AF" w14:textId="77777777" w:rsidTr="00DE0CC3">
        <w:tc>
          <w:tcPr>
            <w:tcW w:w="3686" w:type="dxa"/>
          </w:tcPr>
          <w:p w14:paraId="437DE2E6" w14:textId="792B3A56" w:rsidR="00DE0CC3" w:rsidRPr="00FB7279" w:rsidRDefault="00A3185B" w:rsidP="00A3185B">
            <w:pPr>
              <w:tabs>
                <w:tab w:val="left" w:pos="-2042"/>
              </w:tabs>
              <w:jc w:val="center"/>
              <w:rPr>
                <w:rtl/>
              </w:rPr>
            </w:pPr>
            <w:r>
              <w:rPr>
                <w:rFonts w:hint="cs"/>
                <w:rtl/>
              </w:rPr>
              <w:t>יוסי שרעבי</w:t>
            </w:r>
          </w:p>
        </w:tc>
        <w:tc>
          <w:tcPr>
            <w:tcW w:w="2976" w:type="dxa"/>
          </w:tcPr>
          <w:p w14:paraId="4F765B49" w14:textId="77777777" w:rsidR="00DE0CC3" w:rsidRPr="00DE0CC3" w:rsidRDefault="00DE0CC3" w:rsidP="00DE0CC3">
            <w:pPr>
              <w:tabs>
                <w:tab w:val="left" w:pos="-2042"/>
              </w:tabs>
              <w:jc w:val="center"/>
              <w:rPr>
                <w:rtl/>
              </w:rPr>
            </w:pPr>
            <w:r w:rsidRPr="00DE0CC3">
              <w:rPr>
                <w:rFonts w:hint="cs"/>
                <w:rtl/>
              </w:rPr>
              <w:t>רונן לוי</w:t>
            </w:r>
          </w:p>
        </w:tc>
        <w:tc>
          <w:tcPr>
            <w:tcW w:w="2694" w:type="dxa"/>
          </w:tcPr>
          <w:p w14:paraId="0A98CF2C" w14:textId="77777777" w:rsidR="00DE0CC3" w:rsidRPr="00DE0CC3" w:rsidRDefault="00DE0CC3" w:rsidP="00DE0CC3">
            <w:pPr>
              <w:tabs>
                <w:tab w:val="left" w:pos="-2042"/>
              </w:tabs>
              <w:jc w:val="center"/>
              <w:rPr>
                <w:rtl/>
              </w:rPr>
            </w:pPr>
            <w:r w:rsidRPr="00DE0CC3">
              <w:rPr>
                <w:rFonts w:hint="cs"/>
                <w:rtl/>
              </w:rPr>
              <w:t>הספק</w:t>
            </w:r>
          </w:p>
        </w:tc>
      </w:tr>
      <w:tr w:rsidR="00DE0CC3" w:rsidRPr="00DE0CC3" w14:paraId="0EB133E7" w14:textId="77777777" w:rsidTr="00DE0CC3">
        <w:tc>
          <w:tcPr>
            <w:tcW w:w="3686" w:type="dxa"/>
          </w:tcPr>
          <w:p w14:paraId="628BE0FA" w14:textId="4CBCB1E8" w:rsidR="00DE0CC3" w:rsidRPr="00FB7279" w:rsidRDefault="00A3185B" w:rsidP="00DE0CC3">
            <w:pPr>
              <w:tabs>
                <w:tab w:val="left" w:pos="-2042"/>
                <w:tab w:val="left" w:pos="0"/>
                <w:tab w:val="left" w:pos="176"/>
              </w:tabs>
              <w:jc w:val="center"/>
              <w:rPr>
                <w:rtl/>
              </w:rPr>
            </w:pPr>
            <w:r>
              <w:rPr>
                <w:rFonts w:hint="cs"/>
                <w:rtl/>
              </w:rPr>
              <w:t xml:space="preserve">המנהל הכללי, </w:t>
            </w:r>
            <w:r w:rsidR="00DE0CC3" w:rsidRPr="00FB7279">
              <w:rPr>
                <w:rFonts w:hint="cs"/>
                <w:rtl/>
              </w:rPr>
              <w:t xml:space="preserve">משרד התרבות והספורט </w:t>
            </w:r>
          </w:p>
        </w:tc>
        <w:tc>
          <w:tcPr>
            <w:tcW w:w="2976" w:type="dxa"/>
          </w:tcPr>
          <w:p w14:paraId="2B42BED3" w14:textId="77777777" w:rsidR="00DE0CC3" w:rsidRPr="00DE0CC3" w:rsidRDefault="00DE0CC3" w:rsidP="00DE0CC3">
            <w:pPr>
              <w:tabs>
                <w:tab w:val="left" w:pos="-2042"/>
              </w:tabs>
              <w:jc w:val="center"/>
              <w:rPr>
                <w:rtl/>
              </w:rPr>
            </w:pPr>
            <w:r w:rsidRPr="00DE0CC3">
              <w:rPr>
                <w:rFonts w:hint="cs"/>
                <w:rtl/>
              </w:rPr>
              <w:t>חשב משרד התרבות והספורט</w:t>
            </w:r>
          </w:p>
        </w:tc>
        <w:tc>
          <w:tcPr>
            <w:tcW w:w="2694" w:type="dxa"/>
          </w:tcPr>
          <w:p w14:paraId="3A9F5CA0" w14:textId="77777777" w:rsidR="00DE0CC3" w:rsidRPr="00DE0CC3" w:rsidRDefault="00DE0CC3" w:rsidP="00DE0CC3">
            <w:pPr>
              <w:tabs>
                <w:tab w:val="left" w:pos="-2042"/>
              </w:tabs>
              <w:jc w:val="center"/>
              <w:rPr>
                <w:rtl/>
              </w:rPr>
            </w:pPr>
            <w:r w:rsidRPr="00DE0CC3">
              <w:rPr>
                <w:rFonts w:hint="cs"/>
                <w:rtl/>
              </w:rPr>
              <w:t>על ידי: __________</w:t>
            </w:r>
          </w:p>
        </w:tc>
      </w:tr>
    </w:tbl>
    <w:p w14:paraId="3F20ED39" w14:textId="77777777" w:rsidR="000351CF" w:rsidRDefault="000351CF" w:rsidP="00693F3A">
      <w:pPr>
        <w:rPr>
          <w:rtl/>
        </w:rPr>
      </w:pPr>
    </w:p>
    <w:p w14:paraId="6D398869" w14:textId="77777777" w:rsidR="000351CF" w:rsidRDefault="000351CF" w:rsidP="00693F3A">
      <w:pPr>
        <w:rPr>
          <w:rtl/>
        </w:rPr>
      </w:pPr>
      <w:r>
        <w:rPr>
          <w:rFonts w:hint="cs"/>
          <w:rtl/>
        </w:rPr>
        <w:t xml:space="preserve">  </w:t>
      </w:r>
    </w:p>
    <w:p w14:paraId="533302C7" w14:textId="77777777" w:rsidR="00CC2953" w:rsidRPr="00CC2953" w:rsidRDefault="00CC2953" w:rsidP="00C01AB5">
      <w:pPr>
        <w:keepNext/>
        <w:pageBreakBefore/>
        <w:overflowPunct/>
        <w:autoSpaceDE/>
        <w:autoSpaceDN/>
        <w:adjustRightInd/>
        <w:jc w:val="center"/>
        <w:textAlignment w:val="auto"/>
        <w:outlineLvl w:val="1"/>
        <w:rPr>
          <w:rFonts w:ascii="Calibri" w:eastAsia="Calibri" w:hAnsi="Calibri"/>
          <w:b/>
          <w:bCs/>
          <w:u w:val="single"/>
          <w:rtl/>
        </w:rPr>
      </w:pPr>
      <w:bookmarkStart w:id="298" w:name="_Toc381716657"/>
      <w:bookmarkStart w:id="299" w:name="_Toc343614547"/>
      <w:bookmarkStart w:id="300" w:name="_Toc350177613"/>
      <w:bookmarkStart w:id="301" w:name="_Toc353969829"/>
      <w:bookmarkStart w:id="302" w:name="_Toc362273557"/>
      <w:bookmarkStart w:id="303" w:name="_Toc371607570"/>
      <w:bookmarkStart w:id="304" w:name="_Toc381716658"/>
      <w:r w:rsidRPr="00CC2953">
        <w:rPr>
          <w:rFonts w:ascii="Calibri" w:eastAsia="Calibri" w:hAnsi="Calibri" w:hint="cs"/>
          <w:b/>
          <w:bCs/>
          <w:u w:val="single"/>
          <w:rtl/>
        </w:rPr>
        <w:t>נספח</w:t>
      </w:r>
      <w:r w:rsidRPr="00CC2953">
        <w:rPr>
          <w:rFonts w:ascii="Calibri" w:eastAsia="Calibri" w:hAnsi="Calibri"/>
          <w:b/>
          <w:bCs/>
          <w:u w:val="single"/>
          <w:rtl/>
        </w:rPr>
        <w:t xml:space="preserve"> </w:t>
      </w:r>
      <w:r w:rsidRPr="00CC2953">
        <w:rPr>
          <w:rFonts w:ascii="Calibri" w:eastAsia="Calibri" w:hAnsi="Calibri" w:hint="cs"/>
          <w:b/>
          <w:bCs/>
          <w:u w:val="single"/>
          <w:rtl/>
        </w:rPr>
        <w:t>ג</w:t>
      </w:r>
      <w:r w:rsidRPr="00CC2953">
        <w:rPr>
          <w:rFonts w:ascii="Calibri" w:eastAsia="Calibri" w:hAnsi="Calibri"/>
          <w:b/>
          <w:bCs/>
          <w:u w:val="single"/>
          <w:rtl/>
        </w:rPr>
        <w:t>'</w:t>
      </w:r>
      <w:r w:rsidR="009604F7">
        <w:rPr>
          <w:rFonts w:ascii="Calibri" w:eastAsia="Calibri" w:hAnsi="Calibri" w:hint="cs"/>
          <w:b/>
          <w:bCs/>
          <w:u w:val="single"/>
          <w:rtl/>
        </w:rPr>
        <w:t>1</w:t>
      </w:r>
      <w:r w:rsidRPr="00CC2953">
        <w:rPr>
          <w:rFonts w:ascii="Calibri" w:eastAsia="Calibri" w:hAnsi="Calibri" w:hint="cs"/>
          <w:b/>
          <w:bCs/>
          <w:u w:val="single"/>
          <w:rtl/>
        </w:rPr>
        <w:t xml:space="preserve"> - ערבות</w:t>
      </w:r>
      <w:r w:rsidRPr="00CC2953">
        <w:rPr>
          <w:rFonts w:ascii="Calibri" w:eastAsia="Calibri" w:hAnsi="Calibri"/>
          <w:b/>
          <w:bCs/>
          <w:u w:val="single"/>
          <w:rtl/>
        </w:rPr>
        <w:t xml:space="preserve"> </w:t>
      </w:r>
      <w:r w:rsidRPr="00CC2953">
        <w:rPr>
          <w:rFonts w:ascii="Calibri" w:eastAsia="Calibri" w:hAnsi="Calibri" w:hint="cs"/>
          <w:b/>
          <w:bCs/>
          <w:u w:val="single"/>
          <w:rtl/>
        </w:rPr>
        <w:t>ביצוע</w:t>
      </w:r>
      <w:bookmarkEnd w:id="298"/>
    </w:p>
    <w:p w14:paraId="66FE7604" w14:textId="77777777" w:rsidR="00CC2953" w:rsidRPr="00CC2953" w:rsidRDefault="00CC2953" w:rsidP="00CC2953">
      <w:pPr>
        <w:rPr>
          <w:rFonts w:ascii="Arial" w:hAnsi="Arial"/>
          <w:rtl/>
        </w:rPr>
      </w:pPr>
    </w:p>
    <w:p w14:paraId="4B025C9B" w14:textId="77777777" w:rsidR="00CC2953" w:rsidRPr="00CC2953" w:rsidRDefault="00CC2953" w:rsidP="00CC2953">
      <w:pPr>
        <w:rPr>
          <w:rFonts w:ascii="Arial" w:hAnsi="Arial"/>
        </w:rPr>
      </w:pPr>
      <w:r w:rsidRPr="00CC2953">
        <w:rPr>
          <w:rFonts w:ascii="Arial" w:hAnsi="Arial"/>
          <w:rtl/>
        </w:rPr>
        <w:t>שם הבנק/חברת הביטוח ________________</w:t>
      </w:r>
    </w:p>
    <w:p w14:paraId="34A78864" w14:textId="77777777" w:rsidR="00CC2953" w:rsidRPr="00CC2953" w:rsidRDefault="00CC2953" w:rsidP="00CC2953">
      <w:pPr>
        <w:rPr>
          <w:rFonts w:ascii="Arial" w:hAnsi="Arial"/>
        </w:rPr>
      </w:pPr>
      <w:r w:rsidRPr="00CC2953">
        <w:rPr>
          <w:rFonts w:ascii="Arial" w:hAnsi="Arial"/>
          <w:rtl/>
        </w:rPr>
        <w:t>מס' הטלפון ________________________</w:t>
      </w:r>
    </w:p>
    <w:p w14:paraId="1A283541" w14:textId="77777777" w:rsidR="00EE1822" w:rsidRDefault="00CC2953" w:rsidP="00EE1822">
      <w:pPr>
        <w:jc w:val="left"/>
        <w:rPr>
          <w:rFonts w:ascii="Arial" w:hAnsi="Arial"/>
          <w:b/>
          <w:bCs/>
          <w:u w:val="single"/>
          <w:rtl/>
        </w:rPr>
      </w:pPr>
      <w:r w:rsidRPr="00CC2953">
        <w:rPr>
          <w:rFonts w:ascii="Arial" w:hAnsi="Arial"/>
          <w:rtl/>
        </w:rPr>
        <w:t>מס' הפקס: ________________________</w:t>
      </w:r>
    </w:p>
    <w:p w14:paraId="138FB8B0" w14:textId="77777777" w:rsidR="00CC2953" w:rsidRPr="00CC2953" w:rsidRDefault="00CC2953" w:rsidP="00EE1822">
      <w:pPr>
        <w:jc w:val="center"/>
        <w:rPr>
          <w:rFonts w:ascii="Arial" w:hAnsi="Arial"/>
          <w:b/>
          <w:bCs/>
          <w:u w:val="single"/>
        </w:rPr>
      </w:pPr>
      <w:r w:rsidRPr="00CC2953">
        <w:rPr>
          <w:rFonts w:ascii="Arial" w:hAnsi="Arial"/>
          <w:b/>
          <w:bCs/>
          <w:u w:val="single"/>
          <w:rtl/>
        </w:rPr>
        <w:t>כתב ערבות</w:t>
      </w:r>
    </w:p>
    <w:p w14:paraId="0BACE2A6" w14:textId="77777777" w:rsidR="00CC2953" w:rsidRPr="00CC2953" w:rsidRDefault="00CC2953" w:rsidP="00CC2953">
      <w:pPr>
        <w:rPr>
          <w:rFonts w:ascii="Arial" w:hAnsi="Arial"/>
        </w:rPr>
      </w:pPr>
      <w:r w:rsidRPr="00CC2953">
        <w:rPr>
          <w:rFonts w:ascii="Arial" w:hAnsi="Arial"/>
          <w:rtl/>
        </w:rPr>
        <w:t xml:space="preserve">לכבוד </w:t>
      </w:r>
    </w:p>
    <w:p w14:paraId="027FC251" w14:textId="77777777" w:rsidR="00CC2953" w:rsidRPr="00CC2953" w:rsidRDefault="00CC2953" w:rsidP="00CC2953">
      <w:pPr>
        <w:rPr>
          <w:rFonts w:ascii="Arial" w:hAnsi="Arial"/>
        </w:rPr>
      </w:pPr>
      <w:r w:rsidRPr="00CC2953">
        <w:rPr>
          <w:rFonts w:ascii="Arial" w:hAnsi="Arial"/>
          <w:rtl/>
        </w:rPr>
        <w:t xml:space="preserve">ממשלת ישראל </w:t>
      </w:r>
    </w:p>
    <w:p w14:paraId="7A4E3FE4" w14:textId="77777777" w:rsidR="00CC2953" w:rsidRPr="00CC2953" w:rsidRDefault="00CC2953" w:rsidP="00CC2953">
      <w:pPr>
        <w:rPr>
          <w:rFonts w:ascii="Arial" w:hAnsi="Arial"/>
        </w:rPr>
      </w:pPr>
      <w:r w:rsidRPr="00CC2953">
        <w:rPr>
          <w:rFonts w:ascii="Arial" w:hAnsi="Arial"/>
          <w:rtl/>
        </w:rPr>
        <w:t xml:space="preserve">באמצעות </w:t>
      </w:r>
      <w:r w:rsidR="00B1108A">
        <w:fldChar w:fldCharType="begin"/>
      </w:r>
      <w:r w:rsidR="00B1108A">
        <w:instrText xml:space="preserve"> REF </w:instrText>
      </w:r>
      <w:r w:rsidR="00B1108A">
        <w:rPr>
          <w:rtl/>
        </w:rPr>
        <w:instrText>המזמינים</w:instrText>
      </w:r>
      <w:r w:rsidR="00B1108A">
        <w:instrText xml:space="preserve"> \h  \* MERGEFORMAT </w:instrText>
      </w:r>
      <w:r w:rsidR="00B1108A">
        <w:fldChar w:fldCharType="separate"/>
      </w:r>
      <w:r w:rsidR="00594B48" w:rsidRPr="00594B48">
        <w:rPr>
          <w:rFonts w:ascii="Arial" w:hAnsi="Arial" w:hint="cs"/>
          <w:rtl/>
        </w:rPr>
        <w:t xml:space="preserve">משרד התרבות </w:t>
      </w:r>
      <w:r w:rsidR="00B1108A">
        <w:fldChar w:fldCharType="end"/>
      </w:r>
    </w:p>
    <w:p w14:paraId="26F5FCF3" w14:textId="77777777" w:rsidR="00CC2953" w:rsidRPr="00CC2953" w:rsidRDefault="00CC2953" w:rsidP="00CC2953">
      <w:pPr>
        <w:rPr>
          <w:rFonts w:ascii="Arial" w:hAnsi="Arial"/>
          <w:rtl/>
        </w:rPr>
      </w:pPr>
      <w:r w:rsidRPr="00CC2953">
        <w:rPr>
          <w:rFonts w:ascii="Arial" w:hAnsi="Arial"/>
          <w:b/>
          <w:bCs/>
          <w:rtl/>
        </w:rPr>
        <w:t>הנדון: ערבות מס'</w:t>
      </w:r>
      <w:r w:rsidRPr="00CC2953">
        <w:rPr>
          <w:rFonts w:ascii="Arial" w:hAnsi="Arial"/>
          <w:rtl/>
        </w:rPr>
        <w:t>____________</w:t>
      </w:r>
    </w:p>
    <w:p w14:paraId="45F5CF11" w14:textId="77777777" w:rsidR="00CC2953" w:rsidRPr="00CC2953" w:rsidRDefault="00CC2953" w:rsidP="00CC2953">
      <w:pPr>
        <w:rPr>
          <w:rFonts w:ascii="Arial" w:hAnsi="Arial"/>
        </w:rPr>
      </w:pPr>
    </w:p>
    <w:p w14:paraId="0215A263" w14:textId="0C6FE72D" w:rsidR="00CC2953" w:rsidRPr="00CC2953" w:rsidRDefault="00CC2953" w:rsidP="00D572E1">
      <w:pPr>
        <w:rPr>
          <w:rFonts w:ascii="Arial" w:hAnsi="Arial"/>
          <w:rtl/>
        </w:rPr>
      </w:pPr>
      <w:r w:rsidRPr="00CC2953">
        <w:rPr>
          <w:rFonts w:ascii="Arial" w:hAnsi="Arial"/>
          <w:rtl/>
        </w:rPr>
        <w:t xml:space="preserve">אנו ערבים בזה כלפיכם לסילוק כל סכום עד לסך </w:t>
      </w:r>
      <w:r w:rsidRPr="00CC2953">
        <w:rPr>
          <w:rFonts w:hint="cs"/>
          <w:rtl/>
        </w:rPr>
        <w:t xml:space="preserve">של </w:t>
      </w:r>
      <w:r>
        <w:rPr>
          <w:rFonts w:hint="cs"/>
          <w:rtl/>
        </w:rPr>
        <w:t>_________</w:t>
      </w:r>
      <w:r w:rsidRPr="00CC2953">
        <w:rPr>
          <w:rFonts w:hint="cs"/>
          <w:rtl/>
        </w:rPr>
        <w:t xml:space="preserve"> ש"ח (</w:t>
      </w:r>
      <w:r>
        <w:rPr>
          <w:rFonts w:hint="cs"/>
          <w:rtl/>
        </w:rPr>
        <w:t>________</w:t>
      </w:r>
      <w:r w:rsidRPr="00CC2953">
        <w:rPr>
          <w:rFonts w:hint="cs"/>
          <w:rtl/>
        </w:rPr>
        <w:t xml:space="preserve"> אלף שקלים חדשים), צמודים למדד המחירים לצרכן (להלן: "</w:t>
      </w:r>
      <w:r w:rsidRPr="00CC2953">
        <w:rPr>
          <w:rFonts w:hint="cs"/>
          <w:b/>
          <w:bCs/>
          <w:rtl/>
        </w:rPr>
        <w:t>המדד</w:t>
      </w:r>
      <w:r w:rsidRPr="00CC2953">
        <w:rPr>
          <w:rFonts w:ascii="Arial" w:hAnsi="Arial" w:hint="cs"/>
          <w:rtl/>
        </w:rPr>
        <w:t xml:space="preserve">), </w:t>
      </w:r>
      <w:r w:rsidRPr="00CC2953">
        <w:rPr>
          <w:rFonts w:hint="cs"/>
          <w:rtl/>
        </w:rPr>
        <w:t>מהמדד הידוע ביום ________ ועד המדד שיהא ידוע במועד התשלום בפועל (להלן: "</w:t>
      </w:r>
      <w:r w:rsidRPr="00CC2953">
        <w:rPr>
          <w:rFonts w:hint="cs"/>
          <w:b/>
          <w:bCs/>
          <w:rtl/>
        </w:rPr>
        <w:t>סכום הערבות</w:t>
      </w:r>
      <w:r w:rsidRPr="00CC2953">
        <w:rPr>
          <w:rFonts w:hint="cs"/>
          <w:rtl/>
        </w:rPr>
        <w:t xml:space="preserve">"), מתאריך </w:t>
      </w:r>
      <w:r w:rsidR="00D572E1">
        <w:rPr>
          <w:rFonts w:hint="cs"/>
          <w:rtl/>
        </w:rPr>
        <w:t>____________</w:t>
      </w:r>
      <w:r w:rsidRPr="00CC2953">
        <w:rPr>
          <w:rFonts w:ascii="Arial" w:hAnsi="Arial"/>
          <w:rtl/>
        </w:rPr>
        <w:t xml:space="preserve"> </w:t>
      </w:r>
      <w:r w:rsidRPr="00CC2953">
        <w:rPr>
          <w:rFonts w:ascii="Arial" w:hAnsi="Arial" w:hint="cs"/>
          <w:rtl/>
        </w:rPr>
        <w:t>(תאריך תחילת תוקף הערבות).</w:t>
      </w:r>
    </w:p>
    <w:p w14:paraId="13034FF6" w14:textId="77777777" w:rsidR="00CC2953" w:rsidRPr="00CC2953" w:rsidRDefault="00CC2953" w:rsidP="00CC2953">
      <w:pPr>
        <w:rPr>
          <w:rFonts w:ascii="Arial" w:hAnsi="Arial"/>
        </w:rPr>
      </w:pPr>
    </w:p>
    <w:p w14:paraId="011F595B" w14:textId="7ECE6053" w:rsidR="00452DEE" w:rsidRDefault="00CC2953" w:rsidP="00057ED4">
      <w:pPr>
        <w:rPr>
          <w:rFonts w:ascii="Arial" w:hAnsi="Arial"/>
          <w:rtl/>
        </w:rPr>
      </w:pPr>
      <w:r w:rsidRPr="00CC2953">
        <w:rPr>
          <w:rFonts w:ascii="Arial" w:hAnsi="Arial"/>
          <w:rtl/>
        </w:rPr>
        <w:t>אשר תדרשו מאת: ____________________________________(להלן "</w:t>
      </w:r>
      <w:r w:rsidRPr="00CC2953">
        <w:rPr>
          <w:rFonts w:ascii="Arial" w:hAnsi="Arial"/>
          <w:b/>
          <w:bCs/>
          <w:rtl/>
        </w:rPr>
        <w:t>החייב</w:t>
      </w:r>
      <w:r w:rsidRPr="00CC2953">
        <w:rPr>
          <w:rFonts w:ascii="Arial" w:hAnsi="Arial"/>
          <w:rtl/>
        </w:rPr>
        <w:t>") בקשר</w:t>
      </w:r>
      <w:r w:rsidRPr="00CC2953">
        <w:rPr>
          <w:rFonts w:ascii="Arial" w:hAnsi="Arial" w:hint="cs"/>
          <w:rtl/>
        </w:rPr>
        <w:t xml:space="preserve"> </w:t>
      </w:r>
      <w:r w:rsidRPr="00CC2953">
        <w:rPr>
          <w:rFonts w:ascii="Arial" w:hAnsi="Arial"/>
          <w:rtl/>
        </w:rPr>
        <w:t xml:space="preserve">עם חוזה </w:t>
      </w:r>
      <w:r w:rsidRPr="00CC2953">
        <w:rPr>
          <w:rFonts w:hint="cs"/>
          <w:rtl/>
        </w:rPr>
        <w:t xml:space="preserve">שנחתם עמו במסגרת : </w:t>
      </w:r>
      <w:r w:rsidR="00E54E7C" w:rsidRPr="00CC2953">
        <w:rPr>
          <w:b/>
          <w:bCs/>
          <w:rtl/>
        </w:rPr>
        <w:fldChar w:fldCharType="begin"/>
      </w:r>
      <w:r w:rsidRPr="00CC2953">
        <w:rPr>
          <w:b/>
          <w:bCs/>
          <w:sz w:val="22"/>
          <w:rtl/>
          <w:lang w:eastAsia="en-US"/>
        </w:rPr>
        <w:instrText xml:space="preserve"> </w:instrText>
      </w:r>
      <w:r w:rsidRPr="00CC2953">
        <w:rPr>
          <w:rFonts w:hint="cs"/>
          <w:b/>
          <w:bCs/>
          <w:sz w:val="22"/>
          <w:lang w:eastAsia="en-US"/>
        </w:rPr>
        <w:instrText>REF</w:instrText>
      </w:r>
      <w:r w:rsidRPr="00CC2953">
        <w:rPr>
          <w:rFonts w:hint="cs"/>
          <w:b/>
          <w:bCs/>
          <w:sz w:val="22"/>
          <w:rtl/>
          <w:lang w:eastAsia="en-US"/>
        </w:rPr>
        <w:instrText xml:space="preserve"> מס_מכרז \</w:instrText>
      </w:r>
      <w:r w:rsidRPr="00CC2953">
        <w:rPr>
          <w:rFonts w:hint="cs"/>
          <w:b/>
          <w:bCs/>
          <w:sz w:val="22"/>
          <w:lang w:eastAsia="en-US"/>
        </w:rPr>
        <w:instrText>h</w:instrText>
      </w:r>
      <w:r w:rsidRPr="00CC2953">
        <w:rPr>
          <w:b/>
          <w:bCs/>
          <w:sz w:val="22"/>
          <w:rtl/>
          <w:lang w:eastAsia="en-US"/>
        </w:rPr>
        <w:instrText xml:space="preserve"> </w:instrText>
      </w:r>
      <w:r w:rsidR="00E54E7C" w:rsidRPr="00CC2953">
        <w:rPr>
          <w:b/>
          <w:bCs/>
          <w:rtl/>
        </w:rPr>
      </w:r>
      <w:r w:rsidR="00E54E7C" w:rsidRPr="00CC2953">
        <w:rPr>
          <w:b/>
          <w:bCs/>
          <w:rtl/>
        </w:rPr>
        <w:fldChar w:fldCharType="separate"/>
      </w:r>
      <w:r w:rsidR="00594B48" w:rsidRPr="00C76BC1">
        <w:rPr>
          <w:rFonts w:hint="cs"/>
          <w:b/>
          <w:bCs/>
          <w:u w:val="single"/>
          <w:rtl/>
        </w:rPr>
        <w:t>מכרז</w:t>
      </w:r>
      <w:r w:rsidR="00594B48" w:rsidRPr="00C76BC1">
        <w:rPr>
          <w:b/>
          <w:bCs/>
          <w:u w:val="single"/>
          <w:rtl/>
        </w:rPr>
        <w:t xml:space="preserve"> </w:t>
      </w:r>
      <w:r w:rsidR="00594B48" w:rsidRPr="00C76BC1">
        <w:rPr>
          <w:rFonts w:hint="cs"/>
          <w:b/>
          <w:bCs/>
          <w:u w:val="single"/>
          <w:rtl/>
        </w:rPr>
        <w:t xml:space="preserve">פומבי מס' </w:t>
      </w:r>
      <w:r w:rsidR="00594B48">
        <w:rPr>
          <w:rFonts w:hint="cs"/>
          <w:b/>
          <w:bCs/>
          <w:u w:val="single"/>
          <w:rtl/>
        </w:rPr>
        <w:t>18</w:t>
      </w:r>
      <w:r w:rsidR="00594B48" w:rsidRPr="00C76BC1">
        <w:rPr>
          <w:rFonts w:hint="cs"/>
          <w:b/>
          <w:bCs/>
          <w:u w:val="single"/>
          <w:rtl/>
        </w:rPr>
        <w:t>/</w:t>
      </w:r>
      <w:r w:rsidR="00594B48">
        <w:rPr>
          <w:rFonts w:hint="cs"/>
          <w:b/>
          <w:bCs/>
          <w:u w:val="single"/>
          <w:rtl/>
        </w:rPr>
        <w:t>201</w:t>
      </w:r>
      <w:r w:rsidR="00E54E7C" w:rsidRPr="00CC2953">
        <w:rPr>
          <w:b/>
          <w:bCs/>
          <w:rtl/>
        </w:rPr>
        <w:fldChar w:fldCharType="end"/>
      </w:r>
      <w:r w:rsidR="00B65A75">
        <w:rPr>
          <w:rFonts w:hint="cs"/>
          <w:b/>
          <w:bCs/>
          <w:rtl/>
        </w:rPr>
        <w:t>6</w:t>
      </w:r>
      <w:r w:rsidRPr="00CC2953">
        <w:rPr>
          <w:rFonts w:hint="cs"/>
          <w:b/>
          <w:bCs/>
          <w:sz w:val="22"/>
          <w:rtl/>
          <w:lang w:eastAsia="en-US"/>
        </w:rPr>
        <w:t xml:space="preserve"> </w:t>
      </w:r>
      <w:r w:rsidR="00452DEE">
        <w:rPr>
          <w:b/>
          <w:bCs/>
          <w:sz w:val="22"/>
          <w:rtl/>
          <w:lang w:eastAsia="en-US"/>
        </w:rPr>
        <w:fldChar w:fldCharType="begin"/>
      </w:r>
      <w:r w:rsidR="00452DEE">
        <w:rPr>
          <w:rFonts w:ascii="Arial" w:hAnsi="Arial"/>
          <w:rtl/>
        </w:rPr>
        <w:instrText xml:space="preserve"> </w:instrText>
      </w:r>
      <w:r w:rsidR="00452DEE">
        <w:rPr>
          <w:rFonts w:ascii="Arial" w:hAnsi="Arial"/>
        </w:rPr>
        <w:instrText>REF</w:instrText>
      </w:r>
      <w:r w:rsidR="00452DEE">
        <w:rPr>
          <w:rFonts w:ascii="Arial" w:hAnsi="Arial"/>
          <w:rtl/>
        </w:rPr>
        <w:instrText xml:space="preserve"> שם_ניקיון \</w:instrText>
      </w:r>
      <w:r w:rsidR="00452DEE">
        <w:rPr>
          <w:rFonts w:ascii="Arial" w:hAnsi="Arial"/>
        </w:rPr>
        <w:instrText>h</w:instrText>
      </w:r>
      <w:r w:rsidR="00452DEE">
        <w:rPr>
          <w:rFonts w:ascii="Arial" w:hAnsi="Arial"/>
          <w:rtl/>
        </w:rPr>
        <w:instrText xml:space="preserve"> </w:instrText>
      </w:r>
      <w:r w:rsidR="00452DEE">
        <w:rPr>
          <w:b/>
          <w:bCs/>
          <w:sz w:val="22"/>
          <w:rtl/>
          <w:lang w:eastAsia="en-US"/>
        </w:rPr>
      </w:r>
      <w:r w:rsidR="00452DEE">
        <w:rPr>
          <w:b/>
          <w:bCs/>
          <w:sz w:val="22"/>
          <w:rtl/>
          <w:lang w:eastAsia="en-US"/>
        </w:rPr>
        <w:fldChar w:fldCharType="separate"/>
      </w:r>
      <w:r w:rsidR="00594B48">
        <w:rPr>
          <w:rFonts w:hint="cs"/>
          <w:b/>
          <w:bCs/>
          <w:u w:val="single"/>
          <w:rtl/>
        </w:rPr>
        <w:t>ל</w:t>
      </w:r>
      <w:r w:rsidR="00594B48" w:rsidRPr="00073703">
        <w:rPr>
          <w:rFonts w:hint="cs"/>
          <w:b/>
          <w:bCs/>
          <w:u w:val="single"/>
          <w:rtl/>
        </w:rPr>
        <w:t xml:space="preserve">אספקת שירותי </w:t>
      </w:r>
      <w:r w:rsidR="00594B48">
        <w:rPr>
          <w:rFonts w:hint="cs"/>
          <w:b/>
          <w:bCs/>
          <w:u w:val="single"/>
          <w:rtl/>
        </w:rPr>
        <w:t xml:space="preserve">ניקיון </w:t>
      </w:r>
      <w:r w:rsidR="00594B48" w:rsidRPr="00073703">
        <w:rPr>
          <w:rFonts w:hint="cs"/>
          <w:b/>
          <w:bCs/>
          <w:u w:val="single"/>
          <w:rtl/>
        </w:rPr>
        <w:t xml:space="preserve">עבור </w:t>
      </w:r>
      <w:r w:rsidR="00594B48">
        <w:rPr>
          <w:rFonts w:hint="cs"/>
          <w:b/>
          <w:bCs/>
          <w:u w:val="single"/>
          <w:rtl/>
        </w:rPr>
        <w:t xml:space="preserve">משרד </w:t>
      </w:r>
      <w:r w:rsidR="00594B48" w:rsidRPr="00073703">
        <w:rPr>
          <w:rFonts w:hint="cs"/>
          <w:b/>
          <w:bCs/>
          <w:u w:val="single"/>
          <w:rtl/>
        </w:rPr>
        <w:t xml:space="preserve">התרבות </w:t>
      </w:r>
      <w:r w:rsidR="00594B48">
        <w:rPr>
          <w:rFonts w:hint="cs"/>
          <w:b/>
          <w:bCs/>
          <w:u w:val="single"/>
          <w:rtl/>
        </w:rPr>
        <w:t>והספורט בירושלים</w:t>
      </w:r>
      <w:r w:rsidR="00452DEE">
        <w:rPr>
          <w:b/>
          <w:bCs/>
          <w:sz w:val="22"/>
          <w:rtl/>
          <w:lang w:eastAsia="en-US"/>
        </w:rPr>
        <w:fldChar w:fldCharType="end"/>
      </w:r>
      <w:r w:rsidR="00452DEE">
        <w:rPr>
          <w:rFonts w:ascii="Arial" w:hAnsi="Arial" w:hint="cs"/>
          <w:rtl/>
        </w:rPr>
        <w:t>.</w:t>
      </w:r>
    </w:p>
    <w:p w14:paraId="2AB39907" w14:textId="77777777" w:rsidR="00CC2953" w:rsidRPr="00CC2953" w:rsidRDefault="00CC2953" w:rsidP="00452DEE">
      <w:pPr>
        <w:rPr>
          <w:rFonts w:ascii="Arial" w:hAnsi="Arial"/>
        </w:rPr>
      </w:pPr>
      <w:r w:rsidRPr="00CC2953">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7027863" w14:textId="74C727D9" w:rsidR="00CC2953" w:rsidRPr="00CC2953" w:rsidRDefault="00CC2953" w:rsidP="00D572E1">
      <w:pPr>
        <w:rPr>
          <w:rFonts w:ascii="Arial" w:hAnsi="Arial"/>
        </w:rPr>
      </w:pPr>
      <w:r w:rsidRPr="00CC2953">
        <w:rPr>
          <w:rFonts w:ascii="Arial" w:hAnsi="Arial"/>
          <w:rtl/>
        </w:rPr>
        <w:t xml:space="preserve">ערבות זו תהיה בתוקף מתאריך </w:t>
      </w:r>
      <w:r w:rsidR="00D572E1">
        <w:rPr>
          <w:rFonts w:ascii="Arial" w:hAnsi="Arial" w:hint="cs"/>
          <w:rtl/>
        </w:rPr>
        <w:t>___________</w:t>
      </w:r>
      <w:r w:rsidRPr="00CC2953">
        <w:rPr>
          <w:rFonts w:ascii="Arial" w:hAnsi="Arial"/>
          <w:rtl/>
        </w:rPr>
        <w:t xml:space="preserve"> עד תאריך  </w:t>
      </w:r>
      <w:r w:rsidR="00D572E1">
        <w:rPr>
          <w:rFonts w:ascii="Arial" w:hAnsi="Arial" w:hint="cs"/>
          <w:rtl/>
        </w:rPr>
        <w:t>____________</w:t>
      </w:r>
    </w:p>
    <w:p w14:paraId="44D140F3" w14:textId="77777777" w:rsidR="00CC2953" w:rsidRPr="00CC2953" w:rsidRDefault="00CC2953" w:rsidP="00CC2953">
      <w:pPr>
        <w:rPr>
          <w:rFonts w:ascii="Arial" w:hAnsi="Arial"/>
        </w:rPr>
      </w:pPr>
      <w:r w:rsidRPr="00CC2953">
        <w:rPr>
          <w:rFonts w:ascii="Arial" w:hAnsi="Arial"/>
          <w:rtl/>
        </w:rPr>
        <w:t xml:space="preserve">דרישה על פי ערבות זו יש להפנות לסניף הבנק/חב' הביטוח </w:t>
      </w:r>
      <w:r w:rsidRPr="00CC2953">
        <w:rPr>
          <w:rFonts w:ascii="Arial" w:hAnsi="Arial" w:hint="cs"/>
          <w:rtl/>
        </w:rPr>
        <w:t>ש</w:t>
      </w:r>
      <w:r w:rsidRPr="00CC2953">
        <w:rPr>
          <w:rFonts w:ascii="Arial" w:hAnsi="Arial"/>
          <w:rtl/>
        </w:rPr>
        <w:t>כתובתו_________________</w:t>
      </w:r>
    </w:p>
    <w:p w14:paraId="2AB5774E" w14:textId="77777777" w:rsidR="00CC2953" w:rsidRPr="00CC2953" w:rsidRDefault="00CC2953" w:rsidP="00CC2953">
      <w:pPr>
        <w:rPr>
          <w:rFonts w:ascii="Arial" w:hAnsi="Arial"/>
        </w:rPr>
      </w:pPr>
      <w:r w:rsidRPr="00CC2953">
        <w:rPr>
          <w:rFonts w:ascii="Arial" w:hAnsi="Arial" w:hint="cs"/>
          <w:rtl/>
        </w:rPr>
        <w:t xml:space="preserve">                                                                                                </w:t>
      </w:r>
      <w:r w:rsidRPr="00CC2953">
        <w:rPr>
          <w:rFonts w:ascii="Arial" w:hAnsi="Arial"/>
          <w:rtl/>
        </w:rPr>
        <w:t xml:space="preserve"> </w:t>
      </w:r>
      <w:r w:rsidRPr="00CC2953">
        <w:rPr>
          <w:rFonts w:ascii="Arial" w:hAnsi="Arial" w:hint="cs"/>
          <w:rtl/>
        </w:rPr>
        <w:t xml:space="preserve">            </w:t>
      </w:r>
      <w:r w:rsidRPr="00CC2953">
        <w:rPr>
          <w:rFonts w:ascii="Arial" w:hAnsi="Arial"/>
          <w:rtl/>
        </w:rPr>
        <w:t>שם הבנק/חב' הביטוח</w:t>
      </w:r>
    </w:p>
    <w:p w14:paraId="0EAEBAB0" w14:textId="77777777" w:rsidR="00CC2953" w:rsidRPr="00CC2953" w:rsidRDefault="00CC2953" w:rsidP="00CC2953">
      <w:pPr>
        <w:rPr>
          <w:rFonts w:ascii="Arial" w:hAnsi="Arial"/>
          <w:rtl/>
        </w:rPr>
      </w:pPr>
    </w:p>
    <w:p w14:paraId="603CB320" w14:textId="77777777" w:rsidR="00CC2953" w:rsidRPr="00CC2953" w:rsidRDefault="00CC2953" w:rsidP="00CC2953">
      <w:pPr>
        <w:rPr>
          <w:rFonts w:ascii="Arial" w:hAnsi="Arial"/>
          <w:rtl/>
        </w:rPr>
      </w:pPr>
    </w:p>
    <w:p w14:paraId="13B0AD84" w14:textId="77777777" w:rsidR="00CC2953" w:rsidRPr="00CC2953" w:rsidRDefault="00CC2953" w:rsidP="00CC2953">
      <w:pPr>
        <w:rPr>
          <w:rFonts w:ascii="Arial" w:hAnsi="Arial"/>
        </w:rPr>
      </w:pPr>
      <w:r w:rsidRPr="00CC2953">
        <w:rPr>
          <w:rFonts w:ascii="Arial" w:hAnsi="Arial"/>
          <w:rtl/>
        </w:rPr>
        <w:t xml:space="preserve">______________________   </w:t>
      </w:r>
      <w:r w:rsidRPr="00CC2953">
        <w:rPr>
          <w:rFonts w:ascii="Arial" w:hAnsi="Arial" w:hint="cs"/>
          <w:rtl/>
        </w:rPr>
        <w:t xml:space="preserve">                        </w:t>
      </w:r>
      <w:r w:rsidRPr="00CC2953">
        <w:rPr>
          <w:rFonts w:ascii="Arial" w:hAnsi="Arial"/>
          <w:rtl/>
        </w:rPr>
        <w:t xml:space="preserve">   ________________________</w:t>
      </w:r>
    </w:p>
    <w:p w14:paraId="7BFD6117" w14:textId="77777777" w:rsidR="00CC2953" w:rsidRPr="00CC2953" w:rsidRDefault="00CC2953" w:rsidP="00CC2953">
      <w:pPr>
        <w:rPr>
          <w:rFonts w:ascii="Arial" w:hAnsi="Arial"/>
        </w:rPr>
      </w:pPr>
      <w:r w:rsidRPr="00CC2953">
        <w:rPr>
          <w:rFonts w:ascii="Arial" w:hAnsi="Arial"/>
          <w:rtl/>
        </w:rPr>
        <w:t xml:space="preserve">    מס' הבנק ומס' הסניף                                         כתובת סניף הבנק/חברת הביטוח </w:t>
      </w:r>
    </w:p>
    <w:p w14:paraId="42829BC7" w14:textId="77777777" w:rsidR="00CC2953" w:rsidRPr="00CC2953" w:rsidRDefault="00CC2953" w:rsidP="00CC2953">
      <w:pPr>
        <w:rPr>
          <w:rFonts w:ascii="Arial" w:hAnsi="Arial"/>
        </w:rPr>
      </w:pPr>
    </w:p>
    <w:p w14:paraId="279EF4D7" w14:textId="77777777" w:rsidR="00CC2953" w:rsidRPr="00CC2953" w:rsidRDefault="00CC2953" w:rsidP="00CC2953">
      <w:pPr>
        <w:rPr>
          <w:rFonts w:ascii="Arial" w:hAnsi="Arial"/>
          <w:rtl/>
        </w:rPr>
      </w:pPr>
      <w:r w:rsidRPr="00CC2953">
        <w:rPr>
          <w:rFonts w:ascii="Arial" w:hAnsi="Arial"/>
          <w:rtl/>
        </w:rPr>
        <w:t>ערבות זו אינה ניתנת להעברה</w:t>
      </w:r>
    </w:p>
    <w:p w14:paraId="1823A3E4" w14:textId="77777777" w:rsidR="00CC2953" w:rsidRPr="00CC2953" w:rsidRDefault="00CC2953" w:rsidP="00CC2953">
      <w:pPr>
        <w:rPr>
          <w:rFonts w:ascii="Arial" w:hAnsi="Arial"/>
        </w:rPr>
      </w:pPr>
    </w:p>
    <w:p w14:paraId="2A5315C1" w14:textId="77777777" w:rsidR="00CC2953" w:rsidRPr="00CC2953" w:rsidRDefault="00CC2953" w:rsidP="00CC2953">
      <w:pPr>
        <w:rPr>
          <w:rFonts w:ascii="Arial" w:hAnsi="Arial"/>
        </w:rPr>
      </w:pPr>
      <w:r w:rsidRPr="00CC2953">
        <w:rPr>
          <w:rFonts w:ascii="Arial" w:hAnsi="Arial"/>
          <w:rtl/>
        </w:rPr>
        <w:t xml:space="preserve">_____________                       ________________                       _____________                  </w:t>
      </w:r>
    </w:p>
    <w:p w14:paraId="5076623B" w14:textId="77777777" w:rsidR="00CC2953" w:rsidRPr="00CC2953" w:rsidRDefault="00CC2953" w:rsidP="00CC2953">
      <w:pPr>
        <w:rPr>
          <w:rFonts w:ascii="Arial" w:hAnsi="Arial"/>
        </w:rPr>
      </w:pPr>
      <w:r w:rsidRPr="00CC2953">
        <w:rPr>
          <w:rFonts w:ascii="Arial" w:hAnsi="Arial"/>
          <w:rtl/>
        </w:rPr>
        <w:t xml:space="preserve">          תאריך                                      שם מלא                                      חתימה וחותמת </w:t>
      </w:r>
    </w:p>
    <w:p w14:paraId="68A35875" w14:textId="77777777" w:rsidR="00CC2953" w:rsidRPr="00CC2953" w:rsidRDefault="00CC2953" w:rsidP="00CC2953">
      <w:pPr>
        <w:rPr>
          <w:rtl/>
          <w:lang w:eastAsia="en-US"/>
        </w:rPr>
        <w:sectPr w:rsidR="00CC2953" w:rsidRPr="00CC2953" w:rsidSect="00EC71B8">
          <w:endnotePr>
            <w:numFmt w:val="lowerLetter"/>
          </w:endnotePr>
          <w:type w:val="continuous"/>
          <w:pgSz w:w="11907" w:h="16840" w:code="9"/>
          <w:pgMar w:top="1134" w:right="1134" w:bottom="992" w:left="1134" w:header="720" w:footer="482" w:gutter="0"/>
          <w:cols w:space="720"/>
          <w:titlePg/>
          <w:bidi/>
          <w:rtlGutter/>
        </w:sectPr>
      </w:pPr>
    </w:p>
    <w:p w14:paraId="5D857757" w14:textId="77777777" w:rsidR="00BD17F8" w:rsidRDefault="00CC2953" w:rsidP="00CC2953">
      <w:pPr>
        <w:keepNext/>
        <w:pageBreakBefore/>
        <w:overflowPunct/>
        <w:autoSpaceDE/>
        <w:autoSpaceDN/>
        <w:adjustRightInd/>
        <w:jc w:val="center"/>
        <w:textAlignment w:val="auto"/>
        <w:outlineLvl w:val="1"/>
        <w:rPr>
          <w:rFonts w:ascii="Calibri" w:eastAsia="Calibri" w:hAnsi="Calibri"/>
          <w:b/>
          <w:bCs/>
          <w:u w:val="single"/>
          <w:rtl/>
        </w:rPr>
      </w:pPr>
      <w:bookmarkStart w:id="305" w:name="_Toc381716656"/>
      <w:r w:rsidRPr="00CC2953">
        <w:rPr>
          <w:rFonts w:ascii="Calibri" w:eastAsia="Calibri" w:hAnsi="Calibri" w:hint="cs"/>
          <w:b/>
          <w:bCs/>
          <w:u w:val="single"/>
          <w:rtl/>
        </w:rPr>
        <w:t>נספח</w:t>
      </w:r>
      <w:r w:rsidRPr="00CC2953">
        <w:rPr>
          <w:rFonts w:ascii="Calibri" w:eastAsia="Calibri" w:hAnsi="Calibri"/>
          <w:b/>
          <w:bCs/>
          <w:u w:val="single"/>
          <w:rtl/>
        </w:rPr>
        <w:t xml:space="preserve"> </w:t>
      </w:r>
      <w:r w:rsidRPr="00CC2953">
        <w:rPr>
          <w:rFonts w:ascii="Calibri" w:eastAsia="Calibri" w:hAnsi="Calibri" w:hint="cs"/>
          <w:b/>
          <w:bCs/>
          <w:u w:val="single"/>
          <w:rtl/>
        </w:rPr>
        <w:t>ג</w:t>
      </w:r>
      <w:r w:rsidRPr="00CC2953">
        <w:rPr>
          <w:rFonts w:ascii="Calibri" w:eastAsia="Calibri" w:hAnsi="Calibri"/>
          <w:b/>
          <w:bCs/>
          <w:u w:val="single"/>
          <w:rtl/>
        </w:rPr>
        <w:t>'</w:t>
      </w:r>
      <w:r w:rsidRPr="00CC2953">
        <w:rPr>
          <w:rFonts w:ascii="Calibri" w:eastAsia="Calibri" w:hAnsi="Calibri" w:hint="cs"/>
          <w:b/>
          <w:bCs/>
          <w:u w:val="single"/>
          <w:rtl/>
        </w:rPr>
        <w:t>2 - נוסח</w:t>
      </w:r>
      <w:r w:rsidRPr="00CC2953">
        <w:rPr>
          <w:rFonts w:ascii="Calibri" w:eastAsia="Calibri" w:hAnsi="Calibri"/>
          <w:b/>
          <w:bCs/>
          <w:u w:val="single"/>
          <w:rtl/>
        </w:rPr>
        <w:t xml:space="preserve"> </w:t>
      </w:r>
      <w:r w:rsidRPr="00EE40A9">
        <w:rPr>
          <w:rFonts w:ascii="Calibri" w:eastAsia="Calibri" w:hAnsi="Calibri" w:hint="cs"/>
          <w:b/>
          <w:bCs/>
          <w:u w:val="single"/>
          <w:rtl/>
        </w:rPr>
        <w:t>אישור</w:t>
      </w:r>
      <w:r w:rsidRPr="00EE40A9">
        <w:rPr>
          <w:rFonts w:ascii="Calibri" w:eastAsia="Calibri" w:hAnsi="Calibri"/>
          <w:b/>
          <w:bCs/>
          <w:u w:val="single"/>
          <w:rtl/>
        </w:rPr>
        <w:t xml:space="preserve"> </w:t>
      </w:r>
      <w:r w:rsidRPr="00EE40A9">
        <w:rPr>
          <w:rFonts w:ascii="Calibri" w:eastAsia="Calibri" w:hAnsi="Calibri" w:hint="cs"/>
          <w:b/>
          <w:bCs/>
          <w:u w:val="single"/>
          <w:rtl/>
        </w:rPr>
        <w:t>עריכת</w:t>
      </w:r>
      <w:r w:rsidRPr="00EE40A9">
        <w:rPr>
          <w:rFonts w:ascii="Calibri" w:eastAsia="Calibri" w:hAnsi="Calibri"/>
          <w:b/>
          <w:bCs/>
          <w:u w:val="single"/>
          <w:rtl/>
        </w:rPr>
        <w:t xml:space="preserve"> </w:t>
      </w:r>
      <w:r w:rsidRPr="00EE40A9">
        <w:rPr>
          <w:rFonts w:ascii="Calibri" w:eastAsia="Calibri" w:hAnsi="Calibri" w:hint="cs"/>
          <w:b/>
          <w:bCs/>
          <w:u w:val="single"/>
          <w:rtl/>
        </w:rPr>
        <w:t>ביטוחים</w:t>
      </w:r>
      <w:bookmarkEnd w:id="305"/>
      <w:r w:rsidRPr="007C4598">
        <w:rPr>
          <w:rFonts w:ascii="Calibri" w:eastAsia="Calibri" w:hAnsi="Calibri"/>
          <w:b/>
          <w:bCs/>
          <w:u w:val="single"/>
          <w:rtl/>
        </w:rPr>
        <w:t xml:space="preserve"> </w:t>
      </w:r>
    </w:p>
    <w:p w14:paraId="64402197" w14:textId="77777777"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לכבוד </w:t>
      </w:r>
    </w:p>
    <w:p w14:paraId="0B5587A8" w14:textId="77777777" w:rsidR="00BD17F8" w:rsidRPr="00BD17F8" w:rsidRDefault="00BD17F8" w:rsidP="00BD17F8">
      <w:pPr>
        <w:overflowPunct/>
        <w:autoSpaceDE/>
        <w:autoSpaceDN/>
        <w:adjustRightInd/>
        <w:spacing w:line="240" w:lineRule="auto"/>
        <w:jc w:val="left"/>
        <w:textAlignment w:val="auto"/>
        <w:rPr>
          <w:rtl/>
          <w:lang w:eastAsia="en-US"/>
        </w:rPr>
      </w:pPr>
    </w:p>
    <w:p w14:paraId="6B41FDCA" w14:textId="77777777" w:rsidR="00BD17F8" w:rsidRPr="00BD17F8" w:rsidRDefault="00BD17F8" w:rsidP="00BD17F8">
      <w:pPr>
        <w:overflowPunct/>
        <w:autoSpaceDE/>
        <w:autoSpaceDN/>
        <w:adjustRightInd/>
        <w:spacing w:line="240" w:lineRule="auto"/>
        <w:jc w:val="left"/>
        <w:textAlignment w:val="auto"/>
        <w:rPr>
          <w:b/>
          <w:bCs/>
          <w:sz w:val="28"/>
          <w:szCs w:val="28"/>
          <w:u w:val="single"/>
          <w:rtl/>
          <w:lang w:eastAsia="en-US"/>
        </w:rPr>
      </w:pPr>
      <w:r w:rsidRPr="00BD17F8">
        <w:rPr>
          <w:rFonts w:hint="cs"/>
          <w:b/>
          <w:bCs/>
          <w:sz w:val="28"/>
          <w:szCs w:val="28"/>
          <w:u w:val="single"/>
          <w:rtl/>
          <w:lang w:eastAsia="en-US"/>
        </w:rPr>
        <w:t xml:space="preserve">מדינת ישראל </w:t>
      </w:r>
      <w:r w:rsidRPr="00BD17F8">
        <w:rPr>
          <w:b/>
          <w:bCs/>
          <w:sz w:val="28"/>
          <w:szCs w:val="28"/>
          <w:u w:val="single"/>
          <w:rtl/>
          <w:lang w:eastAsia="en-US"/>
        </w:rPr>
        <w:t>–</w:t>
      </w:r>
      <w:r w:rsidRPr="00BD17F8">
        <w:rPr>
          <w:rFonts w:hint="cs"/>
          <w:b/>
          <w:bCs/>
          <w:sz w:val="28"/>
          <w:szCs w:val="28"/>
          <w:u w:val="single"/>
          <w:rtl/>
          <w:lang w:eastAsia="en-US"/>
        </w:rPr>
        <w:t xml:space="preserve"> משרד המדע, הטכנולוגיה והחלל, משרד התרבות והספורט</w:t>
      </w:r>
    </w:p>
    <w:p w14:paraId="5DB20C57" w14:textId="77777777" w:rsidR="00BD17F8" w:rsidRPr="00BD17F8" w:rsidRDefault="00BD17F8" w:rsidP="00BD17F8">
      <w:pPr>
        <w:overflowPunct/>
        <w:autoSpaceDE/>
        <w:autoSpaceDN/>
        <w:adjustRightInd/>
        <w:spacing w:line="240" w:lineRule="auto"/>
        <w:jc w:val="left"/>
        <w:textAlignment w:val="auto"/>
        <w:rPr>
          <w:rtl/>
          <w:lang w:eastAsia="en-US"/>
        </w:rPr>
      </w:pPr>
    </w:p>
    <w:p w14:paraId="12905D6B" w14:textId="77777777"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א.ג.נ.,</w:t>
      </w:r>
    </w:p>
    <w:p w14:paraId="475C965B" w14:textId="77777777" w:rsidR="00BD17F8" w:rsidRPr="00BD17F8" w:rsidRDefault="00BD17F8" w:rsidP="00BD17F8">
      <w:pPr>
        <w:overflowPunct/>
        <w:autoSpaceDE/>
        <w:autoSpaceDN/>
        <w:adjustRightInd/>
        <w:spacing w:line="240" w:lineRule="auto"/>
        <w:jc w:val="left"/>
        <w:textAlignment w:val="auto"/>
        <w:rPr>
          <w:rtl/>
          <w:lang w:eastAsia="en-US"/>
        </w:rPr>
      </w:pPr>
    </w:p>
    <w:p w14:paraId="4600FBA6" w14:textId="77777777" w:rsidR="00BD17F8" w:rsidRPr="00BD17F8" w:rsidRDefault="00BD17F8" w:rsidP="00BD17F8">
      <w:pPr>
        <w:overflowPunct/>
        <w:autoSpaceDE/>
        <w:autoSpaceDN/>
        <w:adjustRightInd/>
        <w:spacing w:line="240" w:lineRule="auto"/>
        <w:jc w:val="left"/>
        <w:textAlignment w:val="auto"/>
        <w:rPr>
          <w:sz w:val="32"/>
          <w:szCs w:val="32"/>
          <w:rtl/>
          <w:lang w:eastAsia="en-US"/>
        </w:rPr>
      </w:pPr>
      <w:r w:rsidRPr="00BD17F8">
        <w:rPr>
          <w:rFonts w:hint="cs"/>
          <w:rtl/>
          <w:lang w:eastAsia="en-US"/>
        </w:rPr>
        <w:t xml:space="preserve">                                                  הנדון</w:t>
      </w:r>
      <w:r w:rsidRPr="00BD17F8">
        <w:rPr>
          <w:rFonts w:hint="cs"/>
          <w:sz w:val="32"/>
          <w:szCs w:val="32"/>
          <w:rtl/>
          <w:lang w:eastAsia="en-US"/>
        </w:rPr>
        <w:t xml:space="preserve">:  </w:t>
      </w:r>
      <w:r w:rsidRPr="00BD17F8">
        <w:rPr>
          <w:rFonts w:hint="cs"/>
          <w:b/>
          <w:bCs/>
          <w:sz w:val="32"/>
          <w:szCs w:val="32"/>
          <w:u w:val="single"/>
          <w:rtl/>
          <w:lang w:eastAsia="en-US"/>
        </w:rPr>
        <w:t>אישור קיום ביטוחים</w:t>
      </w:r>
      <w:r w:rsidRPr="00BD17F8">
        <w:rPr>
          <w:rFonts w:hint="cs"/>
          <w:sz w:val="32"/>
          <w:szCs w:val="32"/>
          <w:u w:val="single"/>
          <w:rtl/>
          <w:lang w:eastAsia="en-US"/>
        </w:rPr>
        <w:t>.</w:t>
      </w:r>
    </w:p>
    <w:p w14:paraId="2EC2D9EF" w14:textId="77777777" w:rsidR="00BD17F8" w:rsidRPr="00BD17F8" w:rsidRDefault="00BD17F8" w:rsidP="00BD17F8">
      <w:pPr>
        <w:overflowPunct/>
        <w:autoSpaceDE/>
        <w:autoSpaceDN/>
        <w:adjustRightInd/>
        <w:spacing w:line="240" w:lineRule="auto"/>
        <w:jc w:val="left"/>
        <w:textAlignment w:val="auto"/>
        <w:rPr>
          <w:sz w:val="32"/>
          <w:szCs w:val="32"/>
          <w:rtl/>
          <w:lang w:eastAsia="en-US"/>
        </w:rPr>
      </w:pPr>
    </w:p>
    <w:p w14:paraId="042F7C5F" w14:textId="77777777" w:rsidR="00BD17F8" w:rsidRPr="00BD17F8" w:rsidRDefault="00BD17F8" w:rsidP="00BD17F8">
      <w:pPr>
        <w:overflowPunct/>
        <w:autoSpaceDE/>
        <w:autoSpaceDN/>
        <w:adjustRightInd/>
        <w:spacing w:line="240" w:lineRule="auto"/>
        <w:jc w:val="left"/>
        <w:textAlignment w:val="auto"/>
        <w:rPr>
          <w:rtl/>
          <w:lang w:eastAsia="en-US"/>
        </w:rPr>
      </w:pPr>
    </w:p>
    <w:p w14:paraId="2CC2F41F" w14:textId="77777777" w:rsidR="00BD17F8" w:rsidRPr="00BD17F8" w:rsidRDefault="00BD17F8" w:rsidP="00BD17F8">
      <w:pPr>
        <w:overflowPunct/>
        <w:autoSpaceDE/>
        <w:autoSpaceDN/>
        <w:adjustRightInd/>
        <w:spacing w:line="240" w:lineRule="auto"/>
        <w:jc w:val="left"/>
        <w:textAlignment w:val="auto"/>
        <w:rPr>
          <w:rtl/>
          <w:lang w:eastAsia="en-US"/>
        </w:rPr>
      </w:pPr>
      <w:r w:rsidRPr="00BD17F8">
        <w:rPr>
          <w:rFonts w:hint="cs"/>
          <w:rtl/>
          <w:lang w:eastAsia="en-US"/>
        </w:rPr>
        <w:t xml:space="preserve">הננו מאשרים בזה כי ערכנו למבוטחנו _______________________________(להלן "הספק") </w:t>
      </w:r>
    </w:p>
    <w:p w14:paraId="4E1C1829" w14:textId="77777777" w:rsidR="00BD17F8" w:rsidRPr="00BD17F8" w:rsidRDefault="00BD17F8" w:rsidP="00BD17F8">
      <w:pPr>
        <w:overflowPunct/>
        <w:autoSpaceDE/>
        <w:autoSpaceDN/>
        <w:adjustRightInd/>
        <w:spacing w:line="240" w:lineRule="auto"/>
        <w:ind w:left="3"/>
        <w:jc w:val="left"/>
        <w:textAlignment w:val="auto"/>
        <w:rPr>
          <w:rtl/>
          <w:lang w:eastAsia="en-US"/>
        </w:rPr>
      </w:pPr>
    </w:p>
    <w:p w14:paraId="73EDD444" w14:textId="77777777" w:rsidR="00EE40A9" w:rsidRPr="00183560" w:rsidRDefault="00EE40A9" w:rsidP="00EE40A9">
      <w:pPr>
        <w:pStyle w:val="afff7"/>
      </w:pPr>
      <w:r w:rsidRPr="00183560">
        <w:rPr>
          <w:rFonts w:hint="cs"/>
          <w:rtl/>
        </w:rPr>
        <w:t>לתקופת</w:t>
      </w:r>
      <w:r w:rsidRPr="00183560">
        <w:rPr>
          <w:rtl/>
        </w:rPr>
        <w:t xml:space="preserve"> </w:t>
      </w:r>
      <w:r w:rsidRPr="00183560">
        <w:rPr>
          <w:rFonts w:hint="cs"/>
          <w:rtl/>
        </w:rPr>
        <w:t>הביטוח</w:t>
      </w:r>
      <w:r w:rsidRPr="00183560">
        <w:rPr>
          <w:rtl/>
        </w:rPr>
        <w:t xml:space="preserve">  </w:t>
      </w:r>
      <w:r w:rsidRPr="00183560">
        <w:rPr>
          <w:rFonts w:hint="cs"/>
          <w:rtl/>
        </w:rPr>
        <w:t>מיום</w:t>
      </w:r>
      <w:r w:rsidRPr="00183560">
        <w:rPr>
          <w:rtl/>
        </w:rPr>
        <w:t xml:space="preserve"> _______________ </w:t>
      </w:r>
      <w:r w:rsidRPr="00183560">
        <w:rPr>
          <w:rFonts w:hint="cs"/>
          <w:rtl/>
        </w:rPr>
        <w:t>עד</w:t>
      </w:r>
      <w:r w:rsidRPr="00183560">
        <w:rPr>
          <w:rtl/>
        </w:rPr>
        <w:t xml:space="preserve"> </w:t>
      </w:r>
      <w:r w:rsidRPr="00183560">
        <w:rPr>
          <w:rFonts w:hint="cs"/>
          <w:rtl/>
        </w:rPr>
        <w:t>יום</w:t>
      </w:r>
      <w:r w:rsidRPr="00183560">
        <w:rPr>
          <w:rtl/>
        </w:rPr>
        <w:t xml:space="preserve"> ________________ </w:t>
      </w:r>
      <w:r w:rsidRPr="00183560">
        <w:rPr>
          <w:rFonts w:hint="cs"/>
          <w:rtl/>
        </w:rPr>
        <w:t>בקשר</w:t>
      </w:r>
      <w:r>
        <w:rPr>
          <w:rFonts w:hint="cs"/>
          <w:rtl/>
        </w:rPr>
        <w:t xml:space="preserve"> למתן שירותי ניקיון עבור משרד התרבות והספורט בירושלים , </w:t>
      </w:r>
      <w:r w:rsidRPr="00183560">
        <w:rPr>
          <w:rFonts w:hint="cs"/>
          <w:rtl/>
        </w:rPr>
        <w:t xml:space="preserve">על פי מכרז </w:t>
      </w:r>
      <w:r w:rsidRPr="00C31C4F">
        <w:rPr>
          <w:rFonts w:hint="cs"/>
          <w:rtl/>
        </w:rPr>
        <w:t>וחוזה</w:t>
      </w:r>
      <w:r w:rsidRPr="00C31C4F">
        <w:rPr>
          <w:rtl/>
        </w:rPr>
        <w:t xml:space="preserve"> </w:t>
      </w:r>
      <w:r w:rsidRPr="00C31C4F">
        <w:rPr>
          <w:rFonts w:hint="cs"/>
          <w:rtl/>
        </w:rPr>
        <w:t>עם</w:t>
      </w:r>
      <w:r w:rsidRPr="00C31C4F">
        <w:rPr>
          <w:rtl/>
        </w:rPr>
        <w:t xml:space="preserve">  </w:t>
      </w:r>
      <w:r w:rsidRPr="00C31C4F">
        <w:rPr>
          <w:rFonts w:hint="cs"/>
          <w:rtl/>
        </w:rPr>
        <w:t>מדינת</w:t>
      </w:r>
      <w:r w:rsidRPr="00C31C4F">
        <w:rPr>
          <w:rtl/>
        </w:rPr>
        <w:t xml:space="preserve"> </w:t>
      </w:r>
      <w:r w:rsidRPr="00C31C4F">
        <w:rPr>
          <w:rFonts w:hint="cs"/>
          <w:rtl/>
        </w:rPr>
        <w:t>ישראל</w:t>
      </w:r>
      <w:r>
        <w:rPr>
          <w:rFonts w:hint="cs"/>
          <w:rtl/>
        </w:rPr>
        <w:t xml:space="preserve"> </w:t>
      </w:r>
      <w:r>
        <w:rPr>
          <w:rtl/>
        </w:rPr>
        <w:t>–</w:t>
      </w:r>
      <w:r>
        <w:rPr>
          <w:rFonts w:hint="cs"/>
          <w:rtl/>
        </w:rPr>
        <w:t xml:space="preserve"> משרד התרבות והספורט</w:t>
      </w:r>
      <w:r w:rsidRPr="00C31C4F">
        <w:rPr>
          <w:rtl/>
        </w:rPr>
        <w:t xml:space="preserve">,  </w:t>
      </w:r>
      <w:r w:rsidRPr="00C31C4F">
        <w:rPr>
          <w:rFonts w:hint="cs"/>
          <w:rtl/>
        </w:rPr>
        <w:t>את</w:t>
      </w:r>
      <w:r w:rsidRPr="00C31C4F">
        <w:rPr>
          <w:rtl/>
        </w:rPr>
        <w:t xml:space="preserve"> </w:t>
      </w:r>
      <w:r w:rsidRPr="00C31C4F">
        <w:rPr>
          <w:rFonts w:hint="cs"/>
          <w:rtl/>
        </w:rPr>
        <w:t>הביטוחים</w:t>
      </w:r>
      <w:r w:rsidRPr="00C31C4F">
        <w:rPr>
          <w:rtl/>
        </w:rPr>
        <w:t xml:space="preserve"> </w:t>
      </w:r>
      <w:r w:rsidRPr="00C31C4F">
        <w:rPr>
          <w:rFonts w:hint="cs"/>
          <w:rtl/>
        </w:rPr>
        <w:t>המפורטים</w:t>
      </w:r>
      <w:r w:rsidRPr="00C31C4F">
        <w:rPr>
          <w:rtl/>
        </w:rPr>
        <w:t xml:space="preserve"> </w:t>
      </w:r>
      <w:r w:rsidRPr="00C31C4F">
        <w:rPr>
          <w:rFonts w:hint="cs"/>
          <w:rtl/>
        </w:rPr>
        <w:t>להלן</w:t>
      </w:r>
      <w:r w:rsidRPr="00C31C4F">
        <w:rPr>
          <w:rtl/>
        </w:rPr>
        <w:t xml:space="preserve">:                                                                       </w:t>
      </w:r>
      <w:r w:rsidRPr="00183560">
        <w:rPr>
          <w:rtl/>
        </w:rPr>
        <w:t xml:space="preserve">                                        </w:t>
      </w:r>
    </w:p>
    <w:p w14:paraId="05F527A6" w14:textId="77777777" w:rsidR="00EE40A9" w:rsidRPr="00183560" w:rsidRDefault="00EE40A9" w:rsidP="00EE40A9">
      <w:pPr>
        <w:pStyle w:val="afff7"/>
        <w:rPr>
          <w:rtl/>
        </w:rPr>
      </w:pPr>
    </w:p>
    <w:p w14:paraId="28FEB0FF" w14:textId="77777777" w:rsidR="00EE40A9" w:rsidRPr="00873BDB" w:rsidRDefault="00EE40A9" w:rsidP="00EE40A9">
      <w:pPr>
        <w:pStyle w:val="afff7"/>
        <w:rPr>
          <w:rtl/>
        </w:rPr>
      </w:pPr>
    </w:p>
    <w:p w14:paraId="4DD8E820" w14:textId="77777777" w:rsidR="00EE40A9" w:rsidRDefault="00EE40A9" w:rsidP="00EE40A9">
      <w:pPr>
        <w:pStyle w:val="afff7"/>
        <w:rPr>
          <w:b/>
          <w:bCs/>
          <w:sz w:val="28"/>
          <w:szCs w:val="28"/>
          <w:u w:val="single"/>
          <w:rtl/>
        </w:rPr>
      </w:pPr>
      <w:r w:rsidRPr="00873BDB">
        <w:rPr>
          <w:rFonts w:hint="cs"/>
          <w:b/>
          <w:bCs/>
          <w:sz w:val="28"/>
          <w:szCs w:val="28"/>
          <w:u w:val="single"/>
          <w:rtl/>
        </w:rPr>
        <w:t>ביטוח</w:t>
      </w:r>
      <w:r w:rsidRPr="00873BDB">
        <w:rPr>
          <w:b/>
          <w:bCs/>
          <w:sz w:val="28"/>
          <w:szCs w:val="28"/>
          <w:u w:val="single"/>
          <w:rtl/>
        </w:rPr>
        <w:t xml:space="preserve"> </w:t>
      </w:r>
      <w:r w:rsidRPr="00873BDB">
        <w:rPr>
          <w:rFonts w:hint="cs"/>
          <w:b/>
          <w:bCs/>
          <w:sz w:val="28"/>
          <w:szCs w:val="28"/>
          <w:u w:val="single"/>
          <w:rtl/>
        </w:rPr>
        <w:t>חבות</w:t>
      </w:r>
      <w:r w:rsidRPr="00873BDB">
        <w:rPr>
          <w:b/>
          <w:bCs/>
          <w:sz w:val="28"/>
          <w:szCs w:val="28"/>
          <w:u w:val="single"/>
          <w:rtl/>
        </w:rPr>
        <w:t xml:space="preserve"> </w:t>
      </w:r>
      <w:r w:rsidRPr="00873BDB">
        <w:rPr>
          <w:rFonts w:hint="cs"/>
          <w:b/>
          <w:bCs/>
          <w:sz w:val="28"/>
          <w:szCs w:val="28"/>
          <w:u w:val="single"/>
          <w:rtl/>
        </w:rPr>
        <w:t>המעבידים</w:t>
      </w:r>
    </w:p>
    <w:p w14:paraId="68319032" w14:textId="77777777" w:rsidR="00EE40A9" w:rsidRPr="00873BDB" w:rsidRDefault="00EE40A9" w:rsidP="00EE40A9">
      <w:pPr>
        <w:pStyle w:val="afff7"/>
        <w:rPr>
          <w:rtl/>
        </w:rPr>
      </w:pPr>
    </w:p>
    <w:p w14:paraId="5075BC15" w14:textId="77777777" w:rsidR="00EE40A9" w:rsidRPr="00873BDB" w:rsidRDefault="00EE40A9" w:rsidP="00EE40A9">
      <w:pPr>
        <w:pStyle w:val="afff7"/>
        <w:rPr>
          <w:rtl/>
        </w:rPr>
      </w:pPr>
      <w:r w:rsidRPr="00873BDB">
        <w:rPr>
          <w:rtl/>
        </w:rPr>
        <w:t xml:space="preserve">1. </w:t>
      </w:r>
      <w:r w:rsidRPr="00873BDB">
        <w:rPr>
          <w:rFonts w:hint="cs"/>
          <w:rtl/>
        </w:rPr>
        <w:t>אחריותו</w:t>
      </w:r>
      <w:r w:rsidRPr="00873BDB">
        <w:rPr>
          <w:rtl/>
        </w:rPr>
        <w:t xml:space="preserve"> </w:t>
      </w:r>
      <w:r w:rsidRPr="00873BDB">
        <w:rPr>
          <w:rFonts w:hint="cs"/>
          <w:rtl/>
        </w:rPr>
        <w:t>החוקית</w:t>
      </w:r>
      <w:r w:rsidRPr="00873BDB">
        <w:rPr>
          <w:rtl/>
        </w:rPr>
        <w:t xml:space="preserve"> </w:t>
      </w:r>
      <w:r w:rsidRPr="00873BDB">
        <w:rPr>
          <w:rFonts w:hint="cs"/>
          <w:rtl/>
        </w:rPr>
        <w:t>כלפי</w:t>
      </w:r>
      <w:r w:rsidRPr="00873BDB">
        <w:rPr>
          <w:rtl/>
        </w:rPr>
        <w:t xml:space="preserve"> </w:t>
      </w:r>
      <w:r w:rsidRPr="00873BDB">
        <w:rPr>
          <w:rFonts w:hint="cs"/>
          <w:rtl/>
        </w:rPr>
        <w:t>עובדיו</w:t>
      </w:r>
      <w:r w:rsidRPr="00873BDB">
        <w:rPr>
          <w:rtl/>
        </w:rPr>
        <w:t xml:space="preserve"> </w:t>
      </w:r>
      <w:r w:rsidRPr="00873BDB">
        <w:rPr>
          <w:rFonts w:hint="cs"/>
          <w:rtl/>
        </w:rPr>
        <w:t>בכל</w:t>
      </w:r>
      <w:r w:rsidRPr="00873BDB">
        <w:rPr>
          <w:rtl/>
        </w:rPr>
        <w:t xml:space="preserve"> </w:t>
      </w:r>
      <w:r w:rsidRPr="00873BDB">
        <w:rPr>
          <w:rFonts w:hint="cs"/>
          <w:rtl/>
        </w:rPr>
        <w:t>תחומי</w:t>
      </w:r>
      <w:r w:rsidRPr="00873BDB">
        <w:rPr>
          <w:rtl/>
        </w:rPr>
        <w:t xml:space="preserve"> </w:t>
      </w:r>
      <w:r w:rsidRPr="00873BDB">
        <w:rPr>
          <w:rFonts w:hint="cs"/>
          <w:rtl/>
        </w:rPr>
        <w:t>מדינת</w:t>
      </w:r>
      <w:r w:rsidRPr="00873BDB">
        <w:rPr>
          <w:rtl/>
        </w:rPr>
        <w:t xml:space="preserve"> </w:t>
      </w:r>
      <w:r w:rsidRPr="00873BDB">
        <w:rPr>
          <w:rFonts w:hint="cs"/>
          <w:rtl/>
        </w:rPr>
        <w:t>ישראל</w:t>
      </w:r>
      <w:r w:rsidRPr="00873BDB">
        <w:rPr>
          <w:rtl/>
        </w:rPr>
        <w:t xml:space="preserve">  </w:t>
      </w:r>
      <w:r w:rsidRPr="00873BDB">
        <w:rPr>
          <w:rFonts w:hint="cs"/>
          <w:rtl/>
        </w:rPr>
        <w:t>והשטחים</w:t>
      </w:r>
      <w:r w:rsidRPr="00873BDB">
        <w:rPr>
          <w:rtl/>
        </w:rPr>
        <w:t xml:space="preserve"> </w:t>
      </w:r>
      <w:r w:rsidRPr="00873BDB">
        <w:rPr>
          <w:rFonts w:hint="cs"/>
          <w:rtl/>
        </w:rPr>
        <w:t>המוחזקים</w:t>
      </w:r>
      <w:r w:rsidRPr="00873BDB">
        <w:rPr>
          <w:rtl/>
        </w:rPr>
        <w:t xml:space="preserve">.     </w:t>
      </w:r>
    </w:p>
    <w:p w14:paraId="4FBD5D60" w14:textId="77777777" w:rsidR="00EE40A9" w:rsidRPr="00DD0A39" w:rsidRDefault="00EE40A9" w:rsidP="00EE40A9">
      <w:pPr>
        <w:pStyle w:val="afff7"/>
        <w:rPr>
          <w:rtl/>
        </w:rPr>
      </w:pPr>
      <w:r w:rsidRPr="00DD0A39">
        <w:rPr>
          <w:rtl/>
        </w:rPr>
        <w:t xml:space="preserve">    </w:t>
      </w:r>
    </w:p>
    <w:p w14:paraId="2EB40D5C" w14:textId="77777777" w:rsidR="00EE40A9" w:rsidRPr="00DD0A39" w:rsidRDefault="00EE40A9" w:rsidP="00EE40A9">
      <w:pPr>
        <w:pStyle w:val="afff7"/>
        <w:rPr>
          <w:rtl/>
        </w:rPr>
      </w:pPr>
      <w:r w:rsidRPr="00DD0A39">
        <w:rPr>
          <w:rtl/>
        </w:rPr>
        <w:t xml:space="preserve">2. </w:t>
      </w:r>
      <w:r w:rsidRPr="00DD0A39">
        <w:rPr>
          <w:rFonts w:hint="cs"/>
          <w:rtl/>
        </w:rPr>
        <w:t>גבול</w:t>
      </w:r>
      <w:r w:rsidRPr="00DD0A39">
        <w:rPr>
          <w:rtl/>
        </w:rPr>
        <w:t xml:space="preserve"> </w:t>
      </w:r>
      <w:r w:rsidRPr="00DD0A39">
        <w:rPr>
          <w:rFonts w:hint="cs"/>
          <w:rtl/>
        </w:rPr>
        <w:t>האחריות</w:t>
      </w:r>
      <w:r w:rsidRPr="00DD0A39">
        <w:rPr>
          <w:rtl/>
        </w:rPr>
        <w:t xml:space="preserve"> </w:t>
      </w:r>
      <w:r w:rsidRPr="00DD0A39">
        <w:rPr>
          <w:rFonts w:hint="cs"/>
          <w:rtl/>
        </w:rPr>
        <w:t>לא</w:t>
      </w:r>
      <w:r w:rsidRPr="00DD0A39">
        <w:rPr>
          <w:rtl/>
        </w:rPr>
        <w:t xml:space="preserve"> </w:t>
      </w:r>
      <w:r w:rsidRPr="00DD0A39">
        <w:rPr>
          <w:rFonts w:hint="cs"/>
          <w:rtl/>
        </w:rPr>
        <w:t>יפחת</w:t>
      </w:r>
      <w:r w:rsidRPr="00DD0A39">
        <w:rPr>
          <w:rtl/>
        </w:rPr>
        <w:t xml:space="preserve"> </w:t>
      </w:r>
      <w:r w:rsidRPr="00DD0A39">
        <w:rPr>
          <w:rFonts w:hint="cs"/>
          <w:rtl/>
        </w:rPr>
        <w:t>מסך</w:t>
      </w:r>
      <w:r w:rsidRPr="00DD0A39">
        <w:rPr>
          <w:rtl/>
        </w:rPr>
        <w:t xml:space="preserve">  5,000,000 </w:t>
      </w:r>
      <w:r w:rsidRPr="00DD0A39">
        <w:rPr>
          <w:rFonts w:hint="cs"/>
          <w:rtl/>
        </w:rPr>
        <w:t>דולר</w:t>
      </w:r>
      <w:r w:rsidRPr="00DD0A39">
        <w:rPr>
          <w:rtl/>
        </w:rPr>
        <w:t xml:space="preserve"> </w:t>
      </w:r>
      <w:r w:rsidRPr="00DD0A39">
        <w:rPr>
          <w:rFonts w:hint="cs"/>
          <w:rtl/>
        </w:rPr>
        <w:t>ארה</w:t>
      </w:r>
      <w:r w:rsidRPr="00DD0A39">
        <w:rPr>
          <w:rtl/>
        </w:rPr>
        <w:t>"</w:t>
      </w:r>
      <w:r w:rsidRPr="00DD0A39">
        <w:rPr>
          <w:rFonts w:hint="cs"/>
          <w:rtl/>
        </w:rPr>
        <w:t>ב</w:t>
      </w:r>
      <w:r w:rsidRPr="00DD0A39">
        <w:rPr>
          <w:rtl/>
        </w:rPr>
        <w:t xml:space="preserve"> </w:t>
      </w:r>
      <w:r w:rsidRPr="00DD0A39">
        <w:rPr>
          <w:rFonts w:hint="cs"/>
          <w:rtl/>
        </w:rPr>
        <w:t>לעובד</w:t>
      </w:r>
      <w:r w:rsidRPr="00DD0A39">
        <w:rPr>
          <w:rtl/>
        </w:rPr>
        <w:t xml:space="preserve">, </w:t>
      </w:r>
      <w:r w:rsidRPr="00DD0A39">
        <w:rPr>
          <w:rFonts w:hint="cs"/>
          <w:rtl/>
        </w:rPr>
        <w:t>למקרה</w:t>
      </w:r>
      <w:r w:rsidRPr="00DD0A39">
        <w:rPr>
          <w:rtl/>
        </w:rPr>
        <w:t xml:space="preserve"> </w:t>
      </w:r>
      <w:r w:rsidRPr="00DD0A39">
        <w:rPr>
          <w:rFonts w:hint="cs"/>
          <w:rtl/>
        </w:rPr>
        <w:t>ולתקופת</w:t>
      </w:r>
      <w:r w:rsidRPr="00DD0A39">
        <w:rPr>
          <w:rtl/>
        </w:rPr>
        <w:t xml:space="preserve"> </w:t>
      </w:r>
      <w:r w:rsidRPr="00DD0A39">
        <w:rPr>
          <w:rFonts w:hint="cs"/>
          <w:rtl/>
        </w:rPr>
        <w:t>הביטוח</w:t>
      </w:r>
      <w:r w:rsidRPr="00DD0A39">
        <w:rPr>
          <w:rtl/>
        </w:rPr>
        <w:t xml:space="preserve"> </w:t>
      </w:r>
    </w:p>
    <w:p w14:paraId="4C7141F6" w14:textId="77777777" w:rsidR="00EE40A9" w:rsidRDefault="00EE40A9" w:rsidP="00EE40A9">
      <w:pPr>
        <w:pStyle w:val="afff7"/>
        <w:rPr>
          <w:rtl/>
        </w:rPr>
      </w:pPr>
      <w:r w:rsidRPr="00DD0A39">
        <w:rPr>
          <w:rtl/>
        </w:rPr>
        <w:t xml:space="preserve">    (</w:t>
      </w:r>
      <w:r w:rsidRPr="00DD0A39">
        <w:rPr>
          <w:rFonts w:hint="cs"/>
          <w:rtl/>
        </w:rPr>
        <w:t>שנה</w:t>
      </w:r>
      <w:r w:rsidRPr="00DD0A39">
        <w:rPr>
          <w:rtl/>
        </w:rPr>
        <w:t>)</w:t>
      </w:r>
      <w:r>
        <w:rPr>
          <w:rFonts w:hint="cs"/>
          <w:rtl/>
        </w:rPr>
        <w:t>.</w:t>
      </w:r>
    </w:p>
    <w:p w14:paraId="2FFC5568" w14:textId="77777777" w:rsidR="00EE40A9" w:rsidRDefault="00EE40A9" w:rsidP="00EE40A9">
      <w:pPr>
        <w:pStyle w:val="afff7"/>
        <w:rPr>
          <w:rtl/>
        </w:rPr>
      </w:pPr>
    </w:p>
    <w:p w14:paraId="7E6544DA" w14:textId="77777777" w:rsidR="00EE40A9" w:rsidRPr="00C31C4F" w:rsidRDefault="00EE40A9" w:rsidP="00EE40A9">
      <w:pPr>
        <w:pStyle w:val="afff7"/>
        <w:rPr>
          <w:rtl/>
        </w:rPr>
      </w:pPr>
      <w:r>
        <w:rPr>
          <w:rFonts w:hint="cs"/>
          <w:rtl/>
        </w:rPr>
        <w:t xml:space="preserve">3. </w:t>
      </w:r>
      <w:r w:rsidRPr="00C31C4F">
        <w:rPr>
          <w:rFonts w:hint="cs"/>
          <w:rtl/>
        </w:rPr>
        <w:t>הביטוח</w:t>
      </w:r>
      <w:r w:rsidRPr="00C31C4F">
        <w:rPr>
          <w:rtl/>
        </w:rPr>
        <w:t xml:space="preserve"> </w:t>
      </w:r>
      <w:r>
        <w:rPr>
          <w:rFonts w:hint="cs"/>
          <w:rtl/>
        </w:rPr>
        <w:t>מורחב</w:t>
      </w:r>
      <w:r w:rsidRPr="00C31C4F">
        <w:rPr>
          <w:rtl/>
        </w:rPr>
        <w:t xml:space="preserve"> </w:t>
      </w:r>
      <w:r w:rsidRPr="00C31C4F">
        <w:rPr>
          <w:rFonts w:hint="cs"/>
          <w:rtl/>
        </w:rPr>
        <w:t>לכסות</w:t>
      </w:r>
      <w:r w:rsidRPr="00C31C4F">
        <w:rPr>
          <w:rtl/>
        </w:rPr>
        <w:t xml:space="preserve"> </w:t>
      </w:r>
      <w:r w:rsidRPr="00C31C4F">
        <w:rPr>
          <w:rFonts w:hint="cs"/>
          <w:rtl/>
        </w:rPr>
        <w:t>את</w:t>
      </w:r>
      <w:r w:rsidRPr="00C31C4F">
        <w:rPr>
          <w:rtl/>
        </w:rPr>
        <w:t xml:space="preserve"> </w:t>
      </w:r>
      <w:r w:rsidRPr="00C31C4F">
        <w:rPr>
          <w:rFonts w:hint="cs"/>
          <w:rtl/>
        </w:rPr>
        <w:t>חבותו</w:t>
      </w:r>
      <w:r w:rsidRPr="00C31C4F">
        <w:rPr>
          <w:rtl/>
        </w:rPr>
        <w:t xml:space="preserve"> </w:t>
      </w:r>
      <w:r w:rsidRPr="00C31C4F">
        <w:rPr>
          <w:rFonts w:hint="cs"/>
          <w:rtl/>
        </w:rPr>
        <w:t>של</w:t>
      </w:r>
      <w:r w:rsidRPr="00C31C4F">
        <w:rPr>
          <w:rtl/>
        </w:rPr>
        <w:t xml:space="preserve"> </w:t>
      </w:r>
      <w:r w:rsidRPr="00C31C4F">
        <w:rPr>
          <w:rFonts w:hint="cs"/>
          <w:rtl/>
        </w:rPr>
        <w:t>המבוטח</w:t>
      </w:r>
      <w:r w:rsidRPr="00C31C4F">
        <w:rPr>
          <w:rtl/>
        </w:rPr>
        <w:t xml:space="preserve"> </w:t>
      </w:r>
      <w:r w:rsidRPr="00C31C4F">
        <w:rPr>
          <w:rFonts w:hint="cs"/>
          <w:rtl/>
        </w:rPr>
        <w:t>כלפי</w:t>
      </w:r>
      <w:r w:rsidRPr="00C31C4F">
        <w:rPr>
          <w:rtl/>
        </w:rPr>
        <w:t xml:space="preserve"> </w:t>
      </w:r>
      <w:r w:rsidRPr="00C31C4F">
        <w:rPr>
          <w:rFonts w:hint="cs"/>
          <w:rtl/>
        </w:rPr>
        <w:t>קבלנים</w:t>
      </w:r>
      <w:r w:rsidRPr="00C31C4F">
        <w:rPr>
          <w:rtl/>
        </w:rPr>
        <w:t xml:space="preserve">, </w:t>
      </w:r>
      <w:r w:rsidRPr="00C31C4F">
        <w:rPr>
          <w:rFonts w:hint="cs"/>
          <w:rtl/>
        </w:rPr>
        <w:t>קבלני</w:t>
      </w:r>
      <w:r w:rsidRPr="00C31C4F">
        <w:rPr>
          <w:rtl/>
        </w:rPr>
        <w:t xml:space="preserve"> </w:t>
      </w:r>
      <w:r w:rsidRPr="00C31C4F">
        <w:rPr>
          <w:rFonts w:hint="cs"/>
          <w:rtl/>
        </w:rPr>
        <w:t>משנה</w:t>
      </w:r>
      <w:r w:rsidRPr="00C31C4F">
        <w:rPr>
          <w:rtl/>
        </w:rPr>
        <w:t xml:space="preserve"> </w:t>
      </w:r>
      <w:r w:rsidRPr="00C31C4F">
        <w:rPr>
          <w:rFonts w:hint="cs"/>
          <w:rtl/>
        </w:rPr>
        <w:t>ועובדיהם</w:t>
      </w:r>
      <w:r w:rsidRPr="00C31C4F">
        <w:rPr>
          <w:rtl/>
        </w:rPr>
        <w:t xml:space="preserve"> </w:t>
      </w:r>
      <w:r w:rsidRPr="00C31C4F">
        <w:rPr>
          <w:rFonts w:hint="cs"/>
          <w:rtl/>
        </w:rPr>
        <w:t>היה</w:t>
      </w:r>
      <w:r w:rsidRPr="00C31C4F">
        <w:rPr>
          <w:rtl/>
        </w:rPr>
        <w:t xml:space="preserve"> </w:t>
      </w:r>
    </w:p>
    <w:p w14:paraId="0E0F69BE" w14:textId="77777777" w:rsidR="00EE40A9" w:rsidRDefault="00EE40A9" w:rsidP="00EE40A9">
      <w:pPr>
        <w:pStyle w:val="afff7"/>
        <w:rPr>
          <w:rtl/>
        </w:rPr>
      </w:pPr>
      <w:r>
        <w:rPr>
          <w:rtl/>
        </w:rPr>
        <w:t xml:space="preserve">  </w:t>
      </w:r>
      <w:r w:rsidRPr="00C31C4F">
        <w:rPr>
          <w:rtl/>
        </w:rPr>
        <w:t xml:space="preserve">  </w:t>
      </w:r>
      <w:r w:rsidRPr="00C31C4F">
        <w:rPr>
          <w:rFonts w:hint="cs"/>
          <w:rtl/>
        </w:rPr>
        <w:t>ויחשב</w:t>
      </w:r>
      <w:r w:rsidRPr="00C31C4F">
        <w:rPr>
          <w:rtl/>
        </w:rPr>
        <w:t xml:space="preserve"> </w:t>
      </w:r>
      <w:r w:rsidRPr="00C31C4F">
        <w:rPr>
          <w:rFonts w:hint="cs"/>
          <w:rtl/>
        </w:rPr>
        <w:t>כמעבידם</w:t>
      </w:r>
      <w:r>
        <w:rPr>
          <w:rFonts w:hint="cs"/>
          <w:rtl/>
        </w:rPr>
        <w:t>.</w:t>
      </w:r>
    </w:p>
    <w:p w14:paraId="00584BF5" w14:textId="77777777" w:rsidR="00EE40A9" w:rsidRPr="00A9338A" w:rsidRDefault="00EE40A9" w:rsidP="00EE40A9">
      <w:pPr>
        <w:pStyle w:val="afff7"/>
        <w:rPr>
          <w:rtl/>
        </w:rPr>
      </w:pPr>
    </w:p>
    <w:p w14:paraId="5666B6BE" w14:textId="77777777" w:rsidR="00EE40A9" w:rsidRPr="008C34C6" w:rsidRDefault="00EE40A9" w:rsidP="00EE40A9">
      <w:pPr>
        <w:pStyle w:val="afff7"/>
        <w:rPr>
          <w:rtl/>
        </w:rPr>
      </w:pPr>
      <w:r>
        <w:rPr>
          <w:rFonts w:hint="cs"/>
          <w:rtl/>
        </w:rPr>
        <w:t>4</w:t>
      </w:r>
      <w:r w:rsidRPr="00A9338A">
        <w:rPr>
          <w:rFonts w:hint="cs"/>
          <w:rtl/>
        </w:rPr>
        <w:t xml:space="preserve">. </w:t>
      </w:r>
      <w:r w:rsidRPr="008C34C6">
        <w:rPr>
          <w:rFonts w:hint="cs"/>
          <w:rtl/>
        </w:rPr>
        <w:t>הביטוח</w:t>
      </w:r>
      <w:r w:rsidRPr="008C34C6">
        <w:rPr>
          <w:rtl/>
        </w:rPr>
        <w:t xml:space="preserve"> </w:t>
      </w:r>
      <w:r w:rsidRPr="008C34C6">
        <w:rPr>
          <w:rFonts w:hint="cs"/>
          <w:rtl/>
        </w:rPr>
        <w:t>על</w:t>
      </w:r>
      <w:r w:rsidRPr="008C34C6">
        <w:rPr>
          <w:rtl/>
        </w:rPr>
        <w:t xml:space="preserve"> </w:t>
      </w:r>
      <w:r w:rsidRPr="008C34C6">
        <w:rPr>
          <w:rFonts w:hint="cs"/>
          <w:rtl/>
        </w:rPr>
        <w:t>פי</w:t>
      </w:r>
      <w:r w:rsidRPr="008C34C6">
        <w:rPr>
          <w:rtl/>
        </w:rPr>
        <w:t xml:space="preserve"> </w:t>
      </w:r>
      <w:r w:rsidRPr="008C34C6">
        <w:rPr>
          <w:rFonts w:hint="cs"/>
          <w:rtl/>
        </w:rPr>
        <w:t>הפוליסה</w:t>
      </w:r>
      <w:r w:rsidRPr="008C34C6">
        <w:rPr>
          <w:rtl/>
        </w:rPr>
        <w:t xml:space="preserve"> </w:t>
      </w:r>
      <w:r>
        <w:rPr>
          <w:rFonts w:hint="cs"/>
          <w:rtl/>
        </w:rPr>
        <w:t>מורחב</w:t>
      </w:r>
      <w:r w:rsidRPr="008C34C6">
        <w:rPr>
          <w:rtl/>
        </w:rPr>
        <w:t xml:space="preserve"> </w:t>
      </w:r>
      <w:r w:rsidRPr="008C34C6">
        <w:rPr>
          <w:rFonts w:hint="cs"/>
          <w:rtl/>
        </w:rPr>
        <w:t>לשפות</w:t>
      </w:r>
      <w:r w:rsidRPr="008C34C6">
        <w:rPr>
          <w:rtl/>
        </w:rPr>
        <w:t xml:space="preserve"> </w:t>
      </w:r>
      <w:r w:rsidRPr="008C34C6">
        <w:rPr>
          <w:rFonts w:hint="cs"/>
          <w:rtl/>
        </w:rPr>
        <w:t>את</w:t>
      </w:r>
      <w:r w:rsidRPr="008C34C6">
        <w:rPr>
          <w:rtl/>
        </w:rPr>
        <w:t xml:space="preserve"> </w:t>
      </w:r>
      <w:r w:rsidRPr="008C34C6">
        <w:rPr>
          <w:rFonts w:hint="cs"/>
          <w:rtl/>
        </w:rPr>
        <w:t>מדינת</w:t>
      </w:r>
      <w:r w:rsidRPr="008C34C6">
        <w:rPr>
          <w:rtl/>
        </w:rPr>
        <w:t xml:space="preserve"> </w:t>
      </w:r>
      <w:r w:rsidRPr="008C34C6">
        <w:rPr>
          <w:rFonts w:hint="cs"/>
          <w:rtl/>
        </w:rPr>
        <w:t>ישראל</w:t>
      </w:r>
      <w:r w:rsidRPr="008C34C6">
        <w:rPr>
          <w:rtl/>
        </w:rPr>
        <w:t xml:space="preserve"> – </w:t>
      </w:r>
      <w:r>
        <w:rPr>
          <w:rFonts w:hint="cs"/>
          <w:rtl/>
        </w:rPr>
        <w:t xml:space="preserve">משרד התרבות והספורט </w:t>
      </w:r>
      <w:r w:rsidRPr="008C34C6">
        <w:rPr>
          <w:rtl/>
        </w:rPr>
        <w:t xml:space="preserve"> </w:t>
      </w:r>
    </w:p>
    <w:p w14:paraId="3D7D6E77" w14:textId="77777777" w:rsidR="00EE40A9" w:rsidRPr="008C34C6" w:rsidRDefault="00EE40A9" w:rsidP="00EE40A9">
      <w:pPr>
        <w:pStyle w:val="afff7"/>
        <w:rPr>
          <w:rtl/>
        </w:rPr>
      </w:pPr>
      <w:r>
        <w:rPr>
          <w:rtl/>
        </w:rPr>
        <w:t xml:space="preserve">    </w:t>
      </w:r>
      <w:r w:rsidRPr="008C34C6">
        <w:rPr>
          <w:rFonts w:hint="cs"/>
          <w:rtl/>
        </w:rPr>
        <w:t>היה</w:t>
      </w:r>
      <w:r w:rsidRPr="008C34C6">
        <w:rPr>
          <w:rtl/>
        </w:rPr>
        <w:t xml:space="preserve">  </w:t>
      </w:r>
      <w:r w:rsidRPr="008C34C6">
        <w:rPr>
          <w:rFonts w:hint="cs"/>
          <w:rtl/>
        </w:rPr>
        <w:t>ונטען</w:t>
      </w:r>
      <w:r w:rsidRPr="008C34C6">
        <w:rPr>
          <w:rtl/>
        </w:rPr>
        <w:t xml:space="preserve"> </w:t>
      </w:r>
      <w:r w:rsidRPr="008C34C6">
        <w:rPr>
          <w:rFonts w:hint="cs"/>
          <w:rtl/>
        </w:rPr>
        <w:t>לעניין</w:t>
      </w:r>
      <w:r w:rsidRPr="008C34C6">
        <w:rPr>
          <w:rtl/>
        </w:rPr>
        <w:t xml:space="preserve"> </w:t>
      </w:r>
      <w:r w:rsidRPr="008C34C6">
        <w:rPr>
          <w:rFonts w:hint="cs"/>
          <w:rtl/>
        </w:rPr>
        <w:t>קרות</w:t>
      </w:r>
      <w:r w:rsidRPr="008C34C6">
        <w:rPr>
          <w:rtl/>
        </w:rPr>
        <w:t xml:space="preserve"> </w:t>
      </w:r>
      <w:r w:rsidRPr="008C34C6">
        <w:rPr>
          <w:rFonts w:hint="cs"/>
          <w:rtl/>
        </w:rPr>
        <w:t>תאונת</w:t>
      </w:r>
      <w:r w:rsidRPr="008C34C6">
        <w:rPr>
          <w:rtl/>
        </w:rPr>
        <w:t xml:space="preserve">  </w:t>
      </w:r>
      <w:r w:rsidRPr="008C34C6">
        <w:rPr>
          <w:rFonts w:hint="cs"/>
          <w:rtl/>
        </w:rPr>
        <w:t>עבודה</w:t>
      </w:r>
      <w:r w:rsidRPr="008C34C6">
        <w:rPr>
          <w:rtl/>
        </w:rPr>
        <w:t>/</w:t>
      </w:r>
      <w:r w:rsidRPr="008C34C6">
        <w:rPr>
          <w:rFonts w:hint="cs"/>
          <w:rtl/>
        </w:rPr>
        <w:t>מחלת</w:t>
      </w:r>
      <w:r w:rsidRPr="008C34C6">
        <w:rPr>
          <w:rtl/>
        </w:rPr>
        <w:t xml:space="preserve"> </w:t>
      </w:r>
      <w:r w:rsidRPr="008C34C6">
        <w:rPr>
          <w:rFonts w:hint="cs"/>
          <w:rtl/>
        </w:rPr>
        <w:t>מקצוע</w:t>
      </w:r>
      <w:r w:rsidRPr="008C34C6">
        <w:rPr>
          <w:rtl/>
        </w:rPr>
        <w:t xml:space="preserve"> </w:t>
      </w:r>
      <w:r w:rsidRPr="008C34C6">
        <w:rPr>
          <w:rFonts w:hint="cs"/>
          <w:rtl/>
        </w:rPr>
        <w:t>כלשהי</w:t>
      </w:r>
      <w:r w:rsidRPr="008C34C6">
        <w:rPr>
          <w:rtl/>
        </w:rPr>
        <w:t xml:space="preserve">  </w:t>
      </w:r>
      <w:r w:rsidRPr="008C34C6">
        <w:rPr>
          <w:rFonts w:hint="cs"/>
          <w:rtl/>
        </w:rPr>
        <w:t>כי</w:t>
      </w:r>
      <w:r w:rsidRPr="008C34C6">
        <w:rPr>
          <w:rtl/>
        </w:rPr>
        <w:t xml:space="preserve"> </w:t>
      </w:r>
      <w:r w:rsidRPr="008C34C6">
        <w:rPr>
          <w:rFonts w:hint="cs"/>
          <w:rtl/>
        </w:rPr>
        <w:t>הם</w:t>
      </w:r>
      <w:r w:rsidRPr="008C34C6">
        <w:rPr>
          <w:rtl/>
        </w:rPr>
        <w:t xml:space="preserve"> </w:t>
      </w:r>
      <w:r w:rsidRPr="008C34C6">
        <w:rPr>
          <w:rFonts w:hint="cs"/>
          <w:rtl/>
        </w:rPr>
        <w:t>נושאים</w:t>
      </w:r>
      <w:r w:rsidRPr="008C34C6">
        <w:rPr>
          <w:rtl/>
        </w:rPr>
        <w:t xml:space="preserve"> </w:t>
      </w:r>
      <w:r w:rsidRPr="008C34C6">
        <w:rPr>
          <w:rFonts w:hint="cs"/>
          <w:rtl/>
        </w:rPr>
        <w:t>בחבות</w:t>
      </w:r>
      <w:r w:rsidRPr="008C34C6">
        <w:rPr>
          <w:rtl/>
        </w:rPr>
        <w:t xml:space="preserve"> </w:t>
      </w:r>
      <w:r w:rsidRPr="008C34C6">
        <w:rPr>
          <w:rFonts w:hint="cs"/>
          <w:rtl/>
        </w:rPr>
        <w:t>מעביד</w:t>
      </w:r>
      <w:r w:rsidRPr="008C34C6">
        <w:rPr>
          <w:rtl/>
        </w:rPr>
        <w:t xml:space="preserve"> </w:t>
      </w:r>
    </w:p>
    <w:p w14:paraId="1003B27C" w14:textId="77777777" w:rsidR="00EE40A9" w:rsidRDefault="00EE40A9" w:rsidP="00EE40A9">
      <w:pPr>
        <w:pStyle w:val="afff7"/>
        <w:rPr>
          <w:rtl/>
        </w:rPr>
      </w:pPr>
      <w:r>
        <w:rPr>
          <w:rtl/>
        </w:rPr>
        <w:t xml:space="preserve">   </w:t>
      </w:r>
      <w:r w:rsidRPr="008C34C6">
        <w:rPr>
          <w:rtl/>
        </w:rPr>
        <w:t xml:space="preserve"> </w:t>
      </w:r>
      <w:r w:rsidRPr="008C34C6">
        <w:rPr>
          <w:rFonts w:hint="cs"/>
          <w:rtl/>
        </w:rPr>
        <w:t>כלשהם</w:t>
      </w:r>
      <w:r w:rsidRPr="008C34C6">
        <w:rPr>
          <w:rtl/>
        </w:rPr>
        <w:t xml:space="preserve"> </w:t>
      </w:r>
      <w:r w:rsidRPr="008C34C6">
        <w:rPr>
          <w:rFonts w:hint="cs"/>
          <w:rtl/>
        </w:rPr>
        <w:t>כלפי</w:t>
      </w:r>
      <w:r w:rsidRPr="008C34C6">
        <w:rPr>
          <w:rtl/>
        </w:rPr>
        <w:t xml:space="preserve"> </w:t>
      </w:r>
      <w:r w:rsidRPr="008C34C6">
        <w:rPr>
          <w:rFonts w:hint="cs"/>
          <w:rtl/>
        </w:rPr>
        <w:t>מי</w:t>
      </w:r>
      <w:r w:rsidRPr="008C34C6">
        <w:rPr>
          <w:rtl/>
        </w:rPr>
        <w:t xml:space="preserve"> </w:t>
      </w:r>
      <w:r w:rsidRPr="008C34C6">
        <w:rPr>
          <w:rFonts w:hint="cs"/>
          <w:rtl/>
        </w:rPr>
        <w:t>מעובדי</w:t>
      </w:r>
      <w:r w:rsidRPr="008C34C6">
        <w:rPr>
          <w:rtl/>
        </w:rPr>
        <w:t xml:space="preserve"> </w:t>
      </w:r>
      <w:r>
        <w:rPr>
          <w:rFonts w:hint="cs"/>
          <w:rtl/>
        </w:rPr>
        <w:t xml:space="preserve">הספק, קבלנים, קבלני משנה ועובדיהם שבשירותו. </w:t>
      </w:r>
    </w:p>
    <w:p w14:paraId="78E2FE0F" w14:textId="77777777" w:rsidR="00EE40A9" w:rsidRDefault="00EE40A9" w:rsidP="00EE40A9">
      <w:pPr>
        <w:pStyle w:val="afff7"/>
        <w:rPr>
          <w:b/>
          <w:bCs/>
          <w:sz w:val="28"/>
          <w:szCs w:val="28"/>
          <w:u w:val="single"/>
          <w:rtl/>
        </w:rPr>
      </w:pPr>
    </w:p>
    <w:p w14:paraId="37397C70" w14:textId="77777777" w:rsidR="00EE40A9" w:rsidRPr="00F972DC" w:rsidRDefault="00EE40A9" w:rsidP="00EE40A9">
      <w:pPr>
        <w:pStyle w:val="afff7"/>
        <w:rPr>
          <w:b/>
          <w:bCs/>
          <w:sz w:val="28"/>
          <w:szCs w:val="28"/>
          <w:u w:val="single"/>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p>
    <w:p w14:paraId="3367993F" w14:textId="77777777" w:rsidR="00EE40A9" w:rsidRPr="00B97242" w:rsidRDefault="00EE40A9" w:rsidP="00EE40A9">
      <w:pPr>
        <w:pStyle w:val="afff7"/>
        <w:rPr>
          <w:rtl/>
        </w:rPr>
      </w:pPr>
      <w:r w:rsidRPr="0058260B">
        <w:rPr>
          <w:color w:val="FF0000"/>
          <w:rtl/>
        </w:rPr>
        <w:t xml:space="preserve">      </w:t>
      </w:r>
    </w:p>
    <w:p w14:paraId="286EE772" w14:textId="77777777" w:rsidR="00EE40A9" w:rsidRDefault="00EE40A9" w:rsidP="00EE40A9">
      <w:pPr>
        <w:pStyle w:val="afff7"/>
        <w:rPr>
          <w:rtl/>
        </w:rPr>
      </w:pPr>
      <w:r w:rsidRPr="00B97242">
        <w:rPr>
          <w:rtl/>
        </w:rPr>
        <w:t>1.</w:t>
      </w:r>
      <w:r>
        <w:rPr>
          <w:rFonts w:hint="cs"/>
          <w:rtl/>
        </w:rPr>
        <w:t xml:space="preserve"> </w:t>
      </w:r>
      <w:r w:rsidRPr="009C34BE">
        <w:rPr>
          <w:rFonts w:hint="cs"/>
          <w:rtl/>
        </w:rPr>
        <w:t>אחריותו</w:t>
      </w:r>
      <w:r w:rsidRPr="009C34BE">
        <w:rPr>
          <w:rtl/>
        </w:rPr>
        <w:t xml:space="preserve"> </w:t>
      </w:r>
      <w:r w:rsidRPr="009C34BE">
        <w:rPr>
          <w:rFonts w:hint="cs"/>
          <w:rtl/>
        </w:rPr>
        <w:t>החוקית</w:t>
      </w:r>
      <w:r w:rsidRPr="009C34BE">
        <w:rPr>
          <w:rtl/>
        </w:rPr>
        <w:t xml:space="preserve"> </w:t>
      </w:r>
      <w:r w:rsidRPr="009C34BE">
        <w:rPr>
          <w:rFonts w:hint="cs"/>
          <w:rtl/>
        </w:rPr>
        <w:t>בביטוח</w:t>
      </w:r>
      <w:r w:rsidRPr="009C34BE">
        <w:rPr>
          <w:rtl/>
        </w:rPr>
        <w:t xml:space="preserve"> </w:t>
      </w:r>
      <w:r w:rsidRPr="009C34BE">
        <w:rPr>
          <w:rFonts w:hint="cs"/>
          <w:rtl/>
        </w:rPr>
        <w:t>אחריות</w:t>
      </w:r>
      <w:r w:rsidRPr="009C34BE">
        <w:rPr>
          <w:rtl/>
        </w:rPr>
        <w:t xml:space="preserve"> </w:t>
      </w:r>
      <w:r w:rsidRPr="009C34BE">
        <w:rPr>
          <w:rFonts w:hint="cs"/>
          <w:rtl/>
        </w:rPr>
        <w:t>כלפי</w:t>
      </w:r>
      <w:r w:rsidRPr="009C34BE">
        <w:rPr>
          <w:rtl/>
        </w:rPr>
        <w:t xml:space="preserve"> </w:t>
      </w:r>
      <w:r w:rsidRPr="009C34BE">
        <w:rPr>
          <w:rFonts w:hint="cs"/>
          <w:rtl/>
        </w:rPr>
        <w:t>צד</w:t>
      </w:r>
      <w:r w:rsidRPr="009C34BE">
        <w:rPr>
          <w:rtl/>
        </w:rPr>
        <w:t xml:space="preserve"> </w:t>
      </w:r>
      <w:r w:rsidRPr="009C34BE">
        <w:rPr>
          <w:rFonts w:hint="cs"/>
          <w:rtl/>
        </w:rPr>
        <w:t>שלישי</w:t>
      </w:r>
      <w:r w:rsidRPr="009C34BE">
        <w:rPr>
          <w:rtl/>
        </w:rPr>
        <w:t xml:space="preserve"> </w:t>
      </w:r>
      <w:r w:rsidRPr="009C34BE">
        <w:rPr>
          <w:rFonts w:hint="cs"/>
          <w:rtl/>
        </w:rPr>
        <w:t>על</w:t>
      </w:r>
      <w:r w:rsidRPr="009C34BE">
        <w:rPr>
          <w:rtl/>
        </w:rPr>
        <w:t xml:space="preserve"> </w:t>
      </w:r>
      <w:r w:rsidRPr="009C34BE">
        <w:rPr>
          <w:rFonts w:hint="cs"/>
          <w:rtl/>
        </w:rPr>
        <w:t>פי</w:t>
      </w:r>
      <w:r w:rsidRPr="009C34BE">
        <w:rPr>
          <w:rtl/>
        </w:rPr>
        <w:t xml:space="preserve"> </w:t>
      </w:r>
      <w:r w:rsidRPr="009C34BE">
        <w:rPr>
          <w:rFonts w:hint="cs"/>
          <w:rtl/>
        </w:rPr>
        <w:t>דיני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בגין</w:t>
      </w:r>
      <w:r w:rsidRPr="009C34BE">
        <w:rPr>
          <w:rtl/>
        </w:rPr>
        <w:t xml:space="preserve"> </w:t>
      </w:r>
      <w:r w:rsidRPr="009C34BE">
        <w:rPr>
          <w:rFonts w:hint="cs"/>
          <w:rtl/>
        </w:rPr>
        <w:t>נזקי</w:t>
      </w:r>
      <w:r w:rsidRPr="009C34BE">
        <w:rPr>
          <w:rtl/>
        </w:rPr>
        <w:t xml:space="preserve"> </w:t>
      </w:r>
      <w:r w:rsidRPr="009C34BE">
        <w:rPr>
          <w:rFonts w:hint="cs"/>
          <w:rtl/>
        </w:rPr>
        <w:t>גוף</w:t>
      </w:r>
      <w:r w:rsidRPr="009C34BE">
        <w:rPr>
          <w:rtl/>
        </w:rPr>
        <w:t xml:space="preserve"> </w:t>
      </w:r>
    </w:p>
    <w:p w14:paraId="41B1C6EC" w14:textId="77777777" w:rsidR="00EE40A9" w:rsidRDefault="00EE40A9" w:rsidP="00EE40A9">
      <w:pPr>
        <w:pStyle w:val="afff7"/>
        <w:rPr>
          <w:rtl/>
        </w:rPr>
      </w:pPr>
      <w:r w:rsidRPr="009C34BE">
        <w:rPr>
          <w:rtl/>
        </w:rPr>
        <w:t xml:space="preserve">    </w:t>
      </w:r>
      <w:r>
        <w:rPr>
          <w:rFonts w:hint="cs"/>
          <w:rtl/>
        </w:rPr>
        <w:t xml:space="preserve">ורכוש </w:t>
      </w:r>
      <w:r w:rsidRPr="009C34BE">
        <w:rPr>
          <w:rFonts w:hint="cs"/>
          <w:rtl/>
        </w:rPr>
        <w:t>בכל</w:t>
      </w:r>
      <w:r w:rsidRPr="009C34BE">
        <w:rPr>
          <w:rtl/>
        </w:rPr>
        <w:t xml:space="preserve"> </w:t>
      </w:r>
      <w:r w:rsidRPr="009C34BE">
        <w:rPr>
          <w:rFonts w:hint="cs"/>
          <w:rtl/>
        </w:rPr>
        <w:t>תחומי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והשטחים</w:t>
      </w:r>
      <w:r w:rsidRPr="009C34BE">
        <w:rPr>
          <w:rtl/>
        </w:rPr>
        <w:t xml:space="preserve"> </w:t>
      </w:r>
      <w:r w:rsidRPr="009C34BE">
        <w:rPr>
          <w:rFonts w:hint="cs"/>
          <w:rtl/>
        </w:rPr>
        <w:t>המוחזקים</w:t>
      </w:r>
      <w:r>
        <w:rPr>
          <w:rFonts w:hint="cs"/>
          <w:rtl/>
        </w:rPr>
        <w:t>.</w:t>
      </w:r>
    </w:p>
    <w:p w14:paraId="5C2922A6" w14:textId="77777777" w:rsidR="00EE40A9" w:rsidRDefault="00EE40A9" w:rsidP="00EE40A9">
      <w:pPr>
        <w:pStyle w:val="afff7"/>
        <w:rPr>
          <w:rtl/>
        </w:rPr>
      </w:pPr>
    </w:p>
    <w:p w14:paraId="31232F1E" w14:textId="77777777" w:rsidR="00EE40A9" w:rsidRDefault="00EE40A9" w:rsidP="00EE40A9">
      <w:pPr>
        <w:pStyle w:val="afff7"/>
        <w:rPr>
          <w:rtl/>
        </w:rPr>
      </w:pPr>
      <w:r>
        <w:rPr>
          <w:rFonts w:hint="cs"/>
          <w:rtl/>
        </w:rPr>
        <w:t xml:space="preserve">2. </w:t>
      </w:r>
      <w:r w:rsidRPr="00BE75C9">
        <w:rPr>
          <w:rFonts w:hint="cs"/>
          <w:rtl/>
        </w:rPr>
        <w:t>גבול</w:t>
      </w:r>
      <w:r w:rsidRPr="00BE75C9">
        <w:rPr>
          <w:rtl/>
        </w:rPr>
        <w:t xml:space="preserve"> </w:t>
      </w:r>
      <w:r w:rsidRPr="00BE75C9">
        <w:rPr>
          <w:rFonts w:hint="cs"/>
          <w:rtl/>
        </w:rPr>
        <w:t>האחריות</w:t>
      </w:r>
      <w:r w:rsidRPr="00BE75C9">
        <w:rPr>
          <w:rtl/>
        </w:rPr>
        <w:t xml:space="preserve"> </w:t>
      </w:r>
      <w:r w:rsidRPr="00BE75C9">
        <w:rPr>
          <w:rFonts w:hint="cs"/>
          <w:rtl/>
        </w:rPr>
        <w:t>לא</w:t>
      </w:r>
      <w:r w:rsidRPr="00BE75C9">
        <w:rPr>
          <w:rtl/>
        </w:rPr>
        <w:t xml:space="preserve"> </w:t>
      </w:r>
      <w:r w:rsidRPr="00BE75C9">
        <w:rPr>
          <w:rFonts w:hint="cs"/>
          <w:rtl/>
        </w:rPr>
        <w:t>יפחת</w:t>
      </w:r>
      <w:r w:rsidRPr="00BE75C9">
        <w:rPr>
          <w:rtl/>
        </w:rPr>
        <w:t xml:space="preserve"> </w:t>
      </w:r>
      <w:r w:rsidRPr="00BE75C9">
        <w:rPr>
          <w:rFonts w:hint="cs"/>
          <w:rtl/>
        </w:rPr>
        <w:t>מסך</w:t>
      </w:r>
      <w:r w:rsidRPr="00BE75C9">
        <w:rPr>
          <w:rtl/>
        </w:rPr>
        <w:t xml:space="preserve"> </w:t>
      </w:r>
      <w:r>
        <w:rPr>
          <w:rFonts w:hint="cs"/>
          <w:rtl/>
        </w:rPr>
        <w:t>2,500,000</w:t>
      </w:r>
      <w:r w:rsidRPr="00BE75C9">
        <w:rPr>
          <w:rtl/>
        </w:rPr>
        <w:t xml:space="preserve"> </w:t>
      </w:r>
      <w:r w:rsidRPr="00BE75C9">
        <w:rPr>
          <w:rFonts w:hint="cs"/>
          <w:rtl/>
        </w:rPr>
        <w:t>דולר</w:t>
      </w:r>
      <w:r w:rsidRPr="00BE75C9">
        <w:rPr>
          <w:rtl/>
        </w:rPr>
        <w:t xml:space="preserve"> </w:t>
      </w:r>
      <w:r w:rsidRPr="00BE75C9">
        <w:rPr>
          <w:rFonts w:hint="cs"/>
          <w:rtl/>
        </w:rPr>
        <w:t>ארה</w:t>
      </w:r>
      <w:r w:rsidRPr="00BE75C9">
        <w:rPr>
          <w:rtl/>
        </w:rPr>
        <w:t>"</w:t>
      </w:r>
      <w:r w:rsidRPr="00BE75C9">
        <w:rPr>
          <w:rFonts w:hint="cs"/>
          <w:rtl/>
        </w:rPr>
        <w:t>ב</w:t>
      </w:r>
      <w:r w:rsidRPr="00BE75C9">
        <w:rPr>
          <w:rtl/>
        </w:rPr>
        <w:t xml:space="preserve"> </w:t>
      </w:r>
      <w:r w:rsidRPr="00BE75C9">
        <w:rPr>
          <w:rFonts w:hint="cs"/>
          <w:rtl/>
        </w:rPr>
        <w:t>למקרה</w:t>
      </w:r>
      <w:r w:rsidRPr="00BE75C9">
        <w:rPr>
          <w:rtl/>
        </w:rPr>
        <w:t xml:space="preserve"> </w:t>
      </w:r>
      <w:r w:rsidRPr="00BE75C9">
        <w:rPr>
          <w:rFonts w:hint="cs"/>
          <w:rtl/>
        </w:rPr>
        <w:t>ולתקופת</w:t>
      </w:r>
      <w:r w:rsidRPr="00BE75C9">
        <w:rPr>
          <w:rtl/>
        </w:rPr>
        <w:t xml:space="preserve"> </w:t>
      </w:r>
      <w:r w:rsidRPr="00BE75C9">
        <w:rPr>
          <w:rFonts w:hint="cs"/>
          <w:rtl/>
        </w:rPr>
        <w:t>הביטוח</w:t>
      </w:r>
      <w:r w:rsidRPr="00BE75C9">
        <w:rPr>
          <w:rtl/>
        </w:rPr>
        <w:t xml:space="preserve"> (</w:t>
      </w:r>
      <w:r w:rsidRPr="00BE75C9">
        <w:rPr>
          <w:rFonts w:hint="cs"/>
          <w:rtl/>
        </w:rPr>
        <w:t>שנה</w:t>
      </w:r>
      <w:r w:rsidRPr="00BE75C9">
        <w:rPr>
          <w:rtl/>
        </w:rPr>
        <w:t xml:space="preserve">); </w:t>
      </w:r>
    </w:p>
    <w:p w14:paraId="2DD3728F" w14:textId="77777777" w:rsidR="00EE40A9" w:rsidRDefault="00EE40A9" w:rsidP="00EE40A9">
      <w:pPr>
        <w:pStyle w:val="afff7"/>
        <w:rPr>
          <w:rtl/>
        </w:rPr>
      </w:pPr>
    </w:p>
    <w:p w14:paraId="23DE9791" w14:textId="77777777" w:rsidR="00EE40A9" w:rsidRDefault="00EE40A9" w:rsidP="00EE40A9">
      <w:pPr>
        <w:pStyle w:val="afff7"/>
        <w:rPr>
          <w:rtl/>
        </w:rPr>
      </w:pPr>
      <w:r>
        <w:rPr>
          <w:rFonts w:hint="cs"/>
          <w:rtl/>
        </w:rPr>
        <w:t xml:space="preserve">3. </w:t>
      </w:r>
      <w:r w:rsidRPr="00BE75C9">
        <w:rPr>
          <w:rFonts w:hint="cs"/>
          <w:rtl/>
        </w:rPr>
        <w:t>בפוליסה</w:t>
      </w:r>
      <w:r w:rsidRPr="00BE75C9">
        <w:rPr>
          <w:rtl/>
        </w:rPr>
        <w:t xml:space="preserve"> </w:t>
      </w:r>
      <w:r w:rsidRPr="00BE75C9">
        <w:rPr>
          <w:rFonts w:hint="cs"/>
          <w:rtl/>
        </w:rPr>
        <w:t>ייכלל</w:t>
      </w:r>
      <w:r w:rsidRPr="00BE75C9">
        <w:rPr>
          <w:rtl/>
        </w:rPr>
        <w:t xml:space="preserve"> </w:t>
      </w:r>
      <w:r w:rsidRPr="00BE75C9">
        <w:rPr>
          <w:rFonts w:hint="cs"/>
          <w:rtl/>
        </w:rPr>
        <w:t>סעיף</w:t>
      </w:r>
      <w:r w:rsidRPr="00BE75C9">
        <w:rPr>
          <w:rtl/>
        </w:rPr>
        <w:t xml:space="preserve"> </w:t>
      </w:r>
      <w:r w:rsidRPr="00BE75C9">
        <w:rPr>
          <w:rFonts w:hint="cs"/>
          <w:rtl/>
        </w:rPr>
        <w:t>אחריות</w:t>
      </w:r>
      <w:r w:rsidRPr="00BE75C9">
        <w:rPr>
          <w:rtl/>
        </w:rPr>
        <w:t xml:space="preserve"> </w:t>
      </w:r>
      <w:r w:rsidRPr="00BE75C9">
        <w:rPr>
          <w:rFonts w:hint="cs"/>
          <w:rtl/>
        </w:rPr>
        <w:t>צולבת</w:t>
      </w:r>
      <w:r w:rsidRPr="00BE75C9">
        <w:rPr>
          <w:rtl/>
        </w:rPr>
        <w:t xml:space="preserve"> - </w:t>
      </w:r>
      <w:r w:rsidRPr="00BE75C9">
        <w:t>Cross  Liability</w:t>
      </w:r>
      <w:r>
        <w:rPr>
          <w:rFonts w:hint="cs"/>
          <w:rtl/>
        </w:rPr>
        <w:t>.</w:t>
      </w:r>
    </w:p>
    <w:p w14:paraId="2D695152" w14:textId="77777777" w:rsidR="00EE40A9" w:rsidRDefault="00EE40A9" w:rsidP="00EE40A9">
      <w:pPr>
        <w:pStyle w:val="afff7"/>
        <w:rPr>
          <w:rtl/>
        </w:rPr>
      </w:pPr>
    </w:p>
    <w:p w14:paraId="3C6180BE" w14:textId="77777777" w:rsidR="00EE40A9" w:rsidRDefault="00EE40A9" w:rsidP="00EE40A9">
      <w:pPr>
        <w:pStyle w:val="afff7"/>
        <w:rPr>
          <w:rtl/>
        </w:rPr>
      </w:pPr>
      <w:r>
        <w:rPr>
          <w:rFonts w:hint="cs"/>
          <w:rtl/>
        </w:rPr>
        <w:t>4.</w:t>
      </w:r>
      <w:r w:rsidRPr="00BE75C9">
        <w:rPr>
          <w:rFonts w:hint="cs"/>
          <w:rtl/>
        </w:rPr>
        <w:t xml:space="preserve"> רכוש</w:t>
      </w:r>
      <w:r w:rsidRPr="00BE75C9">
        <w:rPr>
          <w:rtl/>
        </w:rPr>
        <w:t xml:space="preserve"> </w:t>
      </w:r>
      <w:r w:rsidRPr="00BE75C9">
        <w:rPr>
          <w:rFonts w:hint="cs"/>
          <w:rtl/>
        </w:rPr>
        <w:t>מדינת</w:t>
      </w:r>
      <w:r w:rsidRPr="00BE75C9">
        <w:rPr>
          <w:rtl/>
        </w:rPr>
        <w:t xml:space="preserve"> </w:t>
      </w:r>
      <w:r w:rsidRPr="00BE75C9">
        <w:rPr>
          <w:rFonts w:hint="cs"/>
          <w:rtl/>
        </w:rPr>
        <w:t>ישראל</w:t>
      </w:r>
      <w:r w:rsidRPr="00BE75C9">
        <w:rPr>
          <w:rtl/>
        </w:rPr>
        <w:t xml:space="preserve"> </w:t>
      </w:r>
      <w:r w:rsidRPr="00BE75C9">
        <w:rPr>
          <w:rFonts w:hint="cs"/>
          <w:rtl/>
        </w:rPr>
        <w:t>ייחשב</w:t>
      </w:r>
      <w:r w:rsidRPr="00BE75C9">
        <w:rPr>
          <w:rtl/>
        </w:rPr>
        <w:t xml:space="preserve"> </w:t>
      </w:r>
      <w:r w:rsidRPr="00BE75C9">
        <w:rPr>
          <w:rFonts w:hint="cs"/>
          <w:rtl/>
        </w:rPr>
        <w:t>רכוש</w:t>
      </w:r>
      <w:r w:rsidRPr="00BE75C9">
        <w:rPr>
          <w:rtl/>
        </w:rPr>
        <w:t xml:space="preserve"> </w:t>
      </w:r>
      <w:r w:rsidRPr="00BE75C9">
        <w:rPr>
          <w:rFonts w:hint="cs"/>
          <w:rtl/>
        </w:rPr>
        <w:t>צד</w:t>
      </w:r>
      <w:r w:rsidRPr="00BE75C9">
        <w:rPr>
          <w:rtl/>
        </w:rPr>
        <w:t xml:space="preserve"> </w:t>
      </w:r>
      <w:r w:rsidRPr="00BE75C9">
        <w:rPr>
          <w:rFonts w:hint="cs"/>
          <w:rtl/>
        </w:rPr>
        <w:t>שלישי</w:t>
      </w:r>
      <w:r>
        <w:rPr>
          <w:rFonts w:hint="cs"/>
          <w:rtl/>
        </w:rPr>
        <w:t xml:space="preserve">. </w:t>
      </w:r>
    </w:p>
    <w:p w14:paraId="0394DD95" w14:textId="77777777" w:rsidR="00EE40A9" w:rsidRDefault="00EE40A9" w:rsidP="00EE40A9">
      <w:pPr>
        <w:pStyle w:val="afff7"/>
        <w:rPr>
          <w:rtl/>
        </w:rPr>
      </w:pPr>
    </w:p>
    <w:p w14:paraId="01054778" w14:textId="77777777" w:rsidR="00EE40A9" w:rsidRPr="00C31C4F" w:rsidRDefault="00EE40A9" w:rsidP="00EE40A9">
      <w:pPr>
        <w:pStyle w:val="afff7"/>
        <w:rPr>
          <w:rtl/>
        </w:rPr>
      </w:pPr>
      <w:r>
        <w:rPr>
          <w:rFonts w:hint="cs"/>
          <w:rtl/>
        </w:rPr>
        <w:t>5.</w:t>
      </w:r>
      <w:r w:rsidRPr="00C31C4F">
        <w:rPr>
          <w:rFonts w:hint="cs"/>
          <w:rtl/>
        </w:rPr>
        <w:t xml:space="preserve"> הביטוח</w:t>
      </w:r>
      <w:r w:rsidRPr="00C31C4F">
        <w:rPr>
          <w:rtl/>
        </w:rPr>
        <w:t xml:space="preserve"> </w:t>
      </w:r>
      <w:r>
        <w:rPr>
          <w:rFonts w:hint="cs"/>
          <w:rtl/>
        </w:rPr>
        <w:t>מורחב</w:t>
      </w:r>
      <w:r w:rsidRPr="00C31C4F">
        <w:rPr>
          <w:rtl/>
        </w:rPr>
        <w:t xml:space="preserve"> </w:t>
      </w:r>
      <w:r w:rsidRPr="00C31C4F">
        <w:rPr>
          <w:rFonts w:hint="cs"/>
          <w:rtl/>
        </w:rPr>
        <w:t>לכסות</w:t>
      </w:r>
      <w:r w:rsidRPr="00C31C4F">
        <w:rPr>
          <w:rtl/>
        </w:rPr>
        <w:t xml:space="preserve"> </w:t>
      </w:r>
      <w:r w:rsidRPr="00C31C4F">
        <w:rPr>
          <w:rFonts w:hint="cs"/>
          <w:rtl/>
        </w:rPr>
        <w:t>את</w:t>
      </w:r>
      <w:r w:rsidRPr="00C31C4F">
        <w:rPr>
          <w:rtl/>
        </w:rPr>
        <w:t xml:space="preserve"> </w:t>
      </w:r>
      <w:r w:rsidRPr="00C31C4F">
        <w:rPr>
          <w:rFonts w:hint="cs"/>
          <w:rtl/>
        </w:rPr>
        <w:t>חבותו</w:t>
      </w:r>
      <w:r w:rsidRPr="00C31C4F">
        <w:rPr>
          <w:rtl/>
        </w:rPr>
        <w:t xml:space="preserve"> </w:t>
      </w:r>
      <w:r w:rsidRPr="00C31C4F">
        <w:rPr>
          <w:rFonts w:hint="cs"/>
          <w:rtl/>
        </w:rPr>
        <w:t>של</w:t>
      </w:r>
      <w:r w:rsidRPr="00C31C4F">
        <w:rPr>
          <w:rtl/>
        </w:rPr>
        <w:t xml:space="preserve"> </w:t>
      </w:r>
      <w:r w:rsidRPr="00C31C4F">
        <w:rPr>
          <w:rFonts w:hint="cs"/>
          <w:rtl/>
        </w:rPr>
        <w:t>המבוטח</w:t>
      </w:r>
      <w:r w:rsidRPr="00C31C4F">
        <w:rPr>
          <w:rtl/>
        </w:rPr>
        <w:t xml:space="preserve"> </w:t>
      </w:r>
      <w:r w:rsidRPr="00C31C4F">
        <w:rPr>
          <w:rFonts w:hint="cs"/>
          <w:rtl/>
        </w:rPr>
        <w:t>כלפי</w:t>
      </w:r>
      <w:r w:rsidRPr="00C31C4F">
        <w:rPr>
          <w:rtl/>
        </w:rPr>
        <w:t xml:space="preserve"> </w:t>
      </w:r>
      <w:r w:rsidRPr="00C31C4F">
        <w:rPr>
          <w:rFonts w:hint="cs"/>
          <w:rtl/>
        </w:rPr>
        <w:t>צד</w:t>
      </w:r>
      <w:r w:rsidRPr="00C31C4F">
        <w:rPr>
          <w:rtl/>
        </w:rPr>
        <w:t xml:space="preserve"> </w:t>
      </w:r>
      <w:r w:rsidRPr="00C31C4F">
        <w:rPr>
          <w:rFonts w:hint="cs"/>
          <w:rtl/>
        </w:rPr>
        <w:t>שלישי</w:t>
      </w:r>
      <w:r w:rsidRPr="00C31C4F">
        <w:rPr>
          <w:rtl/>
        </w:rPr>
        <w:t xml:space="preserve"> </w:t>
      </w:r>
      <w:r w:rsidRPr="00C31C4F">
        <w:rPr>
          <w:rFonts w:hint="cs"/>
          <w:rtl/>
        </w:rPr>
        <w:t>בגין</w:t>
      </w:r>
      <w:r w:rsidRPr="00C31C4F">
        <w:rPr>
          <w:rtl/>
        </w:rPr>
        <w:t xml:space="preserve"> </w:t>
      </w:r>
      <w:r w:rsidRPr="00C31C4F">
        <w:rPr>
          <w:rFonts w:hint="cs"/>
          <w:rtl/>
        </w:rPr>
        <w:t>פעילות</w:t>
      </w:r>
      <w:r w:rsidRPr="00C31C4F">
        <w:rPr>
          <w:rtl/>
        </w:rPr>
        <w:t xml:space="preserve"> </w:t>
      </w:r>
      <w:r w:rsidRPr="00C31C4F">
        <w:rPr>
          <w:rFonts w:hint="cs"/>
          <w:rtl/>
        </w:rPr>
        <w:t>של</w:t>
      </w:r>
      <w:r w:rsidRPr="00C31C4F">
        <w:rPr>
          <w:rtl/>
        </w:rPr>
        <w:t xml:space="preserve"> </w:t>
      </w:r>
      <w:r w:rsidRPr="00C31C4F">
        <w:rPr>
          <w:rFonts w:hint="cs"/>
          <w:rtl/>
        </w:rPr>
        <w:t>קבלנים</w:t>
      </w:r>
      <w:r w:rsidRPr="00C31C4F">
        <w:rPr>
          <w:rtl/>
        </w:rPr>
        <w:t xml:space="preserve">, </w:t>
      </w:r>
    </w:p>
    <w:p w14:paraId="42936BC2" w14:textId="77777777" w:rsidR="00EE40A9" w:rsidRPr="00C31C4F" w:rsidRDefault="00EE40A9" w:rsidP="00EE40A9">
      <w:pPr>
        <w:pStyle w:val="afff7"/>
        <w:rPr>
          <w:rtl/>
        </w:rPr>
      </w:pPr>
      <w:r>
        <w:rPr>
          <w:rtl/>
        </w:rPr>
        <w:t xml:space="preserve">    </w:t>
      </w:r>
      <w:r w:rsidRPr="00C31C4F">
        <w:rPr>
          <w:rFonts w:hint="cs"/>
          <w:rtl/>
        </w:rPr>
        <w:t>קבלני</w:t>
      </w:r>
      <w:r w:rsidRPr="00C31C4F">
        <w:rPr>
          <w:rtl/>
        </w:rPr>
        <w:t xml:space="preserve"> </w:t>
      </w:r>
      <w:r w:rsidRPr="00C31C4F">
        <w:rPr>
          <w:rFonts w:hint="cs"/>
          <w:rtl/>
        </w:rPr>
        <w:t>משנה</w:t>
      </w:r>
      <w:r w:rsidRPr="00C31C4F">
        <w:rPr>
          <w:rtl/>
        </w:rPr>
        <w:t xml:space="preserve"> </w:t>
      </w:r>
      <w:r>
        <w:rPr>
          <w:rFonts w:hint="cs"/>
          <w:rtl/>
        </w:rPr>
        <w:t xml:space="preserve">ועובדיהם. </w:t>
      </w:r>
    </w:p>
    <w:p w14:paraId="2C99CEEA" w14:textId="77777777" w:rsidR="00EE40A9" w:rsidRDefault="00EE40A9" w:rsidP="00EE40A9">
      <w:pPr>
        <w:pStyle w:val="afff7"/>
        <w:rPr>
          <w:rtl/>
        </w:rPr>
      </w:pPr>
    </w:p>
    <w:p w14:paraId="23A3B95B" w14:textId="77777777" w:rsidR="00EE40A9" w:rsidRPr="00C31C4F" w:rsidRDefault="00EE40A9" w:rsidP="00EE40A9">
      <w:pPr>
        <w:pStyle w:val="afff7"/>
        <w:rPr>
          <w:rtl/>
        </w:rPr>
      </w:pPr>
      <w:r>
        <w:rPr>
          <w:rFonts w:hint="cs"/>
          <w:rtl/>
        </w:rPr>
        <w:t>6.</w:t>
      </w:r>
      <w:r w:rsidRPr="00C31C4F">
        <w:rPr>
          <w:rFonts w:hint="cs"/>
          <w:rtl/>
        </w:rPr>
        <w:t xml:space="preserve"> כל</w:t>
      </w:r>
      <w:r w:rsidRPr="00C31C4F">
        <w:rPr>
          <w:rtl/>
        </w:rPr>
        <w:t xml:space="preserve"> </w:t>
      </w:r>
      <w:r w:rsidRPr="00C31C4F">
        <w:rPr>
          <w:rFonts w:hint="cs"/>
          <w:rtl/>
        </w:rPr>
        <w:t>סייג</w:t>
      </w:r>
      <w:r w:rsidRPr="00C31C4F">
        <w:rPr>
          <w:rtl/>
        </w:rPr>
        <w:t>/</w:t>
      </w:r>
      <w:r w:rsidRPr="00C31C4F">
        <w:rPr>
          <w:rFonts w:hint="cs"/>
          <w:rtl/>
        </w:rPr>
        <w:t>חריג</w:t>
      </w:r>
      <w:r w:rsidRPr="00C31C4F">
        <w:rPr>
          <w:rtl/>
        </w:rPr>
        <w:t xml:space="preserve"> </w:t>
      </w:r>
      <w:r w:rsidRPr="00C31C4F">
        <w:rPr>
          <w:rFonts w:hint="cs"/>
          <w:rtl/>
        </w:rPr>
        <w:t>לגבי</w:t>
      </w:r>
      <w:r w:rsidRPr="00C31C4F">
        <w:rPr>
          <w:rtl/>
        </w:rPr>
        <w:t xml:space="preserve"> </w:t>
      </w:r>
      <w:r w:rsidRPr="00C31C4F">
        <w:rPr>
          <w:rFonts w:hint="cs"/>
          <w:rtl/>
        </w:rPr>
        <w:t>רכוש</w:t>
      </w:r>
      <w:r w:rsidRPr="00C31C4F">
        <w:rPr>
          <w:rtl/>
        </w:rPr>
        <w:t xml:space="preserve"> </w:t>
      </w:r>
      <w:r w:rsidRPr="00C31C4F">
        <w:rPr>
          <w:rFonts w:hint="cs"/>
          <w:rtl/>
        </w:rPr>
        <w:t>והמתייחס</w:t>
      </w:r>
      <w:r w:rsidRPr="00C31C4F">
        <w:rPr>
          <w:rtl/>
        </w:rPr>
        <w:t xml:space="preserve"> </w:t>
      </w:r>
      <w:r w:rsidRPr="00C31C4F">
        <w:rPr>
          <w:rFonts w:hint="cs"/>
          <w:rtl/>
        </w:rPr>
        <w:t>לרכוש</w:t>
      </w:r>
      <w:r w:rsidRPr="00C31C4F">
        <w:rPr>
          <w:rtl/>
        </w:rPr>
        <w:t xml:space="preserve"> </w:t>
      </w:r>
      <w:r w:rsidRPr="00C31C4F">
        <w:rPr>
          <w:rFonts w:hint="cs"/>
          <w:rtl/>
        </w:rPr>
        <w:t>מדינת</w:t>
      </w:r>
      <w:r w:rsidRPr="00C31C4F">
        <w:rPr>
          <w:rtl/>
        </w:rPr>
        <w:t xml:space="preserve"> </w:t>
      </w:r>
      <w:r w:rsidRPr="00C31C4F">
        <w:rPr>
          <w:rFonts w:hint="cs"/>
          <w:rtl/>
        </w:rPr>
        <w:t>ישראל</w:t>
      </w:r>
      <w:r w:rsidRPr="00C31C4F">
        <w:rPr>
          <w:rtl/>
        </w:rPr>
        <w:t xml:space="preserve"> </w:t>
      </w:r>
      <w:r w:rsidRPr="00C31C4F">
        <w:rPr>
          <w:rFonts w:hint="cs"/>
          <w:rtl/>
        </w:rPr>
        <w:t>שהספק</w:t>
      </w:r>
      <w:r w:rsidRPr="00C31C4F">
        <w:rPr>
          <w:rtl/>
        </w:rPr>
        <w:t xml:space="preserve"> </w:t>
      </w:r>
      <w:r w:rsidRPr="00C31C4F">
        <w:rPr>
          <w:rFonts w:hint="cs"/>
          <w:rtl/>
        </w:rPr>
        <w:t>או</w:t>
      </w:r>
      <w:r w:rsidRPr="00C31C4F">
        <w:rPr>
          <w:rtl/>
        </w:rPr>
        <w:t xml:space="preserve"> </w:t>
      </w:r>
      <w:r w:rsidRPr="00C31C4F">
        <w:rPr>
          <w:rFonts w:hint="cs"/>
          <w:rtl/>
        </w:rPr>
        <w:t>כל</w:t>
      </w:r>
      <w:r w:rsidRPr="00C31C4F">
        <w:rPr>
          <w:rtl/>
        </w:rPr>
        <w:t xml:space="preserve"> </w:t>
      </w:r>
      <w:r w:rsidRPr="00C31C4F">
        <w:rPr>
          <w:rFonts w:hint="cs"/>
          <w:rtl/>
        </w:rPr>
        <w:t>איש</w:t>
      </w:r>
      <w:r w:rsidRPr="00C31C4F">
        <w:rPr>
          <w:rtl/>
        </w:rPr>
        <w:t xml:space="preserve"> </w:t>
      </w:r>
      <w:r w:rsidRPr="00C31C4F">
        <w:rPr>
          <w:rFonts w:hint="cs"/>
          <w:rtl/>
        </w:rPr>
        <w:t>שבשירותו</w:t>
      </w:r>
      <w:r w:rsidRPr="00C31C4F">
        <w:rPr>
          <w:rtl/>
        </w:rPr>
        <w:t xml:space="preserve"> </w:t>
      </w:r>
    </w:p>
    <w:p w14:paraId="5B0AA36F" w14:textId="77777777" w:rsidR="00EE40A9" w:rsidRDefault="00EE40A9" w:rsidP="00EE40A9">
      <w:pPr>
        <w:pStyle w:val="afff7"/>
        <w:rPr>
          <w:rtl/>
        </w:rPr>
      </w:pPr>
      <w:r>
        <w:rPr>
          <w:rtl/>
        </w:rPr>
        <w:t xml:space="preserve">    </w:t>
      </w:r>
      <w:r w:rsidRPr="00C31C4F">
        <w:rPr>
          <w:rFonts w:hint="cs"/>
          <w:rtl/>
        </w:rPr>
        <w:t>פועלים</w:t>
      </w:r>
      <w:r w:rsidRPr="00C31C4F">
        <w:rPr>
          <w:rtl/>
        </w:rPr>
        <w:t xml:space="preserve"> </w:t>
      </w:r>
      <w:r w:rsidRPr="00C31C4F">
        <w:rPr>
          <w:rFonts w:hint="cs"/>
          <w:rtl/>
        </w:rPr>
        <w:t>או</w:t>
      </w:r>
      <w:r w:rsidRPr="00C31C4F">
        <w:rPr>
          <w:rtl/>
        </w:rPr>
        <w:t xml:space="preserve"> </w:t>
      </w:r>
      <w:r w:rsidRPr="00C31C4F">
        <w:rPr>
          <w:rFonts w:hint="cs"/>
          <w:rtl/>
        </w:rPr>
        <w:t>פעלו</w:t>
      </w:r>
      <w:r w:rsidRPr="00C31C4F">
        <w:rPr>
          <w:rtl/>
        </w:rPr>
        <w:t xml:space="preserve"> </w:t>
      </w:r>
      <w:r w:rsidRPr="00C31C4F">
        <w:rPr>
          <w:rFonts w:hint="cs"/>
          <w:rtl/>
        </w:rPr>
        <w:t>בו</w:t>
      </w:r>
      <w:r w:rsidRPr="00C31C4F">
        <w:rPr>
          <w:rtl/>
        </w:rPr>
        <w:t xml:space="preserve">- </w:t>
      </w:r>
      <w:r>
        <w:rPr>
          <w:rFonts w:hint="cs"/>
          <w:rtl/>
        </w:rPr>
        <w:t>מ</w:t>
      </w:r>
      <w:r w:rsidRPr="00C31C4F">
        <w:rPr>
          <w:rFonts w:hint="cs"/>
          <w:rtl/>
        </w:rPr>
        <w:t>בוטל</w:t>
      </w:r>
      <w:r>
        <w:rPr>
          <w:rFonts w:hint="cs"/>
          <w:rtl/>
        </w:rPr>
        <w:t xml:space="preserve">. </w:t>
      </w:r>
    </w:p>
    <w:p w14:paraId="422CCF30" w14:textId="77777777" w:rsidR="00EE40A9" w:rsidRDefault="00EE40A9" w:rsidP="00EE40A9">
      <w:pPr>
        <w:pStyle w:val="afff7"/>
        <w:rPr>
          <w:rtl/>
        </w:rPr>
      </w:pPr>
    </w:p>
    <w:p w14:paraId="4C153390" w14:textId="77777777" w:rsidR="00EE40A9" w:rsidRPr="00BE75C9" w:rsidRDefault="00EE40A9" w:rsidP="00EE40A9">
      <w:pPr>
        <w:pStyle w:val="afff7"/>
        <w:rPr>
          <w:rtl/>
        </w:rPr>
      </w:pPr>
      <w:r>
        <w:rPr>
          <w:rFonts w:hint="cs"/>
          <w:rtl/>
        </w:rPr>
        <w:t xml:space="preserve">7. </w:t>
      </w:r>
      <w:r w:rsidRPr="00BE75C9">
        <w:rPr>
          <w:rFonts w:hint="cs"/>
          <w:rtl/>
        </w:rPr>
        <w:t>הביטוח</w:t>
      </w:r>
      <w:r w:rsidRPr="00BE75C9">
        <w:rPr>
          <w:rtl/>
        </w:rPr>
        <w:t xml:space="preserve"> </w:t>
      </w:r>
      <w:r w:rsidRPr="00BE75C9">
        <w:rPr>
          <w:rFonts w:hint="cs"/>
          <w:rtl/>
        </w:rPr>
        <w:t>על</w:t>
      </w:r>
      <w:r w:rsidRPr="00BE75C9">
        <w:rPr>
          <w:rtl/>
        </w:rPr>
        <w:t xml:space="preserve"> </w:t>
      </w:r>
      <w:r w:rsidRPr="00BE75C9">
        <w:rPr>
          <w:rFonts w:hint="cs"/>
          <w:rtl/>
        </w:rPr>
        <w:t>פי</w:t>
      </w:r>
      <w:r w:rsidRPr="00BE75C9">
        <w:rPr>
          <w:rtl/>
        </w:rPr>
        <w:t xml:space="preserve"> </w:t>
      </w:r>
      <w:r w:rsidRPr="00BE75C9">
        <w:rPr>
          <w:rFonts w:hint="cs"/>
          <w:rtl/>
        </w:rPr>
        <w:t>הפוליסה</w:t>
      </w:r>
      <w:r w:rsidRPr="00BE75C9">
        <w:rPr>
          <w:rtl/>
        </w:rPr>
        <w:t xml:space="preserve"> </w:t>
      </w:r>
      <w:r>
        <w:rPr>
          <w:rFonts w:hint="cs"/>
          <w:rtl/>
        </w:rPr>
        <w:t>מורחב</w:t>
      </w:r>
      <w:r w:rsidRPr="00BE75C9">
        <w:rPr>
          <w:rtl/>
        </w:rPr>
        <w:t xml:space="preserve"> </w:t>
      </w:r>
      <w:r w:rsidRPr="00BE75C9">
        <w:rPr>
          <w:rFonts w:hint="cs"/>
          <w:rtl/>
        </w:rPr>
        <w:t>לשפות</w:t>
      </w:r>
      <w:r w:rsidRPr="00BE75C9">
        <w:rPr>
          <w:rtl/>
        </w:rPr>
        <w:t xml:space="preserve"> </w:t>
      </w:r>
      <w:r w:rsidRPr="00BE75C9">
        <w:rPr>
          <w:rFonts w:hint="cs"/>
          <w:rtl/>
        </w:rPr>
        <w:t>את</w:t>
      </w:r>
      <w:r w:rsidRPr="00BE75C9">
        <w:rPr>
          <w:rtl/>
        </w:rPr>
        <w:t xml:space="preserve"> </w:t>
      </w:r>
      <w:r w:rsidRPr="00BE75C9">
        <w:rPr>
          <w:rFonts w:hint="cs"/>
          <w:rtl/>
        </w:rPr>
        <w:t>מדינת</w:t>
      </w:r>
      <w:r w:rsidRPr="00BE75C9">
        <w:rPr>
          <w:rtl/>
        </w:rPr>
        <w:t xml:space="preserve"> </w:t>
      </w:r>
      <w:r w:rsidRPr="00BE75C9">
        <w:rPr>
          <w:rFonts w:hint="cs"/>
          <w:rtl/>
        </w:rPr>
        <w:t>ישראל</w:t>
      </w:r>
      <w:r w:rsidRPr="00BE75C9">
        <w:rPr>
          <w:rtl/>
        </w:rPr>
        <w:t xml:space="preserve"> –  </w:t>
      </w:r>
      <w:r>
        <w:rPr>
          <w:rFonts w:hint="cs"/>
          <w:rtl/>
        </w:rPr>
        <w:t xml:space="preserve">משרד התרבות והספורט  </w:t>
      </w:r>
      <w:r w:rsidRPr="00BE75C9">
        <w:rPr>
          <w:rtl/>
        </w:rPr>
        <w:t xml:space="preserve"> </w:t>
      </w:r>
    </w:p>
    <w:p w14:paraId="6467EDF5" w14:textId="77777777" w:rsidR="00EE40A9" w:rsidRDefault="00EE40A9" w:rsidP="00EE40A9">
      <w:pPr>
        <w:pStyle w:val="afff7"/>
        <w:rPr>
          <w:rtl/>
        </w:rPr>
      </w:pPr>
      <w:r>
        <w:rPr>
          <w:rtl/>
        </w:rPr>
        <w:t xml:space="preserve">    </w:t>
      </w:r>
      <w:r w:rsidRPr="00BE75C9">
        <w:rPr>
          <w:rFonts w:hint="cs"/>
          <w:rtl/>
        </w:rPr>
        <w:t>ככל</w:t>
      </w:r>
      <w:r w:rsidRPr="00BE75C9">
        <w:rPr>
          <w:rtl/>
        </w:rPr>
        <w:t xml:space="preserve"> </w:t>
      </w:r>
      <w:r w:rsidRPr="00BE75C9">
        <w:rPr>
          <w:rFonts w:hint="cs"/>
          <w:rtl/>
        </w:rPr>
        <w:t>שייחשבו</w:t>
      </w:r>
      <w:r w:rsidRPr="00BE75C9">
        <w:rPr>
          <w:rtl/>
        </w:rPr>
        <w:t xml:space="preserve"> </w:t>
      </w:r>
      <w:r w:rsidRPr="00BE75C9">
        <w:rPr>
          <w:rFonts w:hint="cs"/>
          <w:rtl/>
        </w:rPr>
        <w:t>אחראים</w:t>
      </w:r>
      <w:r w:rsidRPr="00BE75C9">
        <w:rPr>
          <w:rtl/>
        </w:rPr>
        <w:t xml:space="preserve"> </w:t>
      </w:r>
      <w:r w:rsidRPr="00BE75C9">
        <w:rPr>
          <w:rFonts w:hint="cs"/>
          <w:rtl/>
        </w:rPr>
        <w:t>למעשי</w:t>
      </w:r>
      <w:r w:rsidRPr="00BE75C9">
        <w:rPr>
          <w:rtl/>
        </w:rPr>
        <w:t xml:space="preserve"> </w:t>
      </w:r>
      <w:r w:rsidRPr="00BE75C9">
        <w:rPr>
          <w:rFonts w:hint="cs"/>
          <w:rtl/>
        </w:rPr>
        <w:t>ו</w:t>
      </w:r>
      <w:r w:rsidRPr="00BE75C9">
        <w:rPr>
          <w:rtl/>
        </w:rPr>
        <w:t>/</w:t>
      </w:r>
      <w:r w:rsidRPr="00BE75C9">
        <w:rPr>
          <w:rFonts w:hint="cs"/>
          <w:rtl/>
        </w:rPr>
        <w:t>או</w:t>
      </w:r>
      <w:r w:rsidRPr="00BE75C9">
        <w:rPr>
          <w:rtl/>
        </w:rPr>
        <w:t xml:space="preserve"> </w:t>
      </w:r>
      <w:r w:rsidRPr="00BE75C9">
        <w:rPr>
          <w:rFonts w:hint="cs"/>
          <w:rtl/>
        </w:rPr>
        <w:t>מחדלי</w:t>
      </w:r>
      <w:r w:rsidRPr="00BE75C9">
        <w:rPr>
          <w:rtl/>
        </w:rPr>
        <w:t xml:space="preserve"> </w:t>
      </w:r>
      <w:r>
        <w:rPr>
          <w:rFonts w:hint="cs"/>
          <w:rtl/>
        </w:rPr>
        <w:t xml:space="preserve">הספק </w:t>
      </w:r>
      <w:r w:rsidRPr="00BE75C9">
        <w:rPr>
          <w:rFonts w:hint="cs"/>
          <w:rtl/>
        </w:rPr>
        <w:t>והפועלים</w:t>
      </w:r>
      <w:r w:rsidRPr="00BE75C9">
        <w:rPr>
          <w:rtl/>
        </w:rPr>
        <w:t xml:space="preserve"> </w:t>
      </w:r>
      <w:r w:rsidRPr="00BE75C9">
        <w:rPr>
          <w:rFonts w:hint="cs"/>
          <w:rtl/>
        </w:rPr>
        <w:t>מטעמו</w:t>
      </w:r>
      <w:r w:rsidRPr="00BE75C9">
        <w:rPr>
          <w:rtl/>
        </w:rPr>
        <w:t xml:space="preserve">.   </w:t>
      </w:r>
    </w:p>
    <w:p w14:paraId="0220B742" w14:textId="77777777" w:rsidR="00EE40A9" w:rsidRDefault="00EE40A9" w:rsidP="00EE40A9">
      <w:pPr>
        <w:pStyle w:val="afff7"/>
        <w:rPr>
          <w:rtl/>
        </w:rPr>
      </w:pPr>
    </w:p>
    <w:p w14:paraId="3C231DFE" w14:textId="77777777" w:rsidR="00EE40A9" w:rsidRPr="00ED1283" w:rsidRDefault="00EE40A9" w:rsidP="00EE40A9">
      <w:pPr>
        <w:spacing w:line="240" w:lineRule="auto"/>
        <w:rPr>
          <w:b/>
          <w:bCs/>
          <w:sz w:val="28"/>
          <w:szCs w:val="28"/>
          <w:rtl/>
        </w:rPr>
      </w:pPr>
      <w:r w:rsidRPr="00ED1283">
        <w:rPr>
          <w:rFonts w:hint="cs"/>
          <w:b/>
          <w:bCs/>
          <w:sz w:val="28"/>
          <w:szCs w:val="28"/>
          <w:u w:val="single"/>
          <w:rtl/>
        </w:rPr>
        <w:t xml:space="preserve">ביטוח אחריות מקצועית </w:t>
      </w:r>
      <w:r w:rsidRPr="00ED1283">
        <w:rPr>
          <w:b/>
          <w:bCs/>
          <w:sz w:val="28"/>
          <w:szCs w:val="28"/>
          <w:u w:val="single"/>
          <w:rtl/>
        </w:rPr>
        <w:t>–</w:t>
      </w:r>
      <w:r w:rsidRPr="00ED1283">
        <w:rPr>
          <w:rFonts w:hint="cs"/>
          <w:b/>
          <w:bCs/>
          <w:sz w:val="28"/>
          <w:szCs w:val="28"/>
          <w:u w:val="single"/>
          <w:rtl/>
        </w:rPr>
        <w:t xml:space="preserve"> עבור שירותי הדברה</w:t>
      </w:r>
      <w:r w:rsidRPr="00ED1283">
        <w:rPr>
          <w:rFonts w:hint="cs"/>
          <w:b/>
          <w:bCs/>
          <w:sz w:val="28"/>
          <w:szCs w:val="28"/>
          <w:rtl/>
        </w:rPr>
        <w:t xml:space="preserve"> </w:t>
      </w:r>
    </w:p>
    <w:p w14:paraId="2A4269E6" w14:textId="77777777" w:rsidR="00EE40A9" w:rsidRPr="00ED1283" w:rsidRDefault="00EE40A9" w:rsidP="00EE40A9">
      <w:pPr>
        <w:spacing w:line="240" w:lineRule="auto"/>
        <w:rPr>
          <w:b/>
          <w:bCs/>
          <w:rtl/>
        </w:rPr>
      </w:pPr>
    </w:p>
    <w:p w14:paraId="50E5781E" w14:textId="77777777" w:rsidR="00EE40A9" w:rsidRPr="00675BEE" w:rsidRDefault="00EE40A9" w:rsidP="00EE40A9">
      <w:pPr>
        <w:spacing w:line="240" w:lineRule="auto"/>
        <w:rPr>
          <w:rtl/>
        </w:rPr>
      </w:pPr>
      <w:r w:rsidRPr="00ED1283">
        <w:rPr>
          <w:rFonts w:hint="cs"/>
          <w:rtl/>
        </w:rPr>
        <w:t xml:space="preserve">1.  </w:t>
      </w:r>
      <w:r w:rsidRPr="00675BEE">
        <w:rPr>
          <w:rFonts w:hint="cs"/>
          <w:rtl/>
        </w:rPr>
        <w:t>הפוליסה</w:t>
      </w:r>
      <w:r w:rsidRPr="00675BEE">
        <w:rPr>
          <w:rtl/>
        </w:rPr>
        <w:t xml:space="preserve"> </w:t>
      </w:r>
      <w:r w:rsidRPr="00675BEE">
        <w:rPr>
          <w:rFonts w:hint="cs"/>
          <w:rtl/>
        </w:rPr>
        <w:t>תכסה</w:t>
      </w:r>
      <w:r w:rsidRPr="00675BEE">
        <w:rPr>
          <w:rtl/>
        </w:rPr>
        <w:t xml:space="preserve"> </w:t>
      </w:r>
      <w:r w:rsidRPr="00675BEE">
        <w:rPr>
          <w:rFonts w:hint="cs"/>
          <w:rtl/>
        </w:rPr>
        <w:t>כל</w:t>
      </w:r>
      <w:r w:rsidRPr="00675BEE">
        <w:rPr>
          <w:rtl/>
        </w:rPr>
        <w:t xml:space="preserve"> </w:t>
      </w:r>
      <w:r w:rsidRPr="00675BEE">
        <w:rPr>
          <w:rFonts w:hint="cs"/>
          <w:rtl/>
        </w:rPr>
        <w:t>נזק</w:t>
      </w:r>
      <w:r w:rsidRPr="00675BEE">
        <w:rPr>
          <w:rtl/>
        </w:rPr>
        <w:t xml:space="preserve"> </w:t>
      </w:r>
      <w:r w:rsidRPr="00675BEE">
        <w:rPr>
          <w:rFonts w:hint="cs"/>
          <w:rtl/>
        </w:rPr>
        <w:t>מהפרת</w:t>
      </w:r>
      <w:r w:rsidRPr="00675BEE">
        <w:rPr>
          <w:rtl/>
        </w:rPr>
        <w:t xml:space="preserve"> </w:t>
      </w:r>
      <w:r w:rsidRPr="00675BEE">
        <w:rPr>
          <w:rFonts w:hint="cs"/>
          <w:rtl/>
        </w:rPr>
        <w:t>חובה</w:t>
      </w:r>
      <w:r w:rsidRPr="00675BEE">
        <w:rPr>
          <w:rtl/>
        </w:rPr>
        <w:t xml:space="preserve"> </w:t>
      </w:r>
      <w:r w:rsidRPr="00675BEE">
        <w:rPr>
          <w:rFonts w:hint="cs"/>
          <w:rtl/>
        </w:rPr>
        <w:t>מקצועית</w:t>
      </w:r>
      <w:r w:rsidRPr="00675BEE">
        <w:rPr>
          <w:rtl/>
        </w:rPr>
        <w:t xml:space="preserve"> </w:t>
      </w:r>
      <w:r w:rsidRPr="00675BEE">
        <w:rPr>
          <w:rFonts w:hint="cs"/>
          <w:rtl/>
        </w:rPr>
        <w:t>של</w:t>
      </w:r>
      <w:r w:rsidRPr="00675BEE">
        <w:rPr>
          <w:rtl/>
        </w:rPr>
        <w:t xml:space="preserve"> </w:t>
      </w:r>
      <w:r w:rsidRPr="00675BEE">
        <w:rPr>
          <w:rFonts w:hint="cs"/>
          <w:rtl/>
        </w:rPr>
        <w:t>הספק</w:t>
      </w:r>
      <w:r w:rsidRPr="00675BEE">
        <w:rPr>
          <w:rtl/>
        </w:rPr>
        <w:t xml:space="preserve">, </w:t>
      </w:r>
      <w:r w:rsidRPr="00675BEE">
        <w:rPr>
          <w:rFonts w:hint="cs"/>
          <w:rtl/>
        </w:rPr>
        <w:t>עובדיו</w:t>
      </w:r>
      <w:r w:rsidRPr="00675BEE">
        <w:rPr>
          <w:rtl/>
        </w:rPr>
        <w:t xml:space="preserve"> </w:t>
      </w:r>
      <w:r w:rsidRPr="00675BEE">
        <w:rPr>
          <w:rFonts w:hint="cs"/>
          <w:rtl/>
        </w:rPr>
        <w:t>ובגין</w:t>
      </w:r>
      <w:r w:rsidRPr="00675BEE">
        <w:rPr>
          <w:rtl/>
        </w:rPr>
        <w:t xml:space="preserve"> </w:t>
      </w:r>
      <w:r w:rsidRPr="00675BEE">
        <w:rPr>
          <w:rFonts w:hint="cs"/>
          <w:rtl/>
        </w:rPr>
        <w:t>כל</w:t>
      </w:r>
      <w:r w:rsidRPr="00675BEE">
        <w:rPr>
          <w:rtl/>
        </w:rPr>
        <w:t xml:space="preserve"> </w:t>
      </w:r>
      <w:r w:rsidRPr="00675BEE">
        <w:rPr>
          <w:rFonts w:hint="cs"/>
          <w:rtl/>
        </w:rPr>
        <w:t>הפועלים</w:t>
      </w:r>
      <w:r w:rsidRPr="00675BEE">
        <w:rPr>
          <w:rtl/>
        </w:rPr>
        <w:t xml:space="preserve"> </w:t>
      </w:r>
      <w:r w:rsidRPr="00675BEE">
        <w:rPr>
          <w:rFonts w:hint="cs"/>
          <w:rtl/>
        </w:rPr>
        <w:t>מטעמו</w:t>
      </w:r>
      <w:r w:rsidRPr="00675BEE">
        <w:rPr>
          <w:rtl/>
        </w:rPr>
        <w:t xml:space="preserve"> </w:t>
      </w:r>
    </w:p>
    <w:p w14:paraId="0E3DEF64" w14:textId="77777777" w:rsidR="00EE40A9" w:rsidRPr="00675BEE" w:rsidRDefault="00EE40A9" w:rsidP="00EE40A9">
      <w:pPr>
        <w:spacing w:line="240" w:lineRule="auto"/>
        <w:rPr>
          <w:rtl/>
        </w:rPr>
      </w:pPr>
      <w:r>
        <w:rPr>
          <w:rtl/>
        </w:rPr>
        <w:t xml:space="preserve">  </w:t>
      </w:r>
      <w:r w:rsidRPr="00675BEE">
        <w:rPr>
          <w:rtl/>
        </w:rPr>
        <w:t xml:space="preserve">   </w:t>
      </w:r>
      <w:r w:rsidRPr="00675BEE">
        <w:rPr>
          <w:rFonts w:hint="cs"/>
          <w:rtl/>
        </w:rPr>
        <w:t>ואשר</w:t>
      </w:r>
      <w:r w:rsidRPr="00675BEE">
        <w:rPr>
          <w:rtl/>
        </w:rPr>
        <w:t xml:space="preserve"> </w:t>
      </w:r>
      <w:r w:rsidRPr="00675BEE">
        <w:rPr>
          <w:rFonts w:hint="cs"/>
          <w:rtl/>
        </w:rPr>
        <w:t>אירע</w:t>
      </w:r>
      <w:r w:rsidRPr="00675BEE">
        <w:rPr>
          <w:rtl/>
        </w:rPr>
        <w:t xml:space="preserve"> </w:t>
      </w:r>
      <w:r w:rsidRPr="00675BEE">
        <w:rPr>
          <w:rFonts w:hint="cs"/>
          <w:rtl/>
        </w:rPr>
        <w:t>כתוצאה</w:t>
      </w:r>
      <w:r w:rsidRPr="00675BEE">
        <w:rPr>
          <w:rtl/>
        </w:rPr>
        <w:t xml:space="preserve"> </w:t>
      </w:r>
      <w:r w:rsidRPr="00675BEE">
        <w:rPr>
          <w:rFonts w:hint="cs"/>
          <w:rtl/>
        </w:rPr>
        <w:t>ממעשה</w:t>
      </w:r>
      <w:r w:rsidRPr="00675BEE">
        <w:rPr>
          <w:rtl/>
        </w:rPr>
        <w:t xml:space="preserve">, </w:t>
      </w:r>
      <w:r w:rsidRPr="00675BEE">
        <w:rPr>
          <w:rFonts w:hint="cs"/>
          <w:rtl/>
        </w:rPr>
        <w:t>רשלנות</w:t>
      </w:r>
      <w:r w:rsidRPr="00675BEE">
        <w:rPr>
          <w:rtl/>
        </w:rPr>
        <w:t xml:space="preserve">, </w:t>
      </w:r>
      <w:r w:rsidRPr="00675BEE">
        <w:rPr>
          <w:rFonts w:hint="cs"/>
          <w:rtl/>
        </w:rPr>
        <w:t>לרבות</w:t>
      </w:r>
      <w:r w:rsidRPr="00675BEE">
        <w:rPr>
          <w:rtl/>
        </w:rPr>
        <w:t xml:space="preserve"> </w:t>
      </w:r>
      <w:r w:rsidRPr="00675BEE">
        <w:rPr>
          <w:rFonts w:hint="cs"/>
          <w:rtl/>
        </w:rPr>
        <w:t>מחדל</w:t>
      </w:r>
      <w:r w:rsidRPr="00675BEE">
        <w:rPr>
          <w:rtl/>
        </w:rPr>
        <w:t xml:space="preserve">, </w:t>
      </w:r>
      <w:r w:rsidRPr="00675BEE">
        <w:rPr>
          <w:rFonts w:hint="cs"/>
          <w:rtl/>
        </w:rPr>
        <w:t>טעות</w:t>
      </w:r>
      <w:r w:rsidRPr="00675BEE">
        <w:rPr>
          <w:rtl/>
        </w:rPr>
        <w:t xml:space="preserve"> </w:t>
      </w:r>
      <w:r w:rsidRPr="00675BEE">
        <w:rPr>
          <w:rFonts w:hint="cs"/>
          <w:rtl/>
        </w:rPr>
        <w:t>או</w:t>
      </w:r>
      <w:r w:rsidRPr="00675BEE">
        <w:rPr>
          <w:rtl/>
        </w:rPr>
        <w:t xml:space="preserve"> </w:t>
      </w:r>
      <w:r w:rsidRPr="00675BEE">
        <w:rPr>
          <w:rFonts w:hint="cs"/>
          <w:rtl/>
        </w:rPr>
        <w:t>השמטה</w:t>
      </w:r>
      <w:r w:rsidRPr="00675BEE">
        <w:rPr>
          <w:rtl/>
        </w:rPr>
        <w:t xml:space="preserve">, </w:t>
      </w:r>
      <w:r w:rsidRPr="00675BEE">
        <w:rPr>
          <w:rFonts w:hint="cs"/>
          <w:rtl/>
        </w:rPr>
        <w:t>מצג</w:t>
      </w:r>
      <w:r w:rsidRPr="00675BEE">
        <w:rPr>
          <w:rtl/>
        </w:rPr>
        <w:t xml:space="preserve"> </w:t>
      </w:r>
      <w:r w:rsidRPr="00675BEE">
        <w:rPr>
          <w:rFonts w:hint="cs"/>
          <w:rtl/>
        </w:rPr>
        <w:t>בלתי</w:t>
      </w:r>
      <w:r w:rsidRPr="00675BEE">
        <w:rPr>
          <w:rtl/>
        </w:rPr>
        <w:t xml:space="preserve"> </w:t>
      </w:r>
      <w:r w:rsidRPr="00675BEE">
        <w:rPr>
          <w:rFonts w:hint="cs"/>
          <w:rtl/>
        </w:rPr>
        <w:t>נכון</w:t>
      </w:r>
      <w:r w:rsidRPr="00675BEE">
        <w:rPr>
          <w:rtl/>
        </w:rPr>
        <w:t xml:space="preserve">, </w:t>
      </w:r>
    </w:p>
    <w:p w14:paraId="791596A8" w14:textId="77777777" w:rsidR="00EE40A9" w:rsidRDefault="00EE40A9" w:rsidP="00EE40A9">
      <w:pPr>
        <w:spacing w:line="240" w:lineRule="auto"/>
        <w:rPr>
          <w:rtl/>
        </w:rPr>
      </w:pPr>
      <w:r>
        <w:rPr>
          <w:rtl/>
        </w:rPr>
        <w:t xml:space="preserve"> </w:t>
      </w:r>
      <w:r w:rsidRPr="00675BEE">
        <w:rPr>
          <w:rtl/>
        </w:rPr>
        <w:t xml:space="preserve">    </w:t>
      </w:r>
      <w:r w:rsidRPr="00675BEE">
        <w:rPr>
          <w:rFonts w:hint="cs"/>
          <w:rtl/>
        </w:rPr>
        <w:t>הצהרה</w:t>
      </w:r>
      <w:r w:rsidRPr="00675BEE">
        <w:rPr>
          <w:rtl/>
        </w:rPr>
        <w:t xml:space="preserve">  </w:t>
      </w:r>
      <w:r w:rsidRPr="00675BEE">
        <w:rPr>
          <w:rFonts w:hint="cs"/>
          <w:rtl/>
        </w:rPr>
        <w:t>רשלנית</w:t>
      </w:r>
      <w:r w:rsidRPr="00675BEE">
        <w:rPr>
          <w:rtl/>
        </w:rPr>
        <w:t xml:space="preserve"> </w:t>
      </w:r>
      <w:r w:rsidRPr="00675BEE">
        <w:rPr>
          <w:rFonts w:hint="cs"/>
          <w:rtl/>
        </w:rPr>
        <w:t>שנעשו</w:t>
      </w:r>
      <w:r w:rsidRPr="00675BEE">
        <w:rPr>
          <w:rtl/>
        </w:rPr>
        <w:t xml:space="preserve"> </w:t>
      </w:r>
      <w:r w:rsidRPr="00675BEE">
        <w:rPr>
          <w:rFonts w:hint="cs"/>
          <w:rtl/>
        </w:rPr>
        <w:t>בתום</w:t>
      </w:r>
      <w:r w:rsidRPr="00675BEE">
        <w:rPr>
          <w:rtl/>
        </w:rPr>
        <w:t xml:space="preserve"> </w:t>
      </w:r>
      <w:r w:rsidRPr="00675BEE">
        <w:rPr>
          <w:rFonts w:hint="cs"/>
          <w:rtl/>
        </w:rPr>
        <w:t>לב</w:t>
      </w:r>
      <w:r w:rsidRPr="00675BEE">
        <w:rPr>
          <w:rtl/>
        </w:rPr>
        <w:t xml:space="preserve">, </w:t>
      </w:r>
      <w:r w:rsidRPr="00675BEE">
        <w:rPr>
          <w:rFonts w:hint="cs"/>
          <w:rtl/>
        </w:rPr>
        <w:t>שייגרמו</w:t>
      </w:r>
      <w:r w:rsidRPr="00675BEE">
        <w:rPr>
          <w:rtl/>
        </w:rPr>
        <w:t xml:space="preserve"> </w:t>
      </w:r>
      <w:r w:rsidRPr="00675BEE">
        <w:rPr>
          <w:rFonts w:hint="cs"/>
          <w:rtl/>
        </w:rPr>
        <w:t>בקשר</w:t>
      </w:r>
      <w:r w:rsidRPr="00675BEE">
        <w:rPr>
          <w:rtl/>
        </w:rPr>
        <w:t xml:space="preserve"> </w:t>
      </w:r>
      <w:r w:rsidRPr="00675BEE">
        <w:rPr>
          <w:rFonts w:hint="cs"/>
          <w:rtl/>
        </w:rPr>
        <w:t>למתן</w:t>
      </w:r>
      <w:r w:rsidRPr="00675BEE">
        <w:rPr>
          <w:rtl/>
        </w:rPr>
        <w:t xml:space="preserve"> </w:t>
      </w:r>
      <w:r w:rsidRPr="00675BEE">
        <w:rPr>
          <w:rFonts w:hint="cs"/>
          <w:rtl/>
        </w:rPr>
        <w:t>שירותי</w:t>
      </w:r>
      <w:r w:rsidRPr="00675BEE">
        <w:rPr>
          <w:rtl/>
        </w:rPr>
        <w:t xml:space="preserve"> </w:t>
      </w:r>
      <w:r w:rsidRPr="00675BEE">
        <w:rPr>
          <w:rFonts w:hint="cs"/>
          <w:rtl/>
        </w:rPr>
        <w:t>הדברה</w:t>
      </w:r>
      <w:r w:rsidRPr="00675BEE">
        <w:rPr>
          <w:rtl/>
        </w:rPr>
        <w:t xml:space="preserve"> </w:t>
      </w:r>
      <w:r>
        <w:rPr>
          <w:rFonts w:hint="cs"/>
          <w:rtl/>
        </w:rPr>
        <w:t>עבור משרד התרבות</w:t>
      </w:r>
    </w:p>
    <w:p w14:paraId="4C41A83C" w14:textId="77777777" w:rsidR="00EE40A9" w:rsidRPr="00ED1283" w:rsidRDefault="00EE40A9" w:rsidP="00EE40A9">
      <w:pPr>
        <w:spacing w:line="240" w:lineRule="auto"/>
        <w:rPr>
          <w:rtl/>
        </w:rPr>
      </w:pPr>
      <w:r>
        <w:rPr>
          <w:rFonts w:hint="cs"/>
          <w:rtl/>
        </w:rPr>
        <w:t xml:space="preserve">     והספורט בירושלים</w:t>
      </w:r>
      <w:r w:rsidRPr="00675BEE">
        <w:rPr>
          <w:rtl/>
        </w:rPr>
        <w:t xml:space="preserve">,  </w:t>
      </w:r>
      <w:r w:rsidRPr="00675BEE">
        <w:rPr>
          <w:rFonts w:hint="cs"/>
          <w:rtl/>
        </w:rPr>
        <w:t>בהתאם</w:t>
      </w:r>
      <w:r w:rsidRPr="00675BEE">
        <w:rPr>
          <w:rtl/>
        </w:rPr>
        <w:t xml:space="preserve"> </w:t>
      </w:r>
      <w:r w:rsidRPr="00675BEE">
        <w:rPr>
          <w:rFonts w:hint="cs"/>
          <w:rtl/>
        </w:rPr>
        <w:t>למכרז</w:t>
      </w:r>
      <w:r w:rsidRPr="00675BEE">
        <w:rPr>
          <w:rtl/>
        </w:rPr>
        <w:t xml:space="preserve"> </w:t>
      </w:r>
      <w:r w:rsidRPr="00675BEE">
        <w:rPr>
          <w:rFonts w:hint="cs"/>
          <w:rtl/>
        </w:rPr>
        <w:t>וחוזה</w:t>
      </w:r>
      <w:r w:rsidRPr="00675BEE">
        <w:rPr>
          <w:rtl/>
        </w:rPr>
        <w:t xml:space="preserve"> </w:t>
      </w:r>
      <w:r w:rsidRPr="00675BEE">
        <w:rPr>
          <w:rFonts w:hint="cs"/>
          <w:rtl/>
        </w:rPr>
        <w:t>עם</w:t>
      </w:r>
      <w:r w:rsidRPr="00675BEE">
        <w:rPr>
          <w:rtl/>
        </w:rPr>
        <w:t xml:space="preserve"> </w:t>
      </w:r>
      <w:r w:rsidRPr="00675BEE">
        <w:rPr>
          <w:rFonts w:hint="cs"/>
          <w:rtl/>
        </w:rPr>
        <w:t>מדינת</w:t>
      </w:r>
      <w:r w:rsidRPr="00675BEE">
        <w:rPr>
          <w:rtl/>
        </w:rPr>
        <w:t xml:space="preserve"> </w:t>
      </w:r>
      <w:r w:rsidRPr="00675BEE">
        <w:rPr>
          <w:rFonts w:hint="cs"/>
          <w:rtl/>
        </w:rPr>
        <w:t>ישראל</w:t>
      </w:r>
      <w:r w:rsidRPr="00675BEE">
        <w:rPr>
          <w:rtl/>
        </w:rPr>
        <w:t xml:space="preserve"> – </w:t>
      </w:r>
      <w:r>
        <w:rPr>
          <w:rFonts w:hint="cs"/>
          <w:rtl/>
        </w:rPr>
        <w:t xml:space="preserve">משרד התרבות והספורט. </w:t>
      </w:r>
    </w:p>
    <w:p w14:paraId="0DDFF3B8" w14:textId="77777777" w:rsidR="00EE40A9" w:rsidRPr="00ED1283" w:rsidRDefault="00EE40A9" w:rsidP="00EE40A9">
      <w:pPr>
        <w:spacing w:line="240" w:lineRule="auto"/>
        <w:rPr>
          <w:rtl/>
        </w:rPr>
      </w:pPr>
    </w:p>
    <w:p w14:paraId="63959F3A" w14:textId="77777777" w:rsidR="00EE40A9" w:rsidRPr="00ED1283" w:rsidRDefault="00EE40A9" w:rsidP="00EE40A9">
      <w:pPr>
        <w:spacing w:line="240" w:lineRule="auto"/>
        <w:rPr>
          <w:rtl/>
        </w:rPr>
      </w:pPr>
      <w:r w:rsidRPr="00ED1283">
        <w:rPr>
          <w:rFonts w:hint="cs"/>
          <w:rtl/>
        </w:rPr>
        <w:t xml:space="preserve">2.  גבולות האחריות לא יפחתו מסך  500,000 דולר ארה"ב למקרה ולתקופת הביטוח (שנה);    </w:t>
      </w:r>
    </w:p>
    <w:p w14:paraId="7E0A558C" w14:textId="77777777" w:rsidR="00EE40A9" w:rsidRPr="00ED1283" w:rsidRDefault="00EE40A9" w:rsidP="00EE40A9">
      <w:pPr>
        <w:spacing w:line="240" w:lineRule="auto"/>
        <w:rPr>
          <w:rtl/>
        </w:rPr>
      </w:pPr>
    </w:p>
    <w:p w14:paraId="6D80E81F" w14:textId="77777777" w:rsidR="00EE40A9" w:rsidRPr="00ED1283" w:rsidRDefault="00EE40A9" w:rsidP="00EE40A9">
      <w:pPr>
        <w:spacing w:line="240" w:lineRule="auto"/>
        <w:rPr>
          <w:rtl/>
        </w:rPr>
      </w:pPr>
      <w:r w:rsidRPr="00ED1283">
        <w:rPr>
          <w:rFonts w:hint="cs"/>
          <w:rtl/>
        </w:rPr>
        <w:t>3.  הכיסוי על פי הפוליסה מורחב לכלול את ההרחבות הבאות:-</w:t>
      </w:r>
    </w:p>
    <w:p w14:paraId="0555EEAB" w14:textId="77777777" w:rsidR="00EE40A9" w:rsidRPr="00ED1283" w:rsidRDefault="00EE40A9" w:rsidP="00EE40A9">
      <w:pPr>
        <w:spacing w:line="240" w:lineRule="auto"/>
        <w:rPr>
          <w:rtl/>
        </w:rPr>
      </w:pPr>
      <w:r w:rsidRPr="00ED1283">
        <w:rPr>
          <w:rFonts w:hint="cs"/>
          <w:rtl/>
        </w:rPr>
        <w:t xml:space="preserve">     - מרמה ואי יושר של עובדים;</w:t>
      </w:r>
    </w:p>
    <w:p w14:paraId="4CB1BDE8" w14:textId="77777777" w:rsidR="00EE40A9" w:rsidRPr="00ED1283" w:rsidRDefault="00EE40A9" w:rsidP="00EE40A9">
      <w:pPr>
        <w:spacing w:line="240" w:lineRule="auto"/>
        <w:rPr>
          <w:rtl/>
        </w:rPr>
      </w:pPr>
      <w:r w:rsidRPr="00ED1283">
        <w:rPr>
          <w:rFonts w:hint="cs"/>
          <w:rtl/>
        </w:rPr>
        <w:t xml:space="preserve">     - אובדן מסמכים, לרבות אובדן השימוש ו/או העיכוב עקב מקרה ביטוח;</w:t>
      </w:r>
    </w:p>
    <w:p w14:paraId="59CF586D" w14:textId="77777777" w:rsidR="00EE40A9" w:rsidRPr="00ED1283" w:rsidRDefault="00EE40A9" w:rsidP="00EE40A9">
      <w:pPr>
        <w:spacing w:line="240" w:lineRule="auto"/>
        <w:rPr>
          <w:rtl/>
        </w:rPr>
      </w:pPr>
      <w:r w:rsidRPr="00ED1283">
        <w:rPr>
          <w:rFonts w:hint="cs"/>
          <w:rtl/>
        </w:rPr>
        <w:t xml:space="preserve">     - אחריות צולבת, אולם הכיסוי לא יחול על תביעות הספק כנגד המדינה;</w:t>
      </w:r>
    </w:p>
    <w:p w14:paraId="02804410" w14:textId="77777777" w:rsidR="00EE40A9" w:rsidRPr="00ED1283" w:rsidRDefault="00EE40A9" w:rsidP="00EE40A9">
      <w:pPr>
        <w:spacing w:line="240" w:lineRule="auto"/>
        <w:rPr>
          <w:rtl/>
        </w:rPr>
      </w:pPr>
      <w:r w:rsidRPr="00ED1283">
        <w:rPr>
          <w:rFonts w:hint="cs"/>
          <w:rtl/>
        </w:rPr>
        <w:t xml:space="preserve">     - הארכת תקופת הגילוי לפחות 6 חודשים.</w:t>
      </w:r>
    </w:p>
    <w:p w14:paraId="0DBFD3F6" w14:textId="77777777" w:rsidR="00EE40A9" w:rsidRPr="00ED1283" w:rsidRDefault="00EE40A9" w:rsidP="00EE40A9">
      <w:pPr>
        <w:spacing w:line="240" w:lineRule="auto"/>
        <w:rPr>
          <w:rtl/>
        </w:rPr>
      </w:pPr>
    </w:p>
    <w:p w14:paraId="1333360D" w14:textId="77777777" w:rsidR="00EE40A9" w:rsidRPr="00675BEE" w:rsidRDefault="00EE40A9" w:rsidP="00EE40A9">
      <w:pPr>
        <w:spacing w:line="240" w:lineRule="auto"/>
        <w:rPr>
          <w:rtl/>
        </w:rPr>
      </w:pPr>
      <w:r w:rsidRPr="00ED1283">
        <w:rPr>
          <w:rFonts w:hint="cs"/>
          <w:rtl/>
        </w:rPr>
        <w:t xml:space="preserve">4.  </w:t>
      </w:r>
      <w:r w:rsidRPr="00675BEE">
        <w:rPr>
          <w:rFonts w:hint="cs"/>
          <w:rtl/>
        </w:rPr>
        <w:t>הביטוח</w:t>
      </w:r>
      <w:r w:rsidRPr="00675BEE">
        <w:rPr>
          <w:rtl/>
        </w:rPr>
        <w:t xml:space="preserve"> </w:t>
      </w:r>
      <w:r>
        <w:rPr>
          <w:rFonts w:hint="cs"/>
          <w:rtl/>
        </w:rPr>
        <w:t>מורחב</w:t>
      </w:r>
      <w:r w:rsidRPr="00675BEE">
        <w:rPr>
          <w:rtl/>
        </w:rPr>
        <w:t xml:space="preserve"> </w:t>
      </w:r>
      <w:r w:rsidRPr="00675BEE">
        <w:rPr>
          <w:rFonts w:hint="cs"/>
          <w:rtl/>
        </w:rPr>
        <w:t>לשפות</w:t>
      </w:r>
      <w:r w:rsidRPr="00675BEE">
        <w:rPr>
          <w:rtl/>
        </w:rPr>
        <w:t xml:space="preserve"> </w:t>
      </w:r>
      <w:r w:rsidRPr="00675BEE">
        <w:rPr>
          <w:rFonts w:hint="cs"/>
          <w:rtl/>
        </w:rPr>
        <w:t>את</w:t>
      </w:r>
      <w:r w:rsidRPr="00675BEE">
        <w:rPr>
          <w:rtl/>
        </w:rPr>
        <w:t xml:space="preserve"> </w:t>
      </w:r>
      <w:r w:rsidRPr="00675BEE">
        <w:rPr>
          <w:rFonts w:hint="cs"/>
          <w:rtl/>
        </w:rPr>
        <w:t>מדינת</w:t>
      </w:r>
      <w:r w:rsidRPr="00675BEE">
        <w:rPr>
          <w:rtl/>
        </w:rPr>
        <w:t xml:space="preserve"> </w:t>
      </w:r>
      <w:r w:rsidRPr="00675BEE">
        <w:rPr>
          <w:rFonts w:hint="cs"/>
          <w:rtl/>
        </w:rPr>
        <w:t>ישראל</w:t>
      </w:r>
      <w:r w:rsidRPr="00675BEE">
        <w:rPr>
          <w:rtl/>
        </w:rPr>
        <w:t xml:space="preserve"> – </w:t>
      </w:r>
      <w:r>
        <w:rPr>
          <w:rFonts w:hint="cs"/>
          <w:rtl/>
        </w:rPr>
        <w:t>משרד התרבות והספורט</w:t>
      </w:r>
      <w:r w:rsidRPr="00675BEE">
        <w:rPr>
          <w:rtl/>
        </w:rPr>
        <w:t xml:space="preserve"> </w:t>
      </w:r>
      <w:r w:rsidRPr="00675BEE">
        <w:rPr>
          <w:rFonts w:hint="cs"/>
          <w:rtl/>
        </w:rPr>
        <w:t>ככל</w:t>
      </w:r>
      <w:r w:rsidRPr="00675BEE">
        <w:rPr>
          <w:rtl/>
        </w:rPr>
        <w:t xml:space="preserve"> </w:t>
      </w:r>
      <w:r w:rsidRPr="00675BEE">
        <w:rPr>
          <w:rFonts w:hint="cs"/>
          <w:rtl/>
        </w:rPr>
        <w:t>שייחשבו</w:t>
      </w:r>
      <w:r w:rsidRPr="00675BEE">
        <w:rPr>
          <w:rtl/>
        </w:rPr>
        <w:t xml:space="preserve"> </w:t>
      </w:r>
      <w:r w:rsidRPr="00675BEE">
        <w:rPr>
          <w:rFonts w:hint="cs"/>
          <w:rtl/>
        </w:rPr>
        <w:t>אחראים</w:t>
      </w:r>
      <w:r w:rsidRPr="00675BEE">
        <w:rPr>
          <w:rtl/>
        </w:rPr>
        <w:t xml:space="preserve"> </w:t>
      </w:r>
    </w:p>
    <w:p w14:paraId="2EAD4540" w14:textId="77777777" w:rsidR="00EE40A9" w:rsidRPr="00ED1283" w:rsidRDefault="00EE40A9" w:rsidP="00EE40A9">
      <w:pPr>
        <w:spacing w:line="240" w:lineRule="auto"/>
        <w:rPr>
          <w:rtl/>
        </w:rPr>
      </w:pPr>
      <w:r>
        <w:rPr>
          <w:rtl/>
        </w:rPr>
        <w:t xml:space="preserve">   </w:t>
      </w:r>
      <w:r w:rsidRPr="00675BEE">
        <w:rPr>
          <w:rtl/>
        </w:rPr>
        <w:t xml:space="preserve">  </w:t>
      </w:r>
      <w:r w:rsidRPr="00675BEE">
        <w:rPr>
          <w:rFonts w:hint="cs"/>
          <w:rtl/>
        </w:rPr>
        <w:t>למעשי</w:t>
      </w:r>
      <w:r w:rsidRPr="00675BEE">
        <w:rPr>
          <w:rtl/>
        </w:rPr>
        <w:t xml:space="preserve"> </w:t>
      </w:r>
      <w:r w:rsidRPr="00675BEE">
        <w:rPr>
          <w:rFonts w:hint="cs"/>
          <w:rtl/>
        </w:rPr>
        <w:t>ו</w:t>
      </w:r>
      <w:r w:rsidRPr="00675BEE">
        <w:rPr>
          <w:rtl/>
        </w:rPr>
        <w:t>/</w:t>
      </w:r>
      <w:r w:rsidRPr="00675BEE">
        <w:rPr>
          <w:rFonts w:hint="cs"/>
          <w:rtl/>
        </w:rPr>
        <w:t>או</w:t>
      </w:r>
      <w:r w:rsidRPr="00675BEE">
        <w:rPr>
          <w:rtl/>
        </w:rPr>
        <w:t xml:space="preserve"> </w:t>
      </w:r>
      <w:r w:rsidRPr="00675BEE">
        <w:rPr>
          <w:rFonts w:hint="cs"/>
          <w:rtl/>
        </w:rPr>
        <w:t>מחדלי</w:t>
      </w:r>
      <w:r w:rsidRPr="00675BEE">
        <w:rPr>
          <w:rtl/>
        </w:rPr>
        <w:t xml:space="preserve"> </w:t>
      </w:r>
      <w:r w:rsidRPr="00675BEE">
        <w:rPr>
          <w:rFonts w:hint="cs"/>
          <w:rtl/>
        </w:rPr>
        <w:t>הספק</w:t>
      </w:r>
      <w:r w:rsidRPr="00675BEE">
        <w:rPr>
          <w:rtl/>
        </w:rPr>
        <w:t xml:space="preserve"> </w:t>
      </w:r>
      <w:r w:rsidRPr="00675BEE">
        <w:rPr>
          <w:rFonts w:hint="cs"/>
          <w:rtl/>
        </w:rPr>
        <w:t>וכל</w:t>
      </w:r>
      <w:r w:rsidRPr="00675BEE">
        <w:rPr>
          <w:rtl/>
        </w:rPr>
        <w:t xml:space="preserve"> </w:t>
      </w:r>
      <w:r w:rsidRPr="00675BEE">
        <w:rPr>
          <w:rFonts w:hint="cs"/>
          <w:rtl/>
        </w:rPr>
        <w:t>הפועלים</w:t>
      </w:r>
      <w:r w:rsidRPr="00675BEE">
        <w:rPr>
          <w:rtl/>
        </w:rPr>
        <w:t xml:space="preserve"> </w:t>
      </w:r>
      <w:r w:rsidRPr="00675BEE">
        <w:rPr>
          <w:rFonts w:hint="cs"/>
          <w:rtl/>
        </w:rPr>
        <w:t>מטעמו</w:t>
      </w:r>
      <w:r w:rsidRPr="00675BEE">
        <w:rPr>
          <w:rtl/>
        </w:rPr>
        <w:t>.</w:t>
      </w:r>
    </w:p>
    <w:p w14:paraId="48466863" w14:textId="77777777" w:rsidR="00EE40A9" w:rsidRPr="00ED1283" w:rsidRDefault="00EE40A9" w:rsidP="00EE40A9">
      <w:pPr>
        <w:spacing w:line="240" w:lineRule="auto"/>
        <w:rPr>
          <w:b/>
          <w:bCs/>
          <w:sz w:val="28"/>
          <w:szCs w:val="28"/>
          <w:u w:val="single"/>
          <w:rtl/>
        </w:rPr>
      </w:pPr>
    </w:p>
    <w:p w14:paraId="501F8A63" w14:textId="77777777" w:rsidR="00EE40A9" w:rsidRPr="00ED1283" w:rsidRDefault="00EE40A9" w:rsidP="00EE40A9">
      <w:pPr>
        <w:spacing w:line="240" w:lineRule="auto"/>
        <w:rPr>
          <w:b/>
          <w:bCs/>
          <w:sz w:val="28"/>
          <w:szCs w:val="28"/>
          <w:u w:val="single"/>
          <w:rtl/>
        </w:rPr>
      </w:pPr>
      <w:r w:rsidRPr="00ED1283">
        <w:rPr>
          <w:rFonts w:hint="cs"/>
          <w:b/>
          <w:bCs/>
          <w:sz w:val="28"/>
          <w:szCs w:val="28"/>
          <w:u w:val="single"/>
          <w:rtl/>
        </w:rPr>
        <w:t xml:space="preserve">ביטוח  רכוש </w:t>
      </w:r>
    </w:p>
    <w:p w14:paraId="650CCB6F" w14:textId="77777777" w:rsidR="00EE40A9" w:rsidRPr="00ED1283" w:rsidRDefault="00EE40A9" w:rsidP="00EE40A9">
      <w:pPr>
        <w:spacing w:line="240" w:lineRule="auto"/>
        <w:rPr>
          <w:rtl/>
        </w:rPr>
      </w:pPr>
    </w:p>
    <w:p w14:paraId="36E54880" w14:textId="77777777" w:rsidR="00EE40A9" w:rsidRDefault="00EE40A9" w:rsidP="00EE40A9">
      <w:pPr>
        <w:spacing w:line="240" w:lineRule="auto"/>
        <w:rPr>
          <w:rtl/>
        </w:rPr>
      </w:pPr>
      <w:r w:rsidRPr="00ED1283">
        <w:rPr>
          <w:rtl/>
        </w:rPr>
        <w:t xml:space="preserve">ביטוח אש מורחב בערכי כינון לציוד, כלי העבודה ומלאי חומרי ניקיון המשמשים את </w:t>
      </w:r>
      <w:r w:rsidRPr="00ED1283">
        <w:rPr>
          <w:rFonts w:hint="cs"/>
          <w:rtl/>
        </w:rPr>
        <w:t>הספק לביצוע</w:t>
      </w:r>
      <w:r w:rsidRPr="00675BEE">
        <w:rPr>
          <w:rFonts w:hint="cs"/>
          <w:rtl/>
        </w:rPr>
        <w:t xml:space="preserve"> עבודות</w:t>
      </w:r>
      <w:r w:rsidRPr="00675BEE">
        <w:rPr>
          <w:rtl/>
        </w:rPr>
        <w:t xml:space="preserve"> </w:t>
      </w:r>
      <w:r w:rsidRPr="00675BEE">
        <w:rPr>
          <w:rFonts w:hint="cs"/>
          <w:rtl/>
        </w:rPr>
        <w:t>הניקיון</w:t>
      </w:r>
      <w:r w:rsidRPr="00675BEE">
        <w:rPr>
          <w:rtl/>
        </w:rPr>
        <w:t xml:space="preserve"> </w:t>
      </w:r>
      <w:r w:rsidRPr="00675BEE">
        <w:rPr>
          <w:rFonts w:hint="cs"/>
          <w:rtl/>
        </w:rPr>
        <w:t>באתרי</w:t>
      </w:r>
      <w:r w:rsidRPr="00675BEE">
        <w:rPr>
          <w:rtl/>
        </w:rPr>
        <w:t xml:space="preserve"> </w:t>
      </w:r>
      <w:r w:rsidRPr="00675BEE">
        <w:rPr>
          <w:rFonts w:hint="cs"/>
          <w:rtl/>
        </w:rPr>
        <w:t>ביצוע</w:t>
      </w:r>
      <w:r w:rsidRPr="00675BEE">
        <w:rPr>
          <w:rtl/>
        </w:rPr>
        <w:t xml:space="preserve"> </w:t>
      </w:r>
      <w:r w:rsidRPr="00675BEE">
        <w:rPr>
          <w:rFonts w:hint="cs"/>
          <w:rtl/>
        </w:rPr>
        <w:t>עבודות</w:t>
      </w:r>
      <w:r w:rsidRPr="00675BEE">
        <w:rPr>
          <w:rtl/>
        </w:rPr>
        <w:t xml:space="preserve"> </w:t>
      </w:r>
      <w:r w:rsidRPr="00675BEE">
        <w:rPr>
          <w:rFonts w:hint="cs"/>
          <w:rtl/>
        </w:rPr>
        <w:t>הניקיון</w:t>
      </w:r>
      <w:r w:rsidRPr="00675BEE">
        <w:rPr>
          <w:rtl/>
        </w:rPr>
        <w:t>.</w:t>
      </w:r>
      <w:r w:rsidRPr="00ED1283">
        <w:rPr>
          <w:rtl/>
        </w:rPr>
        <w:t xml:space="preserve"> </w:t>
      </w:r>
    </w:p>
    <w:p w14:paraId="4FC9A363" w14:textId="77777777" w:rsidR="00EE40A9" w:rsidRDefault="00EE40A9" w:rsidP="00EE40A9">
      <w:pPr>
        <w:pStyle w:val="afff7"/>
        <w:rPr>
          <w:b/>
          <w:bCs/>
          <w:sz w:val="28"/>
          <w:szCs w:val="28"/>
          <w:u w:val="single"/>
          <w:rtl/>
        </w:rPr>
      </w:pPr>
    </w:p>
    <w:p w14:paraId="058DF784" w14:textId="77777777" w:rsidR="00EE40A9" w:rsidRPr="00D127BC" w:rsidRDefault="00EE40A9" w:rsidP="00EE40A9">
      <w:pPr>
        <w:pStyle w:val="afff7"/>
        <w:rPr>
          <w:b/>
          <w:bCs/>
          <w:sz w:val="28"/>
          <w:szCs w:val="28"/>
          <w:u w:val="single"/>
          <w:rtl/>
        </w:rPr>
      </w:pPr>
      <w:r w:rsidRPr="00D127BC">
        <w:rPr>
          <w:rFonts w:hint="cs"/>
          <w:b/>
          <w:bCs/>
          <w:sz w:val="28"/>
          <w:szCs w:val="28"/>
          <w:u w:val="single"/>
          <w:rtl/>
        </w:rPr>
        <w:t>כללי</w:t>
      </w:r>
    </w:p>
    <w:p w14:paraId="325D41AB" w14:textId="77777777" w:rsidR="00EE40A9" w:rsidRPr="00D127BC" w:rsidRDefault="00EE40A9" w:rsidP="00EE40A9">
      <w:pPr>
        <w:pStyle w:val="afff7"/>
        <w:rPr>
          <w:rtl/>
        </w:rPr>
      </w:pPr>
    </w:p>
    <w:p w14:paraId="3EAD183C" w14:textId="77777777" w:rsidR="00EE40A9" w:rsidRPr="00D127BC" w:rsidRDefault="00EE40A9" w:rsidP="00EE40A9">
      <w:pPr>
        <w:pStyle w:val="afff7"/>
        <w:rPr>
          <w:rtl/>
        </w:rPr>
      </w:pPr>
      <w:r w:rsidRPr="00D127BC">
        <w:rPr>
          <w:rFonts w:hint="cs"/>
          <w:rtl/>
        </w:rPr>
        <w:t>בפוליסות</w:t>
      </w:r>
      <w:r w:rsidRPr="00D127BC">
        <w:rPr>
          <w:rtl/>
        </w:rPr>
        <w:t xml:space="preserve"> </w:t>
      </w:r>
      <w:r w:rsidRPr="00D127BC">
        <w:rPr>
          <w:rFonts w:hint="cs"/>
          <w:rtl/>
        </w:rPr>
        <w:t>הביטוח</w:t>
      </w:r>
      <w:r w:rsidRPr="00D127BC">
        <w:rPr>
          <w:rtl/>
        </w:rPr>
        <w:t xml:space="preserve">  </w:t>
      </w:r>
      <w:r w:rsidRPr="00D127BC">
        <w:rPr>
          <w:rFonts w:hint="cs"/>
          <w:rtl/>
        </w:rPr>
        <w:t>נכללו</w:t>
      </w:r>
      <w:r w:rsidRPr="00D127BC">
        <w:rPr>
          <w:rtl/>
        </w:rPr>
        <w:t xml:space="preserve"> </w:t>
      </w:r>
      <w:r w:rsidRPr="00D127BC">
        <w:rPr>
          <w:rFonts w:hint="cs"/>
          <w:rtl/>
        </w:rPr>
        <w:t>התנאים</w:t>
      </w:r>
      <w:r w:rsidRPr="00D127BC">
        <w:rPr>
          <w:rtl/>
        </w:rPr>
        <w:t xml:space="preserve"> </w:t>
      </w:r>
      <w:r w:rsidRPr="00D127BC">
        <w:rPr>
          <w:rFonts w:hint="cs"/>
          <w:rtl/>
        </w:rPr>
        <w:t>הבאים</w:t>
      </w:r>
      <w:r w:rsidRPr="00D127BC">
        <w:rPr>
          <w:rtl/>
        </w:rPr>
        <w:t>:</w:t>
      </w:r>
    </w:p>
    <w:p w14:paraId="11878AD8" w14:textId="77777777" w:rsidR="00EE40A9" w:rsidRPr="00D127BC" w:rsidRDefault="00EE40A9" w:rsidP="00EE40A9">
      <w:pPr>
        <w:pStyle w:val="afff7"/>
        <w:rPr>
          <w:rtl/>
        </w:rPr>
      </w:pPr>
    </w:p>
    <w:p w14:paraId="17E63A2B" w14:textId="77777777" w:rsidR="00EE40A9" w:rsidRPr="00D127BC" w:rsidRDefault="00EE40A9" w:rsidP="00EE40A9">
      <w:pPr>
        <w:pStyle w:val="afff7"/>
        <w:rPr>
          <w:rtl/>
        </w:rPr>
      </w:pPr>
      <w:r w:rsidRPr="00D127BC">
        <w:rPr>
          <w:rtl/>
        </w:rPr>
        <w:t xml:space="preserve">1.  </w:t>
      </w:r>
      <w:r w:rsidRPr="00D127BC">
        <w:rPr>
          <w:rFonts w:hint="cs"/>
          <w:rtl/>
        </w:rPr>
        <w:t>לשם</w:t>
      </w:r>
      <w:r w:rsidRPr="00D127BC">
        <w:rPr>
          <w:rtl/>
        </w:rPr>
        <w:t xml:space="preserve"> </w:t>
      </w:r>
      <w:r w:rsidRPr="00D127BC">
        <w:rPr>
          <w:rFonts w:hint="cs"/>
          <w:rtl/>
        </w:rPr>
        <w:t>המבוטח</w:t>
      </w:r>
      <w:r w:rsidRPr="00D127BC">
        <w:rPr>
          <w:rtl/>
        </w:rPr>
        <w:t xml:space="preserve"> </w:t>
      </w:r>
      <w:r w:rsidRPr="00D127BC">
        <w:rPr>
          <w:rFonts w:hint="cs"/>
          <w:rtl/>
        </w:rPr>
        <w:t>יתווספו</w:t>
      </w:r>
      <w:r w:rsidRPr="00D127BC">
        <w:rPr>
          <w:rtl/>
        </w:rPr>
        <w:t xml:space="preserve"> </w:t>
      </w:r>
      <w:r w:rsidRPr="00D127BC">
        <w:rPr>
          <w:rFonts w:hint="cs"/>
          <w:rtl/>
        </w:rPr>
        <w:t>כמבוטחים</w:t>
      </w:r>
      <w:r w:rsidRPr="00D127BC">
        <w:rPr>
          <w:rtl/>
        </w:rPr>
        <w:t xml:space="preserve"> </w:t>
      </w:r>
      <w:r w:rsidRPr="00D127BC">
        <w:rPr>
          <w:rFonts w:hint="cs"/>
          <w:rtl/>
        </w:rPr>
        <w:t>נוספים</w:t>
      </w:r>
      <w:r w:rsidRPr="00D127BC">
        <w:rPr>
          <w:rtl/>
        </w:rPr>
        <w:t xml:space="preserve">: </w:t>
      </w:r>
      <w:r w:rsidRPr="00D127BC">
        <w:rPr>
          <w:rFonts w:hint="cs"/>
          <w:b/>
          <w:bCs/>
          <w:rtl/>
        </w:rPr>
        <w:t>מדינת</w:t>
      </w:r>
      <w:r w:rsidRPr="00D127BC">
        <w:rPr>
          <w:b/>
          <w:bCs/>
          <w:rtl/>
        </w:rPr>
        <w:t xml:space="preserve"> </w:t>
      </w:r>
      <w:r w:rsidRPr="00D127BC">
        <w:rPr>
          <w:rFonts w:hint="cs"/>
          <w:b/>
          <w:bCs/>
          <w:rtl/>
        </w:rPr>
        <w:t>ישראל</w:t>
      </w:r>
      <w:r w:rsidRPr="00D127BC">
        <w:rPr>
          <w:b/>
          <w:bCs/>
          <w:rtl/>
        </w:rPr>
        <w:t xml:space="preserve"> – </w:t>
      </w:r>
      <w:r>
        <w:rPr>
          <w:rFonts w:hint="cs"/>
          <w:b/>
          <w:bCs/>
          <w:rtl/>
        </w:rPr>
        <w:t xml:space="preserve">משרד התרבות והספורט </w:t>
      </w:r>
      <w:r w:rsidRPr="00D127BC">
        <w:rPr>
          <w:rtl/>
        </w:rPr>
        <w:t xml:space="preserve">, </w:t>
      </w:r>
    </w:p>
    <w:p w14:paraId="765231D9" w14:textId="77777777" w:rsidR="00EE40A9" w:rsidRDefault="00EE40A9" w:rsidP="00EE40A9">
      <w:pPr>
        <w:pStyle w:val="afff7"/>
        <w:rPr>
          <w:rtl/>
        </w:rPr>
      </w:pPr>
      <w:r w:rsidRPr="00D127BC">
        <w:rPr>
          <w:rtl/>
        </w:rPr>
        <w:t xml:space="preserve">     </w:t>
      </w:r>
      <w:r w:rsidRPr="00D127BC">
        <w:rPr>
          <w:rFonts w:hint="cs"/>
          <w:rtl/>
        </w:rPr>
        <w:t>בכפוף</w:t>
      </w:r>
      <w:r w:rsidRPr="00D127BC">
        <w:rPr>
          <w:rtl/>
        </w:rPr>
        <w:t xml:space="preserve"> </w:t>
      </w:r>
      <w:r w:rsidRPr="00D127BC">
        <w:rPr>
          <w:rFonts w:hint="cs"/>
          <w:rtl/>
        </w:rPr>
        <w:t>להרחבי</w:t>
      </w:r>
      <w:r w:rsidRPr="00D127BC">
        <w:rPr>
          <w:rtl/>
        </w:rPr>
        <w:t xml:space="preserve"> </w:t>
      </w:r>
      <w:r w:rsidRPr="00D127BC">
        <w:rPr>
          <w:rFonts w:hint="cs"/>
          <w:rtl/>
        </w:rPr>
        <w:t>השיפוי</w:t>
      </w:r>
      <w:r w:rsidRPr="00D127BC">
        <w:rPr>
          <w:rtl/>
        </w:rPr>
        <w:t xml:space="preserve"> </w:t>
      </w:r>
      <w:r w:rsidRPr="00D127BC">
        <w:rPr>
          <w:rFonts w:hint="cs"/>
          <w:rtl/>
        </w:rPr>
        <w:t>לעיל</w:t>
      </w:r>
      <w:r w:rsidRPr="00D127BC">
        <w:rPr>
          <w:rtl/>
        </w:rPr>
        <w:t xml:space="preserve">.     </w:t>
      </w:r>
    </w:p>
    <w:p w14:paraId="4A4F54CE" w14:textId="77777777" w:rsidR="00EE40A9" w:rsidRPr="00D127BC" w:rsidRDefault="00EE40A9" w:rsidP="00EE40A9">
      <w:pPr>
        <w:pStyle w:val="afff7"/>
        <w:rPr>
          <w:rtl/>
        </w:rPr>
      </w:pPr>
    </w:p>
    <w:p w14:paraId="60755028" w14:textId="77777777" w:rsidR="00EE40A9" w:rsidRPr="00D127BC" w:rsidRDefault="00EE40A9" w:rsidP="00EE40A9">
      <w:pPr>
        <w:pStyle w:val="afff7"/>
        <w:rPr>
          <w:rtl/>
        </w:rPr>
      </w:pPr>
      <w:r w:rsidRPr="00D127BC">
        <w:rPr>
          <w:rtl/>
        </w:rPr>
        <w:t xml:space="preserve">2. </w:t>
      </w:r>
      <w:r w:rsidRPr="00D127BC">
        <w:rPr>
          <w:rFonts w:hint="cs"/>
          <w:rtl/>
        </w:rPr>
        <w:t>בכל</w:t>
      </w:r>
      <w:r w:rsidRPr="00D127BC">
        <w:rPr>
          <w:rtl/>
        </w:rPr>
        <w:t xml:space="preserve"> </w:t>
      </w:r>
      <w:r w:rsidRPr="00D127BC">
        <w:rPr>
          <w:rFonts w:hint="cs"/>
          <w:rtl/>
        </w:rPr>
        <w:t>מקרה</w:t>
      </w:r>
      <w:r w:rsidRPr="00D127BC">
        <w:rPr>
          <w:rtl/>
        </w:rPr>
        <w:t xml:space="preserve"> </w:t>
      </w:r>
      <w:r w:rsidRPr="00D127BC">
        <w:rPr>
          <w:rFonts w:hint="cs"/>
          <w:rtl/>
        </w:rPr>
        <w:t>של</w:t>
      </w:r>
      <w:r w:rsidRPr="00D127BC">
        <w:rPr>
          <w:rtl/>
        </w:rPr>
        <w:t xml:space="preserve"> </w:t>
      </w:r>
      <w:r w:rsidRPr="00D127BC">
        <w:rPr>
          <w:rFonts w:hint="cs"/>
          <w:rtl/>
        </w:rPr>
        <w:t>צמצום</w:t>
      </w:r>
      <w:r w:rsidRPr="00D127BC">
        <w:rPr>
          <w:rtl/>
        </w:rPr>
        <w:t xml:space="preserve"> </w:t>
      </w:r>
      <w:r w:rsidRPr="00D127BC">
        <w:rPr>
          <w:rFonts w:hint="cs"/>
          <w:rtl/>
        </w:rPr>
        <w:t>או</w:t>
      </w:r>
      <w:r w:rsidRPr="00D127BC">
        <w:rPr>
          <w:rtl/>
        </w:rPr>
        <w:t xml:space="preserve"> </w:t>
      </w:r>
      <w:r w:rsidRPr="00D127BC">
        <w:rPr>
          <w:rFonts w:hint="cs"/>
          <w:rtl/>
        </w:rPr>
        <w:t>ביטול</w:t>
      </w:r>
      <w:r w:rsidRPr="00D127BC">
        <w:rPr>
          <w:rtl/>
        </w:rPr>
        <w:t xml:space="preserve"> </w:t>
      </w:r>
      <w:r w:rsidRPr="00D127BC">
        <w:rPr>
          <w:rFonts w:hint="cs"/>
          <w:rtl/>
        </w:rPr>
        <w:t>הביטוח</w:t>
      </w:r>
      <w:r w:rsidRPr="00D127BC">
        <w:rPr>
          <w:rtl/>
        </w:rPr>
        <w:t xml:space="preserve">  </w:t>
      </w:r>
      <w:r w:rsidRPr="00D127BC">
        <w:rPr>
          <w:rFonts w:hint="cs"/>
          <w:rtl/>
        </w:rPr>
        <w:t>ע</w:t>
      </w:r>
      <w:r w:rsidRPr="00D127BC">
        <w:rPr>
          <w:rtl/>
        </w:rPr>
        <w:t>"</w:t>
      </w:r>
      <w:r w:rsidRPr="00D127BC">
        <w:rPr>
          <w:rFonts w:hint="cs"/>
          <w:rtl/>
        </w:rPr>
        <w:t>י</w:t>
      </w:r>
      <w:r w:rsidRPr="00D127BC">
        <w:rPr>
          <w:rtl/>
        </w:rPr>
        <w:t xml:space="preserve"> </w:t>
      </w:r>
      <w:r w:rsidRPr="00D127BC">
        <w:rPr>
          <w:rFonts w:hint="cs"/>
          <w:rtl/>
        </w:rPr>
        <w:t>אחד</w:t>
      </w:r>
      <w:r w:rsidRPr="00D127BC">
        <w:rPr>
          <w:rtl/>
        </w:rPr>
        <w:t xml:space="preserve"> </w:t>
      </w:r>
      <w:r w:rsidRPr="00D127BC">
        <w:rPr>
          <w:rFonts w:hint="cs"/>
          <w:rtl/>
        </w:rPr>
        <w:t>הצדדים</w:t>
      </w:r>
      <w:r w:rsidRPr="00D127BC">
        <w:rPr>
          <w:rtl/>
        </w:rPr>
        <w:t xml:space="preserve"> </w:t>
      </w:r>
      <w:r w:rsidRPr="00D127BC">
        <w:rPr>
          <w:rFonts w:hint="cs"/>
          <w:rtl/>
        </w:rPr>
        <w:t>לא</w:t>
      </w:r>
      <w:r w:rsidRPr="00D127BC">
        <w:rPr>
          <w:rtl/>
        </w:rPr>
        <w:t xml:space="preserve"> </w:t>
      </w:r>
      <w:r w:rsidRPr="00D127BC">
        <w:rPr>
          <w:rFonts w:hint="cs"/>
          <w:rtl/>
        </w:rPr>
        <w:t>יהיה</w:t>
      </w:r>
      <w:r w:rsidRPr="00D127BC">
        <w:rPr>
          <w:rtl/>
        </w:rPr>
        <w:t xml:space="preserve"> </w:t>
      </w:r>
      <w:r w:rsidRPr="00D127BC">
        <w:rPr>
          <w:rFonts w:hint="cs"/>
          <w:rtl/>
        </w:rPr>
        <w:t>להם</w:t>
      </w:r>
      <w:r w:rsidRPr="00D127BC">
        <w:rPr>
          <w:rtl/>
        </w:rPr>
        <w:t xml:space="preserve"> </w:t>
      </w:r>
      <w:r w:rsidRPr="00D127BC">
        <w:rPr>
          <w:rFonts w:hint="cs"/>
          <w:rtl/>
        </w:rPr>
        <w:t>כל</w:t>
      </w:r>
      <w:r w:rsidRPr="00D127BC">
        <w:rPr>
          <w:rtl/>
        </w:rPr>
        <w:t xml:space="preserve"> </w:t>
      </w:r>
      <w:r w:rsidRPr="00D127BC">
        <w:rPr>
          <w:rFonts w:hint="cs"/>
          <w:rtl/>
        </w:rPr>
        <w:t>תוקף</w:t>
      </w:r>
      <w:r w:rsidRPr="00D127BC">
        <w:rPr>
          <w:rtl/>
        </w:rPr>
        <w:t xml:space="preserve">, </w:t>
      </w:r>
      <w:r w:rsidRPr="00D127BC">
        <w:rPr>
          <w:rFonts w:hint="cs"/>
          <w:rtl/>
        </w:rPr>
        <w:t>אלא</w:t>
      </w:r>
      <w:r w:rsidRPr="00D127BC">
        <w:rPr>
          <w:rtl/>
        </w:rPr>
        <w:t xml:space="preserve">  </w:t>
      </w:r>
    </w:p>
    <w:p w14:paraId="0F90E8E6" w14:textId="77777777" w:rsidR="00EE40A9" w:rsidRDefault="00EE40A9" w:rsidP="00EE40A9">
      <w:pPr>
        <w:pStyle w:val="afff7"/>
        <w:rPr>
          <w:rtl/>
        </w:rPr>
      </w:pPr>
      <w:r w:rsidRPr="00D127BC">
        <w:rPr>
          <w:rtl/>
        </w:rPr>
        <w:t xml:space="preserve">    </w:t>
      </w:r>
      <w:r w:rsidRPr="00D127BC">
        <w:rPr>
          <w:rFonts w:hint="cs"/>
          <w:rtl/>
        </w:rPr>
        <w:t>אם</w:t>
      </w:r>
      <w:r w:rsidRPr="00D127BC">
        <w:rPr>
          <w:rtl/>
        </w:rPr>
        <w:t xml:space="preserve"> </w:t>
      </w:r>
      <w:r w:rsidRPr="00D127BC">
        <w:rPr>
          <w:rFonts w:hint="cs"/>
          <w:rtl/>
        </w:rPr>
        <w:t>ניתנה</w:t>
      </w:r>
      <w:r w:rsidRPr="00D127BC">
        <w:rPr>
          <w:rtl/>
        </w:rPr>
        <w:t xml:space="preserve"> </w:t>
      </w:r>
      <w:r w:rsidRPr="00D127BC">
        <w:rPr>
          <w:rFonts w:hint="cs"/>
          <w:rtl/>
        </w:rPr>
        <w:t>על</w:t>
      </w:r>
      <w:r w:rsidRPr="00D127BC">
        <w:rPr>
          <w:rtl/>
        </w:rPr>
        <w:t xml:space="preserve"> </w:t>
      </w:r>
      <w:r w:rsidRPr="00D127BC">
        <w:rPr>
          <w:rFonts w:hint="cs"/>
          <w:rtl/>
        </w:rPr>
        <w:t>ידינו</w:t>
      </w:r>
      <w:r w:rsidRPr="00D127BC">
        <w:rPr>
          <w:rtl/>
        </w:rPr>
        <w:t xml:space="preserve"> </w:t>
      </w:r>
      <w:r w:rsidRPr="00D127BC">
        <w:rPr>
          <w:rFonts w:hint="cs"/>
          <w:rtl/>
        </w:rPr>
        <w:t>הודעה</w:t>
      </w:r>
      <w:r w:rsidRPr="00D127BC">
        <w:rPr>
          <w:rtl/>
        </w:rPr>
        <w:t xml:space="preserve"> </w:t>
      </w:r>
      <w:r w:rsidRPr="00D127BC">
        <w:rPr>
          <w:rFonts w:hint="cs"/>
          <w:rtl/>
        </w:rPr>
        <w:t>מוקדמת</w:t>
      </w:r>
      <w:r w:rsidRPr="00D127BC">
        <w:rPr>
          <w:rtl/>
        </w:rPr>
        <w:t xml:space="preserve"> </w:t>
      </w:r>
      <w:r w:rsidRPr="00D127BC">
        <w:rPr>
          <w:rFonts w:hint="cs"/>
          <w:rtl/>
        </w:rPr>
        <w:t>של</w:t>
      </w:r>
      <w:r w:rsidRPr="00D127BC">
        <w:rPr>
          <w:rtl/>
        </w:rPr>
        <w:t xml:space="preserve"> 60 </w:t>
      </w:r>
      <w:r w:rsidRPr="00D127BC">
        <w:rPr>
          <w:rFonts w:hint="cs"/>
          <w:rtl/>
        </w:rPr>
        <w:t>יום</w:t>
      </w:r>
      <w:r w:rsidRPr="00D127BC">
        <w:rPr>
          <w:rtl/>
        </w:rPr>
        <w:t xml:space="preserve"> </w:t>
      </w:r>
      <w:r w:rsidRPr="00D127BC">
        <w:rPr>
          <w:rFonts w:hint="cs"/>
          <w:rtl/>
        </w:rPr>
        <w:t>לפחות</w:t>
      </w:r>
      <w:r w:rsidRPr="00D127BC">
        <w:rPr>
          <w:rtl/>
        </w:rPr>
        <w:t xml:space="preserve"> </w:t>
      </w:r>
      <w:r w:rsidRPr="00D127BC">
        <w:rPr>
          <w:rFonts w:hint="cs"/>
          <w:rtl/>
        </w:rPr>
        <w:t>במכתב</w:t>
      </w:r>
      <w:r w:rsidRPr="00D127BC">
        <w:rPr>
          <w:rtl/>
        </w:rPr>
        <w:t xml:space="preserve"> </w:t>
      </w:r>
      <w:r w:rsidRPr="00D127BC">
        <w:rPr>
          <w:rFonts w:hint="cs"/>
          <w:rtl/>
        </w:rPr>
        <w:t>רשום</w:t>
      </w:r>
      <w:r w:rsidRPr="00D127BC">
        <w:rPr>
          <w:rtl/>
        </w:rPr>
        <w:t xml:space="preserve"> </w:t>
      </w:r>
      <w:r w:rsidRPr="00D127BC">
        <w:rPr>
          <w:rFonts w:hint="cs"/>
          <w:rtl/>
        </w:rPr>
        <w:t>לחשב</w:t>
      </w:r>
      <w:r w:rsidRPr="00D127BC">
        <w:rPr>
          <w:rtl/>
        </w:rPr>
        <w:t xml:space="preserve"> </w:t>
      </w:r>
      <w:r>
        <w:rPr>
          <w:rFonts w:hint="cs"/>
          <w:rtl/>
        </w:rPr>
        <w:t xml:space="preserve">משרד התרבות </w:t>
      </w:r>
    </w:p>
    <w:p w14:paraId="45437547" w14:textId="77777777" w:rsidR="00EE40A9" w:rsidRDefault="00EE40A9" w:rsidP="00EE40A9">
      <w:pPr>
        <w:pStyle w:val="afff7"/>
        <w:rPr>
          <w:rtl/>
        </w:rPr>
      </w:pPr>
      <w:r>
        <w:rPr>
          <w:rFonts w:hint="cs"/>
          <w:rtl/>
        </w:rPr>
        <w:t xml:space="preserve">    והספורט</w:t>
      </w:r>
      <w:r w:rsidRPr="00D127BC">
        <w:rPr>
          <w:rtl/>
        </w:rPr>
        <w:t xml:space="preserve"> . </w:t>
      </w:r>
    </w:p>
    <w:p w14:paraId="47F707B3" w14:textId="77777777" w:rsidR="00EE40A9" w:rsidRPr="00D127BC" w:rsidRDefault="00EE40A9" w:rsidP="00EE40A9">
      <w:pPr>
        <w:pStyle w:val="afff7"/>
        <w:rPr>
          <w:rtl/>
        </w:rPr>
      </w:pPr>
    </w:p>
    <w:p w14:paraId="6AEF2EDF" w14:textId="77777777" w:rsidR="00EE40A9" w:rsidRPr="00D127BC" w:rsidRDefault="00EE40A9" w:rsidP="00EE40A9">
      <w:pPr>
        <w:pStyle w:val="afff7"/>
        <w:rPr>
          <w:rtl/>
        </w:rPr>
      </w:pPr>
      <w:r w:rsidRPr="00D127BC">
        <w:rPr>
          <w:rtl/>
        </w:rPr>
        <w:t xml:space="preserve">3. </w:t>
      </w:r>
      <w:r w:rsidRPr="00D127BC">
        <w:rPr>
          <w:rFonts w:hint="cs"/>
          <w:rtl/>
        </w:rPr>
        <w:t>אנו</w:t>
      </w:r>
      <w:r w:rsidRPr="00D127BC">
        <w:rPr>
          <w:rtl/>
        </w:rPr>
        <w:t xml:space="preserve"> </w:t>
      </w:r>
      <w:r w:rsidRPr="00D127BC">
        <w:rPr>
          <w:rFonts w:hint="cs"/>
          <w:rtl/>
        </w:rPr>
        <w:t>מוותרים</w:t>
      </w:r>
      <w:r w:rsidRPr="00D127BC">
        <w:rPr>
          <w:rtl/>
        </w:rPr>
        <w:t xml:space="preserve"> </w:t>
      </w:r>
      <w:r w:rsidRPr="00D127BC">
        <w:rPr>
          <w:rFonts w:hint="cs"/>
          <w:rtl/>
        </w:rPr>
        <w:t>על</w:t>
      </w:r>
      <w:r w:rsidRPr="00D127BC">
        <w:rPr>
          <w:rtl/>
        </w:rPr>
        <w:t xml:space="preserve"> </w:t>
      </w:r>
      <w:r w:rsidRPr="00D127BC">
        <w:rPr>
          <w:rFonts w:hint="cs"/>
          <w:rtl/>
        </w:rPr>
        <w:t>כל</w:t>
      </w:r>
      <w:r w:rsidRPr="00D127BC">
        <w:rPr>
          <w:rtl/>
        </w:rPr>
        <w:t xml:space="preserve"> </w:t>
      </w:r>
      <w:r w:rsidRPr="00D127BC">
        <w:rPr>
          <w:rFonts w:hint="cs"/>
          <w:rtl/>
        </w:rPr>
        <w:t>זכות</w:t>
      </w:r>
      <w:r w:rsidRPr="00D127BC">
        <w:rPr>
          <w:rtl/>
        </w:rPr>
        <w:t xml:space="preserve"> </w:t>
      </w:r>
      <w:r w:rsidRPr="00D127BC">
        <w:rPr>
          <w:rFonts w:hint="cs"/>
          <w:rtl/>
        </w:rPr>
        <w:t>תחלוף</w:t>
      </w:r>
      <w:r w:rsidRPr="00D127BC">
        <w:rPr>
          <w:rtl/>
        </w:rPr>
        <w:t>/</w:t>
      </w:r>
      <w:r w:rsidRPr="00D127BC">
        <w:rPr>
          <w:rFonts w:hint="cs"/>
          <w:rtl/>
        </w:rPr>
        <w:t>שיבוב</w:t>
      </w:r>
      <w:r w:rsidRPr="00D127BC">
        <w:rPr>
          <w:rtl/>
        </w:rPr>
        <w:t xml:space="preserve">, </w:t>
      </w:r>
      <w:r w:rsidRPr="00D127BC">
        <w:rPr>
          <w:rFonts w:hint="cs"/>
          <w:rtl/>
        </w:rPr>
        <w:t>תביעה</w:t>
      </w:r>
      <w:r w:rsidRPr="00D127BC">
        <w:rPr>
          <w:rtl/>
        </w:rPr>
        <w:t xml:space="preserve">, </w:t>
      </w:r>
      <w:r w:rsidRPr="00D127BC">
        <w:rPr>
          <w:rFonts w:hint="cs"/>
          <w:rtl/>
        </w:rPr>
        <w:t>השתתפות</w:t>
      </w:r>
      <w:r w:rsidRPr="00D127BC">
        <w:rPr>
          <w:rtl/>
        </w:rPr>
        <w:t xml:space="preserve"> </w:t>
      </w:r>
      <w:r w:rsidRPr="00D127BC">
        <w:rPr>
          <w:rFonts w:hint="cs"/>
          <w:rtl/>
        </w:rPr>
        <w:t>או</w:t>
      </w:r>
      <w:r w:rsidRPr="00D127BC">
        <w:rPr>
          <w:rtl/>
        </w:rPr>
        <w:t xml:space="preserve"> </w:t>
      </w:r>
      <w:r w:rsidRPr="00D127BC">
        <w:rPr>
          <w:rFonts w:hint="cs"/>
          <w:rtl/>
        </w:rPr>
        <w:t>חזרה</w:t>
      </w:r>
      <w:r w:rsidRPr="00D127BC">
        <w:rPr>
          <w:rtl/>
        </w:rPr>
        <w:t xml:space="preserve"> </w:t>
      </w:r>
      <w:r w:rsidRPr="00D127BC">
        <w:rPr>
          <w:rFonts w:hint="cs"/>
          <w:rtl/>
        </w:rPr>
        <w:t>כלפי</w:t>
      </w:r>
      <w:r w:rsidRPr="00D127BC">
        <w:rPr>
          <w:rtl/>
        </w:rPr>
        <w:t xml:space="preserve"> </w:t>
      </w:r>
      <w:r w:rsidRPr="00D127BC">
        <w:rPr>
          <w:rFonts w:hint="cs"/>
          <w:rtl/>
        </w:rPr>
        <w:t>מדינת</w:t>
      </w:r>
      <w:r w:rsidRPr="00D127BC">
        <w:rPr>
          <w:rtl/>
        </w:rPr>
        <w:t xml:space="preserve"> </w:t>
      </w:r>
      <w:r w:rsidRPr="00D127BC">
        <w:rPr>
          <w:rFonts w:hint="cs"/>
          <w:rtl/>
        </w:rPr>
        <w:t>ישראל</w:t>
      </w:r>
      <w:r w:rsidRPr="00D127BC">
        <w:rPr>
          <w:rtl/>
        </w:rPr>
        <w:t xml:space="preserve"> </w:t>
      </w:r>
      <w:r>
        <w:rPr>
          <w:rtl/>
        </w:rPr>
        <w:t>–</w:t>
      </w:r>
    </w:p>
    <w:p w14:paraId="74E620D6" w14:textId="77777777" w:rsidR="00EE40A9" w:rsidRPr="00D127BC" w:rsidRDefault="00EE40A9" w:rsidP="00EE40A9">
      <w:pPr>
        <w:pStyle w:val="afff7"/>
        <w:rPr>
          <w:rtl/>
        </w:rPr>
      </w:pPr>
      <w:r w:rsidRPr="00D127BC">
        <w:rPr>
          <w:rtl/>
        </w:rPr>
        <w:t xml:space="preserve">    </w:t>
      </w:r>
      <w:r>
        <w:rPr>
          <w:rFonts w:hint="cs"/>
          <w:rtl/>
        </w:rPr>
        <w:t xml:space="preserve">משרד התרבות והספורט </w:t>
      </w:r>
      <w:r w:rsidRPr="00D127BC">
        <w:rPr>
          <w:rtl/>
        </w:rPr>
        <w:t xml:space="preserve"> </w:t>
      </w:r>
      <w:r w:rsidRPr="00D127BC">
        <w:rPr>
          <w:rFonts w:hint="cs"/>
          <w:rtl/>
        </w:rPr>
        <w:t>ועובדיהם</w:t>
      </w:r>
      <w:r w:rsidRPr="00D127BC">
        <w:rPr>
          <w:rtl/>
        </w:rPr>
        <w:t xml:space="preserve">, </w:t>
      </w:r>
      <w:r w:rsidRPr="00D127BC">
        <w:rPr>
          <w:rFonts w:hint="cs"/>
          <w:rtl/>
        </w:rPr>
        <w:t>ובלבד</w:t>
      </w:r>
      <w:r w:rsidRPr="00D127BC">
        <w:rPr>
          <w:rtl/>
        </w:rPr>
        <w:t xml:space="preserve"> </w:t>
      </w:r>
      <w:r w:rsidRPr="00D127BC">
        <w:rPr>
          <w:rFonts w:hint="cs"/>
          <w:rtl/>
        </w:rPr>
        <w:t>שהויתור</w:t>
      </w:r>
      <w:r w:rsidRPr="00D127BC">
        <w:rPr>
          <w:rtl/>
        </w:rPr>
        <w:t xml:space="preserve"> </w:t>
      </w:r>
      <w:r w:rsidRPr="00D127BC">
        <w:rPr>
          <w:rFonts w:hint="cs"/>
          <w:rtl/>
        </w:rPr>
        <w:t>לא</w:t>
      </w:r>
      <w:r w:rsidRPr="00D127BC">
        <w:rPr>
          <w:rtl/>
        </w:rPr>
        <w:t xml:space="preserve"> </w:t>
      </w:r>
      <w:r w:rsidRPr="00D127BC">
        <w:rPr>
          <w:rFonts w:hint="cs"/>
          <w:rtl/>
        </w:rPr>
        <w:t>יחול</w:t>
      </w:r>
      <w:r w:rsidRPr="00D127BC">
        <w:rPr>
          <w:rtl/>
        </w:rPr>
        <w:t xml:space="preserve"> </w:t>
      </w:r>
      <w:r w:rsidRPr="00D127BC">
        <w:rPr>
          <w:rFonts w:hint="cs"/>
          <w:rtl/>
        </w:rPr>
        <w:t>לטובת</w:t>
      </w:r>
      <w:r w:rsidRPr="00D127BC">
        <w:rPr>
          <w:rtl/>
        </w:rPr>
        <w:t xml:space="preserve"> </w:t>
      </w:r>
      <w:r w:rsidRPr="00D127BC">
        <w:rPr>
          <w:rFonts w:hint="cs"/>
          <w:rtl/>
        </w:rPr>
        <w:t>אדם</w:t>
      </w:r>
      <w:r w:rsidRPr="00D127BC">
        <w:rPr>
          <w:rtl/>
        </w:rPr>
        <w:t xml:space="preserve">  </w:t>
      </w:r>
      <w:r w:rsidRPr="00D127BC">
        <w:rPr>
          <w:rFonts w:hint="cs"/>
          <w:rtl/>
        </w:rPr>
        <w:t>שגרם</w:t>
      </w:r>
      <w:r w:rsidRPr="00D127BC">
        <w:rPr>
          <w:rtl/>
        </w:rPr>
        <w:t xml:space="preserve"> </w:t>
      </w:r>
      <w:r>
        <w:rPr>
          <w:rFonts w:hint="cs"/>
          <w:rtl/>
        </w:rPr>
        <w:t xml:space="preserve">לנזק מתוך </w:t>
      </w:r>
    </w:p>
    <w:p w14:paraId="3B86AD73" w14:textId="77777777" w:rsidR="00EE40A9" w:rsidRPr="00D127BC" w:rsidRDefault="00EE40A9" w:rsidP="00EE40A9">
      <w:pPr>
        <w:pStyle w:val="afff7"/>
        <w:rPr>
          <w:rtl/>
        </w:rPr>
      </w:pPr>
      <w:r w:rsidRPr="00D127BC">
        <w:rPr>
          <w:rtl/>
        </w:rPr>
        <w:t xml:space="preserve">  </w:t>
      </w:r>
      <w:r w:rsidRPr="00D127BC">
        <w:rPr>
          <w:rFonts w:hint="cs"/>
          <w:rtl/>
        </w:rPr>
        <w:t xml:space="preserve"> </w:t>
      </w:r>
      <w:r>
        <w:rPr>
          <w:rtl/>
        </w:rPr>
        <w:t xml:space="preserve"> </w:t>
      </w:r>
      <w:r w:rsidRPr="00D127BC">
        <w:rPr>
          <w:rFonts w:hint="cs"/>
          <w:rtl/>
        </w:rPr>
        <w:t>כוונת</w:t>
      </w:r>
      <w:r w:rsidRPr="00D127BC">
        <w:rPr>
          <w:rtl/>
        </w:rPr>
        <w:t xml:space="preserve"> </w:t>
      </w:r>
      <w:r w:rsidRPr="00D127BC">
        <w:rPr>
          <w:rFonts w:hint="cs"/>
          <w:rtl/>
        </w:rPr>
        <w:t>זדון</w:t>
      </w:r>
      <w:r w:rsidRPr="00D127BC">
        <w:rPr>
          <w:rtl/>
        </w:rPr>
        <w:t xml:space="preserve">.      </w:t>
      </w:r>
    </w:p>
    <w:p w14:paraId="38B8EA6C" w14:textId="77777777" w:rsidR="00EE40A9" w:rsidRPr="00D127BC" w:rsidRDefault="00EE40A9" w:rsidP="00EE40A9">
      <w:pPr>
        <w:pStyle w:val="afff7"/>
        <w:rPr>
          <w:rtl/>
        </w:rPr>
      </w:pPr>
    </w:p>
    <w:p w14:paraId="2905FC50" w14:textId="77777777" w:rsidR="00EE40A9" w:rsidRPr="00D127BC" w:rsidRDefault="00EE40A9" w:rsidP="00EE40A9">
      <w:pPr>
        <w:pStyle w:val="afff7"/>
        <w:rPr>
          <w:rtl/>
        </w:rPr>
      </w:pPr>
      <w:r w:rsidRPr="00D127BC">
        <w:rPr>
          <w:rtl/>
        </w:rPr>
        <w:t xml:space="preserve">4.  </w:t>
      </w:r>
      <w:r>
        <w:rPr>
          <w:rFonts w:hint="cs"/>
          <w:rtl/>
        </w:rPr>
        <w:t xml:space="preserve">הספק </w:t>
      </w:r>
      <w:r w:rsidRPr="00D127BC">
        <w:rPr>
          <w:rFonts w:hint="cs"/>
          <w:rtl/>
        </w:rPr>
        <w:t>אחראי</w:t>
      </w:r>
      <w:r w:rsidRPr="00D127BC">
        <w:rPr>
          <w:rtl/>
        </w:rPr>
        <w:t xml:space="preserve"> </w:t>
      </w:r>
      <w:r w:rsidRPr="00D127BC">
        <w:rPr>
          <w:rFonts w:hint="cs"/>
          <w:rtl/>
        </w:rPr>
        <w:t>בלעדית</w:t>
      </w:r>
      <w:r w:rsidRPr="00D127BC">
        <w:rPr>
          <w:rtl/>
        </w:rPr>
        <w:t xml:space="preserve"> </w:t>
      </w:r>
      <w:r w:rsidRPr="00D127BC">
        <w:rPr>
          <w:rFonts w:hint="cs"/>
          <w:rtl/>
        </w:rPr>
        <w:t>כלפינו</w:t>
      </w:r>
      <w:r w:rsidRPr="00D127BC">
        <w:rPr>
          <w:rtl/>
        </w:rPr>
        <w:t xml:space="preserve"> </w:t>
      </w:r>
      <w:r w:rsidRPr="00D127BC">
        <w:rPr>
          <w:rFonts w:hint="cs"/>
          <w:rtl/>
        </w:rPr>
        <w:t>לתשלום</w:t>
      </w:r>
      <w:r w:rsidRPr="00D127BC">
        <w:rPr>
          <w:rtl/>
        </w:rPr>
        <w:t xml:space="preserve"> </w:t>
      </w:r>
      <w:r w:rsidRPr="00D127BC">
        <w:rPr>
          <w:rFonts w:hint="cs"/>
          <w:rtl/>
        </w:rPr>
        <w:t>דמי</w:t>
      </w:r>
      <w:r w:rsidRPr="00D127BC">
        <w:rPr>
          <w:rtl/>
        </w:rPr>
        <w:t xml:space="preserve">  </w:t>
      </w:r>
      <w:r w:rsidRPr="00D127BC">
        <w:rPr>
          <w:rFonts w:hint="cs"/>
          <w:rtl/>
        </w:rPr>
        <w:t>הביטוח</w:t>
      </w:r>
      <w:r w:rsidRPr="00D127BC">
        <w:rPr>
          <w:rtl/>
        </w:rPr>
        <w:t xml:space="preserve"> </w:t>
      </w:r>
      <w:r w:rsidRPr="00D127BC">
        <w:rPr>
          <w:rFonts w:hint="cs"/>
          <w:rtl/>
        </w:rPr>
        <w:t>עבור</w:t>
      </w:r>
      <w:r w:rsidRPr="00D127BC">
        <w:rPr>
          <w:rtl/>
        </w:rPr>
        <w:t xml:space="preserve"> </w:t>
      </w:r>
      <w:r w:rsidRPr="00D127BC">
        <w:rPr>
          <w:rFonts w:hint="cs"/>
          <w:rtl/>
        </w:rPr>
        <w:t>כל</w:t>
      </w:r>
      <w:r w:rsidRPr="00D127BC">
        <w:rPr>
          <w:rtl/>
        </w:rPr>
        <w:t xml:space="preserve"> </w:t>
      </w:r>
      <w:r w:rsidRPr="00D127BC">
        <w:rPr>
          <w:rFonts w:hint="cs"/>
          <w:rtl/>
        </w:rPr>
        <w:t>הפוליסות</w:t>
      </w:r>
      <w:r w:rsidRPr="00D127BC">
        <w:rPr>
          <w:rtl/>
        </w:rPr>
        <w:t xml:space="preserve"> </w:t>
      </w:r>
      <w:r w:rsidRPr="00D127BC">
        <w:rPr>
          <w:rFonts w:hint="cs"/>
          <w:rtl/>
        </w:rPr>
        <w:t>ולמילוי</w:t>
      </w:r>
      <w:r w:rsidRPr="00D127BC">
        <w:rPr>
          <w:rtl/>
        </w:rPr>
        <w:t xml:space="preserve">  </w:t>
      </w:r>
      <w:r w:rsidRPr="00D127BC">
        <w:rPr>
          <w:rFonts w:hint="cs"/>
          <w:rtl/>
        </w:rPr>
        <w:t>כל</w:t>
      </w:r>
      <w:r w:rsidRPr="00D127BC">
        <w:rPr>
          <w:rtl/>
        </w:rPr>
        <w:t xml:space="preserve">  </w:t>
      </w:r>
      <w:r w:rsidRPr="00D127BC">
        <w:rPr>
          <w:rFonts w:hint="cs"/>
          <w:rtl/>
        </w:rPr>
        <w:t>החובות</w:t>
      </w:r>
      <w:r w:rsidRPr="00D127BC">
        <w:rPr>
          <w:rtl/>
        </w:rPr>
        <w:t xml:space="preserve">  </w:t>
      </w:r>
    </w:p>
    <w:p w14:paraId="65AD630D" w14:textId="77777777" w:rsidR="00EE40A9" w:rsidRPr="00D127BC" w:rsidRDefault="00EE40A9" w:rsidP="00EE40A9">
      <w:pPr>
        <w:pStyle w:val="afff7"/>
        <w:rPr>
          <w:rtl/>
        </w:rPr>
      </w:pPr>
      <w:r w:rsidRPr="00D127BC">
        <w:rPr>
          <w:rtl/>
        </w:rPr>
        <w:t xml:space="preserve">     </w:t>
      </w:r>
      <w:r w:rsidRPr="00D127BC">
        <w:rPr>
          <w:rFonts w:hint="cs"/>
          <w:rtl/>
        </w:rPr>
        <w:t>המוטלות</w:t>
      </w:r>
      <w:r w:rsidRPr="00D127BC">
        <w:rPr>
          <w:rtl/>
        </w:rPr>
        <w:t xml:space="preserve"> </w:t>
      </w:r>
      <w:r w:rsidRPr="00D127BC">
        <w:rPr>
          <w:rFonts w:hint="cs"/>
          <w:rtl/>
        </w:rPr>
        <w:t>על</w:t>
      </w:r>
      <w:r w:rsidRPr="00D127BC">
        <w:rPr>
          <w:rtl/>
        </w:rPr>
        <w:t xml:space="preserve"> </w:t>
      </w:r>
      <w:r w:rsidRPr="00D127BC">
        <w:rPr>
          <w:rFonts w:hint="cs"/>
          <w:rtl/>
        </w:rPr>
        <w:t>המבוטח</w:t>
      </w:r>
      <w:r w:rsidRPr="00D127BC">
        <w:rPr>
          <w:rtl/>
        </w:rPr>
        <w:t xml:space="preserve"> </w:t>
      </w:r>
      <w:r w:rsidRPr="00D127BC">
        <w:rPr>
          <w:rFonts w:hint="cs"/>
          <w:rtl/>
        </w:rPr>
        <w:t>על</w:t>
      </w:r>
      <w:r w:rsidRPr="00D127BC">
        <w:rPr>
          <w:rtl/>
        </w:rPr>
        <w:t xml:space="preserve"> </w:t>
      </w:r>
      <w:r w:rsidRPr="00D127BC">
        <w:rPr>
          <w:rFonts w:hint="cs"/>
          <w:rtl/>
        </w:rPr>
        <w:t>פי</w:t>
      </w:r>
      <w:r w:rsidRPr="00D127BC">
        <w:rPr>
          <w:rtl/>
        </w:rPr>
        <w:t xml:space="preserve"> </w:t>
      </w:r>
      <w:r w:rsidRPr="00D127BC">
        <w:rPr>
          <w:rFonts w:hint="cs"/>
          <w:rtl/>
        </w:rPr>
        <w:t>תנאי</w:t>
      </w:r>
      <w:r w:rsidRPr="00D127BC">
        <w:rPr>
          <w:rtl/>
        </w:rPr>
        <w:t xml:space="preserve"> </w:t>
      </w:r>
      <w:r w:rsidRPr="00D127BC">
        <w:rPr>
          <w:rFonts w:hint="cs"/>
          <w:rtl/>
        </w:rPr>
        <w:t>הפוליסות</w:t>
      </w:r>
      <w:r w:rsidRPr="00D127BC">
        <w:rPr>
          <w:rtl/>
        </w:rPr>
        <w:t>.</w:t>
      </w:r>
    </w:p>
    <w:p w14:paraId="47BDC955" w14:textId="77777777" w:rsidR="00EE40A9" w:rsidRPr="00D127BC" w:rsidRDefault="00EE40A9" w:rsidP="00EE40A9">
      <w:pPr>
        <w:pStyle w:val="afff7"/>
        <w:rPr>
          <w:rtl/>
        </w:rPr>
      </w:pPr>
    </w:p>
    <w:p w14:paraId="56E19306" w14:textId="77777777" w:rsidR="00EE40A9" w:rsidRPr="00D127BC" w:rsidRDefault="00EE40A9" w:rsidP="00EE40A9">
      <w:pPr>
        <w:pStyle w:val="afff7"/>
        <w:rPr>
          <w:rtl/>
        </w:rPr>
      </w:pPr>
      <w:r w:rsidRPr="00D127BC">
        <w:rPr>
          <w:rtl/>
        </w:rPr>
        <w:t xml:space="preserve">5.  </w:t>
      </w:r>
      <w:r w:rsidRPr="00D127BC">
        <w:rPr>
          <w:rFonts w:hint="cs"/>
          <w:rtl/>
        </w:rPr>
        <w:t>ההשתתפויות</w:t>
      </w:r>
      <w:r w:rsidRPr="00D127BC">
        <w:rPr>
          <w:rtl/>
        </w:rPr>
        <w:t xml:space="preserve"> </w:t>
      </w:r>
      <w:r w:rsidRPr="00D127BC">
        <w:rPr>
          <w:rFonts w:hint="cs"/>
          <w:rtl/>
        </w:rPr>
        <w:t>העצמיות</w:t>
      </w:r>
      <w:r w:rsidRPr="00D127BC">
        <w:rPr>
          <w:rtl/>
        </w:rPr>
        <w:t xml:space="preserve"> </w:t>
      </w:r>
      <w:r w:rsidRPr="00D127BC">
        <w:rPr>
          <w:rFonts w:hint="cs"/>
          <w:rtl/>
        </w:rPr>
        <w:t>הנקובות</w:t>
      </w:r>
      <w:r w:rsidRPr="00D127BC">
        <w:rPr>
          <w:rtl/>
        </w:rPr>
        <w:t xml:space="preserve"> </w:t>
      </w:r>
      <w:r w:rsidRPr="00D127BC">
        <w:rPr>
          <w:rFonts w:hint="cs"/>
          <w:rtl/>
        </w:rPr>
        <w:t>בכל</w:t>
      </w:r>
      <w:r w:rsidRPr="00D127BC">
        <w:rPr>
          <w:rtl/>
        </w:rPr>
        <w:t xml:space="preserve"> </w:t>
      </w:r>
      <w:r w:rsidRPr="00D127BC">
        <w:rPr>
          <w:rFonts w:hint="cs"/>
          <w:rtl/>
        </w:rPr>
        <w:t>פוליסה</w:t>
      </w:r>
      <w:r w:rsidRPr="00D127BC">
        <w:rPr>
          <w:rtl/>
        </w:rPr>
        <w:t xml:space="preserve"> </w:t>
      </w:r>
      <w:r w:rsidRPr="00D127BC">
        <w:rPr>
          <w:rFonts w:hint="cs"/>
          <w:rtl/>
        </w:rPr>
        <w:t>ופוליסה</w:t>
      </w:r>
      <w:r w:rsidRPr="00D127BC">
        <w:rPr>
          <w:rtl/>
        </w:rPr>
        <w:t xml:space="preserve"> </w:t>
      </w:r>
      <w:r w:rsidRPr="00D127BC">
        <w:rPr>
          <w:rFonts w:hint="cs"/>
          <w:rtl/>
        </w:rPr>
        <w:t>תחולנה</w:t>
      </w:r>
      <w:r w:rsidRPr="00D127BC">
        <w:rPr>
          <w:rtl/>
        </w:rPr>
        <w:t xml:space="preserve"> </w:t>
      </w:r>
      <w:r w:rsidRPr="00D127BC">
        <w:rPr>
          <w:rFonts w:hint="cs"/>
          <w:rtl/>
        </w:rPr>
        <w:t>בלעדית</w:t>
      </w:r>
      <w:r w:rsidRPr="00D127BC">
        <w:rPr>
          <w:rtl/>
        </w:rPr>
        <w:t xml:space="preserve"> </w:t>
      </w:r>
      <w:r w:rsidRPr="00D127BC">
        <w:rPr>
          <w:rFonts w:hint="cs"/>
          <w:rtl/>
        </w:rPr>
        <w:t>על</w:t>
      </w:r>
      <w:r w:rsidRPr="00D127BC">
        <w:rPr>
          <w:rtl/>
        </w:rPr>
        <w:t xml:space="preserve"> </w:t>
      </w:r>
      <w:r>
        <w:rPr>
          <w:rFonts w:hint="cs"/>
          <w:rtl/>
        </w:rPr>
        <w:t>הספק</w:t>
      </w:r>
      <w:r w:rsidRPr="00D127BC">
        <w:rPr>
          <w:rtl/>
        </w:rPr>
        <w:t>.</w:t>
      </w:r>
    </w:p>
    <w:p w14:paraId="26D24285" w14:textId="77777777" w:rsidR="00EE40A9" w:rsidRPr="00D127BC" w:rsidRDefault="00EE40A9" w:rsidP="00EE40A9">
      <w:pPr>
        <w:pStyle w:val="afff7"/>
        <w:rPr>
          <w:rtl/>
        </w:rPr>
      </w:pPr>
    </w:p>
    <w:p w14:paraId="6B4EAD06" w14:textId="77777777" w:rsidR="00EE40A9" w:rsidRPr="00D127BC" w:rsidRDefault="00EE40A9" w:rsidP="00EE40A9">
      <w:pPr>
        <w:pStyle w:val="afff7"/>
        <w:rPr>
          <w:rtl/>
        </w:rPr>
      </w:pPr>
      <w:r w:rsidRPr="00D127BC">
        <w:rPr>
          <w:rtl/>
        </w:rPr>
        <w:t xml:space="preserve">6. </w:t>
      </w:r>
      <w:r w:rsidRPr="00D127BC">
        <w:rPr>
          <w:rFonts w:hint="cs"/>
          <w:rtl/>
        </w:rPr>
        <w:t>כל</w:t>
      </w:r>
      <w:r w:rsidRPr="00D127BC">
        <w:rPr>
          <w:rtl/>
        </w:rPr>
        <w:t xml:space="preserve"> </w:t>
      </w:r>
      <w:r w:rsidRPr="00D127BC">
        <w:rPr>
          <w:rFonts w:hint="cs"/>
          <w:rtl/>
        </w:rPr>
        <w:t>סעיף</w:t>
      </w:r>
      <w:r w:rsidRPr="00D127BC">
        <w:rPr>
          <w:rtl/>
        </w:rPr>
        <w:t xml:space="preserve"> </w:t>
      </w:r>
      <w:r w:rsidRPr="00D127BC">
        <w:rPr>
          <w:rFonts w:hint="cs"/>
          <w:rtl/>
        </w:rPr>
        <w:t>בפוליסות</w:t>
      </w:r>
      <w:r w:rsidRPr="00D127BC">
        <w:rPr>
          <w:rtl/>
        </w:rPr>
        <w:t xml:space="preserve"> </w:t>
      </w:r>
      <w:r w:rsidRPr="00D127BC">
        <w:rPr>
          <w:rFonts w:hint="cs"/>
          <w:rtl/>
        </w:rPr>
        <w:t>הביטוח</w:t>
      </w:r>
      <w:r w:rsidRPr="00D127BC">
        <w:rPr>
          <w:rtl/>
        </w:rPr>
        <w:t xml:space="preserve"> </w:t>
      </w:r>
      <w:r w:rsidRPr="00D127BC">
        <w:rPr>
          <w:rFonts w:hint="cs"/>
          <w:rtl/>
        </w:rPr>
        <w:t>המפקיע</w:t>
      </w:r>
      <w:r w:rsidRPr="00D127BC">
        <w:rPr>
          <w:rtl/>
        </w:rPr>
        <w:t xml:space="preserve"> </w:t>
      </w:r>
      <w:r w:rsidRPr="00D127BC">
        <w:rPr>
          <w:rFonts w:hint="cs"/>
          <w:rtl/>
        </w:rPr>
        <w:t>או</w:t>
      </w:r>
      <w:r w:rsidRPr="00D127BC">
        <w:rPr>
          <w:rtl/>
        </w:rPr>
        <w:t xml:space="preserve"> </w:t>
      </w:r>
      <w:r w:rsidRPr="00D127BC">
        <w:rPr>
          <w:rFonts w:hint="cs"/>
          <w:rtl/>
        </w:rPr>
        <w:t>מקטין</w:t>
      </w:r>
      <w:r w:rsidRPr="00D127BC">
        <w:rPr>
          <w:rtl/>
        </w:rPr>
        <w:t xml:space="preserve"> </w:t>
      </w:r>
      <w:r w:rsidRPr="00D127BC">
        <w:rPr>
          <w:rFonts w:hint="cs"/>
          <w:rtl/>
        </w:rPr>
        <w:t>בדרך</w:t>
      </w:r>
      <w:r w:rsidRPr="00D127BC">
        <w:rPr>
          <w:rtl/>
        </w:rPr>
        <w:t xml:space="preserve"> </w:t>
      </w:r>
      <w:r w:rsidRPr="00D127BC">
        <w:rPr>
          <w:rFonts w:hint="cs"/>
          <w:rtl/>
        </w:rPr>
        <w:t>כל</w:t>
      </w:r>
      <w:r w:rsidRPr="00D127BC">
        <w:rPr>
          <w:rtl/>
        </w:rPr>
        <w:t xml:space="preserve"> </w:t>
      </w:r>
      <w:r w:rsidRPr="00D127BC">
        <w:rPr>
          <w:rFonts w:hint="cs"/>
          <w:rtl/>
        </w:rPr>
        <w:t>שהיא</w:t>
      </w:r>
      <w:r w:rsidRPr="00D127BC">
        <w:rPr>
          <w:rtl/>
        </w:rPr>
        <w:t xml:space="preserve"> </w:t>
      </w:r>
      <w:r w:rsidRPr="00D127BC">
        <w:rPr>
          <w:rFonts w:hint="cs"/>
          <w:rtl/>
        </w:rPr>
        <w:t>את</w:t>
      </w:r>
      <w:r w:rsidRPr="00D127BC">
        <w:rPr>
          <w:rtl/>
        </w:rPr>
        <w:t xml:space="preserve"> </w:t>
      </w:r>
      <w:r w:rsidRPr="00D127BC">
        <w:rPr>
          <w:rFonts w:hint="cs"/>
          <w:rtl/>
        </w:rPr>
        <w:t>אחריות</w:t>
      </w:r>
      <w:r w:rsidRPr="00D127BC">
        <w:rPr>
          <w:rtl/>
        </w:rPr>
        <w:t xml:space="preserve"> </w:t>
      </w:r>
      <w:r w:rsidRPr="00D127BC">
        <w:rPr>
          <w:rFonts w:hint="cs"/>
          <w:rtl/>
        </w:rPr>
        <w:t>המבטח</w:t>
      </w:r>
      <w:r w:rsidRPr="00D127BC">
        <w:rPr>
          <w:rtl/>
        </w:rPr>
        <w:t xml:space="preserve">, </w:t>
      </w:r>
      <w:r w:rsidRPr="00D127BC">
        <w:rPr>
          <w:rFonts w:hint="cs"/>
          <w:rtl/>
        </w:rPr>
        <w:t>כאשר</w:t>
      </w:r>
      <w:r w:rsidRPr="00D127BC">
        <w:rPr>
          <w:rtl/>
        </w:rPr>
        <w:t xml:space="preserve"> </w:t>
      </w:r>
    </w:p>
    <w:p w14:paraId="4450AEAC" w14:textId="77777777" w:rsidR="00EE40A9" w:rsidRDefault="00EE40A9" w:rsidP="00EE40A9">
      <w:pPr>
        <w:pStyle w:val="afff7"/>
        <w:rPr>
          <w:rtl/>
        </w:rPr>
      </w:pPr>
      <w:r w:rsidRPr="00D127BC">
        <w:rPr>
          <w:rtl/>
        </w:rPr>
        <w:t xml:space="preserve">    </w:t>
      </w:r>
      <w:r w:rsidRPr="00D127BC">
        <w:rPr>
          <w:rFonts w:hint="cs"/>
          <w:rtl/>
        </w:rPr>
        <w:t>קיים</w:t>
      </w:r>
      <w:r w:rsidRPr="00D127BC">
        <w:rPr>
          <w:rtl/>
        </w:rPr>
        <w:t xml:space="preserve"> </w:t>
      </w:r>
      <w:r w:rsidRPr="00D127BC">
        <w:rPr>
          <w:rFonts w:hint="cs"/>
          <w:rtl/>
        </w:rPr>
        <w:t>ביטוח</w:t>
      </w:r>
      <w:r w:rsidRPr="00D127BC">
        <w:rPr>
          <w:rtl/>
        </w:rPr>
        <w:t xml:space="preserve"> </w:t>
      </w:r>
      <w:r w:rsidRPr="00D127BC">
        <w:rPr>
          <w:rFonts w:hint="cs"/>
          <w:rtl/>
        </w:rPr>
        <w:t>אחר</w:t>
      </w:r>
      <w:r w:rsidRPr="00D127BC">
        <w:rPr>
          <w:rtl/>
        </w:rPr>
        <w:t xml:space="preserve"> </w:t>
      </w:r>
      <w:r w:rsidRPr="00D127BC">
        <w:rPr>
          <w:rFonts w:hint="cs"/>
          <w:rtl/>
        </w:rPr>
        <w:t>לא</w:t>
      </w:r>
      <w:r w:rsidRPr="00D127BC">
        <w:rPr>
          <w:rtl/>
        </w:rPr>
        <w:t xml:space="preserve"> </w:t>
      </w:r>
      <w:r w:rsidRPr="00D127BC">
        <w:rPr>
          <w:rFonts w:hint="cs"/>
          <w:rtl/>
        </w:rPr>
        <w:t>יופעל</w:t>
      </w:r>
      <w:r w:rsidRPr="00D127BC">
        <w:rPr>
          <w:rtl/>
        </w:rPr>
        <w:t xml:space="preserve"> </w:t>
      </w:r>
      <w:r w:rsidRPr="00D127BC">
        <w:rPr>
          <w:rFonts w:hint="cs"/>
          <w:rtl/>
        </w:rPr>
        <w:t>כלפי</w:t>
      </w:r>
      <w:r w:rsidRPr="00D127BC">
        <w:rPr>
          <w:rtl/>
        </w:rPr>
        <w:t xml:space="preserve"> </w:t>
      </w:r>
      <w:r w:rsidRPr="00D127BC">
        <w:rPr>
          <w:rFonts w:hint="cs"/>
          <w:rtl/>
        </w:rPr>
        <w:t>מדינת</w:t>
      </w:r>
      <w:r w:rsidRPr="00D127BC">
        <w:rPr>
          <w:rtl/>
        </w:rPr>
        <w:t xml:space="preserve"> </w:t>
      </w:r>
      <w:r w:rsidRPr="00D127BC">
        <w:rPr>
          <w:rFonts w:hint="cs"/>
          <w:rtl/>
        </w:rPr>
        <w:t>ישראל</w:t>
      </w:r>
      <w:r w:rsidRPr="00D127BC">
        <w:rPr>
          <w:rtl/>
        </w:rPr>
        <w:t xml:space="preserve">, </w:t>
      </w:r>
      <w:r w:rsidRPr="00D127BC">
        <w:rPr>
          <w:rFonts w:hint="cs"/>
          <w:rtl/>
        </w:rPr>
        <w:t>והביטוח</w:t>
      </w:r>
      <w:r w:rsidRPr="00D127BC">
        <w:rPr>
          <w:rtl/>
        </w:rPr>
        <w:t xml:space="preserve"> </w:t>
      </w:r>
      <w:r w:rsidRPr="00D127BC">
        <w:rPr>
          <w:rFonts w:hint="cs"/>
          <w:rtl/>
        </w:rPr>
        <w:t>הינו</w:t>
      </w:r>
      <w:r w:rsidRPr="00D127BC">
        <w:rPr>
          <w:rtl/>
        </w:rPr>
        <w:t xml:space="preserve"> </w:t>
      </w:r>
      <w:r w:rsidRPr="00D127BC">
        <w:rPr>
          <w:rFonts w:hint="cs"/>
          <w:rtl/>
        </w:rPr>
        <w:t>בחזקת</w:t>
      </w:r>
      <w:r w:rsidRPr="00D127BC">
        <w:rPr>
          <w:rtl/>
        </w:rPr>
        <w:t xml:space="preserve"> </w:t>
      </w:r>
      <w:r w:rsidRPr="00D127BC">
        <w:rPr>
          <w:rFonts w:hint="cs"/>
          <w:rtl/>
        </w:rPr>
        <w:t>ביטוח</w:t>
      </w:r>
      <w:r w:rsidRPr="00D127BC">
        <w:rPr>
          <w:rtl/>
        </w:rPr>
        <w:t xml:space="preserve"> </w:t>
      </w:r>
      <w:r w:rsidRPr="00D127BC">
        <w:rPr>
          <w:rFonts w:hint="cs"/>
          <w:rtl/>
        </w:rPr>
        <w:t>ראשוני</w:t>
      </w:r>
      <w:r w:rsidRPr="00D127BC">
        <w:rPr>
          <w:rtl/>
        </w:rPr>
        <w:t xml:space="preserve"> </w:t>
      </w:r>
      <w:r w:rsidRPr="00D127BC">
        <w:rPr>
          <w:rFonts w:hint="cs"/>
          <w:rtl/>
        </w:rPr>
        <w:t>המזכה</w:t>
      </w:r>
    </w:p>
    <w:p w14:paraId="6649E11C" w14:textId="77777777" w:rsidR="00EE40A9" w:rsidRPr="00D127BC" w:rsidRDefault="00EE40A9" w:rsidP="00EE40A9">
      <w:pPr>
        <w:pStyle w:val="afff7"/>
        <w:rPr>
          <w:rtl/>
        </w:rPr>
      </w:pPr>
      <w:r w:rsidRPr="00D127BC">
        <w:rPr>
          <w:rtl/>
        </w:rPr>
        <w:t xml:space="preserve">    </w:t>
      </w:r>
      <w:r w:rsidRPr="00D127BC">
        <w:rPr>
          <w:rFonts w:hint="cs"/>
          <w:rtl/>
        </w:rPr>
        <w:t>במלוא</w:t>
      </w:r>
      <w:r w:rsidRPr="00D127BC">
        <w:rPr>
          <w:rtl/>
        </w:rPr>
        <w:t xml:space="preserve"> </w:t>
      </w:r>
      <w:r w:rsidRPr="00D127BC">
        <w:rPr>
          <w:rFonts w:hint="cs"/>
          <w:rtl/>
        </w:rPr>
        <w:t>הזכויות</w:t>
      </w:r>
      <w:r w:rsidRPr="00D127BC">
        <w:rPr>
          <w:rtl/>
        </w:rPr>
        <w:t xml:space="preserve"> </w:t>
      </w:r>
      <w:r w:rsidRPr="00D127BC">
        <w:rPr>
          <w:rFonts w:hint="cs"/>
          <w:rtl/>
        </w:rPr>
        <w:t>על</w:t>
      </w:r>
      <w:r w:rsidRPr="00D127BC">
        <w:rPr>
          <w:rtl/>
        </w:rPr>
        <w:t xml:space="preserve"> </w:t>
      </w:r>
      <w:r w:rsidRPr="00D127BC">
        <w:rPr>
          <w:rFonts w:hint="cs"/>
          <w:rtl/>
        </w:rPr>
        <w:t>פי</w:t>
      </w:r>
      <w:r w:rsidRPr="00D127BC">
        <w:rPr>
          <w:rtl/>
        </w:rPr>
        <w:t xml:space="preserve"> </w:t>
      </w:r>
      <w:r w:rsidRPr="00D127BC">
        <w:rPr>
          <w:rFonts w:hint="cs"/>
          <w:rtl/>
        </w:rPr>
        <w:t>הביטוח</w:t>
      </w:r>
      <w:r w:rsidRPr="00D127BC">
        <w:rPr>
          <w:rtl/>
        </w:rPr>
        <w:t>.</w:t>
      </w:r>
    </w:p>
    <w:p w14:paraId="3B4DED34" w14:textId="77777777" w:rsidR="00EE40A9" w:rsidRPr="00D127BC" w:rsidRDefault="00EE40A9" w:rsidP="00EE40A9">
      <w:pPr>
        <w:pStyle w:val="afff7"/>
        <w:rPr>
          <w:rtl/>
        </w:rPr>
      </w:pPr>
    </w:p>
    <w:p w14:paraId="3791AB4C" w14:textId="77777777" w:rsidR="00EE40A9" w:rsidRDefault="00EE40A9" w:rsidP="00EE40A9">
      <w:pPr>
        <w:pStyle w:val="afff7"/>
        <w:rPr>
          <w:rtl/>
        </w:rPr>
      </w:pPr>
      <w:r w:rsidRPr="00D127BC">
        <w:rPr>
          <w:rtl/>
        </w:rPr>
        <w:t xml:space="preserve">7. </w:t>
      </w:r>
      <w:r w:rsidRPr="00214068">
        <w:rPr>
          <w:rFonts w:hint="cs"/>
          <w:rtl/>
        </w:rPr>
        <w:t>תנאי</w:t>
      </w:r>
      <w:r w:rsidRPr="00214068">
        <w:rPr>
          <w:rtl/>
        </w:rPr>
        <w:t xml:space="preserve"> </w:t>
      </w:r>
      <w:r w:rsidRPr="00214068">
        <w:rPr>
          <w:rFonts w:hint="cs"/>
          <w:rtl/>
        </w:rPr>
        <w:t>הכיסוי</w:t>
      </w:r>
      <w:r w:rsidRPr="00214068">
        <w:rPr>
          <w:rtl/>
        </w:rPr>
        <w:t xml:space="preserve"> </w:t>
      </w:r>
      <w:r w:rsidRPr="00214068">
        <w:rPr>
          <w:rFonts w:hint="cs"/>
          <w:rtl/>
        </w:rPr>
        <w:t>של</w:t>
      </w:r>
      <w:r w:rsidRPr="00214068">
        <w:rPr>
          <w:rtl/>
        </w:rPr>
        <w:t xml:space="preserve"> </w:t>
      </w:r>
      <w:r w:rsidRPr="00214068">
        <w:rPr>
          <w:rFonts w:hint="cs"/>
          <w:rtl/>
        </w:rPr>
        <w:t>הפוליסות</w:t>
      </w:r>
      <w:r w:rsidRPr="00214068">
        <w:rPr>
          <w:rtl/>
        </w:rPr>
        <w:t xml:space="preserve"> </w:t>
      </w:r>
      <w:r>
        <w:rPr>
          <w:rFonts w:hint="cs"/>
          <w:rtl/>
        </w:rPr>
        <w:t xml:space="preserve">הנ"ל, למעט בביטוח אחריות מקצועית, </w:t>
      </w:r>
      <w:r w:rsidRPr="00214068">
        <w:rPr>
          <w:rFonts w:hint="cs"/>
          <w:rtl/>
        </w:rPr>
        <w:t>לא</w:t>
      </w:r>
      <w:r w:rsidRPr="00214068">
        <w:rPr>
          <w:rtl/>
        </w:rPr>
        <w:t xml:space="preserve"> </w:t>
      </w:r>
      <w:r w:rsidRPr="00214068">
        <w:rPr>
          <w:rFonts w:hint="cs"/>
          <w:rtl/>
        </w:rPr>
        <w:t>יפחתו</w:t>
      </w:r>
      <w:r w:rsidRPr="00214068">
        <w:rPr>
          <w:rtl/>
        </w:rPr>
        <w:t xml:space="preserve"> </w:t>
      </w:r>
      <w:r w:rsidRPr="00F65B81">
        <w:rPr>
          <w:rFonts w:hint="cs"/>
          <w:rtl/>
        </w:rPr>
        <w:t>מהמקובל</w:t>
      </w:r>
      <w:r w:rsidRPr="00F65B81">
        <w:rPr>
          <w:rtl/>
        </w:rPr>
        <w:t xml:space="preserve"> </w:t>
      </w:r>
      <w:r w:rsidRPr="00F65B81">
        <w:rPr>
          <w:rFonts w:hint="cs"/>
          <w:rtl/>
        </w:rPr>
        <w:t>על</w:t>
      </w:r>
      <w:r w:rsidRPr="00F65B81">
        <w:rPr>
          <w:rtl/>
        </w:rPr>
        <w:t xml:space="preserve"> </w:t>
      </w:r>
      <w:r w:rsidRPr="00F65B81">
        <w:rPr>
          <w:rFonts w:hint="cs"/>
          <w:rtl/>
        </w:rPr>
        <w:t>פי</w:t>
      </w:r>
      <w:r w:rsidRPr="00F65B81">
        <w:rPr>
          <w:rtl/>
        </w:rPr>
        <w:t xml:space="preserve"> </w:t>
      </w:r>
    </w:p>
    <w:p w14:paraId="6A65606B" w14:textId="77777777" w:rsidR="00EE40A9" w:rsidRPr="00D127BC" w:rsidRDefault="00EE40A9" w:rsidP="00EE40A9">
      <w:pPr>
        <w:pStyle w:val="afff7"/>
        <w:rPr>
          <w:rtl/>
        </w:rPr>
      </w:pPr>
      <w:r>
        <w:rPr>
          <w:rFonts w:hint="cs"/>
          <w:rtl/>
        </w:rPr>
        <w:t xml:space="preserve">    </w:t>
      </w:r>
      <w:r w:rsidRPr="00675BEE">
        <w:rPr>
          <w:rFonts w:hint="cs"/>
          <w:rtl/>
        </w:rPr>
        <w:t>תנאי</w:t>
      </w:r>
      <w:r w:rsidRPr="00675BEE">
        <w:rPr>
          <w:rtl/>
        </w:rPr>
        <w:t xml:space="preserve"> </w:t>
      </w:r>
      <w:r w:rsidRPr="00F86FD0">
        <w:rPr>
          <w:rtl/>
        </w:rPr>
        <w:t>"</w:t>
      </w:r>
      <w:r w:rsidRPr="00F86FD0">
        <w:rPr>
          <w:rFonts w:hint="cs"/>
          <w:rtl/>
        </w:rPr>
        <w:t>פוליסות</w:t>
      </w:r>
      <w:r w:rsidRPr="00F86FD0">
        <w:rPr>
          <w:rtl/>
        </w:rPr>
        <w:t xml:space="preserve"> </w:t>
      </w:r>
      <w:r w:rsidRPr="00F86FD0">
        <w:rPr>
          <w:rFonts w:hint="cs"/>
          <w:rtl/>
        </w:rPr>
        <w:t>נוסח</w:t>
      </w:r>
      <w:r w:rsidRPr="00F86FD0">
        <w:rPr>
          <w:rtl/>
        </w:rPr>
        <w:t xml:space="preserve"> </w:t>
      </w:r>
      <w:r w:rsidRPr="00F86FD0">
        <w:rPr>
          <w:rFonts w:hint="cs"/>
          <w:rtl/>
        </w:rPr>
        <w:t>ביט</w:t>
      </w:r>
      <w:r w:rsidRPr="00F86FD0">
        <w:rPr>
          <w:rtl/>
        </w:rPr>
        <w:t xml:space="preserve">", </w:t>
      </w:r>
      <w:r w:rsidRPr="00F65B81">
        <w:rPr>
          <w:rFonts w:hint="cs"/>
          <w:rtl/>
        </w:rPr>
        <w:t>בכפוף</w:t>
      </w:r>
      <w:r w:rsidRPr="00F65B81">
        <w:rPr>
          <w:rtl/>
        </w:rPr>
        <w:t xml:space="preserve"> </w:t>
      </w:r>
      <w:r w:rsidRPr="00F65B81">
        <w:rPr>
          <w:rFonts w:hint="cs"/>
          <w:rtl/>
        </w:rPr>
        <w:t>להרחבת</w:t>
      </w:r>
      <w:r w:rsidRPr="00F65B81">
        <w:rPr>
          <w:rtl/>
        </w:rPr>
        <w:t xml:space="preserve"> </w:t>
      </w:r>
      <w:r w:rsidRPr="00F65B81">
        <w:rPr>
          <w:rFonts w:hint="cs"/>
          <w:rtl/>
        </w:rPr>
        <w:t>הכיסויים</w:t>
      </w:r>
      <w:r w:rsidRPr="00F65B81">
        <w:rPr>
          <w:rtl/>
        </w:rPr>
        <w:t xml:space="preserve"> </w:t>
      </w:r>
      <w:r w:rsidRPr="00F65B81">
        <w:rPr>
          <w:rFonts w:hint="cs"/>
          <w:rtl/>
        </w:rPr>
        <w:t>כמפורט</w:t>
      </w:r>
      <w:r w:rsidRPr="00F65B81">
        <w:rPr>
          <w:rtl/>
        </w:rPr>
        <w:t xml:space="preserve"> </w:t>
      </w:r>
      <w:r w:rsidRPr="00F65B81">
        <w:rPr>
          <w:rFonts w:hint="cs"/>
          <w:rtl/>
        </w:rPr>
        <w:t>לעיל</w:t>
      </w:r>
      <w:r>
        <w:rPr>
          <w:rFonts w:hint="cs"/>
          <w:rtl/>
        </w:rPr>
        <w:t>.</w:t>
      </w:r>
    </w:p>
    <w:p w14:paraId="4E30D298" w14:textId="77777777" w:rsidR="00EE40A9" w:rsidRPr="00D127BC" w:rsidRDefault="00EE40A9" w:rsidP="00EE40A9">
      <w:pPr>
        <w:pStyle w:val="afff7"/>
        <w:rPr>
          <w:rtl/>
        </w:rPr>
      </w:pPr>
      <w:r w:rsidRPr="00D127BC">
        <w:rPr>
          <w:rtl/>
        </w:rPr>
        <w:t xml:space="preserve">           </w:t>
      </w:r>
    </w:p>
    <w:p w14:paraId="420BF65F" w14:textId="77777777" w:rsidR="00EE40A9" w:rsidRPr="00D127BC" w:rsidRDefault="00EE40A9" w:rsidP="00EE40A9">
      <w:pPr>
        <w:pStyle w:val="afff7"/>
        <w:rPr>
          <w:b/>
          <w:bCs/>
          <w:rtl/>
        </w:rPr>
      </w:pPr>
      <w:r w:rsidRPr="00D127BC">
        <w:rPr>
          <w:rFonts w:hint="cs"/>
          <w:b/>
          <w:bCs/>
          <w:rtl/>
        </w:rPr>
        <w:t>בכפוף</w:t>
      </w:r>
      <w:r w:rsidRPr="00D127BC">
        <w:rPr>
          <w:b/>
          <w:bCs/>
          <w:rtl/>
        </w:rPr>
        <w:t xml:space="preserve"> </w:t>
      </w:r>
      <w:r w:rsidRPr="00D127BC">
        <w:rPr>
          <w:rFonts w:hint="cs"/>
          <w:b/>
          <w:bCs/>
          <w:rtl/>
        </w:rPr>
        <w:t>לתנאי</w:t>
      </w:r>
      <w:r w:rsidRPr="00D127BC">
        <w:rPr>
          <w:b/>
          <w:bCs/>
          <w:rtl/>
        </w:rPr>
        <w:t xml:space="preserve"> </w:t>
      </w:r>
      <w:r w:rsidRPr="00D127BC">
        <w:rPr>
          <w:rFonts w:hint="cs"/>
          <w:b/>
          <w:bCs/>
          <w:rtl/>
        </w:rPr>
        <w:t>וסייגי</w:t>
      </w:r>
      <w:r w:rsidRPr="00D127BC">
        <w:rPr>
          <w:b/>
          <w:bCs/>
          <w:rtl/>
        </w:rPr>
        <w:t xml:space="preserve"> </w:t>
      </w:r>
      <w:r w:rsidRPr="00D127BC">
        <w:rPr>
          <w:rFonts w:hint="cs"/>
          <w:b/>
          <w:bCs/>
          <w:rtl/>
        </w:rPr>
        <w:t>הפוליסות</w:t>
      </w:r>
      <w:r w:rsidRPr="00D127BC">
        <w:rPr>
          <w:b/>
          <w:bCs/>
          <w:rtl/>
        </w:rPr>
        <w:t xml:space="preserve"> </w:t>
      </w:r>
      <w:r w:rsidRPr="00D127BC">
        <w:rPr>
          <w:rFonts w:hint="cs"/>
          <w:b/>
          <w:bCs/>
          <w:rtl/>
        </w:rPr>
        <w:t>המקוריות</w:t>
      </w:r>
      <w:r w:rsidRPr="00D127BC">
        <w:rPr>
          <w:b/>
          <w:bCs/>
          <w:rtl/>
        </w:rPr>
        <w:t xml:space="preserve"> </w:t>
      </w:r>
      <w:r w:rsidRPr="00D127BC">
        <w:rPr>
          <w:rFonts w:hint="cs"/>
          <w:b/>
          <w:bCs/>
          <w:rtl/>
        </w:rPr>
        <w:t>עד</w:t>
      </w:r>
      <w:r w:rsidRPr="00D127BC">
        <w:rPr>
          <w:b/>
          <w:bCs/>
          <w:rtl/>
        </w:rPr>
        <w:t xml:space="preserve"> </w:t>
      </w:r>
      <w:r w:rsidRPr="00D127BC">
        <w:rPr>
          <w:rFonts w:hint="cs"/>
          <w:b/>
          <w:bCs/>
          <w:rtl/>
        </w:rPr>
        <w:t>כמה</w:t>
      </w:r>
      <w:r w:rsidRPr="00D127BC">
        <w:rPr>
          <w:b/>
          <w:bCs/>
          <w:rtl/>
        </w:rPr>
        <w:t xml:space="preserve"> </w:t>
      </w:r>
      <w:r w:rsidRPr="00D127BC">
        <w:rPr>
          <w:rFonts w:hint="cs"/>
          <w:b/>
          <w:bCs/>
          <w:rtl/>
        </w:rPr>
        <w:t>שלא</w:t>
      </w:r>
      <w:r w:rsidRPr="00D127BC">
        <w:rPr>
          <w:b/>
          <w:bCs/>
          <w:rtl/>
        </w:rPr>
        <w:t xml:space="preserve"> </w:t>
      </w:r>
      <w:r w:rsidRPr="00D127BC">
        <w:rPr>
          <w:rFonts w:hint="cs"/>
          <w:b/>
          <w:bCs/>
          <w:rtl/>
        </w:rPr>
        <w:t>שונו</w:t>
      </w:r>
      <w:r w:rsidRPr="00D127BC">
        <w:rPr>
          <w:b/>
          <w:bCs/>
          <w:rtl/>
        </w:rPr>
        <w:t xml:space="preserve"> </w:t>
      </w:r>
      <w:r w:rsidRPr="00D127BC">
        <w:rPr>
          <w:rFonts w:hint="cs"/>
          <w:b/>
          <w:bCs/>
          <w:rtl/>
        </w:rPr>
        <w:t>במפורש</w:t>
      </w:r>
      <w:r w:rsidRPr="00D127BC">
        <w:rPr>
          <w:b/>
          <w:bCs/>
          <w:rtl/>
        </w:rPr>
        <w:t xml:space="preserve"> </w:t>
      </w:r>
      <w:r w:rsidRPr="00D127BC">
        <w:rPr>
          <w:rFonts w:hint="cs"/>
          <w:b/>
          <w:bCs/>
          <w:rtl/>
        </w:rPr>
        <w:t>על</w:t>
      </w:r>
      <w:r w:rsidRPr="00D127BC">
        <w:rPr>
          <w:b/>
          <w:bCs/>
          <w:rtl/>
        </w:rPr>
        <w:t xml:space="preserve"> </w:t>
      </w:r>
      <w:r w:rsidRPr="00D127BC">
        <w:rPr>
          <w:rFonts w:hint="cs"/>
          <w:b/>
          <w:bCs/>
          <w:rtl/>
        </w:rPr>
        <w:t>פי</w:t>
      </w:r>
      <w:r w:rsidRPr="00D127BC">
        <w:rPr>
          <w:b/>
          <w:bCs/>
          <w:rtl/>
        </w:rPr>
        <w:t xml:space="preserve"> </w:t>
      </w:r>
      <w:r w:rsidRPr="00D127BC">
        <w:rPr>
          <w:rFonts w:hint="cs"/>
          <w:b/>
          <w:bCs/>
          <w:rtl/>
        </w:rPr>
        <w:t>האמור</w:t>
      </w:r>
      <w:r w:rsidRPr="00D127BC">
        <w:rPr>
          <w:b/>
          <w:bCs/>
          <w:rtl/>
        </w:rPr>
        <w:t xml:space="preserve"> </w:t>
      </w:r>
      <w:r w:rsidRPr="00D127BC">
        <w:rPr>
          <w:rFonts w:hint="cs"/>
          <w:b/>
          <w:bCs/>
          <w:rtl/>
        </w:rPr>
        <w:t>באישור</w:t>
      </w:r>
      <w:r w:rsidRPr="00D127BC">
        <w:rPr>
          <w:b/>
          <w:bCs/>
          <w:rtl/>
        </w:rPr>
        <w:t xml:space="preserve"> </w:t>
      </w:r>
      <w:r w:rsidRPr="00D127BC">
        <w:rPr>
          <w:rFonts w:hint="cs"/>
          <w:b/>
          <w:bCs/>
          <w:rtl/>
        </w:rPr>
        <w:t>זה</w:t>
      </w:r>
      <w:r w:rsidRPr="00D127BC">
        <w:rPr>
          <w:b/>
          <w:bCs/>
          <w:rtl/>
        </w:rPr>
        <w:t>.</w:t>
      </w:r>
    </w:p>
    <w:p w14:paraId="5FF77C97" w14:textId="77777777" w:rsidR="00EE40A9" w:rsidRPr="00D127BC" w:rsidRDefault="00EE40A9" w:rsidP="00EE40A9">
      <w:pPr>
        <w:pStyle w:val="afff7"/>
        <w:rPr>
          <w:b/>
          <w:bCs/>
        </w:rPr>
      </w:pPr>
    </w:p>
    <w:p w14:paraId="3473A424" w14:textId="77777777" w:rsidR="00EE40A9" w:rsidRPr="00D127BC" w:rsidRDefault="00EE40A9" w:rsidP="00EE40A9">
      <w:pPr>
        <w:pStyle w:val="afff7"/>
        <w:rPr>
          <w:b/>
          <w:bCs/>
          <w:rtl/>
        </w:rPr>
      </w:pPr>
    </w:p>
    <w:p w14:paraId="536CD983" w14:textId="77777777" w:rsidR="00EE40A9" w:rsidRPr="00D127BC" w:rsidRDefault="00EE40A9" w:rsidP="00EE40A9">
      <w:pPr>
        <w:pStyle w:val="afff7"/>
        <w:rPr>
          <w:rtl/>
        </w:rPr>
      </w:pPr>
      <w:r w:rsidRPr="00D127BC">
        <w:rPr>
          <w:rtl/>
        </w:rPr>
        <w:t xml:space="preserve">                                                                                       </w:t>
      </w:r>
      <w:r w:rsidRPr="00D127BC">
        <w:rPr>
          <w:rFonts w:hint="cs"/>
          <w:rtl/>
        </w:rPr>
        <w:t>בכבוד</w:t>
      </w:r>
      <w:r w:rsidRPr="00D127BC">
        <w:rPr>
          <w:rtl/>
        </w:rPr>
        <w:t xml:space="preserve"> </w:t>
      </w:r>
      <w:r w:rsidRPr="00D127BC">
        <w:rPr>
          <w:rFonts w:hint="cs"/>
          <w:rtl/>
        </w:rPr>
        <w:t>רב</w:t>
      </w:r>
      <w:r w:rsidRPr="00D127BC">
        <w:rPr>
          <w:rtl/>
        </w:rPr>
        <w:t>,</w:t>
      </w:r>
    </w:p>
    <w:p w14:paraId="11E147AA" w14:textId="77777777" w:rsidR="00EE40A9" w:rsidRPr="00D127BC" w:rsidRDefault="00EE40A9" w:rsidP="00EE40A9">
      <w:pPr>
        <w:pStyle w:val="afff7"/>
        <w:rPr>
          <w:rtl/>
        </w:rPr>
      </w:pPr>
    </w:p>
    <w:p w14:paraId="0A870CC4" w14:textId="77777777" w:rsidR="00EE40A9" w:rsidRPr="00D127BC" w:rsidRDefault="00EE40A9" w:rsidP="00EE40A9">
      <w:pPr>
        <w:pStyle w:val="afff7"/>
        <w:rPr>
          <w:rtl/>
        </w:rPr>
      </w:pPr>
    </w:p>
    <w:p w14:paraId="7A018408" w14:textId="77777777" w:rsidR="00EE40A9" w:rsidRPr="00D127BC" w:rsidRDefault="00EE40A9" w:rsidP="00EE40A9">
      <w:pPr>
        <w:pStyle w:val="afff7"/>
        <w:rPr>
          <w:rtl/>
        </w:rPr>
      </w:pPr>
      <w:r w:rsidRPr="00D127BC">
        <w:rPr>
          <w:rtl/>
        </w:rPr>
        <w:t xml:space="preserve">                                                                    ___________________________</w:t>
      </w:r>
    </w:p>
    <w:p w14:paraId="1A5FD037" w14:textId="27331607" w:rsidR="00EE40A9" w:rsidRDefault="00EE40A9" w:rsidP="00EE40A9">
      <w:pPr>
        <w:overflowPunct/>
        <w:autoSpaceDE/>
        <w:autoSpaceDN/>
        <w:adjustRightInd/>
        <w:spacing w:line="240" w:lineRule="auto"/>
        <w:jc w:val="left"/>
        <w:textAlignment w:val="auto"/>
        <w:rPr>
          <w:rtl/>
          <w:lang w:eastAsia="en-US"/>
        </w:rPr>
      </w:pPr>
      <w:r w:rsidRPr="00D127BC">
        <w:rPr>
          <w:rFonts w:hint="cs"/>
          <w:rtl/>
        </w:rPr>
        <w:t>תאריך</w:t>
      </w:r>
      <w:r w:rsidRPr="00D127BC">
        <w:rPr>
          <w:rtl/>
        </w:rPr>
        <w:t xml:space="preserve">______________                        </w:t>
      </w:r>
      <w:r w:rsidRPr="00D127BC">
        <w:rPr>
          <w:rFonts w:hint="cs"/>
          <w:rtl/>
        </w:rPr>
        <w:t>חתימת</w:t>
      </w:r>
      <w:r w:rsidRPr="00D127BC">
        <w:rPr>
          <w:rtl/>
        </w:rPr>
        <w:t xml:space="preserve"> </w:t>
      </w:r>
      <w:r w:rsidRPr="00D127BC">
        <w:rPr>
          <w:rFonts w:hint="cs"/>
          <w:rtl/>
        </w:rPr>
        <w:t>מורשה</w:t>
      </w:r>
      <w:r w:rsidRPr="00D127BC">
        <w:rPr>
          <w:rtl/>
        </w:rPr>
        <w:t xml:space="preserve"> </w:t>
      </w:r>
      <w:r w:rsidRPr="00D127BC">
        <w:rPr>
          <w:rFonts w:hint="cs"/>
          <w:rtl/>
        </w:rPr>
        <w:t>המבטח</w:t>
      </w:r>
      <w:r w:rsidRPr="00D127BC">
        <w:rPr>
          <w:rtl/>
        </w:rPr>
        <w:t xml:space="preserve">  </w:t>
      </w:r>
      <w:r w:rsidRPr="00D127BC">
        <w:rPr>
          <w:rFonts w:hint="cs"/>
          <w:rtl/>
        </w:rPr>
        <w:t>וחותמת</w:t>
      </w:r>
      <w:r w:rsidRPr="00D127BC">
        <w:rPr>
          <w:rtl/>
        </w:rPr>
        <w:t xml:space="preserve"> </w:t>
      </w:r>
      <w:r w:rsidRPr="00D127BC">
        <w:rPr>
          <w:rFonts w:hint="cs"/>
          <w:rtl/>
        </w:rPr>
        <w:t>המבטח</w:t>
      </w:r>
    </w:p>
    <w:p w14:paraId="68C396A9" w14:textId="77777777" w:rsidR="00EE40A9" w:rsidRDefault="00EE40A9" w:rsidP="00BD17F8">
      <w:pPr>
        <w:overflowPunct/>
        <w:autoSpaceDE/>
        <w:autoSpaceDN/>
        <w:adjustRightInd/>
        <w:spacing w:line="240" w:lineRule="auto"/>
        <w:jc w:val="left"/>
        <w:textAlignment w:val="auto"/>
        <w:rPr>
          <w:rtl/>
          <w:lang w:eastAsia="en-US"/>
        </w:rPr>
      </w:pPr>
    </w:p>
    <w:p w14:paraId="1D0E7D82" w14:textId="77777777" w:rsidR="007C7A21" w:rsidRPr="00BD17F8" w:rsidRDefault="007C7A21" w:rsidP="00BD17F8">
      <w:pPr>
        <w:rPr>
          <w:rFonts w:ascii="Calibri" w:eastAsia="Calibri" w:hAnsi="Calibri"/>
          <w:rtl/>
        </w:rPr>
        <w:sectPr w:rsidR="007C7A21" w:rsidRPr="00BD17F8" w:rsidSect="00D657DE">
          <w:footerReference w:type="default" r:id="rId98"/>
          <w:endnotePr>
            <w:numFmt w:val="lowerLetter"/>
          </w:endnotePr>
          <w:pgSz w:w="11907" w:h="16840" w:code="9"/>
          <w:pgMar w:top="1138" w:right="1138" w:bottom="994" w:left="1138" w:header="720" w:footer="475" w:gutter="0"/>
          <w:cols w:space="720"/>
          <w:titlePg/>
          <w:bidi/>
          <w:rtlGutter/>
        </w:sectPr>
      </w:pPr>
    </w:p>
    <w:p w14:paraId="4FF1990D" w14:textId="77777777" w:rsidR="00452DEE" w:rsidRPr="00452DEE" w:rsidRDefault="00452DEE" w:rsidP="00452DEE">
      <w:pPr>
        <w:keepNext/>
        <w:tabs>
          <w:tab w:val="left" w:pos="709"/>
          <w:tab w:val="left" w:pos="1418"/>
          <w:tab w:val="left" w:pos="2268"/>
          <w:tab w:val="left" w:pos="3289"/>
        </w:tabs>
        <w:overflowPunct/>
        <w:autoSpaceDE/>
        <w:autoSpaceDN/>
        <w:adjustRightInd/>
        <w:spacing w:before="240" w:after="360" w:line="240" w:lineRule="auto"/>
        <w:jc w:val="left"/>
        <w:textAlignment w:val="auto"/>
        <w:outlineLvl w:val="0"/>
        <w:rPr>
          <w:b/>
          <w:bCs/>
          <w:kern w:val="28"/>
          <w:u w:val="single"/>
          <w:rtl/>
          <w:lang w:eastAsia="en-US"/>
        </w:rPr>
      </w:pPr>
      <w:bookmarkStart w:id="306" w:name="_Toc417468522"/>
      <w:bookmarkStart w:id="307" w:name="נספח_ד1"/>
      <w:bookmarkEnd w:id="299"/>
      <w:bookmarkEnd w:id="300"/>
      <w:bookmarkEnd w:id="301"/>
      <w:bookmarkEnd w:id="302"/>
      <w:bookmarkEnd w:id="303"/>
      <w:bookmarkEnd w:id="304"/>
      <w:r w:rsidRPr="00452DEE">
        <w:rPr>
          <w:rFonts w:hint="eastAsia"/>
          <w:b/>
          <w:bCs/>
          <w:kern w:val="28"/>
          <w:u w:val="single"/>
          <w:rtl/>
          <w:lang w:eastAsia="en-US"/>
        </w:rPr>
        <w:t>נספח</w:t>
      </w:r>
      <w:r w:rsidRPr="00452DEE">
        <w:rPr>
          <w:b/>
          <w:bCs/>
          <w:kern w:val="28"/>
          <w:u w:val="single"/>
          <w:rtl/>
          <w:lang w:eastAsia="en-US"/>
        </w:rPr>
        <w:t xml:space="preserve"> </w:t>
      </w:r>
      <w:r w:rsidRPr="00452DEE">
        <w:rPr>
          <w:rFonts w:hint="eastAsia"/>
          <w:b/>
          <w:bCs/>
          <w:kern w:val="28"/>
          <w:u w:val="single"/>
          <w:rtl/>
          <w:lang w:eastAsia="en-US"/>
        </w:rPr>
        <w:t>ד</w:t>
      </w:r>
      <w:r w:rsidRPr="00452DEE">
        <w:rPr>
          <w:b/>
          <w:bCs/>
          <w:kern w:val="28"/>
          <w:u w:val="single"/>
          <w:rtl/>
          <w:lang w:eastAsia="en-US"/>
        </w:rPr>
        <w:t xml:space="preserve">'1 </w:t>
      </w:r>
      <w:r w:rsidRPr="00452DEE">
        <w:rPr>
          <w:rFonts w:hint="eastAsia"/>
          <w:b/>
          <w:bCs/>
          <w:kern w:val="28"/>
          <w:u w:val="single"/>
          <w:rtl/>
          <w:lang w:eastAsia="en-US"/>
        </w:rPr>
        <w:t>פירוט</w:t>
      </w:r>
      <w:r w:rsidRPr="00452DEE">
        <w:rPr>
          <w:b/>
          <w:bCs/>
          <w:kern w:val="28"/>
          <w:u w:val="single"/>
          <w:rtl/>
          <w:lang w:eastAsia="en-US"/>
        </w:rPr>
        <w:t xml:space="preserve"> </w:t>
      </w:r>
      <w:r w:rsidRPr="00452DEE">
        <w:rPr>
          <w:rFonts w:hint="eastAsia"/>
          <w:b/>
          <w:bCs/>
          <w:kern w:val="28"/>
          <w:u w:val="single"/>
          <w:rtl/>
          <w:lang w:eastAsia="en-US"/>
        </w:rPr>
        <w:t>עלות</w:t>
      </w:r>
      <w:r w:rsidRPr="00452DEE">
        <w:rPr>
          <w:b/>
          <w:bCs/>
          <w:kern w:val="28"/>
          <w:u w:val="single"/>
          <w:rtl/>
          <w:lang w:eastAsia="en-US"/>
        </w:rPr>
        <w:t xml:space="preserve"> </w:t>
      </w:r>
      <w:r w:rsidRPr="00452DEE">
        <w:rPr>
          <w:rFonts w:hint="eastAsia"/>
          <w:b/>
          <w:bCs/>
          <w:kern w:val="28"/>
          <w:u w:val="single"/>
          <w:rtl/>
          <w:lang w:eastAsia="en-US"/>
        </w:rPr>
        <w:t>שכר</w:t>
      </w:r>
      <w:r w:rsidRPr="00452DEE">
        <w:rPr>
          <w:b/>
          <w:bCs/>
          <w:kern w:val="28"/>
          <w:u w:val="single"/>
          <w:rtl/>
          <w:lang w:eastAsia="en-US"/>
        </w:rPr>
        <w:t xml:space="preserve"> שעתי </w:t>
      </w:r>
      <w:r w:rsidRPr="00452DEE">
        <w:rPr>
          <w:rFonts w:hint="eastAsia"/>
          <w:b/>
          <w:bCs/>
          <w:kern w:val="28"/>
          <w:u w:val="single"/>
          <w:rtl/>
          <w:lang w:eastAsia="en-US"/>
        </w:rPr>
        <w:t>למעביד</w:t>
      </w:r>
      <w:bookmarkEnd w:id="306"/>
      <w:r w:rsidRPr="00452DEE">
        <w:rPr>
          <w:b/>
          <w:bCs/>
          <w:kern w:val="28"/>
          <w:u w:val="single"/>
          <w:rtl/>
          <w:lang w:eastAsia="en-US"/>
        </w:rPr>
        <w:t xml:space="preserve"> </w:t>
      </w:r>
    </w:p>
    <w:bookmarkEnd w:id="307"/>
    <w:p w14:paraId="028963BD" w14:textId="77777777" w:rsidR="00452DEE" w:rsidRPr="00452DEE" w:rsidRDefault="00452DEE" w:rsidP="00E812B8">
      <w:pPr>
        <w:widowControl w:val="0"/>
        <w:numPr>
          <w:ilvl w:val="0"/>
          <w:numId w:val="45"/>
        </w:numPr>
        <w:tabs>
          <w:tab w:val="left" w:pos="340"/>
          <w:tab w:val="left" w:pos="709"/>
          <w:tab w:val="left" w:pos="1418"/>
          <w:tab w:val="left" w:pos="2268"/>
          <w:tab w:val="left" w:pos="3289"/>
        </w:tabs>
        <w:overflowPunct/>
        <w:autoSpaceDE/>
        <w:autoSpaceDN/>
        <w:adjustRightInd/>
        <w:spacing w:after="200"/>
        <w:ind w:left="340" w:hanging="283"/>
        <w:contextualSpacing/>
        <w:jc w:val="left"/>
        <w:textAlignment w:val="auto"/>
        <w:rPr>
          <w:rFonts w:ascii="Arial" w:hAnsi="Arial"/>
          <w:b/>
          <w:bCs/>
          <w:lang w:eastAsia="en-US"/>
        </w:rPr>
      </w:pPr>
      <w:r w:rsidRPr="00452DEE">
        <w:rPr>
          <w:rFonts w:ascii="Arial" w:hAnsi="Arial" w:hint="eastAsia"/>
          <w:b/>
          <w:bCs/>
          <w:rtl/>
          <w:lang w:eastAsia="en-US"/>
        </w:rPr>
        <w:t>פירוט</w:t>
      </w:r>
      <w:r w:rsidRPr="00452DEE">
        <w:rPr>
          <w:rFonts w:ascii="Arial" w:hAnsi="Arial"/>
          <w:b/>
          <w:bCs/>
          <w:rtl/>
          <w:lang w:eastAsia="en-US"/>
        </w:rPr>
        <w:t xml:space="preserve"> עלויות קבועות ביחס לשעת שכר: </w:t>
      </w:r>
    </w:p>
    <w:tbl>
      <w:tblPr>
        <w:bidiVisual/>
        <w:tblW w:w="550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28" w:type="dxa"/>
          <w:right w:w="28" w:type="dxa"/>
        </w:tblCellMar>
        <w:tblLook w:val="04A0" w:firstRow="1" w:lastRow="0" w:firstColumn="1" w:lastColumn="0" w:noHBand="0" w:noVBand="1"/>
      </w:tblPr>
      <w:tblGrid>
        <w:gridCol w:w="2038"/>
        <w:gridCol w:w="15"/>
        <w:gridCol w:w="1227"/>
        <w:gridCol w:w="2227"/>
      </w:tblGrid>
      <w:tr w:rsidR="00452DEE" w:rsidRPr="00452DEE" w14:paraId="366BA321" w14:textId="77777777" w:rsidTr="00D746B0">
        <w:trPr>
          <w:trHeight w:val="302"/>
          <w:jc w:val="center"/>
        </w:trPr>
        <w:tc>
          <w:tcPr>
            <w:tcW w:w="2038" w:type="dxa"/>
            <w:tcBorders>
              <w:top w:val="single" w:sz="18" w:space="0" w:color="auto"/>
              <w:left w:val="single" w:sz="18" w:space="0" w:color="auto"/>
            </w:tcBorders>
            <w:shd w:val="clear" w:color="auto" w:fill="FFFFFF"/>
            <w:vAlign w:val="center"/>
          </w:tcPr>
          <w:p w14:paraId="6BC3FF3B"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hint="eastAsia"/>
                <w:rtl/>
                <w:lang w:eastAsia="en-US"/>
              </w:rPr>
              <w:t>פרמטר</w:t>
            </w:r>
          </w:p>
        </w:tc>
        <w:tc>
          <w:tcPr>
            <w:tcW w:w="1242" w:type="dxa"/>
            <w:gridSpan w:val="2"/>
            <w:tcBorders>
              <w:top w:val="single" w:sz="18" w:space="0" w:color="auto"/>
            </w:tcBorders>
            <w:shd w:val="clear" w:color="auto" w:fill="FFFFFF"/>
            <w:vAlign w:val="center"/>
          </w:tcPr>
          <w:p w14:paraId="592375C4"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hint="eastAsia"/>
                <w:rtl/>
                <w:lang w:eastAsia="en-US"/>
              </w:rPr>
              <w:t>אחוז</w:t>
            </w:r>
            <w:r w:rsidRPr="00452DEE">
              <w:rPr>
                <w:rFonts w:ascii="Arial" w:hAnsi="Arial"/>
                <w:rtl/>
                <w:lang w:eastAsia="en-US"/>
              </w:rPr>
              <w:t xml:space="preserve"> </w:t>
            </w:r>
            <w:r w:rsidRPr="00452DEE">
              <w:rPr>
                <w:rFonts w:ascii="Arial" w:hAnsi="Arial" w:hint="eastAsia"/>
                <w:rtl/>
                <w:lang w:eastAsia="en-US"/>
              </w:rPr>
              <w:t>תוספת</w:t>
            </w:r>
            <w:r w:rsidRPr="00452DEE">
              <w:rPr>
                <w:rFonts w:ascii="Arial" w:hAnsi="Arial"/>
                <w:rtl/>
                <w:lang w:eastAsia="en-US"/>
              </w:rPr>
              <w:t xml:space="preserve"> </w:t>
            </w:r>
            <w:r w:rsidRPr="00452DEE">
              <w:rPr>
                <w:rFonts w:ascii="Arial" w:hAnsi="Arial" w:hint="eastAsia"/>
                <w:rtl/>
                <w:lang w:eastAsia="en-US"/>
              </w:rPr>
              <w:t>לשכר</w:t>
            </w:r>
            <w:r w:rsidRPr="00452DEE">
              <w:rPr>
                <w:rFonts w:ascii="Arial" w:hAnsi="Arial"/>
                <w:rtl/>
                <w:lang w:eastAsia="en-US"/>
              </w:rPr>
              <w:t>-בסיס</w:t>
            </w:r>
          </w:p>
        </w:tc>
        <w:tc>
          <w:tcPr>
            <w:tcW w:w="2227" w:type="dxa"/>
            <w:tcBorders>
              <w:top w:val="single" w:sz="18" w:space="0" w:color="auto"/>
              <w:right w:val="single" w:sz="18" w:space="0" w:color="auto"/>
            </w:tcBorders>
            <w:shd w:val="clear" w:color="auto" w:fill="FFFFFF"/>
            <w:vAlign w:val="center"/>
          </w:tcPr>
          <w:p w14:paraId="4069D05F" w14:textId="5E395DF1" w:rsidR="00452DEE" w:rsidRPr="00452DEE" w:rsidRDefault="00452DEE" w:rsidP="001716E4">
            <w:pPr>
              <w:widowControl w:val="0"/>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hint="eastAsia"/>
                <w:rtl/>
                <w:lang w:eastAsia="en-US"/>
              </w:rPr>
              <w:t>לפי</w:t>
            </w:r>
            <w:r w:rsidRPr="00452DEE">
              <w:rPr>
                <w:rFonts w:ascii="Arial" w:hAnsi="Arial"/>
                <w:rtl/>
                <w:lang w:eastAsia="en-US"/>
              </w:rPr>
              <w:t xml:space="preserve"> </w:t>
            </w:r>
            <w:r w:rsidRPr="00452DEE">
              <w:rPr>
                <w:rFonts w:ascii="Arial" w:hAnsi="Arial" w:hint="eastAsia"/>
                <w:rtl/>
                <w:lang w:eastAsia="en-US"/>
              </w:rPr>
              <w:t>שכר</w:t>
            </w:r>
            <w:r w:rsidRPr="00452DEE">
              <w:rPr>
                <w:rFonts w:ascii="Arial" w:hAnsi="Arial"/>
                <w:rtl/>
                <w:lang w:eastAsia="en-US"/>
              </w:rPr>
              <w:t xml:space="preserve"> </w:t>
            </w:r>
            <w:r w:rsidRPr="00452DEE">
              <w:rPr>
                <w:rFonts w:ascii="Arial" w:hAnsi="Arial" w:hint="eastAsia"/>
                <w:rtl/>
                <w:lang w:eastAsia="en-US"/>
              </w:rPr>
              <w:t>בסיס</w:t>
            </w:r>
            <w:r w:rsidRPr="00452DEE">
              <w:rPr>
                <w:rFonts w:ascii="Arial" w:hAnsi="Arial"/>
                <w:rtl/>
                <w:lang w:eastAsia="en-US"/>
              </w:rPr>
              <w:t xml:space="preserve"> </w:t>
            </w:r>
            <w:r w:rsidRPr="00452DEE">
              <w:rPr>
                <w:rFonts w:ascii="Arial" w:hAnsi="Arial" w:hint="eastAsia"/>
                <w:rtl/>
                <w:lang w:eastAsia="en-US"/>
              </w:rPr>
              <w:t>מיום</w:t>
            </w:r>
            <w:r w:rsidRPr="00452DEE">
              <w:rPr>
                <w:rFonts w:ascii="Arial" w:hAnsi="Arial"/>
                <w:rtl/>
                <w:lang w:eastAsia="en-US"/>
              </w:rPr>
              <w:t xml:space="preserve">  1.</w:t>
            </w:r>
            <w:r w:rsidR="001716E4">
              <w:rPr>
                <w:rFonts w:ascii="Arial" w:hAnsi="Arial" w:hint="cs"/>
                <w:rtl/>
                <w:lang w:eastAsia="en-US"/>
              </w:rPr>
              <w:t>7</w:t>
            </w:r>
            <w:r w:rsidRPr="00452DEE">
              <w:rPr>
                <w:rFonts w:ascii="Arial" w:hAnsi="Arial"/>
                <w:rtl/>
                <w:lang w:eastAsia="en-US"/>
              </w:rPr>
              <w:t>.201</w:t>
            </w:r>
            <w:r w:rsidR="001716E4">
              <w:rPr>
                <w:rFonts w:ascii="Arial" w:hAnsi="Arial" w:hint="cs"/>
                <w:rtl/>
                <w:lang w:eastAsia="en-US"/>
              </w:rPr>
              <w:t>6</w:t>
            </w:r>
            <w:r w:rsidRPr="00452DEE">
              <w:rPr>
                <w:rFonts w:ascii="Arial" w:hAnsi="Arial"/>
                <w:rtl/>
                <w:lang w:eastAsia="en-US"/>
              </w:rPr>
              <w:t xml:space="preserve">  </w:t>
            </w:r>
          </w:p>
        </w:tc>
      </w:tr>
      <w:tr w:rsidR="00452DEE" w:rsidRPr="00452DEE" w14:paraId="2961274F" w14:textId="77777777" w:rsidTr="00D746B0">
        <w:trPr>
          <w:trHeight w:val="321"/>
          <w:jc w:val="center"/>
        </w:trPr>
        <w:tc>
          <w:tcPr>
            <w:tcW w:w="2038" w:type="dxa"/>
            <w:tcBorders>
              <w:left w:val="single" w:sz="18" w:space="0" w:color="auto"/>
              <w:bottom w:val="single" w:sz="18" w:space="0" w:color="auto"/>
            </w:tcBorders>
            <w:shd w:val="clear" w:color="auto" w:fill="548DD4"/>
            <w:vAlign w:val="center"/>
            <w:hideMark/>
          </w:tcPr>
          <w:p w14:paraId="5A5E01ED"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hint="eastAsia"/>
                <w:rtl/>
                <w:lang w:eastAsia="en-US"/>
              </w:rPr>
              <w:t>שכר</w:t>
            </w:r>
            <w:r w:rsidRPr="00452DEE">
              <w:rPr>
                <w:rFonts w:ascii="Arial" w:hAnsi="Arial"/>
                <w:rtl/>
                <w:lang w:eastAsia="en-US"/>
              </w:rPr>
              <w:t xml:space="preserve"> </w:t>
            </w:r>
            <w:r w:rsidRPr="00452DEE">
              <w:rPr>
                <w:rFonts w:ascii="Arial" w:hAnsi="Arial" w:hint="eastAsia"/>
                <w:rtl/>
                <w:lang w:eastAsia="en-US"/>
              </w:rPr>
              <w:t>בסיס</w:t>
            </w:r>
          </w:p>
        </w:tc>
        <w:tc>
          <w:tcPr>
            <w:tcW w:w="1242" w:type="dxa"/>
            <w:gridSpan w:val="2"/>
            <w:tcBorders>
              <w:bottom w:val="single" w:sz="18" w:space="0" w:color="auto"/>
            </w:tcBorders>
            <w:shd w:val="clear" w:color="auto" w:fill="548DD4"/>
            <w:vAlign w:val="center"/>
          </w:tcPr>
          <w:p w14:paraId="637CD23D"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0%</w:t>
            </w:r>
          </w:p>
        </w:tc>
        <w:tc>
          <w:tcPr>
            <w:tcW w:w="2227" w:type="dxa"/>
            <w:tcBorders>
              <w:bottom w:val="single" w:sz="18" w:space="0" w:color="auto"/>
              <w:right w:val="single" w:sz="18" w:space="0" w:color="auto"/>
            </w:tcBorders>
            <w:shd w:val="clear" w:color="auto" w:fill="548DD4"/>
            <w:vAlign w:val="center"/>
            <w:hideMark/>
          </w:tcPr>
          <w:p w14:paraId="469A52A4" w14:textId="2509C92F" w:rsidR="00452DEE" w:rsidRPr="00452DEE" w:rsidRDefault="00452DEE" w:rsidP="001716E4">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25.</w:t>
            </w:r>
            <w:r w:rsidR="001716E4">
              <w:rPr>
                <w:rFonts w:ascii="Arial" w:hAnsi="Arial" w:hint="cs"/>
                <w:rtl/>
                <w:lang w:eastAsia="en-US"/>
              </w:rPr>
              <w:t>94</w:t>
            </w:r>
          </w:p>
        </w:tc>
      </w:tr>
      <w:tr w:rsidR="00452DEE" w:rsidRPr="00452DEE" w14:paraId="6BC52064" w14:textId="77777777" w:rsidTr="00D746B0">
        <w:trPr>
          <w:trHeight w:val="340"/>
          <w:jc w:val="center"/>
        </w:trPr>
        <w:tc>
          <w:tcPr>
            <w:tcW w:w="5507" w:type="dxa"/>
            <w:gridSpan w:val="4"/>
            <w:tcBorders>
              <w:top w:val="single" w:sz="18" w:space="0" w:color="auto"/>
              <w:left w:val="single" w:sz="18" w:space="0" w:color="auto"/>
              <w:right w:val="single" w:sz="18" w:space="0" w:color="auto"/>
            </w:tcBorders>
            <w:shd w:val="clear" w:color="auto" w:fill="D6E3BC"/>
            <w:vAlign w:val="center"/>
          </w:tcPr>
          <w:p w14:paraId="0F2DD15A"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rtl/>
                <w:lang w:eastAsia="en-US"/>
              </w:rPr>
            </w:pPr>
            <w:r w:rsidRPr="00452DEE">
              <w:rPr>
                <w:rFonts w:ascii="Arial" w:hAnsi="Arial" w:hint="eastAsia"/>
                <w:b/>
                <w:bCs/>
                <w:rtl/>
                <w:lang w:eastAsia="en-US"/>
              </w:rPr>
              <w:t>עלויות</w:t>
            </w:r>
            <w:r w:rsidRPr="00452DEE">
              <w:rPr>
                <w:rFonts w:ascii="Arial" w:hAnsi="Arial"/>
                <w:b/>
                <w:bCs/>
                <w:rtl/>
                <w:lang w:eastAsia="en-US"/>
              </w:rPr>
              <w:t xml:space="preserve"> </w:t>
            </w:r>
            <w:r w:rsidRPr="00452DEE">
              <w:rPr>
                <w:rFonts w:ascii="Arial" w:hAnsi="Arial" w:hint="eastAsia"/>
                <w:b/>
                <w:bCs/>
                <w:rtl/>
                <w:lang w:eastAsia="en-US"/>
              </w:rPr>
              <w:t>קבועות</w:t>
            </w:r>
          </w:p>
        </w:tc>
      </w:tr>
      <w:tr w:rsidR="00452DEE" w:rsidRPr="00452DEE" w14:paraId="51C86A60" w14:textId="77777777" w:rsidTr="00D746B0">
        <w:trPr>
          <w:trHeight w:val="340"/>
          <w:jc w:val="center"/>
        </w:trPr>
        <w:tc>
          <w:tcPr>
            <w:tcW w:w="2053" w:type="dxa"/>
            <w:gridSpan w:val="2"/>
            <w:tcBorders>
              <w:left w:val="single" w:sz="18" w:space="0" w:color="auto"/>
            </w:tcBorders>
            <w:shd w:val="clear" w:color="auto" w:fill="D6E3BC"/>
            <w:vAlign w:val="center"/>
          </w:tcPr>
          <w:p w14:paraId="04788D19"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hint="eastAsia"/>
                <w:color w:val="000000"/>
                <w:rtl/>
                <w:lang w:eastAsia="en-US"/>
              </w:rPr>
              <w:t>חופשה</w:t>
            </w:r>
          </w:p>
        </w:tc>
        <w:tc>
          <w:tcPr>
            <w:tcW w:w="1227" w:type="dxa"/>
            <w:shd w:val="clear" w:color="auto" w:fill="D6E3BC"/>
            <w:vAlign w:val="center"/>
          </w:tcPr>
          <w:p w14:paraId="1FC9B9CC" w14:textId="7CAF1B0B" w:rsidR="00452DEE" w:rsidRPr="00452DEE"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Pr>
                <w:rFonts w:ascii="Arial" w:hAnsi="Arial" w:hint="cs"/>
                <w:color w:val="000000"/>
                <w:rtl/>
                <w:lang w:eastAsia="en-US"/>
              </w:rPr>
              <w:t>4.24</w:t>
            </w:r>
            <w:r w:rsidR="00452DEE" w:rsidRPr="00452DEE">
              <w:rPr>
                <w:rFonts w:ascii="Arial" w:hAnsi="Arial"/>
                <w:color w:val="000000"/>
                <w:rtl/>
                <w:lang w:eastAsia="en-US"/>
              </w:rPr>
              <w:t>%</w:t>
            </w:r>
          </w:p>
        </w:tc>
        <w:tc>
          <w:tcPr>
            <w:tcW w:w="2227" w:type="dxa"/>
            <w:tcBorders>
              <w:right w:val="single" w:sz="18" w:space="0" w:color="auto"/>
            </w:tcBorders>
            <w:shd w:val="clear" w:color="auto" w:fill="D6E3BC"/>
            <w:vAlign w:val="center"/>
          </w:tcPr>
          <w:p w14:paraId="18E9860D" w14:textId="6B878D84" w:rsidR="00452DEE" w:rsidRPr="00452DEE"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Pr>
                <w:rFonts w:ascii="Arial" w:hAnsi="Arial" w:hint="cs"/>
                <w:color w:val="000000"/>
                <w:rtl/>
                <w:lang w:eastAsia="en-US"/>
              </w:rPr>
              <w:t>1.10</w:t>
            </w:r>
          </w:p>
        </w:tc>
      </w:tr>
      <w:tr w:rsidR="00452DEE" w:rsidRPr="00452DEE" w14:paraId="109A968F" w14:textId="77777777" w:rsidTr="00D746B0">
        <w:trPr>
          <w:trHeight w:val="340"/>
          <w:jc w:val="center"/>
        </w:trPr>
        <w:tc>
          <w:tcPr>
            <w:tcW w:w="2053" w:type="dxa"/>
            <w:gridSpan w:val="2"/>
            <w:tcBorders>
              <w:left w:val="single" w:sz="18" w:space="0" w:color="auto"/>
            </w:tcBorders>
            <w:shd w:val="clear" w:color="auto" w:fill="D6E3BC"/>
            <w:vAlign w:val="center"/>
            <w:hideMark/>
          </w:tcPr>
          <w:p w14:paraId="10A5D3EC"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hint="eastAsia"/>
                <w:color w:val="000000"/>
                <w:rtl/>
                <w:lang w:eastAsia="en-US"/>
              </w:rPr>
              <w:t>חגים</w:t>
            </w:r>
          </w:p>
        </w:tc>
        <w:tc>
          <w:tcPr>
            <w:tcW w:w="1227" w:type="dxa"/>
            <w:shd w:val="clear" w:color="auto" w:fill="D6E3BC"/>
            <w:vAlign w:val="center"/>
            <w:hideMark/>
          </w:tcPr>
          <w:p w14:paraId="44BFBF8E"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color w:val="000000"/>
                <w:rtl/>
                <w:lang w:eastAsia="en-US"/>
              </w:rPr>
              <w:t>3.47%</w:t>
            </w:r>
          </w:p>
        </w:tc>
        <w:tc>
          <w:tcPr>
            <w:tcW w:w="2227" w:type="dxa"/>
            <w:tcBorders>
              <w:right w:val="single" w:sz="18" w:space="0" w:color="auto"/>
            </w:tcBorders>
            <w:shd w:val="clear" w:color="auto" w:fill="D6E3BC"/>
            <w:vAlign w:val="center"/>
          </w:tcPr>
          <w:p w14:paraId="0B24749E" w14:textId="0529E4C4" w:rsidR="00452DEE" w:rsidRPr="00452DEE" w:rsidRDefault="00452DEE" w:rsidP="001716E4">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color w:val="000000"/>
                <w:rtl/>
                <w:lang w:eastAsia="en-US"/>
              </w:rPr>
              <w:t>0.</w:t>
            </w:r>
            <w:r w:rsidR="001716E4">
              <w:rPr>
                <w:rFonts w:ascii="Arial" w:hAnsi="Arial" w:hint="cs"/>
                <w:color w:val="000000"/>
                <w:rtl/>
                <w:lang w:eastAsia="en-US"/>
              </w:rPr>
              <w:t>90</w:t>
            </w:r>
          </w:p>
        </w:tc>
      </w:tr>
      <w:tr w:rsidR="00452DEE" w:rsidRPr="00452DEE" w14:paraId="023774A9" w14:textId="77777777" w:rsidTr="00D746B0">
        <w:trPr>
          <w:trHeight w:val="340"/>
          <w:jc w:val="center"/>
        </w:trPr>
        <w:tc>
          <w:tcPr>
            <w:tcW w:w="2053" w:type="dxa"/>
            <w:gridSpan w:val="2"/>
            <w:tcBorders>
              <w:left w:val="single" w:sz="18" w:space="0" w:color="auto"/>
            </w:tcBorders>
            <w:shd w:val="clear" w:color="auto" w:fill="D6E3BC"/>
            <w:vAlign w:val="center"/>
            <w:hideMark/>
          </w:tcPr>
          <w:p w14:paraId="158EB887"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rtl/>
                <w:lang w:eastAsia="en-US"/>
              </w:rPr>
            </w:pPr>
            <w:r w:rsidRPr="00452DEE">
              <w:rPr>
                <w:rFonts w:ascii="Arial" w:hAnsi="Arial" w:hint="eastAsia"/>
                <w:color w:val="000000"/>
                <w:rtl/>
                <w:lang w:eastAsia="en-US"/>
              </w:rPr>
              <w:t>הבראה</w:t>
            </w:r>
          </w:p>
        </w:tc>
        <w:tc>
          <w:tcPr>
            <w:tcW w:w="1227" w:type="dxa"/>
            <w:shd w:val="clear" w:color="auto" w:fill="D6E3BC"/>
            <w:vAlign w:val="center"/>
            <w:hideMark/>
          </w:tcPr>
          <w:p w14:paraId="1F49DEF3"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lang w:eastAsia="en-US"/>
              </w:rPr>
            </w:pPr>
            <w:r w:rsidRPr="00452DEE">
              <w:rPr>
                <w:rFonts w:hint="eastAsia"/>
                <w:rtl/>
                <w:lang w:eastAsia="en-US"/>
              </w:rPr>
              <w:t>בסכום</w:t>
            </w:r>
          </w:p>
        </w:tc>
        <w:tc>
          <w:tcPr>
            <w:tcW w:w="2227" w:type="dxa"/>
            <w:tcBorders>
              <w:right w:val="single" w:sz="18" w:space="0" w:color="auto"/>
            </w:tcBorders>
            <w:shd w:val="clear" w:color="auto" w:fill="D6E3BC"/>
            <w:vAlign w:val="center"/>
          </w:tcPr>
          <w:p w14:paraId="6FFAC3D3" w14:textId="4E25A076" w:rsidR="00452DEE" w:rsidRPr="00452DEE" w:rsidRDefault="00452DEE" w:rsidP="001716E4">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color w:val="000000"/>
                <w:rtl/>
                <w:lang w:eastAsia="en-US"/>
              </w:rPr>
              <w:t>1.3</w:t>
            </w:r>
            <w:r w:rsidR="001716E4">
              <w:rPr>
                <w:rFonts w:ascii="Arial" w:hAnsi="Arial" w:hint="cs"/>
                <w:color w:val="000000"/>
                <w:rtl/>
                <w:lang w:eastAsia="en-US"/>
              </w:rPr>
              <w:t>2</w:t>
            </w:r>
          </w:p>
        </w:tc>
      </w:tr>
      <w:tr w:rsidR="00452DEE" w:rsidRPr="00452DEE" w14:paraId="0D97F617" w14:textId="77777777" w:rsidTr="00D746B0">
        <w:trPr>
          <w:trHeight w:val="340"/>
          <w:jc w:val="center"/>
        </w:trPr>
        <w:tc>
          <w:tcPr>
            <w:tcW w:w="2053" w:type="dxa"/>
            <w:gridSpan w:val="2"/>
            <w:tcBorders>
              <w:top w:val="single" w:sz="2" w:space="0" w:color="auto"/>
              <w:left w:val="single" w:sz="18" w:space="0" w:color="auto"/>
              <w:bottom w:val="single" w:sz="2" w:space="0" w:color="auto"/>
              <w:right w:val="single" w:sz="2" w:space="0" w:color="auto"/>
            </w:tcBorders>
            <w:shd w:val="clear" w:color="auto" w:fill="D6E3BC"/>
            <w:vAlign w:val="center"/>
          </w:tcPr>
          <w:p w14:paraId="24832660"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hint="eastAsia"/>
                <w:color w:val="000000"/>
                <w:rtl/>
                <w:lang w:eastAsia="en-US"/>
              </w:rPr>
              <w:t>הפרשה</w:t>
            </w:r>
            <w:r w:rsidRPr="00452DEE">
              <w:rPr>
                <w:rFonts w:ascii="Arial" w:hAnsi="Arial"/>
                <w:color w:val="000000"/>
                <w:rtl/>
                <w:lang w:eastAsia="en-US"/>
              </w:rPr>
              <w:t xml:space="preserve"> </w:t>
            </w:r>
            <w:r w:rsidRPr="00452DEE">
              <w:rPr>
                <w:rFonts w:ascii="Arial" w:hAnsi="Arial" w:hint="eastAsia"/>
                <w:color w:val="000000"/>
                <w:rtl/>
                <w:lang w:eastAsia="en-US"/>
              </w:rPr>
              <w:t>לפנסיה</w:t>
            </w:r>
          </w:p>
        </w:tc>
        <w:tc>
          <w:tcPr>
            <w:tcW w:w="1227" w:type="dxa"/>
            <w:tcBorders>
              <w:top w:val="single" w:sz="2" w:space="0" w:color="auto"/>
              <w:left w:val="single" w:sz="2" w:space="0" w:color="auto"/>
              <w:bottom w:val="single" w:sz="2" w:space="0" w:color="auto"/>
              <w:right w:val="single" w:sz="2" w:space="0" w:color="auto"/>
            </w:tcBorders>
            <w:shd w:val="clear" w:color="auto" w:fill="D6E3BC"/>
            <w:vAlign w:val="center"/>
          </w:tcPr>
          <w:p w14:paraId="56640672" w14:textId="01A3C7B6" w:rsidR="00452DEE" w:rsidRPr="00452DEE" w:rsidRDefault="00452DEE" w:rsidP="001716E4">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color w:val="000000"/>
                <w:rtl/>
                <w:lang w:eastAsia="en-US"/>
              </w:rPr>
              <w:t>7.</w:t>
            </w:r>
            <w:r w:rsidR="001716E4">
              <w:rPr>
                <w:rFonts w:ascii="Arial" w:hAnsi="Arial" w:hint="cs"/>
                <w:color w:val="000000"/>
                <w:rtl/>
                <w:lang w:eastAsia="en-US"/>
              </w:rPr>
              <w:t>5</w:t>
            </w:r>
            <w:r w:rsidRPr="00452DEE">
              <w:rPr>
                <w:rFonts w:ascii="Arial" w:hAnsi="Arial"/>
                <w:color w:val="000000"/>
                <w:rtl/>
                <w:lang w:eastAsia="en-US"/>
              </w:rPr>
              <w:t>0%</w:t>
            </w:r>
          </w:p>
        </w:tc>
        <w:tc>
          <w:tcPr>
            <w:tcW w:w="2227" w:type="dxa"/>
            <w:tcBorders>
              <w:top w:val="single" w:sz="2" w:space="0" w:color="auto"/>
              <w:left w:val="single" w:sz="2" w:space="0" w:color="auto"/>
              <w:bottom w:val="single" w:sz="2" w:space="0" w:color="auto"/>
              <w:right w:val="single" w:sz="18" w:space="0" w:color="auto"/>
            </w:tcBorders>
            <w:shd w:val="clear" w:color="auto" w:fill="D6E3BC"/>
            <w:vAlign w:val="center"/>
          </w:tcPr>
          <w:p w14:paraId="56581E87" w14:textId="15B0DAEB" w:rsidR="00452DEE" w:rsidRPr="00452DEE"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Pr>
                <w:rFonts w:ascii="Arial" w:hAnsi="Arial" w:hint="cs"/>
                <w:color w:val="000000"/>
                <w:rtl/>
                <w:lang w:eastAsia="en-US"/>
              </w:rPr>
              <w:t>2.19</w:t>
            </w:r>
          </w:p>
        </w:tc>
      </w:tr>
      <w:tr w:rsidR="00452DEE" w:rsidRPr="00452DEE" w14:paraId="34633797" w14:textId="77777777" w:rsidTr="00D746B0">
        <w:trPr>
          <w:trHeight w:val="340"/>
          <w:jc w:val="center"/>
        </w:trPr>
        <w:tc>
          <w:tcPr>
            <w:tcW w:w="2053" w:type="dxa"/>
            <w:gridSpan w:val="2"/>
            <w:tcBorders>
              <w:left w:val="single" w:sz="18" w:space="0" w:color="auto"/>
            </w:tcBorders>
            <w:shd w:val="clear" w:color="auto" w:fill="D6E3BC"/>
            <w:vAlign w:val="center"/>
          </w:tcPr>
          <w:p w14:paraId="19C88A0E"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hint="eastAsia"/>
                <w:color w:val="000000"/>
                <w:rtl/>
                <w:lang w:eastAsia="en-US"/>
              </w:rPr>
              <w:t>פיצויים</w:t>
            </w:r>
          </w:p>
        </w:tc>
        <w:tc>
          <w:tcPr>
            <w:tcW w:w="1227" w:type="dxa"/>
            <w:shd w:val="clear" w:color="auto" w:fill="D6E3BC"/>
            <w:vAlign w:val="center"/>
          </w:tcPr>
          <w:p w14:paraId="3D64E951"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color w:val="000000"/>
                <w:rtl/>
                <w:lang w:eastAsia="en-US"/>
              </w:rPr>
              <w:t>8.33%</w:t>
            </w:r>
          </w:p>
        </w:tc>
        <w:tc>
          <w:tcPr>
            <w:tcW w:w="2227" w:type="dxa"/>
            <w:tcBorders>
              <w:right w:val="single" w:sz="18" w:space="0" w:color="auto"/>
            </w:tcBorders>
            <w:shd w:val="clear" w:color="auto" w:fill="D6E3BC"/>
            <w:vAlign w:val="center"/>
          </w:tcPr>
          <w:p w14:paraId="6357A509" w14:textId="592B03E6" w:rsidR="00452DEE" w:rsidRPr="00452DEE" w:rsidRDefault="00452DEE" w:rsidP="001716E4">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color w:val="000000"/>
                <w:rtl/>
                <w:lang w:eastAsia="en-US"/>
              </w:rPr>
              <w:t>2.</w:t>
            </w:r>
            <w:r w:rsidR="001716E4">
              <w:rPr>
                <w:rFonts w:ascii="Arial" w:hAnsi="Arial" w:hint="cs"/>
                <w:color w:val="000000"/>
                <w:rtl/>
                <w:lang w:eastAsia="en-US"/>
              </w:rPr>
              <w:t>44</w:t>
            </w:r>
          </w:p>
        </w:tc>
      </w:tr>
      <w:tr w:rsidR="00452DEE" w:rsidRPr="00452DEE" w14:paraId="35A6C97F" w14:textId="77777777" w:rsidTr="00D746B0">
        <w:trPr>
          <w:trHeight w:val="340"/>
          <w:jc w:val="center"/>
        </w:trPr>
        <w:tc>
          <w:tcPr>
            <w:tcW w:w="2053" w:type="dxa"/>
            <w:gridSpan w:val="2"/>
            <w:tcBorders>
              <w:left w:val="single" w:sz="18" w:space="0" w:color="auto"/>
              <w:bottom w:val="single" w:sz="4" w:space="0" w:color="auto"/>
            </w:tcBorders>
            <w:shd w:val="clear" w:color="auto" w:fill="D6E3BC"/>
            <w:vAlign w:val="center"/>
          </w:tcPr>
          <w:p w14:paraId="5D587638"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hint="eastAsia"/>
                <w:rtl/>
                <w:lang w:eastAsia="en-US"/>
              </w:rPr>
              <w:t>ביטוח</w:t>
            </w:r>
            <w:r w:rsidRPr="00452DEE">
              <w:rPr>
                <w:rFonts w:ascii="Arial" w:hAnsi="Arial"/>
                <w:rtl/>
                <w:lang w:eastAsia="en-US"/>
              </w:rPr>
              <w:t xml:space="preserve"> </w:t>
            </w:r>
            <w:r w:rsidRPr="00452DEE">
              <w:rPr>
                <w:rFonts w:ascii="Arial" w:hAnsi="Arial" w:hint="eastAsia"/>
                <w:rtl/>
                <w:lang w:eastAsia="en-US"/>
              </w:rPr>
              <w:t>לאומי</w:t>
            </w:r>
          </w:p>
        </w:tc>
        <w:tc>
          <w:tcPr>
            <w:tcW w:w="1227" w:type="dxa"/>
            <w:tcBorders>
              <w:bottom w:val="single" w:sz="4" w:space="0" w:color="auto"/>
            </w:tcBorders>
            <w:shd w:val="clear" w:color="auto" w:fill="D6E3BC"/>
            <w:vAlign w:val="center"/>
          </w:tcPr>
          <w:p w14:paraId="25BC1E6F"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rtl/>
                <w:lang w:eastAsia="en-US"/>
              </w:rPr>
              <w:t>3.45%</w:t>
            </w:r>
          </w:p>
        </w:tc>
        <w:tc>
          <w:tcPr>
            <w:tcW w:w="2227" w:type="dxa"/>
            <w:tcBorders>
              <w:bottom w:val="single" w:sz="4" w:space="0" w:color="auto"/>
              <w:right w:val="single" w:sz="18" w:space="0" w:color="auto"/>
            </w:tcBorders>
            <w:shd w:val="clear" w:color="auto" w:fill="D6E3BC"/>
            <w:vAlign w:val="center"/>
          </w:tcPr>
          <w:p w14:paraId="3CE844DE" w14:textId="02FE147A" w:rsidR="00452DEE" w:rsidRPr="00452DEE"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lang w:eastAsia="en-US"/>
              </w:rPr>
            </w:pPr>
            <w:r>
              <w:rPr>
                <w:rFonts w:ascii="Arial" w:hAnsi="Arial" w:hint="cs"/>
                <w:rtl/>
                <w:lang w:eastAsia="en-US"/>
              </w:rPr>
              <w:t>1.01</w:t>
            </w:r>
          </w:p>
        </w:tc>
      </w:tr>
      <w:tr w:rsidR="00452DEE" w:rsidRPr="00452DEE" w14:paraId="36F17D78" w14:textId="77777777" w:rsidTr="00D746B0">
        <w:trPr>
          <w:trHeight w:val="340"/>
          <w:jc w:val="center"/>
        </w:trPr>
        <w:tc>
          <w:tcPr>
            <w:tcW w:w="2053" w:type="dxa"/>
            <w:gridSpan w:val="2"/>
            <w:tcBorders>
              <w:top w:val="single" w:sz="4" w:space="0" w:color="auto"/>
              <w:left w:val="single" w:sz="18" w:space="0" w:color="auto"/>
              <w:bottom w:val="single" w:sz="18" w:space="0" w:color="auto"/>
            </w:tcBorders>
            <w:shd w:val="clear" w:color="auto" w:fill="D6E3BC"/>
            <w:vAlign w:val="center"/>
          </w:tcPr>
          <w:p w14:paraId="5A8CE69A"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rtl/>
                <w:lang w:eastAsia="en-US"/>
              </w:rPr>
              <w:t>קרן השתלמות</w:t>
            </w:r>
          </w:p>
        </w:tc>
        <w:tc>
          <w:tcPr>
            <w:tcW w:w="1227" w:type="dxa"/>
            <w:tcBorders>
              <w:top w:val="single" w:sz="4" w:space="0" w:color="auto"/>
              <w:bottom w:val="single" w:sz="18" w:space="0" w:color="auto"/>
            </w:tcBorders>
            <w:shd w:val="clear" w:color="auto" w:fill="D6E3BC"/>
            <w:vAlign w:val="center"/>
          </w:tcPr>
          <w:p w14:paraId="6A777723"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hAnsi="Arial"/>
                <w:rtl/>
                <w:lang w:eastAsia="en-US"/>
              </w:rPr>
              <w:t>7.5%</w:t>
            </w:r>
          </w:p>
        </w:tc>
        <w:tc>
          <w:tcPr>
            <w:tcW w:w="2227" w:type="dxa"/>
            <w:tcBorders>
              <w:top w:val="single" w:sz="4" w:space="0" w:color="auto"/>
              <w:bottom w:val="single" w:sz="18" w:space="0" w:color="auto"/>
              <w:right w:val="single" w:sz="18" w:space="0" w:color="auto"/>
            </w:tcBorders>
            <w:shd w:val="clear" w:color="auto" w:fill="D6E3BC"/>
            <w:vAlign w:val="center"/>
          </w:tcPr>
          <w:p w14:paraId="042267B7" w14:textId="6B7149F1" w:rsidR="00452DEE" w:rsidRPr="00452DEE"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rtl/>
                <w:lang w:eastAsia="en-US"/>
              </w:rPr>
            </w:pPr>
            <w:r>
              <w:rPr>
                <w:rFonts w:ascii="Arial" w:hAnsi="Arial" w:hint="cs"/>
                <w:rtl/>
                <w:lang w:eastAsia="en-US"/>
              </w:rPr>
              <w:t>2.19</w:t>
            </w:r>
          </w:p>
        </w:tc>
      </w:tr>
      <w:tr w:rsidR="00452DEE" w:rsidRPr="00452DEE" w14:paraId="4FBAF5E3" w14:textId="77777777" w:rsidTr="00D746B0">
        <w:trPr>
          <w:trHeight w:val="340"/>
          <w:jc w:val="center"/>
        </w:trPr>
        <w:tc>
          <w:tcPr>
            <w:tcW w:w="3280" w:type="dxa"/>
            <w:gridSpan w:val="3"/>
            <w:tcBorders>
              <w:top w:val="single" w:sz="18" w:space="0" w:color="auto"/>
              <w:left w:val="single" w:sz="18" w:space="0" w:color="auto"/>
              <w:bottom w:val="single" w:sz="18" w:space="0" w:color="auto"/>
            </w:tcBorders>
            <w:shd w:val="clear" w:color="auto" w:fill="548DD4"/>
            <w:vAlign w:val="center"/>
            <w:hideMark/>
          </w:tcPr>
          <w:p w14:paraId="696741F4"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sidRPr="00452DEE">
              <w:rPr>
                <w:rFonts w:ascii="Arial" w:hAnsi="Arial" w:hint="eastAsia"/>
                <w:color w:val="000000"/>
                <w:rtl/>
                <w:lang w:eastAsia="en-US"/>
              </w:rPr>
              <w:t>סך</w:t>
            </w:r>
            <w:r w:rsidRPr="00452DEE">
              <w:rPr>
                <w:rFonts w:ascii="Arial" w:hAnsi="Arial"/>
                <w:color w:val="000000"/>
                <w:rtl/>
                <w:lang w:eastAsia="en-US"/>
              </w:rPr>
              <w:t xml:space="preserve"> </w:t>
            </w:r>
            <w:r w:rsidRPr="00452DEE">
              <w:rPr>
                <w:rFonts w:ascii="Arial" w:hAnsi="Arial" w:hint="eastAsia"/>
                <w:color w:val="000000"/>
                <w:rtl/>
                <w:lang w:eastAsia="en-US"/>
              </w:rPr>
              <w:t>הכל</w:t>
            </w:r>
            <w:r w:rsidRPr="00452DEE">
              <w:rPr>
                <w:rFonts w:ascii="Arial" w:hAnsi="Arial"/>
                <w:color w:val="000000"/>
                <w:rtl/>
                <w:lang w:eastAsia="en-US"/>
              </w:rPr>
              <w:t xml:space="preserve"> </w:t>
            </w:r>
            <w:r w:rsidRPr="00452DEE">
              <w:rPr>
                <w:rFonts w:ascii="Arial" w:hAnsi="Arial" w:hint="eastAsia"/>
                <w:color w:val="000000"/>
                <w:rtl/>
                <w:lang w:eastAsia="en-US"/>
              </w:rPr>
              <w:t>עלות</w:t>
            </w:r>
            <w:r w:rsidRPr="00452DEE">
              <w:rPr>
                <w:rFonts w:ascii="Arial" w:hAnsi="Arial"/>
                <w:color w:val="000000"/>
                <w:rtl/>
                <w:lang w:eastAsia="en-US"/>
              </w:rPr>
              <w:t xml:space="preserve"> </w:t>
            </w:r>
            <w:r w:rsidRPr="00452DEE">
              <w:rPr>
                <w:rFonts w:ascii="Arial" w:hAnsi="Arial" w:hint="eastAsia"/>
                <w:color w:val="000000"/>
                <w:rtl/>
                <w:lang w:eastAsia="en-US"/>
              </w:rPr>
              <w:t>קבועות</w:t>
            </w:r>
            <w:r w:rsidRPr="00452DEE">
              <w:rPr>
                <w:rFonts w:ascii="Arial" w:hAnsi="Arial"/>
                <w:color w:val="000000"/>
                <w:rtl/>
                <w:lang w:eastAsia="en-US"/>
              </w:rPr>
              <w:t xml:space="preserve"> </w:t>
            </w:r>
            <w:r w:rsidRPr="00452DEE">
              <w:rPr>
                <w:rFonts w:ascii="Arial" w:hAnsi="Arial" w:hint="eastAsia"/>
                <w:color w:val="000000"/>
                <w:rtl/>
                <w:lang w:eastAsia="en-US"/>
              </w:rPr>
              <w:t>למעסיק</w:t>
            </w:r>
          </w:p>
        </w:tc>
        <w:tc>
          <w:tcPr>
            <w:tcW w:w="2227" w:type="dxa"/>
            <w:tcBorders>
              <w:top w:val="single" w:sz="18" w:space="0" w:color="auto"/>
              <w:bottom w:val="single" w:sz="18" w:space="0" w:color="auto"/>
              <w:right w:val="single" w:sz="18" w:space="0" w:color="auto"/>
            </w:tcBorders>
            <w:shd w:val="clear" w:color="auto" w:fill="548DD4"/>
            <w:vAlign w:val="center"/>
          </w:tcPr>
          <w:p w14:paraId="395A13EB" w14:textId="33E6EFE9" w:rsidR="00452DEE" w:rsidRPr="00452DEE"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color w:val="000000"/>
                <w:lang w:eastAsia="en-US"/>
              </w:rPr>
            </w:pPr>
            <w:r>
              <w:rPr>
                <w:rFonts w:ascii="Arial" w:hAnsi="Arial" w:hint="cs"/>
                <w:color w:val="000000"/>
                <w:rtl/>
                <w:lang w:eastAsia="en-US"/>
              </w:rPr>
              <w:t>11.15</w:t>
            </w:r>
            <w:r w:rsidR="00452DEE" w:rsidRPr="00452DEE">
              <w:rPr>
                <w:rFonts w:ascii="Arial" w:hAnsi="Arial"/>
                <w:color w:val="000000"/>
                <w:rtl/>
                <w:lang w:eastAsia="en-US"/>
              </w:rPr>
              <w:t xml:space="preserve"> </w:t>
            </w:r>
            <w:r w:rsidR="00452DEE" w:rsidRPr="00452DEE">
              <w:rPr>
                <w:rFonts w:ascii="Arial" w:hAnsi="Arial" w:hint="eastAsia"/>
                <w:color w:val="000000"/>
                <w:rtl/>
                <w:lang w:eastAsia="en-US"/>
              </w:rPr>
              <w:t>₪</w:t>
            </w:r>
            <w:r w:rsidR="00452DEE" w:rsidRPr="00452DEE">
              <w:rPr>
                <w:rFonts w:ascii="Arial" w:hAnsi="Arial"/>
                <w:color w:val="000000"/>
                <w:rtl/>
                <w:lang w:eastAsia="en-US"/>
              </w:rPr>
              <w:t xml:space="preserve"> </w:t>
            </w:r>
          </w:p>
        </w:tc>
      </w:tr>
      <w:tr w:rsidR="00452DEE" w:rsidRPr="00452DEE" w14:paraId="2D028E5F" w14:textId="77777777" w:rsidTr="00D746B0">
        <w:trPr>
          <w:trHeight w:val="340"/>
          <w:jc w:val="center"/>
        </w:trPr>
        <w:tc>
          <w:tcPr>
            <w:tcW w:w="3280" w:type="dxa"/>
            <w:gridSpan w:val="3"/>
            <w:tcBorders>
              <w:top w:val="single" w:sz="18" w:space="0" w:color="auto"/>
              <w:left w:val="single" w:sz="18" w:space="0" w:color="auto"/>
              <w:bottom w:val="single" w:sz="18" w:space="0" w:color="auto"/>
            </w:tcBorders>
            <w:shd w:val="clear" w:color="auto" w:fill="FFFF00"/>
            <w:vAlign w:val="center"/>
          </w:tcPr>
          <w:p w14:paraId="5277E54C"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Fonts w:ascii="Arial" w:hAnsi="Arial"/>
                <w:color w:val="000000"/>
                <w:rtl/>
                <w:lang w:eastAsia="en-US"/>
              </w:rPr>
            </w:pPr>
            <w:r w:rsidRPr="00452DEE">
              <w:rPr>
                <w:rFonts w:ascii="Arial" w:hAnsi="Arial" w:hint="eastAsia"/>
                <w:color w:val="000000"/>
                <w:rtl/>
                <w:lang w:eastAsia="en-US"/>
              </w:rPr>
              <w:t>סך</w:t>
            </w:r>
            <w:r w:rsidRPr="00452DEE">
              <w:rPr>
                <w:rFonts w:ascii="Arial" w:hAnsi="Arial"/>
                <w:color w:val="000000"/>
                <w:rtl/>
                <w:lang w:eastAsia="en-US"/>
              </w:rPr>
              <w:t xml:space="preserve"> </w:t>
            </w:r>
            <w:r w:rsidRPr="00452DEE">
              <w:rPr>
                <w:rFonts w:ascii="Arial" w:hAnsi="Arial" w:hint="eastAsia"/>
                <w:color w:val="000000"/>
                <w:rtl/>
                <w:lang w:eastAsia="en-US"/>
              </w:rPr>
              <w:t>הכל</w:t>
            </w:r>
            <w:r w:rsidRPr="00452DEE">
              <w:rPr>
                <w:rFonts w:ascii="Arial" w:hAnsi="Arial"/>
                <w:color w:val="000000"/>
                <w:rtl/>
                <w:lang w:eastAsia="en-US"/>
              </w:rPr>
              <w:t xml:space="preserve"> </w:t>
            </w:r>
            <w:r w:rsidRPr="00452DEE">
              <w:rPr>
                <w:rFonts w:ascii="Arial" w:hAnsi="Arial" w:hint="eastAsia"/>
                <w:color w:val="000000"/>
                <w:rtl/>
                <w:lang w:eastAsia="en-US"/>
              </w:rPr>
              <w:t>עלות</w:t>
            </w:r>
            <w:r w:rsidRPr="00452DEE">
              <w:rPr>
                <w:rFonts w:ascii="Arial" w:hAnsi="Arial"/>
                <w:color w:val="000000"/>
                <w:rtl/>
                <w:lang w:eastAsia="en-US"/>
              </w:rPr>
              <w:t xml:space="preserve"> </w:t>
            </w:r>
            <w:r w:rsidRPr="00452DEE">
              <w:rPr>
                <w:rFonts w:ascii="Arial" w:hAnsi="Arial" w:hint="eastAsia"/>
                <w:color w:val="000000"/>
                <w:rtl/>
                <w:lang w:eastAsia="en-US"/>
              </w:rPr>
              <w:t>קבועות</w:t>
            </w:r>
            <w:r w:rsidRPr="00452DEE">
              <w:rPr>
                <w:rFonts w:ascii="Arial" w:hAnsi="Arial"/>
                <w:color w:val="000000"/>
                <w:rtl/>
                <w:lang w:eastAsia="en-US"/>
              </w:rPr>
              <w:t xml:space="preserve"> </w:t>
            </w:r>
            <w:r w:rsidRPr="00452DEE">
              <w:rPr>
                <w:rFonts w:ascii="Arial" w:hAnsi="Arial" w:hint="eastAsia"/>
                <w:color w:val="000000"/>
                <w:rtl/>
                <w:lang w:eastAsia="en-US"/>
              </w:rPr>
              <w:t>ושכר</w:t>
            </w:r>
            <w:r w:rsidRPr="00452DEE">
              <w:rPr>
                <w:rFonts w:ascii="Arial" w:hAnsi="Arial"/>
                <w:color w:val="000000"/>
                <w:rtl/>
                <w:lang w:eastAsia="en-US"/>
              </w:rPr>
              <w:t xml:space="preserve"> </w:t>
            </w:r>
            <w:r w:rsidRPr="00452DEE">
              <w:rPr>
                <w:rFonts w:ascii="Arial" w:hAnsi="Arial" w:hint="eastAsia"/>
                <w:color w:val="000000"/>
                <w:rtl/>
                <w:lang w:eastAsia="en-US"/>
              </w:rPr>
              <w:t>בסיס</w:t>
            </w:r>
            <w:r w:rsidRPr="00452DEE">
              <w:rPr>
                <w:rFonts w:ascii="Arial" w:hAnsi="Arial"/>
                <w:b/>
                <w:bCs/>
                <w:rtl/>
                <w:lang w:eastAsia="en-US"/>
              </w:rPr>
              <w:t xml:space="preserve">                  </w:t>
            </w:r>
          </w:p>
        </w:tc>
        <w:tc>
          <w:tcPr>
            <w:tcW w:w="2227" w:type="dxa"/>
            <w:tcBorders>
              <w:top w:val="single" w:sz="18" w:space="0" w:color="auto"/>
              <w:bottom w:val="single" w:sz="18" w:space="0" w:color="auto"/>
              <w:right w:val="single" w:sz="18" w:space="0" w:color="auto"/>
            </w:tcBorders>
            <w:shd w:val="clear" w:color="auto" w:fill="FFFF00"/>
            <w:vAlign w:val="center"/>
          </w:tcPr>
          <w:p w14:paraId="5CA47AA9" w14:textId="21F765FD" w:rsidR="00452DEE" w:rsidRPr="00452DEE" w:rsidDel="00717A02" w:rsidRDefault="001716E4" w:rsidP="00452DEE">
            <w:pPr>
              <w:tabs>
                <w:tab w:val="left" w:pos="709"/>
                <w:tab w:val="left" w:pos="1418"/>
                <w:tab w:val="left" w:pos="2268"/>
                <w:tab w:val="left" w:pos="3289"/>
              </w:tabs>
              <w:overflowPunct/>
              <w:autoSpaceDE/>
              <w:autoSpaceDN/>
              <w:adjustRightInd/>
              <w:jc w:val="center"/>
              <w:textAlignment w:val="auto"/>
              <w:rPr>
                <w:rFonts w:ascii="Arial" w:hAnsi="Arial"/>
                <w:color w:val="000000"/>
                <w:rtl/>
                <w:lang w:eastAsia="en-US"/>
              </w:rPr>
            </w:pPr>
            <w:r>
              <w:rPr>
                <w:rFonts w:ascii="Arial" w:hAnsi="Arial" w:hint="cs"/>
                <w:b/>
                <w:bCs/>
                <w:u w:val="single"/>
                <w:rtl/>
                <w:lang w:eastAsia="en-US"/>
              </w:rPr>
              <w:t>37.10</w:t>
            </w:r>
            <w:r w:rsidR="00452DEE" w:rsidRPr="00452DEE">
              <w:rPr>
                <w:rFonts w:ascii="Arial" w:hAnsi="Arial"/>
                <w:color w:val="000000"/>
                <w:rtl/>
                <w:lang w:eastAsia="en-US"/>
              </w:rPr>
              <w:t xml:space="preserve"> </w:t>
            </w:r>
            <w:r w:rsidR="00452DEE" w:rsidRPr="00452DEE">
              <w:rPr>
                <w:rFonts w:ascii="Arial" w:hAnsi="Arial" w:hint="eastAsia"/>
                <w:color w:val="000000"/>
                <w:rtl/>
                <w:lang w:eastAsia="en-US"/>
              </w:rPr>
              <w:t>₪</w:t>
            </w:r>
            <w:r w:rsidR="00452DEE" w:rsidRPr="00452DEE">
              <w:rPr>
                <w:rFonts w:ascii="Arial" w:hAnsi="Arial"/>
                <w:color w:val="000000"/>
                <w:rtl/>
                <w:lang w:eastAsia="en-US"/>
              </w:rPr>
              <w:t xml:space="preserve"> </w:t>
            </w:r>
          </w:p>
        </w:tc>
      </w:tr>
    </w:tbl>
    <w:p w14:paraId="561C9858" w14:textId="77777777" w:rsidR="00452DEE" w:rsidRPr="00452DEE" w:rsidRDefault="00452DEE" w:rsidP="00452DEE">
      <w:pPr>
        <w:widowControl w:val="0"/>
        <w:overflowPunct/>
        <w:autoSpaceDE/>
        <w:autoSpaceDN/>
        <w:adjustRightInd/>
        <w:spacing w:after="200"/>
        <w:ind w:left="350"/>
        <w:contextualSpacing/>
        <w:textAlignment w:val="auto"/>
        <w:rPr>
          <w:rFonts w:ascii="Arial" w:hAnsi="Arial"/>
          <w:b/>
          <w:bCs/>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5386"/>
      </w:tblGrid>
      <w:tr w:rsidR="00452DEE" w:rsidRPr="00452DEE" w14:paraId="40F94338" w14:textId="77777777" w:rsidTr="00D746B0">
        <w:trPr>
          <w:trHeight w:val="433"/>
          <w:jc w:val="center"/>
        </w:trPr>
        <w:tc>
          <w:tcPr>
            <w:tcW w:w="2546" w:type="dxa"/>
            <w:shd w:val="clear" w:color="auto" w:fill="auto"/>
            <w:vAlign w:val="center"/>
          </w:tcPr>
          <w:p w14:paraId="220D4CE6"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b/>
                <w:bCs/>
                <w:rtl/>
                <w:lang w:eastAsia="en-US"/>
              </w:rPr>
            </w:pPr>
            <w:r w:rsidRPr="00452DEE">
              <w:rPr>
                <w:rFonts w:hint="eastAsia"/>
                <w:b/>
                <w:bCs/>
                <w:rtl/>
                <w:lang w:eastAsia="en-US"/>
              </w:rPr>
              <w:t>עלויות</w:t>
            </w:r>
            <w:r w:rsidRPr="00452DEE">
              <w:rPr>
                <w:b/>
                <w:bCs/>
                <w:rtl/>
                <w:lang w:eastAsia="en-US"/>
              </w:rPr>
              <w:t xml:space="preserve"> </w:t>
            </w:r>
            <w:r w:rsidRPr="00452DEE">
              <w:rPr>
                <w:rFonts w:hint="eastAsia"/>
                <w:b/>
                <w:bCs/>
                <w:rtl/>
                <w:lang w:eastAsia="en-US"/>
              </w:rPr>
              <w:t>משתנות</w:t>
            </w:r>
          </w:p>
        </w:tc>
        <w:tc>
          <w:tcPr>
            <w:tcW w:w="5386" w:type="dxa"/>
            <w:shd w:val="clear" w:color="auto" w:fill="auto"/>
            <w:vAlign w:val="center"/>
          </w:tcPr>
          <w:p w14:paraId="734BE0BA"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b/>
                <w:bCs/>
                <w:lang w:eastAsia="en-US"/>
              </w:rPr>
            </w:pPr>
            <w:r w:rsidRPr="00452DEE">
              <w:rPr>
                <w:rFonts w:hint="eastAsia"/>
                <w:b/>
                <w:bCs/>
                <w:rtl/>
                <w:lang w:eastAsia="en-US"/>
              </w:rPr>
              <w:t>דרך</w:t>
            </w:r>
            <w:r w:rsidRPr="00452DEE">
              <w:rPr>
                <w:b/>
                <w:bCs/>
                <w:rtl/>
                <w:lang w:eastAsia="en-US"/>
              </w:rPr>
              <w:t xml:space="preserve"> </w:t>
            </w:r>
            <w:r w:rsidRPr="00452DEE">
              <w:rPr>
                <w:rFonts w:hint="eastAsia"/>
                <w:b/>
                <w:bCs/>
                <w:rtl/>
                <w:lang w:eastAsia="en-US"/>
              </w:rPr>
              <w:t>התשלום</w:t>
            </w:r>
          </w:p>
        </w:tc>
      </w:tr>
      <w:tr w:rsidR="00452DEE" w:rsidRPr="00452DEE" w14:paraId="330CFDB0" w14:textId="77777777" w:rsidTr="00D746B0">
        <w:trPr>
          <w:jc w:val="center"/>
        </w:trPr>
        <w:tc>
          <w:tcPr>
            <w:tcW w:w="2546" w:type="dxa"/>
            <w:shd w:val="clear" w:color="auto" w:fill="auto"/>
            <w:vAlign w:val="center"/>
          </w:tcPr>
          <w:p w14:paraId="35949ABA"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שי</w:t>
            </w:r>
            <w:r w:rsidRPr="00452DEE">
              <w:rPr>
                <w:rtl/>
                <w:lang w:eastAsia="en-US"/>
              </w:rPr>
              <w:t xml:space="preserve"> </w:t>
            </w:r>
            <w:r w:rsidRPr="00452DEE">
              <w:rPr>
                <w:rFonts w:hint="eastAsia"/>
                <w:rtl/>
                <w:lang w:eastAsia="en-US"/>
              </w:rPr>
              <w:t>לחג</w:t>
            </w:r>
          </w:p>
        </w:tc>
        <w:tc>
          <w:tcPr>
            <w:tcW w:w="5386" w:type="dxa"/>
            <w:shd w:val="clear" w:color="auto" w:fill="auto"/>
          </w:tcPr>
          <w:p w14:paraId="2100B42E"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ישולם</w:t>
            </w:r>
            <w:r w:rsidRPr="00452DEE">
              <w:rPr>
                <w:rtl/>
                <w:lang w:eastAsia="en-US"/>
              </w:rPr>
              <w:t xml:space="preserve"> </w:t>
            </w:r>
            <w:r w:rsidRPr="00452DEE">
              <w:rPr>
                <w:rFonts w:hint="eastAsia"/>
                <w:rtl/>
                <w:lang w:eastAsia="en-US"/>
              </w:rPr>
              <w:t>בכסף</w:t>
            </w:r>
            <w:r w:rsidRPr="00452DEE">
              <w:rPr>
                <w:rtl/>
                <w:lang w:eastAsia="en-US"/>
              </w:rPr>
              <w:t xml:space="preserve"> </w:t>
            </w:r>
            <w:r w:rsidRPr="00452DEE">
              <w:rPr>
                <w:rFonts w:hint="eastAsia"/>
                <w:rtl/>
                <w:lang w:eastAsia="en-US"/>
              </w:rPr>
              <w:t>ולא</w:t>
            </w:r>
            <w:r w:rsidRPr="00452DEE">
              <w:rPr>
                <w:rtl/>
                <w:lang w:eastAsia="en-US"/>
              </w:rPr>
              <w:t xml:space="preserve"> </w:t>
            </w:r>
            <w:r w:rsidRPr="00452DEE">
              <w:rPr>
                <w:rFonts w:hint="eastAsia"/>
                <w:rtl/>
                <w:lang w:eastAsia="en-US"/>
              </w:rPr>
              <w:t>בשווה</w:t>
            </w:r>
            <w:r w:rsidRPr="00452DEE">
              <w:rPr>
                <w:rtl/>
                <w:lang w:eastAsia="en-US"/>
              </w:rPr>
              <w:t xml:space="preserve"> </w:t>
            </w:r>
            <w:r w:rsidRPr="00452DEE">
              <w:rPr>
                <w:rFonts w:hint="eastAsia"/>
                <w:rtl/>
                <w:lang w:eastAsia="en-US"/>
              </w:rPr>
              <w:t>כסף</w:t>
            </w:r>
            <w:r w:rsidRPr="00452DEE">
              <w:rPr>
                <w:rtl/>
                <w:lang w:eastAsia="en-US"/>
              </w:rPr>
              <w:t xml:space="preserve">, </w:t>
            </w:r>
            <w:r w:rsidRPr="00452DEE">
              <w:rPr>
                <w:rFonts w:hint="eastAsia"/>
                <w:rtl/>
                <w:lang w:eastAsia="en-US"/>
              </w:rPr>
              <w:t>יוחזר</w:t>
            </w:r>
            <w:r w:rsidRPr="00452DEE">
              <w:rPr>
                <w:rtl/>
                <w:lang w:eastAsia="en-US"/>
              </w:rPr>
              <w:t xml:space="preserve"> </w:t>
            </w:r>
            <w:r w:rsidRPr="00452DEE">
              <w:rPr>
                <w:rFonts w:hint="eastAsia"/>
                <w:rtl/>
                <w:lang w:eastAsia="en-US"/>
              </w:rPr>
              <w:t>לזוכה</w:t>
            </w:r>
            <w:r w:rsidRPr="00452DEE">
              <w:rPr>
                <w:rtl/>
                <w:lang w:eastAsia="en-US"/>
              </w:rPr>
              <w:t xml:space="preserve"> </w:t>
            </w: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כולל</w:t>
            </w:r>
            <w:r w:rsidRPr="00452DEE">
              <w:rPr>
                <w:rtl/>
                <w:lang w:eastAsia="en-US"/>
              </w:rPr>
              <w:t xml:space="preserve"> </w:t>
            </w:r>
            <w:r w:rsidRPr="00452DEE">
              <w:rPr>
                <w:rFonts w:hint="eastAsia"/>
                <w:rtl/>
                <w:lang w:eastAsia="en-US"/>
              </w:rPr>
              <w:t>כל</w:t>
            </w:r>
            <w:r w:rsidRPr="00452DEE">
              <w:rPr>
                <w:rtl/>
                <w:lang w:eastAsia="en-US"/>
              </w:rPr>
              <w:t xml:space="preserve"> </w:t>
            </w:r>
            <w:r w:rsidRPr="00452DEE">
              <w:rPr>
                <w:rFonts w:hint="eastAsia"/>
                <w:rtl/>
                <w:lang w:eastAsia="en-US"/>
              </w:rPr>
              <w:t>עלויות</w:t>
            </w:r>
            <w:r w:rsidRPr="00452DEE">
              <w:rPr>
                <w:rtl/>
                <w:lang w:eastAsia="en-US"/>
              </w:rPr>
              <w:t xml:space="preserve"> </w:t>
            </w:r>
            <w:r w:rsidRPr="00452DEE">
              <w:rPr>
                <w:rFonts w:hint="eastAsia"/>
                <w:rtl/>
                <w:lang w:eastAsia="en-US"/>
              </w:rPr>
              <w:t>המעסיק</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כך</w:t>
            </w:r>
          </w:p>
        </w:tc>
      </w:tr>
      <w:tr w:rsidR="00452DEE" w:rsidRPr="00452DEE" w14:paraId="57F9EC98" w14:textId="77777777" w:rsidTr="00D746B0">
        <w:trPr>
          <w:jc w:val="center"/>
        </w:trPr>
        <w:tc>
          <w:tcPr>
            <w:tcW w:w="2546" w:type="dxa"/>
            <w:shd w:val="clear" w:color="auto" w:fill="auto"/>
            <w:vAlign w:val="center"/>
          </w:tcPr>
          <w:p w14:paraId="146D0C87"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ימי</w:t>
            </w:r>
            <w:r w:rsidRPr="00452DEE">
              <w:rPr>
                <w:rtl/>
                <w:lang w:eastAsia="en-US"/>
              </w:rPr>
              <w:t xml:space="preserve"> </w:t>
            </w:r>
            <w:r w:rsidRPr="00452DEE">
              <w:rPr>
                <w:rFonts w:hint="eastAsia"/>
                <w:rtl/>
                <w:lang w:eastAsia="en-US"/>
              </w:rPr>
              <w:t>מחלה</w:t>
            </w:r>
          </w:p>
        </w:tc>
        <w:tc>
          <w:tcPr>
            <w:tcW w:w="5386" w:type="dxa"/>
            <w:shd w:val="clear" w:color="auto" w:fill="auto"/>
          </w:tcPr>
          <w:p w14:paraId="36864460"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בכפוף</w:t>
            </w:r>
            <w:r w:rsidRPr="00452DEE">
              <w:rPr>
                <w:rtl/>
                <w:lang w:eastAsia="en-US"/>
              </w:rPr>
              <w:t xml:space="preserve"> </w:t>
            </w:r>
            <w:r w:rsidRPr="00452DEE">
              <w:rPr>
                <w:rFonts w:hint="eastAsia"/>
                <w:rtl/>
                <w:lang w:eastAsia="en-US"/>
              </w:rPr>
              <w:t>לאישור</w:t>
            </w:r>
            <w:r w:rsidRPr="00452DEE">
              <w:rPr>
                <w:rtl/>
                <w:lang w:eastAsia="en-US"/>
              </w:rPr>
              <w:t xml:space="preserve"> </w:t>
            </w:r>
            <w:r w:rsidRPr="00452DEE">
              <w:rPr>
                <w:rFonts w:hint="eastAsia"/>
                <w:rtl/>
                <w:lang w:eastAsia="en-US"/>
              </w:rPr>
              <w:t>רו</w:t>
            </w:r>
            <w:r w:rsidRPr="00452DEE">
              <w:rPr>
                <w:rtl/>
                <w:lang w:eastAsia="en-US"/>
              </w:rPr>
              <w:t>"ח</w:t>
            </w:r>
          </w:p>
        </w:tc>
      </w:tr>
      <w:tr w:rsidR="00452DEE" w:rsidRPr="00452DEE" w14:paraId="178DAC06" w14:textId="77777777" w:rsidTr="00D746B0">
        <w:trPr>
          <w:jc w:val="center"/>
        </w:trPr>
        <w:tc>
          <w:tcPr>
            <w:tcW w:w="2546" w:type="dxa"/>
            <w:shd w:val="clear" w:color="auto" w:fill="auto"/>
            <w:vAlign w:val="center"/>
          </w:tcPr>
          <w:p w14:paraId="29F65544"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תוספת</w:t>
            </w:r>
            <w:r w:rsidRPr="00452DEE">
              <w:rPr>
                <w:rtl/>
                <w:lang w:eastAsia="en-US"/>
              </w:rPr>
              <w:t xml:space="preserve"> </w:t>
            </w:r>
            <w:r w:rsidRPr="00452DEE">
              <w:rPr>
                <w:rFonts w:hint="eastAsia"/>
                <w:rtl/>
                <w:lang w:eastAsia="en-US"/>
              </w:rPr>
              <w:t>משפחה</w:t>
            </w:r>
          </w:p>
        </w:tc>
        <w:tc>
          <w:tcPr>
            <w:tcW w:w="5386" w:type="dxa"/>
            <w:shd w:val="clear" w:color="auto" w:fill="auto"/>
          </w:tcPr>
          <w:p w14:paraId="6A31E792"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בכפוף</w:t>
            </w:r>
            <w:r w:rsidRPr="00452DEE">
              <w:rPr>
                <w:rtl/>
                <w:lang w:eastAsia="en-US"/>
              </w:rPr>
              <w:t xml:space="preserve"> </w:t>
            </w:r>
            <w:r w:rsidRPr="00452DEE">
              <w:rPr>
                <w:rFonts w:hint="eastAsia"/>
                <w:rtl/>
                <w:lang w:eastAsia="en-US"/>
              </w:rPr>
              <w:t>לאישור</w:t>
            </w:r>
            <w:r w:rsidRPr="00452DEE">
              <w:rPr>
                <w:rtl/>
                <w:lang w:eastAsia="en-US"/>
              </w:rPr>
              <w:t xml:space="preserve"> </w:t>
            </w:r>
            <w:r w:rsidRPr="00452DEE">
              <w:rPr>
                <w:rFonts w:hint="eastAsia"/>
                <w:rtl/>
                <w:lang w:eastAsia="en-US"/>
              </w:rPr>
              <w:t>רו</w:t>
            </w:r>
            <w:r w:rsidRPr="00452DEE">
              <w:rPr>
                <w:rtl/>
                <w:lang w:eastAsia="en-US"/>
              </w:rPr>
              <w:t>"ח</w:t>
            </w:r>
          </w:p>
        </w:tc>
      </w:tr>
      <w:tr w:rsidR="00452DEE" w:rsidRPr="00452DEE" w14:paraId="486DF19F" w14:textId="77777777" w:rsidTr="00D746B0">
        <w:trPr>
          <w:jc w:val="center"/>
        </w:trPr>
        <w:tc>
          <w:tcPr>
            <w:tcW w:w="2546" w:type="dxa"/>
            <w:shd w:val="clear" w:color="auto" w:fill="auto"/>
            <w:vAlign w:val="center"/>
          </w:tcPr>
          <w:p w14:paraId="310D2FCE"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תוספת</w:t>
            </w:r>
            <w:r w:rsidRPr="00452DEE">
              <w:rPr>
                <w:rtl/>
                <w:lang w:eastAsia="en-US"/>
              </w:rPr>
              <w:t xml:space="preserve"> </w:t>
            </w:r>
            <w:r w:rsidRPr="00452DEE">
              <w:rPr>
                <w:rFonts w:hint="eastAsia"/>
                <w:rtl/>
                <w:lang w:eastAsia="en-US"/>
              </w:rPr>
              <w:t>יוקר</w:t>
            </w:r>
          </w:p>
        </w:tc>
        <w:tc>
          <w:tcPr>
            <w:tcW w:w="5386" w:type="dxa"/>
            <w:shd w:val="clear" w:color="auto" w:fill="auto"/>
          </w:tcPr>
          <w:p w14:paraId="61EFD291"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בכפוף</w:t>
            </w:r>
            <w:r w:rsidRPr="00452DEE">
              <w:rPr>
                <w:rtl/>
                <w:lang w:eastAsia="en-US"/>
              </w:rPr>
              <w:t xml:space="preserve"> </w:t>
            </w:r>
            <w:r w:rsidRPr="00452DEE">
              <w:rPr>
                <w:rFonts w:hint="eastAsia"/>
                <w:rtl/>
                <w:lang w:eastAsia="en-US"/>
              </w:rPr>
              <w:t>לאישור</w:t>
            </w:r>
            <w:r w:rsidRPr="00452DEE">
              <w:rPr>
                <w:rtl/>
                <w:lang w:eastAsia="en-US"/>
              </w:rPr>
              <w:t xml:space="preserve"> </w:t>
            </w:r>
            <w:r w:rsidRPr="00452DEE">
              <w:rPr>
                <w:rFonts w:hint="eastAsia"/>
                <w:rtl/>
                <w:lang w:eastAsia="en-US"/>
              </w:rPr>
              <w:t>רו</w:t>
            </w:r>
            <w:r w:rsidRPr="00452DEE">
              <w:rPr>
                <w:rtl/>
                <w:lang w:eastAsia="en-US"/>
              </w:rPr>
              <w:t>"ח</w:t>
            </w:r>
          </w:p>
        </w:tc>
      </w:tr>
      <w:tr w:rsidR="00452DEE" w:rsidRPr="00452DEE" w14:paraId="75F997E1" w14:textId="77777777" w:rsidTr="00D746B0">
        <w:trPr>
          <w:jc w:val="center"/>
        </w:trPr>
        <w:tc>
          <w:tcPr>
            <w:tcW w:w="2546" w:type="dxa"/>
            <w:shd w:val="clear" w:color="auto" w:fill="auto"/>
            <w:vAlign w:val="center"/>
          </w:tcPr>
          <w:p w14:paraId="3CDB3EA6"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tl/>
                <w:lang w:eastAsia="en-US"/>
              </w:rPr>
              <w:t>הפרשות לגמל עבור החזר הוצאות נסיעה</w:t>
            </w:r>
          </w:p>
        </w:tc>
        <w:tc>
          <w:tcPr>
            <w:tcW w:w="5386" w:type="dxa"/>
            <w:shd w:val="clear" w:color="auto" w:fill="auto"/>
          </w:tcPr>
          <w:p w14:paraId="41FF30A2"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בכפוף</w:t>
            </w:r>
            <w:r w:rsidRPr="00452DEE">
              <w:rPr>
                <w:rtl/>
                <w:lang w:eastAsia="en-US"/>
              </w:rPr>
              <w:t xml:space="preserve"> </w:t>
            </w:r>
            <w:r w:rsidRPr="00452DEE">
              <w:rPr>
                <w:rFonts w:hint="eastAsia"/>
                <w:rtl/>
                <w:lang w:eastAsia="en-US"/>
              </w:rPr>
              <w:t>לאישור</w:t>
            </w:r>
            <w:r w:rsidRPr="00452DEE">
              <w:rPr>
                <w:rtl/>
                <w:lang w:eastAsia="en-US"/>
              </w:rPr>
              <w:t xml:space="preserve"> </w:t>
            </w:r>
            <w:r w:rsidRPr="00452DEE">
              <w:rPr>
                <w:rFonts w:hint="eastAsia"/>
                <w:rtl/>
                <w:lang w:eastAsia="en-US"/>
              </w:rPr>
              <w:t>רו</w:t>
            </w:r>
            <w:r w:rsidRPr="00452DEE">
              <w:rPr>
                <w:rtl/>
                <w:lang w:eastAsia="en-US"/>
              </w:rPr>
              <w:t>"ח</w:t>
            </w:r>
          </w:p>
        </w:tc>
      </w:tr>
      <w:tr w:rsidR="00452DEE" w:rsidRPr="00452DEE" w14:paraId="679E2A44" w14:textId="77777777" w:rsidTr="00D746B0">
        <w:trPr>
          <w:jc w:val="center"/>
        </w:trPr>
        <w:tc>
          <w:tcPr>
            <w:tcW w:w="2546" w:type="dxa"/>
            <w:shd w:val="clear" w:color="auto" w:fill="auto"/>
            <w:vAlign w:val="center"/>
          </w:tcPr>
          <w:p w14:paraId="03449B90"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חופשת</w:t>
            </w:r>
            <w:r w:rsidRPr="00452DEE">
              <w:rPr>
                <w:rtl/>
                <w:lang w:eastAsia="en-US"/>
              </w:rPr>
              <w:t xml:space="preserve"> </w:t>
            </w:r>
            <w:r w:rsidRPr="00452DEE">
              <w:rPr>
                <w:rFonts w:hint="eastAsia"/>
                <w:rtl/>
                <w:lang w:eastAsia="en-US"/>
              </w:rPr>
              <w:t>נישואין</w:t>
            </w:r>
            <w:r w:rsidRPr="00452DEE">
              <w:rPr>
                <w:rtl/>
                <w:lang w:eastAsia="en-US"/>
              </w:rPr>
              <w:t xml:space="preserve"> </w:t>
            </w:r>
            <w:r w:rsidRPr="00452DEE">
              <w:rPr>
                <w:rFonts w:hint="eastAsia"/>
                <w:rtl/>
                <w:lang w:eastAsia="en-US"/>
              </w:rPr>
              <w:t>וימי</w:t>
            </w:r>
            <w:r w:rsidRPr="00452DEE">
              <w:rPr>
                <w:rtl/>
                <w:lang w:eastAsia="en-US"/>
              </w:rPr>
              <w:t xml:space="preserve"> </w:t>
            </w:r>
            <w:r w:rsidRPr="00452DEE">
              <w:rPr>
                <w:rFonts w:hint="eastAsia"/>
                <w:rtl/>
                <w:lang w:eastAsia="en-US"/>
              </w:rPr>
              <w:t>אבל</w:t>
            </w:r>
          </w:p>
        </w:tc>
        <w:tc>
          <w:tcPr>
            <w:tcW w:w="5386" w:type="dxa"/>
            <w:shd w:val="clear" w:color="auto" w:fill="auto"/>
          </w:tcPr>
          <w:p w14:paraId="7A108A7F"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בכפוף</w:t>
            </w:r>
            <w:r w:rsidRPr="00452DEE">
              <w:rPr>
                <w:rtl/>
                <w:lang w:eastAsia="en-US"/>
              </w:rPr>
              <w:t xml:space="preserve"> </w:t>
            </w:r>
            <w:r w:rsidRPr="00452DEE">
              <w:rPr>
                <w:rFonts w:hint="eastAsia"/>
                <w:rtl/>
                <w:lang w:eastAsia="en-US"/>
              </w:rPr>
              <w:t>לאישור</w:t>
            </w:r>
            <w:r w:rsidRPr="00452DEE">
              <w:rPr>
                <w:rtl/>
                <w:lang w:eastAsia="en-US"/>
              </w:rPr>
              <w:t xml:space="preserve"> </w:t>
            </w:r>
            <w:r w:rsidRPr="00452DEE">
              <w:rPr>
                <w:rFonts w:hint="eastAsia"/>
                <w:rtl/>
                <w:lang w:eastAsia="en-US"/>
              </w:rPr>
              <w:t>רו</w:t>
            </w:r>
            <w:r w:rsidRPr="00452DEE">
              <w:rPr>
                <w:rtl/>
                <w:lang w:eastAsia="en-US"/>
              </w:rPr>
              <w:t>"ח</w:t>
            </w:r>
          </w:p>
        </w:tc>
      </w:tr>
      <w:tr w:rsidR="00452DEE" w:rsidRPr="00452DEE" w14:paraId="10781D6D" w14:textId="77777777" w:rsidTr="00D746B0">
        <w:trPr>
          <w:jc w:val="center"/>
        </w:trPr>
        <w:tc>
          <w:tcPr>
            <w:tcW w:w="2546" w:type="dxa"/>
            <w:shd w:val="clear" w:color="auto" w:fill="auto"/>
            <w:vAlign w:val="center"/>
          </w:tcPr>
          <w:p w14:paraId="39C8547C"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ותק</w:t>
            </w:r>
          </w:p>
        </w:tc>
        <w:tc>
          <w:tcPr>
            <w:tcW w:w="5386" w:type="dxa"/>
            <w:shd w:val="clear" w:color="auto" w:fill="auto"/>
            <w:vAlign w:val="center"/>
          </w:tcPr>
          <w:p w14:paraId="555DF475"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בכפוף לאישור רו"ח</w:t>
            </w:r>
          </w:p>
        </w:tc>
      </w:tr>
      <w:tr w:rsidR="00452DEE" w:rsidRPr="00452DEE" w14:paraId="3FD299D9" w14:textId="77777777" w:rsidTr="00D746B0">
        <w:trPr>
          <w:jc w:val="center"/>
        </w:trPr>
        <w:tc>
          <w:tcPr>
            <w:tcW w:w="2546" w:type="dxa"/>
            <w:shd w:val="clear" w:color="auto" w:fill="auto"/>
            <w:vAlign w:val="center"/>
          </w:tcPr>
          <w:p w14:paraId="6B0D87CE"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תוספת</w:t>
            </w:r>
            <w:r w:rsidRPr="00452DEE">
              <w:rPr>
                <w:rtl/>
                <w:lang w:eastAsia="en-US"/>
              </w:rPr>
              <w:t xml:space="preserve"> </w:t>
            </w:r>
            <w:r w:rsidRPr="00452DEE">
              <w:rPr>
                <w:rFonts w:hint="eastAsia"/>
                <w:rtl/>
                <w:lang w:eastAsia="en-US"/>
              </w:rPr>
              <w:t>עבור</w:t>
            </w:r>
            <w:r w:rsidRPr="00452DEE">
              <w:rPr>
                <w:rtl/>
                <w:lang w:eastAsia="en-US"/>
              </w:rPr>
              <w:t xml:space="preserve"> </w:t>
            </w:r>
            <w:r w:rsidRPr="00452DEE">
              <w:rPr>
                <w:rFonts w:hint="eastAsia"/>
                <w:rtl/>
                <w:lang w:eastAsia="en-US"/>
              </w:rPr>
              <w:t>עבודות</w:t>
            </w:r>
            <w:r w:rsidRPr="00452DEE">
              <w:rPr>
                <w:rtl/>
                <w:lang w:eastAsia="en-US"/>
              </w:rPr>
              <w:t xml:space="preserve"> </w:t>
            </w:r>
            <w:r w:rsidRPr="00452DEE">
              <w:rPr>
                <w:rFonts w:hint="eastAsia"/>
                <w:rtl/>
                <w:lang w:eastAsia="en-US"/>
              </w:rPr>
              <w:t>מיוחדות</w:t>
            </w:r>
            <w:r w:rsidRPr="00452DEE">
              <w:rPr>
                <w:rtl/>
                <w:lang w:eastAsia="en-US"/>
              </w:rPr>
              <w:t xml:space="preserve"> </w:t>
            </w:r>
            <w:r w:rsidRPr="00452DEE">
              <w:rPr>
                <w:rFonts w:hint="eastAsia"/>
                <w:rtl/>
                <w:lang w:eastAsia="en-US"/>
              </w:rPr>
              <w:t>ופיצול</w:t>
            </w:r>
            <w:r w:rsidRPr="00452DEE">
              <w:rPr>
                <w:rtl/>
                <w:lang w:eastAsia="en-US"/>
              </w:rPr>
              <w:t xml:space="preserve"> </w:t>
            </w:r>
            <w:r w:rsidRPr="00452DEE">
              <w:rPr>
                <w:rFonts w:hint="eastAsia"/>
                <w:rtl/>
                <w:lang w:eastAsia="en-US"/>
              </w:rPr>
              <w:t>שעות</w:t>
            </w:r>
          </w:p>
        </w:tc>
        <w:tc>
          <w:tcPr>
            <w:tcW w:w="5386" w:type="dxa"/>
            <w:shd w:val="clear" w:color="auto" w:fill="auto"/>
            <w:vAlign w:val="center"/>
          </w:tcPr>
          <w:p w14:paraId="011FE64C"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ובאישור</w:t>
            </w:r>
            <w:r w:rsidRPr="00452DEE">
              <w:rPr>
                <w:rtl/>
                <w:lang w:eastAsia="en-US"/>
              </w:rPr>
              <w:t xml:space="preserve"> </w:t>
            </w:r>
            <w:r w:rsidRPr="00452DEE">
              <w:rPr>
                <w:rFonts w:hint="eastAsia"/>
                <w:rtl/>
                <w:lang w:eastAsia="en-US"/>
              </w:rPr>
              <w:t>מראש</w:t>
            </w:r>
            <w:r w:rsidRPr="00452DEE">
              <w:rPr>
                <w:rtl/>
                <w:lang w:eastAsia="en-US"/>
              </w:rPr>
              <w:t xml:space="preserve"> </w:t>
            </w:r>
            <w:r w:rsidRPr="00452DEE">
              <w:rPr>
                <w:rFonts w:hint="eastAsia"/>
                <w:rtl/>
                <w:lang w:eastAsia="en-US"/>
              </w:rPr>
              <w:t>של</w:t>
            </w:r>
            <w:r w:rsidRPr="00452DEE">
              <w:rPr>
                <w:rtl/>
                <w:lang w:eastAsia="en-US"/>
              </w:rPr>
              <w:t xml:space="preserve"> </w:t>
            </w:r>
            <w:r w:rsidRPr="00452DEE">
              <w:rPr>
                <w:rFonts w:hint="eastAsia"/>
                <w:rtl/>
                <w:lang w:eastAsia="en-US"/>
              </w:rPr>
              <w:t>המרכז</w:t>
            </w:r>
            <w:r w:rsidRPr="00452DEE">
              <w:rPr>
                <w:rtl/>
                <w:lang w:eastAsia="en-US"/>
              </w:rPr>
              <w:t xml:space="preserve">. </w:t>
            </w:r>
            <w:r w:rsidRPr="00452DEE">
              <w:rPr>
                <w:rFonts w:hint="eastAsia"/>
                <w:rtl/>
                <w:lang w:eastAsia="en-US"/>
              </w:rPr>
              <w:t>יובהר</w:t>
            </w:r>
            <w:r w:rsidRPr="00452DEE">
              <w:rPr>
                <w:rtl/>
                <w:lang w:eastAsia="en-US"/>
              </w:rPr>
              <w:t xml:space="preserve"> </w:t>
            </w:r>
            <w:r w:rsidRPr="00452DEE">
              <w:rPr>
                <w:rFonts w:hint="eastAsia"/>
                <w:rtl/>
                <w:lang w:eastAsia="en-US"/>
              </w:rPr>
              <w:t>כי</w:t>
            </w:r>
            <w:r w:rsidRPr="00452DEE">
              <w:rPr>
                <w:rtl/>
                <w:lang w:eastAsia="en-US"/>
              </w:rPr>
              <w:t xml:space="preserve"> </w:t>
            </w:r>
            <w:r w:rsidRPr="00452DEE">
              <w:rPr>
                <w:rFonts w:hint="eastAsia"/>
                <w:rtl/>
                <w:lang w:eastAsia="en-US"/>
              </w:rPr>
              <w:t>שעות</w:t>
            </w:r>
            <w:r w:rsidRPr="00452DEE">
              <w:rPr>
                <w:rtl/>
                <w:lang w:eastAsia="en-US"/>
              </w:rPr>
              <w:t xml:space="preserve"> </w:t>
            </w:r>
            <w:r w:rsidRPr="00452DEE">
              <w:rPr>
                <w:rFonts w:hint="eastAsia"/>
                <w:rtl/>
                <w:lang w:eastAsia="en-US"/>
              </w:rPr>
              <w:t>אשר</w:t>
            </w:r>
            <w:r w:rsidRPr="00452DEE">
              <w:rPr>
                <w:rtl/>
                <w:lang w:eastAsia="en-US"/>
              </w:rPr>
              <w:t xml:space="preserve"> </w:t>
            </w:r>
            <w:r w:rsidRPr="00452DEE">
              <w:rPr>
                <w:rFonts w:hint="eastAsia"/>
                <w:rtl/>
                <w:lang w:eastAsia="en-US"/>
              </w:rPr>
              <w:t>ביקש</w:t>
            </w:r>
            <w:r w:rsidRPr="00452DEE">
              <w:rPr>
                <w:rtl/>
                <w:lang w:eastAsia="en-US"/>
              </w:rPr>
              <w:t xml:space="preserve"> </w:t>
            </w:r>
            <w:r w:rsidRPr="00452DEE">
              <w:rPr>
                <w:rFonts w:hint="eastAsia"/>
                <w:rtl/>
                <w:lang w:eastAsia="en-US"/>
              </w:rPr>
              <w:t>המרכז</w:t>
            </w:r>
            <w:r w:rsidRPr="00452DEE">
              <w:rPr>
                <w:rtl/>
                <w:lang w:eastAsia="en-US"/>
              </w:rPr>
              <w:t xml:space="preserve"> </w:t>
            </w:r>
            <w:r w:rsidRPr="00452DEE">
              <w:rPr>
                <w:rFonts w:hint="eastAsia"/>
                <w:rtl/>
                <w:lang w:eastAsia="en-US"/>
              </w:rPr>
              <w:t>במפורש</w:t>
            </w:r>
            <w:r w:rsidRPr="00452DEE">
              <w:rPr>
                <w:rtl/>
                <w:lang w:eastAsia="en-US"/>
              </w:rPr>
              <w:t xml:space="preserve"> </w:t>
            </w:r>
            <w:r w:rsidRPr="00452DEE">
              <w:rPr>
                <w:rFonts w:hint="eastAsia"/>
                <w:rtl/>
                <w:lang w:eastAsia="en-US"/>
              </w:rPr>
              <w:t>מהספק</w:t>
            </w:r>
            <w:r w:rsidRPr="00452DEE">
              <w:rPr>
                <w:rtl/>
                <w:lang w:eastAsia="en-US"/>
              </w:rPr>
              <w:t xml:space="preserve"> </w:t>
            </w:r>
            <w:r w:rsidRPr="00452DEE">
              <w:rPr>
                <w:rFonts w:hint="eastAsia"/>
                <w:rtl/>
                <w:lang w:eastAsia="en-US"/>
              </w:rPr>
              <w:t>ישולמו</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ידי</w:t>
            </w:r>
            <w:r w:rsidRPr="00452DEE">
              <w:rPr>
                <w:rtl/>
                <w:lang w:eastAsia="en-US"/>
              </w:rPr>
              <w:t xml:space="preserve"> </w:t>
            </w:r>
            <w:r w:rsidRPr="00452DEE">
              <w:rPr>
                <w:rFonts w:hint="eastAsia"/>
                <w:rtl/>
                <w:lang w:eastAsia="en-US"/>
              </w:rPr>
              <w:t>המרכז</w:t>
            </w:r>
            <w:r w:rsidRPr="00452DEE">
              <w:rPr>
                <w:rtl/>
                <w:lang w:eastAsia="en-US"/>
              </w:rPr>
              <w:t xml:space="preserve">. </w:t>
            </w:r>
            <w:r w:rsidRPr="00452DEE">
              <w:rPr>
                <w:rFonts w:hint="eastAsia"/>
                <w:rtl/>
                <w:lang w:eastAsia="en-US"/>
              </w:rPr>
              <w:t>שעות</w:t>
            </w:r>
            <w:r w:rsidRPr="00452DEE">
              <w:rPr>
                <w:rtl/>
                <w:lang w:eastAsia="en-US"/>
              </w:rPr>
              <w:t xml:space="preserve"> </w:t>
            </w:r>
            <w:r w:rsidRPr="00452DEE">
              <w:rPr>
                <w:rFonts w:hint="eastAsia"/>
                <w:rtl/>
                <w:lang w:eastAsia="en-US"/>
              </w:rPr>
              <w:t>אחרות</w:t>
            </w:r>
            <w:r w:rsidRPr="00452DEE">
              <w:rPr>
                <w:rtl/>
                <w:lang w:eastAsia="en-US"/>
              </w:rPr>
              <w:t xml:space="preserve"> </w:t>
            </w:r>
            <w:r w:rsidRPr="00452DEE">
              <w:rPr>
                <w:rFonts w:hint="eastAsia"/>
                <w:rtl/>
                <w:lang w:eastAsia="en-US"/>
              </w:rPr>
              <w:t>ישולמו</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ידי</w:t>
            </w:r>
            <w:r w:rsidRPr="00452DEE">
              <w:rPr>
                <w:rtl/>
                <w:lang w:eastAsia="en-US"/>
              </w:rPr>
              <w:t xml:space="preserve"> </w:t>
            </w:r>
            <w:r w:rsidRPr="00452DEE">
              <w:rPr>
                <w:rFonts w:hint="eastAsia"/>
                <w:rtl/>
                <w:lang w:eastAsia="en-US"/>
              </w:rPr>
              <w:t>הספק</w:t>
            </w:r>
          </w:p>
        </w:tc>
      </w:tr>
      <w:tr w:rsidR="00452DEE" w:rsidRPr="00452DEE" w14:paraId="526672D4" w14:textId="77777777" w:rsidTr="00D746B0">
        <w:trPr>
          <w:jc w:val="center"/>
        </w:trPr>
        <w:tc>
          <w:tcPr>
            <w:tcW w:w="2546" w:type="dxa"/>
            <w:shd w:val="clear" w:color="auto" w:fill="auto"/>
            <w:vAlign w:val="center"/>
          </w:tcPr>
          <w:p w14:paraId="0D64E211"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שעות</w:t>
            </w:r>
            <w:r w:rsidRPr="00452DEE">
              <w:rPr>
                <w:rtl/>
                <w:lang w:eastAsia="en-US"/>
              </w:rPr>
              <w:t xml:space="preserve"> </w:t>
            </w:r>
            <w:r w:rsidRPr="00452DEE">
              <w:rPr>
                <w:rFonts w:hint="eastAsia"/>
                <w:rtl/>
                <w:lang w:eastAsia="en-US"/>
              </w:rPr>
              <w:t>נוספות</w:t>
            </w:r>
            <w:r w:rsidRPr="00452DEE">
              <w:rPr>
                <w:rtl/>
                <w:lang w:eastAsia="en-US"/>
              </w:rPr>
              <w:t xml:space="preserve"> </w:t>
            </w:r>
            <w:r w:rsidRPr="00452DEE">
              <w:rPr>
                <w:rFonts w:hint="eastAsia"/>
                <w:rtl/>
                <w:lang w:eastAsia="en-US"/>
              </w:rPr>
              <w:t>וימי</w:t>
            </w:r>
            <w:r w:rsidRPr="00452DEE">
              <w:rPr>
                <w:rtl/>
                <w:lang w:eastAsia="en-US"/>
              </w:rPr>
              <w:t xml:space="preserve"> </w:t>
            </w:r>
            <w:r w:rsidRPr="00452DEE">
              <w:rPr>
                <w:rFonts w:hint="eastAsia"/>
                <w:rtl/>
                <w:lang w:eastAsia="en-US"/>
              </w:rPr>
              <w:t>מנוחה</w:t>
            </w:r>
          </w:p>
        </w:tc>
        <w:tc>
          <w:tcPr>
            <w:tcW w:w="5386" w:type="dxa"/>
            <w:shd w:val="clear" w:color="auto" w:fill="auto"/>
            <w:vAlign w:val="center"/>
          </w:tcPr>
          <w:p w14:paraId="72416902"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יובהר</w:t>
            </w:r>
            <w:r w:rsidRPr="00452DEE">
              <w:rPr>
                <w:rtl/>
                <w:lang w:eastAsia="en-US"/>
              </w:rPr>
              <w:t xml:space="preserve"> </w:t>
            </w:r>
            <w:r w:rsidRPr="00452DEE">
              <w:rPr>
                <w:rFonts w:hint="eastAsia"/>
                <w:rtl/>
                <w:lang w:eastAsia="en-US"/>
              </w:rPr>
              <w:t>כי</w:t>
            </w:r>
            <w:r w:rsidRPr="00452DEE">
              <w:rPr>
                <w:rtl/>
                <w:lang w:eastAsia="en-US"/>
              </w:rPr>
              <w:t xml:space="preserve"> </w:t>
            </w:r>
            <w:r w:rsidRPr="00452DEE">
              <w:rPr>
                <w:rFonts w:hint="eastAsia"/>
                <w:rtl/>
                <w:lang w:eastAsia="en-US"/>
              </w:rPr>
              <w:t>שעות</w:t>
            </w:r>
            <w:r w:rsidRPr="00452DEE">
              <w:rPr>
                <w:rtl/>
                <w:lang w:eastAsia="en-US"/>
              </w:rPr>
              <w:t xml:space="preserve"> </w:t>
            </w:r>
            <w:r w:rsidRPr="00452DEE">
              <w:rPr>
                <w:rFonts w:hint="eastAsia"/>
                <w:rtl/>
                <w:lang w:eastAsia="en-US"/>
              </w:rPr>
              <w:t>נוספות</w:t>
            </w:r>
            <w:r w:rsidRPr="00452DEE">
              <w:rPr>
                <w:rtl/>
                <w:lang w:eastAsia="en-US"/>
              </w:rPr>
              <w:t xml:space="preserve"> </w:t>
            </w:r>
            <w:r w:rsidRPr="00452DEE">
              <w:rPr>
                <w:rFonts w:hint="eastAsia"/>
                <w:rtl/>
                <w:lang w:eastAsia="en-US"/>
              </w:rPr>
              <w:t>אשר</w:t>
            </w:r>
            <w:r w:rsidRPr="00452DEE">
              <w:rPr>
                <w:rtl/>
                <w:lang w:eastAsia="en-US"/>
              </w:rPr>
              <w:t xml:space="preserve"> </w:t>
            </w:r>
            <w:r w:rsidRPr="00452DEE">
              <w:rPr>
                <w:rFonts w:hint="eastAsia"/>
                <w:rtl/>
                <w:lang w:eastAsia="en-US"/>
              </w:rPr>
              <w:t>ביקש</w:t>
            </w:r>
            <w:r w:rsidRPr="00452DEE">
              <w:rPr>
                <w:rtl/>
                <w:lang w:eastAsia="en-US"/>
              </w:rPr>
              <w:t xml:space="preserve"> </w:t>
            </w:r>
            <w:r w:rsidRPr="00452DEE">
              <w:rPr>
                <w:rFonts w:hint="eastAsia"/>
                <w:rtl/>
                <w:lang w:eastAsia="en-US"/>
              </w:rPr>
              <w:t>המרכז</w:t>
            </w:r>
            <w:r w:rsidRPr="00452DEE">
              <w:rPr>
                <w:rtl/>
                <w:lang w:eastAsia="en-US"/>
              </w:rPr>
              <w:t xml:space="preserve"> </w:t>
            </w:r>
            <w:r w:rsidRPr="00452DEE">
              <w:rPr>
                <w:rFonts w:hint="eastAsia"/>
                <w:rtl/>
                <w:lang w:eastAsia="en-US"/>
              </w:rPr>
              <w:t>במפורש</w:t>
            </w:r>
            <w:r w:rsidRPr="00452DEE">
              <w:rPr>
                <w:rtl/>
                <w:lang w:eastAsia="en-US"/>
              </w:rPr>
              <w:t xml:space="preserve"> </w:t>
            </w:r>
            <w:r w:rsidRPr="00452DEE">
              <w:rPr>
                <w:rFonts w:hint="eastAsia"/>
                <w:rtl/>
                <w:lang w:eastAsia="en-US"/>
              </w:rPr>
              <w:t>מהספק</w:t>
            </w:r>
            <w:r w:rsidRPr="00452DEE">
              <w:rPr>
                <w:rtl/>
                <w:lang w:eastAsia="en-US"/>
              </w:rPr>
              <w:t xml:space="preserve"> </w:t>
            </w:r>
            <w:r w:rsidRPr="00452DEE">
              <w:rPr>
                <w:rFonts w:hint="eastAsia"/>
                <w:rtl/>
                <w:lang w:eastAsia="en-US"/>
              </w:rPr>
              <w:t>ישולמו</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ידי</w:t>
            </w:r>
            <w:r w:rsidRPr="00452DEE">
              <w:rPr>
                <w:rtl/>
                <w:lang w:eastAsia="en-US"/>
              </w:rPr>
              <w:t xml:space="preserve"> </w:t>
            </w:r>
            <w:r w:rsidRPr="00452DEE">
              <w:rPr>
                <w:rFonts w:hint="eastAsia"/>
                <w:rtl/>
                <w:lang w:eastAsia="en-US"/>
              </w:rPr>
              <w:t>המרכז</w:t>
            </w:r>
            <w:r w:rsidRPr="00452DEE">
              <w:rPr>
                <w:rtl/>
                <w:lang w:eastAsia="en-US"/>
              </w:rPr>
              <w:t xml:space="preserve">. </w:t>
            </w:r>
            <w:r w:rsidRPr="00452DEE">
              <w:rPr>
                <w:rFonts w:hint="eastAsia"/>
                <w:rtl/>
                <w:lang w:eastAsia="en-US"/>
              </w:rPr>
              <w:t>שעות</w:t>
            </w:r>
            <w:r w:rsidRPr="00452DEE">
              <w:rPr>
                <w:rtl/>
                <w:lang w:eastAsia="en-US"/>
              </w:rPr>
              <w:t xml:space="preserve"> </w:t>
            </w:r>
            <w:r w:rsidRPr="00452DEE">
              <w:rPr>
                <w:rFonts w:hint="eastAsia"/>
                <w:rtl/>
                <w:lang w:eastAsia="en-US"/>
              </w:rPr>
              <w:t>נוספות</w:t>
            </w:r>
            <w:r w:rsidRPr="00452DEE">
              <w:rPr>
                <w:rtl/>
                <w:lang w:eastAsia="en-US"/>
              </w:rPr>
              <w:t xml:space="preserve"> </w:t>
            </w:r>
            <w:r w:rsidRPr="00452DEE">
              <w:rPr>
                <w:rFonts w:hint="eastAsia"/>
                <w:rtl/>
                <w:lang w:eastAsia="en-US"/>
              </w:rPr>
              <w:t>אחרות</w:t>
            </w:r>
            <w:r w:rsidRPr="00452DEE">
              <w:rPr>
                <w:rtl/>
                <w:lang w:eastAsia="en-US"/>
              </w:rPr>
              <w:t xml:space="preserve"> </w:t>
            </w:r>
            <w:r w:rsidRPr="00452DEE">
              <w:rPr>
                <w:rFonts w:hint="eastAsia"/>
                <w:rtl/>
                <w:lang w:eastAsia="en-US"/>
              </w:rPr>
              <w:t>ישולמו</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ידי</w:t>
            </w:r>
            <w:r w:rsidRPr="00452DEE">
              <w:rPr>
                <w:rtl/>
                <w:lang w:eastAsia="en-US"/>
              </w:rPr>
              <w:t xml:space="preserve"> </w:t>
            </w:r>
            <w:r w:rsidRPr="00452DEE">
              <w:rPr>
                <w:rFonts w:hint="eastAsia"/>
                <w:rtl/>
                <w:lang w:eastAsia="en-US"/>
              </w:rPr>
              <w:t>הספק</w:t>
            </w:r>
          </w:p>
        </w:tc>
      </w:tr>
      <w:tr w:rsidR="00452DEE" w:rsidRPr="00452DEE" w14:paraId="20339193" w14:textId="77777777" w:rsidTr="00D746B0">
        <w:trPr>
          <w:jc w:val="center"/>
        </w:trPr>
        <w:tc>
          <w:tcPr>
            <w:tcW w:w="2546" w:type="dxa"/>
            <w:shd w:val="clear" w:color="auto" w:fill="auto"/>
            <w:vAlign w:val="center"/>
          </w:tcPr>
          <w:p w14:paraId="3F5007A8"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פנסיה</w:t>
            </w:r>
            <w:r w:rsidRPr="00452DEE">
              <w:rPr>
                <w:rtl/>
                <w:lang w:eastAsia="en-US"/>
              </w:rPr>
              <w:t xml:space="preserve"> </w:t>
            </w:r>
            <w:r w:rsidRPr="00452DEE">
              <w:rPr>
                <w:rFonts w:hint="eastAsia"/>
                <w:rtl/>
                <w:lang w:eastAsia="en-US"/>
              </w:rPr>
              <w:t>בגין</w:t>
            </w:r>
            <w:r w:rsidRPr="00452DEE">
              <w:rPr>
                <w:rtl/>
                <w:lang w:eastAsia="en-US"/>
              </w:rPr>
              <w:t xml:space="preserve"> </w:t>
            </w:r>
            <w:r w:rsidRPr="00452DEE">
              <w:rPr>
                <w:rFonts w:hint="eastAsia"/>
                <w:rtl/>
                <w:lang w:eastAsia="en-US"/>
              </w:rPr>
              <w:t>שעות</w:t>
            </w:r>
            <w:r w:rsidRPr="00452DEE">
              <w:rPr>
                <w:rtl/>
                <w:lang w:eastAsia="en-US"/>
              </w:rPr>
              <w:t xml:space="preserve"> </w:t>
            </w:r>
            <w:r w:rsidRPr="00452DEE">
              <w:rPr>
                <w:rFonts w:hint="eastAsia"/>
                <w:rtl/>
                <w:lang w:eastAsia="en-US"/>
              </w:rPr>
              <w:t>נוספות</w:t>
            </w:r>
            <w:r w:rsidRPr="00452DEE">
              <w:rPr>
                <w:rtl/>
                <w:lang w:eastAsia="en-US"/>
              </w:rPr>
              <w:t xml:space="preserve"> </w:t>
            </w:r>
            <w:r w:rsidRPr="00452DEE">
              <w:rPr>
                <w:rFonts w:hint="eastAsia"/>
                <w:rtl/>
                <w:lang w:eastAsia="en-US"/>
              </w:rPr>
              <w:t>וימי</w:t>
            </w:r>
            <w:r w:rsidRPr="00452DEE">
              <w:rPr>
                <w:rtl/>
                <w:lang w:eastAsia="en-US"/>
              </w:rPr>
              <w:t xml:space="preserve"> </w:t>
            </w:r>
            <w:r w:rsidRPr="00452DEE">
              <w:rPr>
                <w:rFonts w:hint="eastAsia"/>
                <w:rtl/>
                <w:lang w:eastAsia="en-US"/>
              </w:rPr>
              <w:t>מנוחה</w:t>
            </w:r>
          </w:p>
        </w:tc>
        <w:tc>
          <w:tcPr>
            <w:tcW w:w="5386" w:type="dxa"/>
            <w:shd w:val="clear" w:color="auto" w:fill="auto"/>
            <w:vAlign w:val="center"/>
          </w:tcPr>
          <w:p w14:paraId="7C428D4C"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בכפוף</w:t>
            </w:r>
            <w:r w:rsidRPr="00452DEE">
              <w:rPr>
                <w:rtl/>
                <w:lang w:eastAsia="en-US"/>
              </w:rPr>
              <w:t xml:space="preserve"> </w:t>
            </w:r>
            <w:r w:rsidRPr="00452DEE">
              <w:rPr>
                <w:rFonts w:hint="eastAsia"/>
                <w:rtl/>
                <w:lang w:eastAsia="en-US"/>
              </w:rPr>
              <w:t>לשורה</w:t>
            </w:r>
            <w:r w:rsidRPr="00452DEE">
              <w:rPr>
                <w:rtl/>
                <w:lang w:eastAsia="en-US"/>
              </w:rPr>
              <w:t xml:space="preserve"> </w:t>
            </w:r>
            <w:r w:rsidRPr="00452DEE">
              <w:rPr>
                <w:rFonts w:hint="eastAsia"/>
                <w:rtl/>
                <w:lang w:eastAsia="en-US"/>
              </w:rPr>
              <w:t>לעיל</w:t>
            </w:r>
            <w:r w:rsidRPr="00452DEE">
              <w:rPr>
                <w:rtl/>
                <w:lang w:eastAsia="en-US"/>
              </w:rPr>
              <w:t>.</w:t>
            </w:r>
          </w:p>
        </w:tc>
      </w:tr>
      <w:tr w:rsidR="00452DEE" w:rsidRPr="00452DEE" w14:paraId="48B13723" w14:textId="77777777" w:rsidTr="00D746B0">
        <w:trPr>
          <w:jc w:val="center"/>
        </w:trPr>
        <w:tc>
          <w:tcPr>
            <w:tcW w:w="2546" w:type="dxa"/>
            <w:shd w:val="clear" w:color="auto" w:fill="auto"/>
          </w:tcPr>
          <w:p w14:paraId="75647CB5" w14:textId="77777777" w:rsidR="00452DEE" w:rsidRPr="00452DEE" w:rsidRDefault="00452DEE" w:rsidP="00452DEE">
            <w:pPr>
              <w:tabs>
                <w:tab w:val="left" w:pos="709"/>
                <w:tab w:val="left" w:pos="1418"/>
                <w:tab w:val="left" w:pos="2268"/>
                <w:tab w:val="left" w:pos="3289"/>
              </w:tabs>
              <w:overflowPunct/>
              <w:autoSpaceDE/>
              <w:autoSpaceDN/>
              <w:adjustRightInd/>
              <w:jc w:val="center"/>
              <w:textAlignment w:val="auto"/>
              <w:rPr>
                <w:rtl/>
                <w:lang w:eastAsia="en-US"/>
              </w:rPr>
            </w:pPr>
            <w:r w:rsidRPr="00452DEE">
              <w:rPr>
                <w:rFonts w:hint="eastAsia"/>
                <w:rtl/>
                <w:lang w:eastAsia="en-US"/>
              </w:rPr>
              <w:t>פנסיה</w:t>
            </w:r>
            <w:r w:rsidRPr="00452DEE">
              <w:rPr>
                <w:rtl/>
                <w:lang w:eastAsia="en-US"/>
              </w:rPr>
              <w:t xml:space="preserve"> </w:t>
            </w:r>
            <w:r w:rsidRPr="00452DEE">
              <w:rPr>
                <w:rFonts w:hint="eastAsia"/>
                <w:rtl/>
                <w:lang w:eastAsia="en-US"/>
              </w:rPr>
              <w:t>וביטוח</w:t>
            </w:r>
            <w:r w:rsidRPr="00452DEE">
              <w:rPr>
                <w:rtl/>
                <w:lang w:eastAsia="en-US"/>
              </w:rPr>
              <w:t xml:space="preserve"> </w:t>
            </w:r>
            <w:r w:rsidRPr="00452DEE">
              <w:rPr>
                <w:rFonts w:hint="eastAsia"/>
                <w:rtl/>
                <w:lang w:eastAsia="en-US"/>
              </w:rPr>
              <w:t>לאומי</w:t>
            </w:r>
            <w:r w:rsidRPr="00452DEE">
              <w:rPr>
                <w:rtl/>
                <w:lang w:eastAsia="en-US"/>
              </w:rPr>
              <w:t xml:space="preserve"> </w:t>
            </w:r>
            <w:r w:rsidRPr="00452DEE">
              <w:rPr>
                <w:rFonts w:hint="eastAsia"/>
                <w:rtl/>
                <w:lang w:eastAsia="en-US"/>
              </w:rPr>
              <w:t>בגין</w:t>
            </w:r>
            <w:r w:rsidRPr="00452DEE">
              <w:rPr>
                <w:rtl/>
                <w:lang w:eastAsia="en-US"/>
              </w:rPr>
              <w:t xml:space="preserve"> </w:t>
            </w:r>
            <w:r w:rsidRPr="00452DEE">
              <w:rPr>
                <w:rFonts w:hint="eastAsia"/>
                <w:rtl/>
                <w:lang w:eastAsia="en-US"/>
              </w:rPr>
              <w:t>קצובת</w:t>
            </w:r>
            <w:r w:rsidRPr="00452DEE">
              <w:rPr>
                <w:rtl/>
                <w:lang w:eastAsia="en-US"/>
              </w:rPr>
              <w:t xml:space="preserve"> </w:t>
            </w:r>
            <w:r w:rsidRPr="00452DEE">
              <w:rPr>
                <w:rFonts w:hint="eastAsia"/>
                <w:rtl/>
                <w:lang w:eastAsia="en-US"/>
              </w:rPr>
              <w:t>נסיעה</w:t>
            </w:r>
          </w:p>
        </w:tc>
        <w:tc>
          <w:tcPr>
            <w:tcW w:w="5386" w:type="dxa"/>
            <w:shd w:val="clear" w:color="auto" w:fill="auto"/>
          </w:tcPr>
          <w:p w14:paraId="2B111076" w14:textId="77777777" w:rsidR="00452DEE" w:rsidRPr="00452DEE" w:rsidRDefault="00452DEE" w:rsidP="00452DEE">
            <w:pPr>
              <w:tabs>
                <w:tab w:val="left" w:pos="709"/>
                <w:tab w:val="left" w:pos="1418"/>
                <w:tab w:val="left" w:pos="2268"/>
                <w:tab w:val="left" w:pos="3289"/>
              </w:tabs>
              <w:overflowPunct/>
              <w:autoSpaceDE/>
              <w:autoSpaceDN/>
              <w:adjustRightInd/>
              <w:textAlignment w:val="auto"/>
              <w:rPr>
                <w:rtl/>
                <w:lang w:eastAsia="en-US"/>
              </w:rPr>
            </w:pP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הספק</w:t>
            </w:r>
            <w:r w:rsidRPr="00452DEE">
              <w:rPr>
                <w:rtl/>
                <w:lang w:eastAsia="en-US"/>
              </w:rPr>
              <w:t xml:space="preserve"> </w:t>
            </w:r>
            <w:r w:rsidRPr="00452DEE">
              <w:rPr>
                <w:rFonts w:hint="eastAsia"/>
                <w:rtl/>
                <w:lang w:eastAsia="en-US"/>
              </w:rPr>
              <w:t>מחויב</w:t>
            </w:r>
            <w:r w:rsidRPr="00452DEE">
              <w:rPr>
                <w:rtl/>
                <w:lang w:eastAsia="en-US"/>
              </w:rPr>
              <w:t xml:space="preserve"> </w:t>
            </w:r>
            <w:r w:rsidRPr="00452DEE">
              <w:rPr>
                <w:rFonts w:hint="eastAsia"/>
                <w:rtl/>
                <w:lang w:eastAsia="en-US"/>
              </w:rPr>
              <w:t>להעביר</w:t>
            </w:r>
            <w:r w:rsidRPr="00452DEE">
              <w:rPr>
                <w:rtl/>
                <w:lang w:eastAsia="en-US"/>
              </w:rPr>
              <w:t xml:space="preserve"> </w:t>
            </w:r>
            <w:r w:rsidRPr="00452DEE">
              <w:rPr>
                <w:rFonts w:hint="eastAsia"/>
                <w:rtl/>
                <w:lang w:eastAsia="en-US"/>
              </w:rPr>
              <w:t>את</w:t>
            </w:r>
            <w:r w:rsidRPr="00452DEE">
              <w:rPr>
                <w:rtl/>
                <w:lang w:eastAsia="en-US"/>
              </w:rPr>
              <w:t xml:space="preserve"> </w:t>
            </w:r>
            <w:r w:rsidRPr="00452DEE">
              <w:rPr>
                <w:rFonts w:hint="eastAsia"/>
                <w:rtl/>
                <w:lang w:eastAsia="en-US"/>
              </w:rPr>
              <w:t>כספי</w:t>
            </w:r>
            <w:r w:rsidRPr="00452DEE">
              <w:rPr>
                <w:rtl/>
                <w:lang w:eastAsia="en-US"/>
              </w:rPr>
              <w:t xml:space="preserve"> </w:t>
            </w:r>
            <w:r w:rsidRPr="00452DEE">
              <w:rPr>
                <w:rFonts w:hint="eastAsia"/>
                <w:rtl/>
                <w:lang w:eastAsia="en-US"/>
              </w:rPr>
              <w:t>הפנסיה</w:t>
            </w:r>
            <w:r w:rsidRPr="00452DEE">
              <w:rPr>
                <w:rtl/>
                <w:lang w:eastAsia="en-US"/>
              </w:rPr>
              <w:t xml:space="preserve"> </w:t>
            </w:r>
            <w:r w:rsidRPr="00452DEE">
              <w:rPr>
                <w:rFonts w:hint="eastAsia"/>
                <w:rtl/>
                <w:lang w:eastAsia="en-US"/>
              </w:rPr>
              <w:t>והביטוח</w:t>
            </w:r>
            <w:r w:rsidRPr="00452DEE">
              <w:rPr>
                <w:rtl/>
                <w:lang w:eastAsia="en-US"/>
              </w:rPr>
              <w:t xml:space="preserve"> </w:t>
            </w:r>
            <w:r w:rsidRPr="00452DEE">
              <w:rPr>
                <w:rFonts w:hint="eastAsia"/>
                <w:rtl/>
                <w:lang w:eastAsia="en-US"/>
              </w:rPr>
              <w:t>הלאומי</w:t>
            </w:r>
            <w:r w:rsidRPr="00452DEE">
              <w:rPr>
                <w:rtl/>
                <w:lang w:eastAsia="en-US"/>
              </w:rPr>
              <w:t xml:space="preserve"> </w:t>
            </w:r>
            <w:r w:rsidRPr="00452DEE">
              <w:rPr>
                <w:rFonts w:hint="eastAsia"/>
                <w:rtl/>
                <w:lang w:eastAsia="en-US"/>
              </w:rPr>
              <w:t>עבור</w:t>
            </w:r>
            <w:r w:rsidRPr="00452DEE">
              <w:rPr>
                <w:rtl/>
                <w:lang w:eastAsia="en-US"/>
              </w:rPr>
              <w:t xml:space="preserve"> </w:t>
            </w:r>
            <w:r w:rsidRPr="00452DEE">
              <w:rPr>
                <w:rFonts w:hint="eastAsia"/>
                <w:rtl/>
                <w:lang w:eastAsia="en-US"/>
              </w:rPr>
              <w:t>עובדיו</w:t>
            </w:r>
            <w:r w:rsidRPr="00452DEE">
              <w:rPr>
                <w:rtl/>
                <w:lang w:eastAsia="en-US"/>
              </w:rPr>
              <w:t xml:space="preserve"> </w:t>
            </w:r>
            <w:r w:rsidRPr="00452DEE">
              <w:rPr>
                <w:rFonts w:hint="eastAsia"/>
                <w:rtl/>
                <w:lang w:eastAsia="en-US"/>
              </w:rPr>
              <w:t>בהתאם</w:t>
            </w:r>
            <w:r w:rsidRPr="00452DEE">
              <w:rPr>
                <w:rtl/>
                <w:lang w:eastAsia="en-US"/>
              </w:rPr>
              <w:t xml:space="preserve"> </w:t>
            </w:r>
            <w:r w:rsidRPr="00452DEE">
              <w:rPr>
                <w:rFonts w:hint="eastAsia"/>
                <w:rtl/>
                <w:lang w:eastAsia="en-US"/>
              </w:rPr>
              <w:t>לקצובת</w:t>
            </w:r>
            <w:r w:rsidRPr="00452DEE">
              <w:rPr>
                <w:rtl/>
                <w:lang w:eastAsia="en-US"/>
              </w:rPr>
              <w:t xml:space="preserve"> </w:t>
            </w:r>
            <w:r w:rsidRPr="00452DEE">
              <w:rPr>
                <w:rFonts w:hint="eastAsia"/>
                <w:rtl/>
                <w:lang w:eastAsia="en-US"/>
              </w:rPr>
              <w:t>הנסיעה</w:t>
            </w:r>
            <w:r w:rsidRPr="00452DEE">
              <w:rPr>
                <w:rtl/>
                <w:lang w:eastAsia="en-US"/>
              </w:rPr>
              <w:t xml:space="preserve"> </w:t>
            </w:r>
            <w:r w:rsidRPr="00452DEE">
              <w:rPr>
                <w:rFonts w:hint="eastAsia"/>
                <w:rtl/>
                <w:lang w:eastAsia="en-US"/>
              </w:rPr>
              <w:t>ששולמה</w:t>
            </w:r>
            <w:r w:rsidRPr="00452DEE">
              <w:rPr>
                <w:rtl/>
                <w:lang w:eastAsia="en-US"/>
              </w:rPr>
              <w:t xml:space="preserve"> </w:t>
            </w:r>
            <w:r w:rsidRPr="00452DEE">
              <w:rPr>
                <w:rFonts w:hint="eastAsia"/>
                <w:rtl/>
                <w:lang w:eastAsia="en-US"/>
              </w:rPr>
              <w:t>להם</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המשרד</w:t>
            </w:r>
            <w:r w:rsidRPr="00452DEE">
              <w:rPr>
                <w:rtl/>
                <w:lang w:eastAsia="en-US"/>
              </w:rPr>
              <w:t xml:space="preserve"> </w:t>
            </w:r>
            <w:r w:rsidRPr="00452DEE">
              <w:rPr>
                <w:rFonts w:hint="eastAsia"/>
                <w:rtl/>
                <w:lang w:eastAsia="en-US"/>
              </w:rPr>
              <w:t>יעביר</w:t>
            </w:r>
            <w:r w:rsidRPr="00452DEE">
              <w:rPr>
                <w:rtl/>
                <w:lang w:eastAsia="en-US"/>
              </w:rPr>
              <w:t xml:space="preserve"> </w:t>
            </w:r>
            <w:r w:rsidRPr="00452DEE">
              <w:rPr>
                <w:rFonts w:hint="eastAsia"/>
                <w:rtl/>
                <w:lang w:eastAsia="en-US"/>
              </w:rPr>
              <w:t>לספק</w:t>
            </w:r>
            <w:r w:rsidRPr="00452DEE">
              <w:rPr>
                <w:rtl/>
                <w:lang w:eastAsia="en-US"/>
              </w:rPr>
              <w:t xml:space="preserve"> </w:t>
            </w:r>
            <w:r w:rsidRPr="00452DEE">
              <w:rPr>
                <w:rFonts w:hint="eastAsia"/>
                <w:rtl/>
                <w:lang w:eastAsia="en-US"/>
              </w:rPr>
              <w:t>את</w:t>
            </w:r>
            <w:r w:rsidRPr="00452DEE">
              <w:rPr>
                <w:rtl/>
                <w:lang w:eastAsia="en-US"/>
              </w:rPr>
              <w:t xml:space="preserve"> </w:t>
            </w:r>
            <w:r w:rsidRPr="00452DEE">
              <w:rPr>
                <w:rFonts w:hint="eastAsia"/>
                <w:rtl/>
                <w:lang w:eastAsia="en-US"/>
              </w:rPr>
              <w:t>הסכום</w:t>
            </w:r>
            <w:r w:rsidRPr="00452DEE">
              <w:rPr>
                <w:rtl/>
                <w:lang w:eastAsia="en-US"/>
              </w:rPr>
              <w:t xml:space="preserve"> </w:t>
            </w:r>
            <w:r w:rsidRPr="00452DEE">
              <w:rPr>
                <w:rFonts w:hint="eastAsia"/>
                <w:rtl/>
                <w:lang w:eastAsia="en-US"/>
              </w:rPr>
              <w:t>כפי</w:t>
            </w:r>
            <w:r w:rsidRPr="00452DEE">
              <w:rPr>
                <w:rtl/>
                <w:lang w:eastAsia="en-US"/>
              </w:rPr>
              <w:t xml:space="preserve"> </w:t>
            </w:r>
            <w:r w:rsidRPr="00452DEE">
              <w:rPr>
                <w:rFonts w:hint="eastAsia"/>
                <w:rtl/>
                <w:lang w:eastAsia="en-US"/>
              </w:rPr>
              <w:t>ששולם</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בהתאם</w:t>
            </w:r>
            <w:r w:rsidRPr="00452DEE">
              <w:rPr>
                <w:rtl/>
                <w:lang w:eastAsia="en-US"/>
              </w:rPr>
              <w:t xml:space="preserve"> </w:t>
            </w:r>
            <w:r w:rsidRPr="00452DEE">
              <w:rPr>
                <w:rFonts w:hint="eastAsia"/>
                <w:rtl/>
                <w:lang w:eastAsia="en-US"/>
              </w:rPr>
              <w:t>לתקרה</w:t>
            </w:r>
            <w:r w:rsidRPr="00452DEE">
              <w:rPr>
                <w:rtl/>
                <w:lang w:eastAsia="en-US"/>
              </w:rPr>
              <w:t xml:space="preserve"> </w:t>
            </w:r>
            <w:r w:rsidRPr="00452DEE">
              <w:rPr>
                <w:rFonts w:hint="eastAsia"/>
                <w:rtl/>
                <w:lang w:eastAsia="en-US"/>
              </w:rPr>
              <w:t>היומית</w:t>
            </w:r>
            <w:r w:rsidRPr="00452DEE">
              <w:rPr>
                <w:rtl/>
                <w:lang w:eastAsia="en-US"/>
              </w:rPr>
              <w:t xml:space="preserve"> </w:t>
            </w:r>
            <w:r w:rsidRPr="00452DEE">
              <w:rPr>
                <w:rFonts w:hint="eastAsia"/>
                <w:rtl/>
                <w:lang w:eastAsia="en-US"/>
              </w:rPr>
              <w:t>לעיל</w:t>
            </w:r>
            <w:r w:rsidRPr="00452DEE">
              <w:rPr>
                <w:rtl/>
                <w:lang w:eastAsia="en-US"/>
              </w:rPr>
              <w:t xml:space="preserve">. </w:t>
            </w:r>
            <w:r w:rsidRPr="00452DEE">
              <w:rPr>
                <w:rFonts w:hint="eastAsia"/>
                <w:rtl/>
                <w:lang w:eastAsia="en-US"/>
              </w:rPr>
              <w:t>כל</w:t>
            </w:r>
            <w:r w:rsidRPr="00452DEE">
              <w:rPr>
                <w:rtl/>
                <w:lang w:eastAsia="en-US"/>
              </w:rPr>
              <w:t xml:space="preserve"> </w:t>
            </w:r>
            <w:r w:rsidRPr="00452DEE">
              <w:rPr>
                <w:rFonts w:hint="eastAsia"/>
                <w:rtl/>
                <w:lang w:eastAsia="en-US"/>
              </w:rPr>
              <w:t>הוצאה</w:t>
            </w:r>
            <w:r w:rsidRPr="00452DEE">
              <w:rPr>
                <w:rtl/>
                <w:lang w:eastAsia="en-US"/>
              </w:rPr>
              <w:t xml:space="preserve"> </w:t>
            </w:r>
            <w:r w:rsidRPr="00452DEE">
              <w:rPr>
                <w:rFonts w:hint="eastAsia"/>
                <w:rtl/>
                <w:lang w:eastAsia="en-US"/>
              </w:rPr>
              <w:t>נוספת</w:t>
            </w:r>
            <w:r w:rsidRPr="00452DEE">
              <w:rPr>
                <w:rtl/>
                <w:lang w:eastAsia="en-US"/>
              </w:rPr>
              <w:t xml:space="preserve"> </w:t>
            </w:r>
            <w:r w:rsidRPr="00452DEE">
              <w:rPr>
                <w:rFonts w:hint="eastAsia"/>
                <w:rtl/>
                <w:lang w:eastAsia="en-US"/>
              </w:rPr>
              <w:t>של</w:t>
            </w:r>
            <w:r w:rsidRPr="00452DEE">
              <w:rPr>
                <w:rtl/>
                <w:lang w:eastAsia="en-US"/>
              </w:rPr>
              <w:t xml:space="preserve"> </w:t>
            </w:r>
            <w:r w:rsidRPr="00452DEE">
              <w:rPr>
                <w:rFonts w:hint="eastAsia"/>
                <w:rtl/>
                <w:lang w:eastAsia="en-US"/>
              </w:rPr>
              <w:t>הספק</w:t>
            </w:r>
            <w:r w:rsidRPr="00452DEE">
              <w:rPr>
                <w:rtl/>
                <w:lang w:eastAsia="en-US"/>
              </w:rPr>
              <w:t xml:space="preserve"> </w:t>
            </w:r>
            <w:r w:rsidRPr="00452DEE">
              <w:rPr>
                <w:rFonts w:hint="eastAsia"/>
                <w:rtl/>
                <w:lang w:eastAsia="en-US"/>
              </w:rPr>
              <w:t>בגין</w:t>
            </w:r>
            <w:r w:rsidRPr="00452DEE">
              <w:rPr>
                <w:rtl/>
                <w:lang w:eastAsia="en-US"/>
              </w:rPr>
              <w:t xml:space="preserve"> </w:t>
            </w:r>
            <w:r w:rsidRPr="00452DEE">
              <w:rPr>
                <w:rFonts w:hint="eastAsia"/>
                <w:rtl/>
                <w:lang w:eastAsia="en-US"/>
              </w:rPr>
              <w:t>פנסיה</w:t>
            </w:r>
            <w:r w:rsidRPr="00452DEE">
              <w:rPr>
                <w:rtl/>
                <w:lang w:eastAsia="en-US"/>
              </w:rPr>
              <w:t xml:space="preserve"> </w:t>
            </w:r>
            <w:r w:rsidRPr="00452DEE">
              <w:rPr>
                <w:rFonts w:hint="eastAsia"/>
                <w:rtl/>
                <w:lang w:eastAsia="en-US"/>
              </w:rPr>
              <w:t>וביטוח</w:t>
            </w:r>
            <w:r w:rsidRPr="00452DEE">
              <w:rPr>
                <w:rtl/>
                <w:lang w:eastAsia="en-US"/>
              </w:rPr>
              <w:t xml:space="preserve"> </w:t>
            </w:r>
            <w:r w:rsidRPr="00452DEE">
              <w:rPr>
                <w:rFonts w:hint="eastAsia"/>
                <w:rtl/>
                <w:lang w:eastAsia="en-US"/>
              </w:rPr>
              <w:t>לאומי</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קצובת</w:t>
            </w:r>
            <w:r w:rsidRPr="00452DEE">
              <w:rPr>
                <w:rtl/>
                <w:lang w:eastAsia="en-US"/>
              </w:rPr>
              <w:t xml:space="preserve"> </w:t>
            </w:r>
            <w:r w:rsidRPr="00452DEE">
              <w:rPr>
                <w:rFonts w:hint="eastAsia"/>
                <w:rtl/>
                <w:lang w:eastAsia="en-US"/>
              </w:rPr>
              <w:t>נסיעה</w:t>
            </w:r>
            <w:r w:rsidRPr="00452DEE">
              <w:rPr>
                <w:rtl/>
                <w:lang w:eastAsia="en-US"/>
              </w:rPr>
              <w:t xml:space="preserve"> </w:t>
            </w:r>
            <w:r w:rsidRPr="00452DEE">
              <w:rPr>
                <w:rFonts w:hint="eastAsia"/>
                <w:rtl/>
                <w:lang w:eastAsia="en-US"/>
              </w:rPr>
              <w:t>לא</w:t>
            </w:r>
            <w:r w:rsidRPr="00452DEE">
              <w:rPr>
                <w:rtl/>
                <w:lang w:eastAsia="en-US"/>
              </w:rPr>
              <w:t xml:space="preserve"> </w:t>
            </w:r>
            <w:r w:rsidRPr="00452DEE">
              <w:rPr>
                <w:rFonts w:hint="eastAsia"/>
                <w:rtl/>
                <w:lang w:eastAsia="en-US"/>
              </w:rPr>
              <w:t>תזכה</w:t>
            </w:r>
            <w:r w:rsidRPr="00452DEE">
              <w:rPr>
                <w:rtl/>
                <w:lang w:eastAsia="en-US"/>
              </w:rPr>
              <w:t xml:space="preserve"> </w:t>
            </w:r>
            <w:r w:rsidRPr="00452DEE">
              <w:rPr>
                <w:rFonts w:hint="eastAsia"/>
                <w:rtl/>
                <w:lang w:eastAsia="en-US"/>
              </w:rPr>
              <w:t>את</w:t>
            </w:r>
            <w:r w:rsidRPr="00452DEE">
              <w:rPr>
                <w:rtl/>
                <w:lang w:eastAsia="en-US"/>
              </w:rPr>
              <w:t xml:space="preserve"> </w:t>
            </w:r>
            <w:r w:rsidRPr="00452DEE">
              <w:rPr>
                <w:rFonts w:hint="eastAsia"/>
                <w:rtl/>
                <w:lang w:eastAsia="en-US"/>
              </w:rPr>
              <w:t>הספק</w:t>
            </w:r>
            <w:r w:rsidRPr="00452DEE">
              <w:rPr>
                <w:rtl/>
                <w:lang w:eastAsia="en-US"/>
              </w:rPr>
              <w:t xml:space="preserve"> </w:t>
            </w:r>
            <w:r w:rsidRPr="00452DEE">
              <w:rPr>
                <w:rFonts w:hint="eastAsia"/>
                <w:rtl/>
                <w:lang w:eastAsia="en-US"/>
              </w:rPr>
              <w:t>בכל</w:t>
            </w:r>
            <w:r w:rsidRPr="00452DEE">
              <w:rPr>
                <w:rtl/>
                <w:lang w:eastAsia="en-US"/>
              </w:rPr>
              <w:t xml:space="preserve"> </w:t>
            </w:r>
            <w:r w:rsidRPr="00452DEE">
              <w:rPr>
                <w:rFonts w:hint="eastAsia"/>
                <w:rtl/>
                <w:lang w:eastAsia="en-US"/>
              </w:rPr>
              <w:t>תשלום</w:t>
            </w:r>
            <w:r w:rsidRPr="00452DEE">
              <w:rPr>
                <w:rtl/>
                <w:lang w:eastAsia="en-US"/>
              </w:rPr>
              <w:t xml:space="preserve"> </w:t>
            </w:r>
            <w:r w:rsidRPr="00452DEE">
              <w:rPr>
                <w:rFonts w:hint="eastAsia"/>
                <w:rtl/>
                <w:lang w:eastAsia="en-US"/>
              </w:rPr>
              <w:t>נוסף</w:t>
            </w:r>
            <w:r w:rsidRPr="00452DEE">
              <w:rPr>
                <w:rtl/>
                <w:lang w:eastAsia="en-US"/>
              </w:rPr>
              <w:t xml:space="preserve"> </w:t>
            </w:r>
            <w:r w:rsidRPr="00452DEE">
              <w:rPr>
                <w:rFonts w:hint="eastAsia"/>
                <w:rtl/>
                <w:lang w:eastAsia="en-US"/>
              </w:rPr>
              <w:t>ועל</w:t>
            </w:r>
            <w:r w:rsidRPr="00452DEE">
              <w:rPr>
                <w:rtl/>
                <w:lang w:eastAsia="en-US"/>
              </w:rPr>
              <w:t xml:space="preserve"> </w:t>
            </w:r>
            <w:r w:rsidRPr="00452DEE">
              <w:rPr>
                <w:rFonts w:hint="eastAsia"/>
                <w:rtl/>
                <w:lang w:eastAsia="en-US"/>
              </w:rPr>
              <w:t>הספק</w:t>
            </w:r>
            <w:r w:rsidRPr="00452DEE">
              <w:rPr>
                <w:rtl/>
                <w:lang w:eastAsia="en-US"/>
              </w:rPr>
              <w:t xml:space="preserve"> </w:t>
            </w:r>
            <w:r w:rsidRPr="00452DEE">
              <w:rPr>
                <w:rFonts w:hint="eastAsia"/>
                <w:rtl/>
                <w:lang w:eastAsia="en-US"/>
              </w:rPr>
              <w:t>לכלול</w:t>
            </w:r>
            <w:r w:rsidRPr="00452DEE">
              <w:rPr>
                <w:rtl/>
                <w:lang w:eastAsia="en-US"/>
              </w:rPr>
              <w:t xml:space="preserve"> </w:t>
            </w:r>
            <w:r w:rsidRPr="00452DEE">
              <w:rPr>
                <w:rFonts w:hint="eastAsia"/>
                <w:rtl/>
                <w:lang w:eastAsia="en-US"/>
              </w:rPr>
              <w:t>עלות</w:t>
            </w:r>
            <w:r w:rsidRPr="00452DEE">
              <w:rPr>
                <w:rtl/>
                <w:lang w:eastAsia="en-US"/>
              </w:rPr>
              <w:t xml:space="preserve"> </w:t>
            </w:r>
            <w:r w:rsidRPr="00452DEE">
              <w:rPr>
                <w:rFonts w:hint="eastAsia"/>
                <w:rtl/>
                <w:lang w:eastAsia="en-US"/>
              </w:rPr>
              <w:t>זו</w:t>
            </w:r>
            <w:r w:rsidRPr="00452DEE">
              <w:rPr>
                <w:rtl/>
                <w:lang w:eastAsia="en-US"/>
              </w:rPr>
              <w:t xml:space="preserve"> </w:t>
            </w:r>
            <w:r w:rsidRPr="00452DEE">
              <w:rPr>
                <w:rFonts w:hint="eastAsia"/>
                <w:rtl/>
                <w:lang w:eastAsia="en-US"/>
              </w:rPr>
              <w:t>בהצעת</w:t>
            </w:r>
            <w:r w:rsidRPr="00452DEE">
              <w:rPr>
                <w:rtl/>
                <w:lang w:eastAsia="en-US"/>
              </w:rPr>
              <w:t xml:space="preserve"> </w:t>
            </w:r>
            <w:r w:rsidRPr="00452DEE">
              <w:rPr>
                <w:rFonts w:hint="eastAsia"/>
                <w:rtl/>
                <w:lang w:eastAsia="en-US"/>
              </w:rPr>
              <w:t>המחיר</w:t>
            </w:r>
            <w:r w:rsidRPr="00452DEE">
              <w:rPr>
                <w:rtl/>
                <w:lang w:eastAsia="en-US"/>
              </w:rPr>
              <w:t xml:space="preserve"> </w:t>
            </w:r>
            <w:r w:rsidRPr="00452DEE">
              <w:rPr>
                <w:rFonts w:hint="eastAsia"/>
                <w:rtl/>
                <w:lang w:eastAsia="en-US"/>
              </w:rPr>
              <w:t>שלו</w:t>
            </w:r>
            <w:r w:rsidRPr="00452DEE">
              <w:rPr>
                <w:rtl/>
                <w:lang w:eastAsia="en-US"/>
              </w:rPr>
              <w:t xml:space="preserve">. </w:t>
            </w:r>
          </w:p>
        </w:tc>
      </w:tr>
    </w:tbl>
    <w:p w14:paraId="519D235D" w14:textId="77777777" w:rsidR="00452DEE" w:rsidRPr="00452DEE" w:rsidRDefault="00452DEE" w:rsidP="00E812B8">
      <w:pPr>
        <w:widowControl w:val="0"/>
        <w:numPr>
          <w:ilvl w:val="0"/>
          <w:numId w:val="45"/>
        </w:numPr>
        <w:tabs>
          <w:tab w:val="left" w:pos="340"/>
          <w:tab w:val="left" w:pos="709"/>
          <w:tab w:val="left" w:pos="1418"/>
          <w:tab w:val="left" w:pos="2268"/>
          <w:tab w:val="left" w:pos="3289"/>
        </w:tabs>
        <w:overflowPunct/>
        <w:autoSpaceDE/>
        <w:autoSpaceDN/>
        <w:adjustRightInd/>
        <w:spacing w:after="200"/>
        <w:ind w:left="340" w:hanging="283"/>
        <w:contextualSpacing/>
        <w:jc w:val="left"/>
        <w:textAlignment w:val="auto"/>
        <w:rPr>
          <w:lang w:eastAsia="en-US"/>
        </w:rPr>
      </w:pPr>
      <w:r w:rsidRPr="00452DEE">
        <w:rPr>
          <w:rFonts w:ascii="Arial" w:hAnsi="Arial"/>
          <w:rtl/>
          <w:lang w:eastAsia="en-US"/>
        </w:rPr>
        <w:t>בנספח</w:t>
      </w:r>
      <w:r w:rsidRPr="00452DEE">
        <w:rPr>
          <w:rtl/>
          <w:lang w:eastAsia="en-US"/>
        </w:rPr>
        <w:t xml:space="preserve"> </w:t>
      </w:r>
      <w:r w:rsidRPr="00452DEE">
        <w:rPr>
          <w:rFonts w:hint="eastAsia"/>
          <w:rtl/>
          <w:lang w:eastAsia="en-US"/>
        </w:rPr>
        <w:t>זה</w:t>
      </w:r>
      <w:r w:rsidRPr="00452DEE">
        <w:rPr>
          <w:rtl/>
          <w:lang w:eastAsia="en-US"/>
        </w:rPr>
        <w:t xml:space="preserve"> מפורטים כל התשלומים שישולמו לספק על פי ביצוע בפועל </w:t>
      </w:r>
      <w:r w:rsidRPr="00452DEE">
        <w:rPr>
          <w:rFonts w:hint="eastAsia"/>
          <w:rtl/>
          <w:lang w:eastAsia="en-US"/>
        </w:rPr>
        <w:t>שינתנו</w:t>
      </w:r>
      <w:r w:rsidRPr="00452DEE">
        <w:rPr>
          <w:rtl/>
          <w:lang w:eastAsia="en-US"/>
        </w:rPr>
        <w:t xml:space="preserve"> </w:t>
      </w:r>
      <w:r w:rsidRPr="00452DEE">
        <w:rPr>
          <w:rFonts w:hint="eastAsia"/>
          <w:rtl/>
          <w:lang w:eastAsia="en-US"/>
        </w:rPr>
        <w:t>רק</w:t>
      </w:r>
      <w:r w:rsidRPr="00452DEE">
        <w:rPr>
          <w:rtl/>
          <w:lang w:eastAsia="en-US"/>
        </w:rPr>
        <w:t xml:space="preserve"> </w:t>
      </w:r>
      <w:r w:rsidRPr="00452DEE">
        <w:rPr>
          <w:rFonts w:hint="eastAsia"/>
          <w:rtl/>
          <w:lang w:eastAsia="en-US"/>
        </w:rPr>
        <w:t>לאחר</w:t>
      </w:r>
      <w:r w:rsidRPr="00452DEE">
        <w:rPr>
          <w:rtl/>
          <w:lang w:eastAsia="en-US"/>
        </w:rPr>
        <w:t xml:space="preserve"> המצאת  האישורים וההוכחות המתאימות.</w:t>
      </w:r>
    </w:p>
    <w:p w14:paraId="146284F9" w14:textId="77777777" w:rsidR="00452DEE" w:rsidRPr="00452DEE" w:rsidRDefault="00452DEE" w:rsidP="00E812B8">
      <w:pPr>
        <w:widowControl w:val="0"/>
        <w:numPr>
          <w:ilvl w:val="0"/>
          <w:numId w:val="45"/>
        </w:numPr>
        <w:tabs>
          <w:tab w:val="left" w:pos="340"/>
          <w:tab w:val="left" w:pos="709"/>
          <w:tab w:val="left" w:pos="1418"/>
          <w:tab w:val="left" w:pos="2268"/>
          <w:tab w:val="left" w:pos="3289"/>
        </w:tabs>
        <w:overflowPunct/>
        <w:autoSpaceDE/>
        <w:autoSpaceDN/>
        <w:adjustRightInd/>
        <w:spacing w:after="200"/>
        <w:ind w:left="340" w:hanging="283"/>
        <w:contextualSpacing/>
        <w:jc w:val="left"/>
        <w:textAlignment w:val="auto"/>
        <w:rPr>
          <w:rFonts w:ascii="Arial" w:hAnsi="Arial"/>
          <w:lang w:eastAsia="en-US"/>
        </w:rPr>
      </w:pPr>
      <w:r w:rsidRPr="00452DEE">
        <w:rPr>
          <w:rFonts w:ascii="Arial" w:hAnsi="Arial"/>
          <w:rtl/>
          <w:lang w:eastAsia="en-US"/>
        </w:rPr>
        <w:t>הטבלאות המופיעות בסעיף 1 נכונות למועד פרסום הודעה זו. במשך הזמן יתכנו שינויים בתעריפים השונים הנובעים משינוי שכר המינימום ומשינוי חוקים והוראות שונות בתחום. על ה</w:t>
      </w:r>
      <w:r w:rsidRPr="00452DEE">
        <w:rPr>
          <w:rFonts w:ascii="Arial" w:hAnsi="Arial" w:hint="eastAsia"/>
          <w:rtl/>
          <w:lang w:eastAsia="en-US"/>
        </w:rPr>
        <w:t>ספק</w:t>
      </w:r>
      <w:r w:rsidRPr="00452DEE">
        <w:rPr>
          <w:rFonts w:ascii="Arial" w:hAnsi="Arial"/>
          <w:rtl/>
          <w:lang w:eastAsia="en-US"/>
        </w:rPr>
        <w:t xml:space="preserve"> לוודא כי טבלת המרכיבים עדכנית למועד </w:t>
      </w:r>
      <w:r w:rsidRPr="00452DEE">
        <w:rPr>
          <w:rFonts w:ascii="Arial" w:hAnsi="Arial" w:hint="eastAsia"/>
          <w:rtl/>
          <w:lang w:eastAsia="en-US"/>
        </w:rPr>
        <w:t>התשלום</w:t>
      </w:r>
      <w:r w:rsidRPr="00452DEE">
        <w:rPr>
          <w:rFonts w:ascii="Arial" w:hAnsi="Arial"/>
          <w:rtl/>
          <w:lang w:eastAsia="en-US"/>
        </w:rPr>
        <w:t>.</w:t>
      </w:r>
    </w:p>
    <w:p w14:paraId="2294044C" w14:textId="77777777" w:rsidR="00452DEE" w:rsidRPr="00452DEE" w:rsidRDefault="00452DEE" w:rsidP="00E812B8">
      <w:pPr>
        <w:widowControl w:val="0"/>
        <w:numPr>
          <w:ilvl w:val="0"/>
          <w:numId w:val="45"/>
        </w:numPr>
        <w:tabs>
          <w:tab w:val="left" w:pos="340"/>
          <w:tab w:val="left" w:pos="709"/>
          <w:tab w:val="left" w:pos="1418"/>
          <w:tab w:val="left" w:pos="2268"/>
          <w:tab w:val="left" w:pos="3289"/>
        </w:tabs>
        <w:overflowPunct/>
        <w:autoSpaceDE/>
        <w:autoSpaceDN/>
        <w:adjustRightInd/>
        <w:spacing w:after="200"/>
        <w:ind w:left="340" w:hanging="283"/>
        <w:contextualSpacing/>
        <w:jc w:val="left"/>
        <w:textAlignment w:val="auto"/>
        <w:rPr>
          <w:lang w:eastAsia="en-US"/>
        </w:rPr>
      </w:pPr>
      <w:r w:rsidRPr="00452DEE">
        <w:rPr>
          <w:rFonts w:ascii="Arial" w:hAnsi="Arial"/>
          <w:rtl/>
          <w:lang w:eastAsia="en-US"/>
        </w:rPr>
        <w:t>חישוב</w:t>
      </w:r>
      <w:r w:rsidRPr="00452DEE">
        <w:rPr>
          <w:rtl/>
          <w:lang w:eastAsia="en-US"/>
        </w:rPr>
        <w:t xml:space="preserve"> המרכיבים הסוציאליים בשכר הינו המינימלי ביותר ומחושב על בסיס עובד בשנתו הראשונה, במידה ולספק יהיו עובדים בעלי זכויות נוספות כגון: ימי הבראה נוספים, ימי חופשה נוספים ועוד, הספק יהיה זכאי לתשלום נוסף מה</w:t>
      </w:r>
      <w:r w:rsidRPr="00452DEE">
        <w:rPr>
          <w:rFonts w:hint="eastAsia"/>
          <w:rtl/>
          <w:lang w:eastAsia="en-US"/>
        </w:rPr>
        <w:t>משרד</w:t>
      </w:r>
      <w:r w:rsidRPr="00452DEE">
        <w:rPr>
          <w:rtl/>
          <w:lang w:eastAsia="en-US"/>
        </w:rPr>
        <w:t xml:space="preserve"> שיהיה כנגד ביצוע בפועל. הספק ישלם לעובדיו על פי החוק ויקבל </w:t>
      </w:r>
      <w:r w:rsidRPr="00452DEE">
        <w:rPr>
          <w:rFonts w:hint="eastAsia"/>
          <w:rtl/>
          <w:lang w:eastAsia="en-US"/>
        </w:rPr>
        <w:t>החזר</w:t>
      </w:r>
      <w:r w:rsidRPr="00452DEE">
        <w:rPr>
          <w:rtl/>
          <w:lang w:eastAsia="en-US"/>
        </w:rPr>
        <w:t xml:space="preserve"> בהתאם להמצאת האישורים המתאימים שידרשו מה</w:t>
      </w:r>
      <w:r w:rsidRPr="00452DEE">
        <w:rPr>
          <w:rFonts w:hint="eastAsia"/>
          <w:rtl/>
          <w:lang w:eastAsia="en-US"/>
        </w:rPr>
        <w:t>משרד</w:t>
      </w:r>
      <w:r w:rsidRPr="00452DEE">
        <w:rPr>
          <w:rtl/>
          <w:lang w:eastAsia="en-US"/>
        </w:rPr>
        <w:t>.</w:t>
      </w:r>
    </w:p>
    <w:p w14:paraId="2375A829"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lang w:eastAsia="en-US"/>
        </w:rPr>
      </w:pPr>
      <w:r w:rsidRPr="00452DEE">
        <w:rPr>
          <w:rFonts w:hint="eastAsia"/>
          <w:rtl/>
          <w:lang w:eastAsia="en-US"/>
        </w:rPr>
        <w:t>הבראה</w:t>
      </w:r>
      <w:r w:rsidRPr="00452DEE">
        <w:rPr>
          <w:rtl/>
          <w:lang w:eastAsia="en-US"/>
        </w:rPr>
        <w:t xml:space="preserve">, </w:t>
      </w:r>
      <w:r w:rsidRPr="00452DEE">
        <w:rPr>
          <w:rFonts w:hint="eastAsia"/>
          <w:rtl/>
          <w:lang w:eastAsia="en-US"/>
        </w:rPr>
        <w:t>חופשה</w:t>
      </w:r>
      <w:r w:rsidRPr="00452DEE">
        <w:rPr>
          <w:rtl/>
          <w:lang w:eastAsia="en-US"/>
        </w:rPr>
        <w:t xml:space="preserve"> </w:t>
      </w:r>
      <w:r w:rsidRPr="00452DEE">
        <w:rPr>
          <w:rFonts w:hint="eastAsia"/>
          <w:rtl/>
          <w:lang w:eastAsia="en-US"/>
        </w:rPr>
        <w:t>וביטוח</w:t>
      </w:r>
      <w:r w:rsidRPr="00452DEE">
        <w:rPr>
          <w:rtl/>
          <w:lang w:eastAsia="en-US"/>
        </w:rPr>
        <w:t xml:space="preserve"> </w:t>
      </w:r>
      <w:r w:rsidRPr="00452DEE">
        <w:rPr>
          <w:rFonts w:hint="eastAsia"/>
          <w:rtl/>
          <w:lang w:eastAsia="en-US"/>
        </w:rPr>
        <w:t>לאומי</w:t>
      </w:r>
    </w:p>
    <w:p w14:paraId="73C0EA7C"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Fonts w:hint="eastAsia"/>
          <w:rtl/>
          <w:lang w:eastAsia="en-US"/>
        </w:rPr>
        <w:t>טבלת</w:t>
      </w:r>
      <w:r w:rsidRPr="00452DEE">
        <w:rPr>
          <w:rtl/>
          <w:lang w:eastAsia="en-US"/>
        </w:rPr>
        <w:t xml:space="preserve"> </w:t>
      </w:r>
      <w:r w:rsidRPr="00452DEE">
        <w:rPr>
          <w:rFonts w:hint="eastAsia"/>
          <w:rtl/>
          <w:lang w:eastAsia="en-US"/>
        </w:rPr>
        <w:t>השכר</w:t>
      </w:r>
      <w:r w:rsidRPr="00452DEE">
        <w:rPr>
          <w:rtl/>
          <w:lang w:eastAsia="en-US"/>
        </w:rPr>
        <w:t xml:space="preserve"> </w:t>
      </w:r>
      <w:r w:rsidRPr="00452DEE">
        <w:rPr>
          <w:rFonts w:hint="eastAsia"/>
          <w:rtl/>
          <w:lang w:eastAsia="en-US"/>
        </w:rPr>
        <w:t>בהצעת</w:t>
      </w:r>
      <w:r w:rsidRPr="00452DEE">
        <w:rPr>
          <w:rtl/>
          <w:lang w:eastAsia="en-US"/>
        </w:rPr>
        <w:t xml:space="preserve"> </w:t>
      </w:r>
      <w:r w:rsidRPr="00452DEE">
        <w:rPr>
          <w:rFonts w:hint="eastAsia"/>
          <w:rtl/>
          <w:lang w:eastAsia="en-US"/>
        </w:rPr>
        <w:t>המחיר</w:t>
      </w:r>
      <w:r w:rsidRPr="00452DEE">
        <w:rPr>
          <w:rtl/>
          <w:lang w:eastAsia="en-US"/>
        </w:rPr>
        <w:t xml:space="preserve"> </w:t>
      </w:r>
      <w:r w:rsidRPr="00452DEE">
        <w:rPr>
          <w:rFonts w:hint="eastAsia"/>
          <w:rtl/>
          <w:lang w:eastAsia="en-US"/>
        </w:rPr>
        <w:t>כוללת</w:t>
      </w:r>
      <w:r w:rsidRPr="00452DEE">
        <w:rPr>
          <w:rtl/>
          <w:lang w:eastAsia="en-US"/>
        </w:rPr>
        <w:t xml:space="preserve"> </w:t>
      </w:r>
      <w:r w:rsidRPr="00452DEE">
        <w:rPr>
          <w:rFonts w:hint="eastAsia"/>
          <w:rtl/>
          <w:lang w:eastAsia="en-US"/>
        </w:rPr>
        <w:t>את</w:t>
      </w:r>
      <w:r w:rsidRPr="00452DEE">
        <w:rPr>
          <w:rtl/>
          <w:lang w:eastAsia="en-US"/>
        </w:rPr>
        <w:t xml:space="preserve"> </w:t>
      </w:r>
      <w:r w:rsidRPr="00452DEE">
        <w:rPr>
          <w:rFonts w:hint="eastAsia"/>
          <w:rtl/>
          <w:lang w:eastAsia="en-US"/>
        </w:rPr>
        <w:t>המרכיב</w:t>
      </w:r>
      <w:r w:rsidRPr="00452DEE">
        <w:rPr>
          <w:rtl/>
          <w:lang w:eastAsia="en-US"/>
        </w:rPr>
        <w:t xml:space="preserve"> </w:t>
      </w:r>
      <w:r w:rsidRPr="00452DEE">
        <w:rPr>
          <w:rFonts w:hint="eastAsia"/>
          <w:rtl/>
          <w:lang w:eastAsia="en-US"/>
        </w:rPr>
        <w:t>השעתי</w:t>
      </w:r>
      <w:r w:rsidRPr="00452DEE">
        <w:rPr>
          <w:rtl/>
          <w:lang w:eastAsia="en-US"/>
        </w:rPr>
        <w:t xml:space="preserve"> </w:t>
      </w:r>
      <w:r w:rsidRPr="00452DEE">
        <w:rPr>
          <w:rFonts w:hint="eastAsia"/>
          <w:rtl/>
          <w:lang w:eastAsia="en-US"/>
        </w:rPr>
        <w:t>המגלם</w:t>
      </w:r>
      <w:r w:rsidRPr="00452DEE">
        <w:rPr>
          <w:rtl/>
          <w:lang w:eastAsia="en-US"/>
        </w:rPr>
        <w:t xml:space="preserve"> </w:t>
      </w:r>
      <w:r w:rsidRPr="00452DEE">
        <w:rPr>
          <w:rFonts w:hint="eastAsia"/>
          <w:rtl/>
          <w:lang w:eastAsia="en-US"/>
        </w:rPr>
        <w:t>את</w:t>
      </w:r>
      <w:r w:rsidRPr="00452DEE">
        <w:rPr>
          <w:rtl/>
          <w:lang w:eastAsia="en-US"/>
        </w:rPr>
        <w:t xml:space="preserve"> </w:t>
      </w:r>
      <w:r w:rsidRPr="00452DEE">
        <w:rPr>
          <w:rFonts w:hint="eastAsia"/>
          <w:rtl/>
          <w:lang w:eastAsia="en-US"/>
        </w:rPr>
        <w:t>ערך</w:t>
      </w:r>
      <w:r w:rsidRPr="00452DEE">
        <w:rPr>
          <w:rtl/>
          <w:lang w:eastAsia="en-US"/>
        </w:rPr>
        <w:t xml:space="preserve"> </w:t>
      </w:r>
      <w:r w:rsidRPr="00452DEE">
        <w:rPr>
          <w:rFonts w:hint="eastAsia"/>
          <w:rtl/>
          <w:lang w:eastAsia="en-US"/>
        </w:rPr>
        <w:t>הזכות</w:t>
      </w:r>
      <w:r w:rsidRPr="00452DEE">
        <w:rPr>
          <w:rtl/>
          <w:lang w:eastAsia="en-US"/>
        </w:rPr>
        <w:t xml:space="preserve"> </w:t>
      </w:r>
      <w:r w:rsidRPr="00452DEE">
        <w:rPr>
          <w:rFonts w:hint="eastAsia"/>
          <w:rtl/>
          <w:lang w:eastAsia="en-US"/>
        </w:rPr>
        <w:t>לעובד</w:t>
      </w:r>
      <w:r w:rsidRPr="00452DEE">
        <w:rPr>
          <w:rtl/>
          <w:lang w:eastAsia="en-US"/>
        </w:rPr>
        <w:t xml:space="preserve"> </w:t>
      </w:r>
      <w:r w:rsidRPr="00452DEE">
        <w:rPr>
          <w:rFonts w:hint="eastAsia"/>
          <w:rtl/>
          <w:lang w:eastAsia="en-US"/>
        </w:rPr>
        <w:t>בשנתו</w:t>
      </w:r>
      <w:r w:rsidRPr="00452DEE">
        <w:rPr>
          <w:rtl/>
          <w:lang w:eastAsia="en-US"/>
        </w:rPr>
        <w:t xml:space="preserve"> </w:t>
      </w:r>
      <w:r w:rsidRPr="00452DEE">
        <w:rPr>
          <w:rFonts w:hint="eastAsia"/>
          <w:rtl/>
          <w:lang w:eastAsia="en-US"/>
        </w:rPr>
        <w:t>הראשונה</w:t>
      </w:r>
      <w:r w:rsidRPr="00452DEE">
        <w:rPr>
          <w:rtl/>
          <w:lang w:eastAsia="en-US"/>
        </w:rPr>
        <w:t>.</w:t>
      </w:r>
    </w:p>
    <w:p w14:paraId="4AF07CB9"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 xml:space="preserve">פעם בשנה ישלח הספק דו"ח על הותק בפועל של עובדיו. לדיווח הוא יצרף הוכחה על כך ששילם את דמי ההבראה/חופשה/בט"ל לעובדים </w:t>
      </w:r>
      <w:r w:rsidRPr="00452DEE">
        <w:rPr>
          <w:rFonts w:hint="eastAsia"/>
          <w:rtl/>
          <w:lang w:eastAsia="en-US"/>
        </w:rPr>
        <w:t>הזכאים</w:t>
      </w:r>
      <w:r w:rsidRPr="00452DEE">
        <w:rPr>
          <w:rtl/>
          <w:lang w:eastAsia="en-US"/>
        </w:rPr>
        <w:t xml:space="preserve"> </w:t>
      </w:r>
      <w:r w:rsidRPr="00452DEE">
        <w:rPr>
          <w:rFonts w:hint="eastAsia"/>
          <w:rtl/>
          <w:lang w:eastAsia="en-US"/>
        </w:rPr>
        <w:t>לכך</w:t>
      </w:r>
      <w:r w:rsidRPr="00452DEE">
        <w:rPr>
          <w:rtl/>
          <w:lang w:eastAsia="en-US"/>
        </w:rPr>
        <w:t xml:space="preserve"> </w:t>
      </w:r>
      <w:r w:rsidRPr="00452DEE">
        <w:rPr>
          <w:rFonts w:hint="eastAsia"/>
          <w:rtl/>
          <w:lang w:eastAsia="en-US"/>
        </w:rPr>
        <w:t>עפ</w:t>
      </w:r>
      <w:r w:rsidRPr="00452DEE">
        <w:rPr>
          <w:rtl/>
          <w:lang w:eastAsia="en-US"/>
        </w:rPr>
        <w:t xml:space="preserve">"י </w:t>
      </w:r>
      <w:r w:rsidRPr="00452DEE">
        <w:rPr>
          <w:rFonts w:hint="eastAsia"/>
          <w:rtl/>
          <w:lang w:eastAsia="en-US"/>
        </w:rPr>
        <w:t>חוק</w:t>
      </w:r>
      <w:r w:rsidRPr="00452DEE">
        <w:rPr>
          <w:rtl/>
          <w:lang w:eastAsia="en-US"/>
        </w:rPr>
        <w:t xml:space="preserve"> וכן את תוספת עלות השכר והמשרד ישיב לו את העלות הזו.</w:t>
      </w:r>
    </w:p>
    <w:p w14:paraId="06EDB1C8"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lang w:eastAsia="en-US"/>
        </w:rPr>
      </w:pPr>
      <w:r w:rsidRPr="00452DEE">
        <w:rPr>
          <w:rFonts w:hint="eastAsia"/>
          <w:rtl/>
          <w:lang w:eastAsia="en-US"/>
        </w:rPr>
        <w:t>נסיעות</w:t>
      </w:r>
    </w:p>
    <w:p w14:paraId="67CA00B3"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tl/>
          <w:lang w:eastAsia="en-US"/>
        </w:rPr>
        <w:t>עם כניסת</w:t>
      </w:r>
      <w:r w:rsidRPr="00452DEE">
        <w:rPr>
          <w:rFonts w:hint="eastAsia"/>
          <w:rtl/>
          <w:lang w:eastAsia="en-US"/>
        </w:rPr>
        <w:t>ו</w:t>
      </w:r>
      <w:r w:rsidRPr="00452DEE">
        <w:rPr>
          <w:rtl/>
          <w:lang w:eastAsia="en-US"/>
        </w:rPr>
        <w:t xml:space="preserve"> </w:t>
      </w:r>
      <w:r w:rsidRPr="00452DEE">
        <w:rPr>
          <w:rFonts w:hint="eastAsia"/>
          <w:rtl/>
          <w:lang w:eastAsia="en-US"/>
        </w:rPr>
        <w:t>לעבודה</w:t>
      </w:r>
      <w:r w:rsidRPr="00452DEE">
        <w:rPr>
          <w:rtl/>
          <w:lang w:eastAsia="en-US"/>
        </w:rPr>
        <w:t xml:space="preserve"> </w:t>
      </w:r>
      <w:r w:rsidRPr="00452DEE">
        <w:rPr>
          <w:rFonts w:hint="eastAsia"/>
          <w:rtl/>
          <w:lang w:eastAsia="en-US"/>
        </w:rPr>
        <w:t>יגיש</w:t>
      </w:r>
      <w:r w:rsidRPr="00452DEE">
        <w:rPr>
          <w:rtl/>
          <w:lang w:eastAsia="en-US"/>
        </w:rPr>
        <w:t xml:space="preserve"> </w:t>
      </w:r>
      <w:r w:rsidRPr="00452DEE">
        <w:rPr>
          <w:rFonts w:hint="eastAsia"/>
          <w:rtl/>
          <w:lang w:eastAsia="en-US"/>
        </w:rPr>
        <w:t>ה</w:t>
      </w:r>
      <w:r w:rsidRPr="00452DEE">
        <w:rPr>
          <w:rtl/>
          <w:lang w:eastAsia="en-US"/>
        </w:rPr>
        <w:t xml:space="preserve">ספק דו"ח של עלויות חופשי חודשי של כל העובדים שלו. </w:t>
      </w:r>
      <w:r w:rsidRPr="00452DEE">
        <w:rPr>
          <w:rFonts w:hint="eastAsia"/>
          <w:rtl/>
          <w:lang w:eastAsia="en-US"/>
        </w:rPr>
        <w:t>כאשר</w:t>
      </w:r>
      <w:r w:rsidRPr="00452DEE">
        <w:rPr>
          <w:rtl/>
          <w:lang w:eastAsia="en-US"/>
        </w:rPr>
        <w:t xml:space="preserve"> </w:t>
      </w:r>
      <w:r w:rsidRPr="00452DEE">
        <w:rPr>
          <w:rFonts w:hint="eastAsia"/>
          <w:rtl/>
          <w:lang w:eastAsia="en-US"/>
        </w:rPr>
        <w:t>ב</w:t>
      </w:r>
      <w:r w:rsidRPr="00452DEE">
        <w:rPr>
          <w:rtl/>
          <w:lang w:eastAsia="en-US"/>
        </w:rPr>
        <w:t>כל חודש ישולם לו החזר לפי העלות של הדו"ח.</w:t>
      </w:r>
    </w:p>
    <w:p w14:paraId="4B89B1F6"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פעם בשנה ישלח הספק דו"ח על ה</w:t>
      </w:r>
      <w:r w:rsidRPr="00452DEE">
        <w:rPr>
          <w:rFonts w:hint="eastAsia"/>
          <w:rtl/>
          <w:lang w:eastAsia="en-US"/>
        </w:rPr>
        <w:t>נסיעות</w:t>
      </w:r>
      <w:r w:rsidRPr="00452DEE">
        <w:rPr>
          <w:rtl/>
          <w:lang w:eastAsia="en-US"/>
        </w:rPr>
        <w:t xml:space="preserve"> </w:t>
      </w:r>
      <w:r w:rsidRPr="00452DEE">
        <w:rPr>
          <w:rFonts w:hint="eastAsia"/>
          <w:rtl/>
          <w:lang w:eastAsia="en-US"/>
        </w:rPr>
        <w:t>בתחבורה</w:t>
      </w:r>
      <w:r w:rsidRPr="00452DEE">
        <w:rPr>
          <w:rtl/>
          <w:lang w:eastAsia="en-US"/>
        </w:rPr>
        <w:t xml:space="preserve"> ציבורית בפועל של עובדיו. לדיווח הוא יצרף הוכחה על כך ששילם </w:t>
      </w:r>
      <w:r w:rsidRPr="00452DEE">
        <w:rPr>
          <w:rFonts w:hint="eastAsia"/>
          <w:rtl/>
          <w:lang w:eastAsia="en-US"/>
        </w:rPr>
        <w:t>דמי</w:t>
      </w:r>
      <w:r w:rsidRPr="00452DEE">
        <w:rPr>
          <w:rtl/>
          <w:lang w:eastAsia="en-US"/>
        </w:rPr>
        <w:t xml:space="preserve"> </w:t>
      </w:r>
      <w:r w:rsidRPr="00452DEE">
        <w:rPr>
          <w:rFonts w:hint="eastAsia"/>
          <w:rtl/>
          <w:lang w:eastAsia="en-US"/>
        </w:rPr>
        <w:t>נסיעות</w:t>
      </w:r>
      <w:r w:rsidRPr="00452DEE">
        <w:rPr>
          <w:rtl/>
          <w:lang w:eastAsia="en-US"/>
        </w:rPr>
        <w:t xml:space="preserve"> </w:t>
      </w:r>
      <w:r w:rsidRPr="00452DEE">
        <w:rPr>
          <w:rFonts w:hint="eastAsia"/>
          <w:rtl/>
          <w:lang w:eastAsia="en-US"/>
        </w:rPr>
        <w:t>בתחבורה</w:t>
      </w:r>
      <w:r w:rsidRPr="00452DEE">
        <w:rPr>
          <w:rtl/>
          <w:lang w:eastAsia="en-US"/>
        </w:rPr>
        <w:t xml:space="preserve"> </w:t>
      </w:r>
      <w:r w:rsidRPr="00452DEE">
        <w:rPr>
          <w:rFonts w:hint="eastAsia"/>
          <w:rtl/>
          <w:lang w:eastAsia="en-US"/>
        </w:rPr>
        <w:t>ציבורית</w:t>
      </w:r>
      <w:r w:rsidRPr="00452DEE">
        <w:rPr>
          <w:rtl/>
          <w:lang w:eastAsia="en-US"/>
        </w:rPr>
        <w:t xml:space="preserve"> </w:t>
      </w:r>
      <w:r w:rsidRPr="00452DEE">
        <w:rPr>
          <w:rFonts w:hint="eastAsia"/>
          <w:rtl/>
          <w:lang w:eastAsia="en-US"/>
        </w:rPr>
        <w:t>לעובדיו</w:t>
      </w:r>
      <w:r w:rsidRPr="00452DEE">
        <w:rPr>
          <w:rtl/>
          <w:lang w:eastAsia="en-US"/>
        </w:rPr>
        <w:t xml:space="preserve"> והמשרד ישיב/יקזז לו את העלות הזו.</w:t>
      </w:r>
    </w:p>
    <w:p w14:paraId="7C7D0986"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Fonts w:hint="eastAsia"/>
          <w:rtl/>
          <w:lang w:eastAsia="en-US"/>
        </w:rPr>
        <w:t>כל</w:t>
      </w:r>
      <w:r w:rsidRPr="00452DEE">
        <w:rPr>
          <w:rtl/>
          <w:lang w:eastAsia="en-US"/>
        </w:rPr>
        <w:t xml:space="preserve"> </w:t>
      </w:r>
      <w:r w:rsidRPr="00452DEE">
        <w:rPr>
          <w:rFonts w:hint="eastAsia"/>
          <w:rtl/>
          <w:lang w:eastAsia="en-US"/>
        </w:rPr>
        <w:t>נסיעה</w:t>
      </w:r>
      <w:r w:rsidRPr="00452DEE">
        <w:rPr>
          <w:rtl/>
          <w:lang w:eastAsia="en-US"/>
        </w:rPr>
        <w:t xml:space="preserve"> </w:t>
      </w:r>
      <w:r w:rsidRPr="00452DEE">
        <w:rPr>
          <w:rFonts w:hint="eastAsia"/>
          <w:rtl/>
          <w:lang w:eastAsia="en-US"/>
        </w:rPr>
        <w:t>שאינה</w:t>
      </w:r>
      <w:r w:rsidRPr="00452DEE">
        <w:rPr>
          <w:rtl/>
          <w:lang w:eastAsia="en-US"/>
        </w:rPr>
        <w:t xml:space="preserve"> </w:t>
      </w:r>
      <w:r w:rsidRPr="00452DEE">
        <w:rPr>
          <w:rFonts w:hint="eastAsia"/>
          <w:rtl/>
          <w:lang w:eastAsia="en-US"/>
        </w:rPr>
        <w:t>בתחבורה</w:t>
      </w:r>
      <w:r w:rsidRPr="00452DEE">
        <w:rPr>
          <w:rtl/>
          <w:lang w:eastAsia="en-US"/>
        </w:rPr>
        <w:t xml:space="preserve"> </w:t>
      </w:r>
      <w:r w:rsidRPr="00452DEE">
        <w:rPr>
          <w:rFonts w:hint="eastAsia"/>
          <w:rtl/>
          <w:lang w:eastAsia="en-US"/>
        </w:rPr>
        <w:t>ציבורית</w:t>
      </w:r>
      <w:r w:rsidRPr="00452DEE">
        <w:rPr>
          <w:rtl/>
          <w:lang w:eastAsia="en-US"/>
        </w:rPr>
        <w:t xml:space="preserve"> </w:t>
      </w:r>
      <w:r w:rsidRPr="00452DEE">
        <w:rPr>
          <w:rFonts w:hint="eastAsia"/>
          <w:rtl/>
          <w:lang w:eastAsia="en-US"/>
        </w:rPr>
        <w:t>תשולם</w:t>
      </w:r>
      <w:r w:rsidRPr="00452DEE">
        <w:rPr>
          <w:rtl/>
          <w:lang w:eastAsia="en-US"/>
        </w:rPr>
        <w:t xml:space="preserve"> </w:t>
      </w:r>
      <w:r w:rsidRPr="00452DEE">
        <w:rPr>
          <w:rFonts w:hint="eastAsia"/>
          <w:rtl/>
          <w:lang w:eastAsia="en-US"/>
        </w:rPr>
        <w:t>ע</w:t>
      </w:r>
      <w:r w:rsidRPr="00452DEE">
        <w:rPr>
          <w:rtl/>
          <w:lang w:eastAsia="en-US"/>
        </w:rPr>
        <w:t xml:space="preserve">"י </w:t>
      </w:r>
      <w:r w:rsidRPr="00452DEE">
        <w:rPr>
          <w:rFonts w:hint="eastAsia"/>
          <w:rtl/>
          <w:lang w:eastAsia="en-US"/>
        </w:rPr>
        <w:t>הספק</w:t>
      </w:r>
      <w:r w:rsidRPr="00452DEE">
        <w:rPr>
          <w:rtl/>
          <w:lang w:eastAsia="en-US"/>
        </w:rPr>
        <w:t xml:space="preserve"> </w:t>
      </w:r>
      <w:r w:rsidRPr="00452DEE">
        <w:rPr>
          <w:rFonts w:hint="eastAsia"/>
          <w:rtl/>
          <w:lang w:eastAsia="en-US"/>
        </w:rPr>
        <w:t>אשר</w:t>
      </w:r>
      <w:r w:rsidRPr="00452DEE">
        <w:rPr>
          <w:rtl/>
          <w:lang w:eastAsia="en-US"/>
        </w:rPr>
        <w:t xml:space="preserve"> </w:t>
      </w:r>
      <w:r w:rsidRPr="00452DEE">
        <w:rPr>
          <w:rFonts w:hint="eastAsia"/>
          <w:rtl/>
          <w:lang w:eastAsia="en-US"/>
        </w:rPr>
        <w:t>לא</w:t>
      </w:r>
      <w:r w:rsidRPr="00452DEE">
        <w:rPr>
          <w:rtl/>
          <w:lang w:eastAsia="en-US"/>
        </w:rPr>
        <w:t xml:space="preserve"> </w:t>
      </w:r>
      <w:r w:rsidRPr="00452DEE">
        <w:rPr>
          <w:rFonts w:hint="eastAsia"/>
          <w:rtl/>
          <w:lang w:eastAsia="en-US"/>
        </w:rPr>
        <w:t>יזכה</w:t>
      </w:r>
      <w:r w:rsidRPr="00452DEE">
        <w:rPr>
          <w:rtl/>
          <w:lang w:eastAsia="en-US"/>
        </w:rPr>
        <w:t xml:space="preserve"> </w:t>
      </w:r>
      <w:r w:rsidRPr="00452DEE">
        <w:rPr>
          <w:rFonts w:hint="eastAsia"/>
          <w:rtl/>
          <w:lang w:eastAsia="en-US"/>
        </w:rPr>
        <w:t>לתגמול</w:t>
      </w:r>
      <w:r w:rsidRPr="00452DEE">
        <w:rPr>
          <w:rtl/>
          <w:lang w:eastAsia="en-US"/>
        </w:rPr>
        <w:t xml:space="preserve"> </w:t>
      </w:r>
      <w:r w:rsidRPr="00452DEE">
        <w:rPr>
          <w:rFonts w:hint="eastAsia"/>
          <w:rtl/>
          <w:lang w:eastAsia="en-US"/>
        </w:rPr>
        <w:t>נוסף</w:t>
      </w:r>
      <w:r w:rsidRPr="00452DEE">
        <w:rPr>
          <w:rtl/>
          <w:lang w:eastAsia="en-US"/>
        </w:rPr>
        <w:t xml:space="preserve"> </w:t>
      </w:r>
      <w:r w:rsidRPr="00452DEE">
        <w:rPr>
          <w:rFonts w:hint="eastAsia"/>
          <w:rtl/>
          <w:lang w:eastAsia="en-US"/>
        </w:rPr>
        <w:t>עבורה</w:t>
      </w:r>
      <w:r w:rsidRPr="00452DEE">
        <w:rPr>
          <w:rtl/>
          <w:lang w:eastAsia="en-US"/>
        </w:rPr>
        <w:t>.</w:t>
      </w:r>
    </w:p>
    <w:p w14:paraId="63E34DBE"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lang w:eastAsia="en-US"/>
        </w:rPr>
      </w:pPr>
      <w:r w:rsidRPr="00452DEE">
        <w:rPr>
          <w:rFonts w:hint="eastAsia"/>
          <w:rtl/>
          <w:lang w:eastAsia="en-US"/>
        </w:rPr>
        <w:t>קרן</w:t>
      </w:r>
      <w:r w:rsidRPr="00452DEE">
        <w:rPr>
          <w:rtl/>
          <w:lang w:eastAsia="en-US"/>
        </w:rPr>
        <w:t xml:space="preserve"> השתלמות </w:t>
      </w:r>
    </w:p>
    <w:p w14:paraId="222A59CD"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tl/>
          <w:lang w:eastAsia="en-US"/>
        </w:rPr>
        <w:t xml:space="preserve">ההפרשה לקרן השתלמות היא על ההפרשה תתבצע </w:t>
      </w:r>
      <w:r w:rsidRPr="00452DEE">
        <w:rPr>
          <w:rFonts w:hint="eastAsia"/>
          <w:rtl/>
          <w:lang w:eastAsia="en-US"/>
        </w:rPr>
        <w:t>על</w:t>
      </w:r>
      <w:r w:rsidRPr="00452DEE">
        <w:rPr>
          <w:rtl/>
          <w:lang w:eastAsia="en-US"/>
        </w:rPr>
        <w:t xml:space="preserve"> שכר </w:t>
      </w:r>
      <w:r w:rsidRPr="00452DEE">
        <w:rPr>
          <w:rFonts w:hint="eastAsia"/>
          <w:rtl/>
          <w:lang w:eastAsia="en-US"/>
        </w:rPr>
        <w:t>היסוד</w:t>
      </w:r>
      <w:r w:rsidRPr="00452DEE">
        <w:rPr>
          <w:rtl/>
          <w:lang w:eastAsia="en-US"/>
        </w:rPr>
        <w:t xml:space="preserve"> </w:t>
      </w:r>
      <w:r w:rsidRPr="00452DEE">
        <w:rPr>
          <w:rFonts w:hint="eastAsia"/>
          <w:rtl/>
          <w:lang w:eastAsia="en-US"/>
        </w:rPr>
        <w:t>החודשי</w:t>
      </w:r>
      <w:r w:rsidRPr="00452DEE">
        <w:rPr>
          <w:rtl/>
          <w:lang w:eastAsia="en-US"/>
        </w:rPr>
        <w:t xml:space="preserve"> </w:t>
      </w:r>
      <w:r w:rsidRPr="00452DEE">
        <w:rPr>
          <w:rFonts w:hint="eastAsia"/>
          <w:rtl/>
          <w:lang w:eastAsia="en-US"/>
        </w:rPr>
        <w:t>הנקוב</w:t>
      </w:r>
      <w:r w:rsidRPr="00452DEE">
        <w:rPr>
          <w:rtl/>
          <w:lang w:eastAsia="en-US"/>
        </w:rPr>
        <w:t xml:space="preserve"> </w:t>
      </w:r>
      <w:r w:rsidRPr="00452DEE">
        <w:rPr>
          <w:rFonts w:hint="eastAsia"/>
          <w:rtl/>
          <w:lang w:eastAsia="en-US"/>
        </w:rPr>
        <w:t>בהודעה</w:t>
      </w:r>
      <w:r w:rsidRPr="00452DEE">
        <w:rPr>
          <w:rtl/>
          <w:lang w:eastAsia="en-US"/>
        </w:rPr>
        <w:t xml:space="preserve"> </w:t>
      </w:r>
      <w:r w:rsidRPr="00452DEE">
        <w:rPr>
          <w:rFonts w:hint="eastAsia"/>
          <w:rtl/>
          <w:lang w:eastAsia="en-US"/>
        </w:rPr>
        <w:t>זו</w:t>
      </w:r>
      <w:r w:rsidRPr="00452DEE">
        <w:rPr>
          <w:rtl/>
          <w:lang w:eastAsia="en-US"/>
        </w:rPr>
        <w:t xml:space="preserve"> (גם </w:t>
      </w:r>
      <w:r w:rsidRPr="00452DEE">
        <w:rPr>
          <w:rFonts w:hint="eastAsia"/>
          <w:rtl/>
          <w:lang w:eastAsia="en-US"/>
        </w:rPr>
        <w:t>עבור</w:t>
      </w:r>
      <w:r w:rsidRPr="00452DEE">
        <w:rPr>
          <w:rtl/>
          <w:lang w:eastAsia="en-US"/>
        </w:rPr>
        <w:t xml:space="preserve"> </w:t>
      </w:r>
      <w:r w:rsidRPr="00452DEE">
        <w:rPr>
          <w:rFonts w:hint="eastAsia"/>
          <w:rtl/>
          <w:lang w:eastAsia="en-US"/>
        </w:rPr>
        <w:t>עובדים</w:t>
      </w:r>
      <w:r w:rsidRPr="00452DEE">
        <w:rPr>
          <w:rtl/>
          <w:lang w:eastAsia="en-US"/>
        </w:rPr>
        <w:t xml:space="preserve"> </w:t>
      </w:r>
      <w:r w:rsidRPr="00452DEE">
        <w:rPr>
          <w:rFonts w:hint="eastAsia"/>
          <w:rtl/>
          <w:lang w:eastAsia="en-US"/>
        </w:rPr>
        <w:t>ששכרם</w:t>
      </w:r>
      <w:r w:rsidRPr="00452DEE">
        <w:rPr>
          <w:rtl/>
          <w:lang w:eastAsia="en-US"/>
        </w:rPr>
        <w:t xml:space="preserve"> </w:t>
      </w:r>
      <w:r w:rsidRPr="00452DEE">
        <w:rPr>
          <w:rFonts w:hint="eastAsia"/>
          <w:rtl/>
          <w:lang w:eastAsia="en-US"/>
        </w:rPr>
        <w:t>גבוה</w:t>
      </w:r>
      <w:r w:rsidRPr="00452DEE">
        <w:rPr>
          <w:rtl/>
          <w:lang w:eastAsia="en-US"/>
        </w:rPr>
        <w:t xml:space="preserve"> </w:t>
      </w:r>
      <w:r w:rsidRPr="00452DEE">
        <w:rPr>
          <w:rFonts w:hint="eastAsia"/>
          <w:rtl/>
          <w:lang w:eastAsia="en-US"/>
        </w:rPr>
        <w:t>מהשכר</w:t>
      </w:r>
      <w:r w:rsidRPr="00452DEE">
        <w:rPr>
          <w:rtl/>
          <w:lang w:eastAsia="en-US"/>
        </w:rPr>
        <w:t xml:space="preserve"> </w:t>
      </w:r>
      <w:r w:rsidRPr="00452DEE">
        <w:rPr>
          <w:rFonts w:hint="eastAsia"/>
          <w:rtl/>
          <w:lang w:eastAsia="en-US"/>
        </w:rPr>
        <w:t>לעיל</w:t>
      </w:r>
      <w:r w:rsidRPr="00452DEE">
        <w:rPr>
          <w:rtl/>
          <w:lang w:eastAsia="en-US"/>
        </w:rPr>
        <w:t xml:space="preserve">) </w:t>
      </w:r>
      <w:r w:rsidRPr="00452DEE">
        <w:rPr>
          <w:rFonts w:hint="eastAsia"/>
          <w:rtl/>
          <w:lang w:eastAsia="en-US"/>
        </w:rPr>
        <w:t>בתוספת</w:t>
      </w:r>
      <w:r w:rsidRPr="00452DEE">
        <w:rPr>
          <w:rtl/>
          <w:lang w:eastAsia="en-US"/>
        </w:rPr>
        <w:t xml:space="preserve"> </w:t>
      </w:r>
      <w:r w:rsidRPr="00452DEE">
        <w:rPr>
          <w:rFonts w:hint="eastAsia"/>
          <w:rtl/>
          <w:lang w:eastAsia="en-US"/>
        </w:rPr>
        <w:t>דמי</w:t>
      </w:r>
      <w:r w:rsidRPr="00452DEE">
        <w:rPr>
          <w:rtl/>
          <w:lang w:eastAsia="en-US"/>
        </w:rPr>
        <w:t xml:space="preserve"> </w:t>
      </w:r>
      <w:r w:rsidRPr="00452DEE">
        <w:rPr>
          <w:rFonts w:hint="eastAsia"/>
          <w:rtl/>
          <w:lang w:eastAsia="en-US"/>
        </w:rPr>
        <w:t>הבראה</w:t>
      </w:r>
      <w:r w:rsidRPr="00452DEE">
        <w:rPr>
          <w:rtl/>
          <w:lang w:eastAsia="en-US"/>
        </w:rPr>
        <w:t xml:space="preserve"> </w:t>
      </w:r>
      <w:r w:rsidRPr="00452DEE">
        <w:rPr>
          <w:rFonts w:hint="eastAsia"/>
          <w:rtl/>
          <w:lang w:eastAsia="en-US"/>
        </w:rPr>
        <w:t>ימי</w:t>
      </w:r>
      <w:r w:rsidRPr="00452DEE">
        <w:rPr>
          <w:rtl/>
          <w:lang w:eastAsia="en-US"/>
        </w:rPr>
        <w:t xml:space="preserve"> </w:t>
      </w:r>
      <w:r w:rsidRPr="00452DEE">
        <w:rPr>
          <w:rFonts w:hint="eastAsia"/>
          <w:rtl/>
          <w:lang w:eastAsia="en-US"/>
        </w:rPr>
        <w:t>חופשה</w:t>
      </w:r>
      <w:r w:rsidRPr="00452DEE">
        <w:rPr>
          <w:rtl/>
          <w:lang w:eastAsia="en-US"/>
        </w:rPr>
        <w:t xml:space="preserve">, </w:t>
      </w:r>
      <w:r w:rsidRPr="00452DEE">
        <w:rPr>
          <w:rFonts w:hint="eastAsia"/>
          <w:rtl/>
          <w:lang w:eastAsia="en-US"/>
        </w:rPr>
        <w:t>חג</w:t>
      </w:r>
      <w:r w:rsidRPr="00452DEE">
        <w:rPr>
          <w:rtl/>
          <w:lang w:eastAsia="en-US"/>
        </w:rPr>
        <w:t xml:space="preserve"> </w:t>
      </w:r>
      <w:r w:rsidRPr="00452DEE">
        <w:rPr>
          <w:rFonts w:hint="eastAsia"/>
          <w:rtl/>
          <w:lang w:eastAsia="en-US"/>
        </w:rPr>
        <w:t>ומחלה</w:t>
      </w:r>
      <w:r w:rsidRPr="00452DEE">
        <w:rPr>
          <w:rtl/>
          <w:lang w:eastAsia="en-US"/>
        </w:rPr>
        <w:t xml:space="preserve">. </w:t>
      </w:r>
      <w:r w:rsidRPr="00452DEE">
        <w:rPr>
          <w:rFonts w:hint="eastAsia"/>
          <w:rtl/>
          <w:lang w:eastAsia="en-US"/>
        </w:rPr>
        <w:t>יובהר</w:t>
      </w:r>
      <w:r w:rsidRPr="00452DEE">
        <w:rPr>
          <w:rtl/>
          <w:lang w:eastAsia="en-US"/>
        </w:rPr>
        <w:t xml:space="preserve"> </w:t>
      </w:r>
      <w:r w:rsidRPr="00452DEE">
        <w:rPr>
          <w:rFonts w:hint="eastAsia"/>
          <w:rtl/>
          <w:lang w:eastAsia="en-US"/>
        </w:rPr>
        <w:t>כי</w:t>
      </w:r>
      <w:r w:rsidRPr="00452DEE">
        <w:rPr>
          <w:rtl/>
          <w:lang w:eastAsia="en-US"/>
        </w:rPr>
        <w:t xml:space="preserve"> </w:t>
      </w:r>
      <w:r w:rsidRPr="00452DEE">
        <w:rPr>
          <w:rFonts w:hint="eastAsia"/>
          <w:rtl/>
          <w:lang w:eastAsia="en-US"/>
        </w:rPr>
        <w:t>ההפרשה</w:t>
      </w:r>
      <w:r w:rsidRPr="00452DEE">
        <w:rPr>
          <w:rtl/>
          <w:lang w:eastAsia="en-US"/>
        </w:rPr>
        <w:t xml:space="preserve"> </w:t>
      </w:r>
      <w:r w:rsidRPr="00452DEE">
        <w:rPr>
          <w:rFonts w:hint="eastAsia"/>
          <w:rtl/>
          <w:lang w:eastAsia="en-US"/>
        </w:rPr>
        <w:t>לא</w:t>
      </w:r>
      <w:r w:rsidRPr="00452DEE">
        <w:rPr>
          <w:rtl/>
          <w:lang w:eastAsia="en-US"/>
        </w:rPr>
        <w:t xml:space="preserve"> </w:t>
      </w:r>
      <w:r w:rsidRPr="00452DEE">
        <w:rPr>
          <w:rFonts w:hint="eastAsia"/>
          <w:rtl/>
          <w:lang w:eastAsia="en-US"/>
        </w:rPr>
        <w:t>תבוצע</w:t>
      </w:r>
      <w:r w:rsidRPr="00452DEE">
        <w:rPr>
          <w:rtl/>
          <w:lang w:eastAsia="en-US"/>
        </w:rPr>
        <w:t xml:space="preserve"> </w:t>
      </w:r>
      <w:r w:rsidRPr="00452DEE">
        <w:rPr>
          <w:rFonts w:hint="eastAsia"/>
          <w:rtl/>
          <w:lang w:eastAsia="en-US"/>
        </w:rPr>
        <w:t>עבור</w:t>
      </w:r>
      <w:r w:rsidRPr="00452DEE">
        <w:rPr>
          <w:rtl/>
          <w:lang w:eastAsia="en-US"/>
        </w:rPr>
        <w:t xml:space="preserve"> </w:t>
      </w:r>
      <w:r w:rsidRPr="00452DEE">
        <w:rPr>
          <w:rFonts w:hint="eastAsia"/>
          <w:rtl/>
          <w:lang w:eastAsia="en-US"/>
        </w:rPr>
        <w:t>עבודה</w:t>
      </w:r>
      <w:r w:rsidRPr="00452DEE">
        <w:rPr>
          <w:rtl/>
          <w:lang w:eastAsia="en-US"/>
        </w:rPr>
        <w:t xml:space="preserve"> </w:t>
      </w:r>
      <w:r w:rsidRPr="00452DEE">
        <w:rPr>
          <w:rFonts w:hint="eastAsia"/>
          <w:rtl/>
          <w:lang w:eastAsia="en-US"/>
        </w:rPr>
        <w:t>בשעות</w:t>
      </w:r>
      <w:r w:rsidRPr="00452DEE">
        <w:rPr>
          <w:rtl/>
          <w:lang w:eastAsia="en-US"/>
        </w:rPr>
        <w:t xml:space="preserve"> </w:t>
      </w:r>
      <w:r w:rsidRPr="00452DEE">
        <w:rPr>
          <w:rFonts w:hint="eastAsia"/>
          <w:rtl/>
          <w:lang w:eastAsia="en-US"/>
        </w:rPr>
        <w:t>נוספות</w:t>
      </w:r>
      <w:r w:rsidRPr="00452DEE">
        <w:rPr>
          <w:rtl/>
          <w:lang w:eastAsia="en-US"/>
        </w:rPr>
        <w:t xml:space="preserve"> </w:t>
      </w:r>
      <w:r w:rsidRPr="00452DEE">
        <w:rPr>
          <w:rFonts w:hint="eastAsia"/>
          <w:rtl/>
          <w:lang w:eastAsia="en-US"/>
        </w:rPr>
        <w:t>או</w:t>
      </w:r>
      <w:r w:rsidRPr="00452DEE">
        <w:rPr>
          <w:rtl/>
          <w:lang w:eastAsia="en-US"/>
        </w:rPr>
        <w:t xml:space="preserve"> </w:t>
      </w:r>
      <w:r w:rsidRPr="00452DEE">
        <w:rPr>
          <w:rFonts w:hint="eastAsia"/>
          <w:rtl/>
          <w:lang w:eastAsia="en-US"/>
        </w:rPr>
        <w:t>גמול</w:t>
      </w:r>
      <w:r w:rsidRPr="00452DEE">
        <w:rPr>
          <w:rtl/>
          <w:lang w:eastAsia="en-US"/>
        </w:rPr>
        <w:t xml:space="preserve"> </w:t>
      </w:r>
      <w:r w:rsidRPr="00452DEE">
        <w:rPr>
          <w:rFonts w:hint="eastAsia"/>
          <w:rtl/>
          <w:lang w:eastAsia="en-US"/>
        </w:rPr>
        <w:t>שבת</w:t>
      </w:r>
      <w:r w:rsidRPr="00452DEE">
        <w:rPr>
          <w:rtl/>
          <w:lang w:eastAsia="en-US"/>
        </w:rPr>
        <w:t>.</w:t>
      </w:r>
    </w:p>
    <w:p w14:paraId="4DC3D6E7"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 xml:space="preserve">בסוף השנה יועבר דיווח על הכספים שהועברו בפועל לעובדים ויתבצע </w:t>
      </w:r>
      <w:r w:rsidRPr="00452DEE">
        <w:rPr>
          <w:rFonts w:hint="eastAsia"/>
          <w:rtl/>
          <w:lang w:eastAsia="en-US"/>
        </w:rPr>
        <w:t>החזר</w:t>
      </w:r>
      <w:r w:rsidRPr="00452DEE">
        <w:rPr>
          <w:rtl/>
          <w:lang w:eastAsia="en-US"/>
        </w:rPr>
        <w:t>.</w:t>
      </w:r>
    </w:p>
    <w:p w14:paraId="6D18360E"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 xml:space="preserve">המשרד שומר לעצמו את הזכות לשנות את המנגנון </w:t>
      </w:r>
      <w:r w:rsidRPr="00452DEE">
        <w:rPr>
          <w:rFonts w:hint="eastAsia"/>
          <w:rtl/>
          <w:lang w:eastAsia="en-US"/>
        </w:rPr>
        <w:t>לתשלום</w:t>
      </w:r>
      <w:r w:rsidRPr="00452DEE">
        <w:rPr>
          <w:rtl/>
          <w:lang w:eastAsia="en-US"/>
        </w:rPr>
        <w:t xml:space="preserve"> </w:t>
      </w:r>
      <w:r w:rsidRPr="00452DEE">
        <w:rPr>
          <w:rFonts w:hint="eastAsia"/>
          <w:rtl/>
          <w:lang w:eastAsia="en-US"/>
        </w:rPr>
        <w:t>בהתאם</w:t>
      </w:r>
      <w:r w:rsidRPr="00452DEE">
        <w:rPr>
          <w:rtl/>
          <w:lang w:eastAsia="en-US"/>
        </w:rPr>
        <w:t xml:space="preserve"> </w:t>
      </w:r>
      <w:r w:rsidRPr="00452DEE">
        <w:rPr>
          <w:rFonts w:hint="eastAsia"/>
          <w:rtl/>
          <w:lang w:eastAsia="en-US"/>
        </w:rPr>
        <w:t>לשיקול</w:t>
      </w:r>
      <w:r w:rsidRPr="00452DEE">
        <w:rPr>
          <w:rtl/>
          <w:lang w:eastAsia="en-US"/>
        </w:rPr>
        <w:t xml:space="preserve"> </w:t>
      </w:r>
      <w:r w:rsidRPr="00452DEE">
        <w:rPr>
          <w:rFonts w:hint="eastAsia"/>
          <w:rtl/>
          <w:lang w:eastAsia="en-US"/>
        </w:rPr>
        <w:t>דעתו</w:t>
      </w:r>
      <w:r w:rsidRPr="00452DEE">
        <w:rPr>
          <w:rtl/>
          <w:lang w:eastAsia="en-US"/>
        </w:rPr>
        <w:t xml:space="preserve"> </w:t>
      </w:r>
      <w:r w:rsidRPr="00452DEE">
        <w:rPr>
          <w:rFonts w:hint="eastAsia"/>
          <w:rtl/>
          <w:lang w:eastAsia="en-US"/>
        </w:rPr>
        <w:t>הבלעדי</w:t>
      </w:r>
      <w:r w:rsidRPr="00452DEE">
        <w:rPr>
          <w:rtl/>
          <w:lang w:eastAsia="en-US"/>
        </w:rPr>
        <w:t>.</w:t>
      </w:r>
    </w:p>
    <w:p w14:paraId="54DEA4A1"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lang w:eastAsia="en-US"/>
        </w:rPr>
      </w:pPr>
      <w:r w:rsidRPr="00452DEE">
        <w:rPr>
          <w:rtl/>
          <w:lang w:eastAsia="en-US"/>
        </w:rPr>
        <w:t>הפרשות לגמל עבור החזר הוצאות נסיעה:</w:t>
      </w:r>
    </w:p>
    <w:p w14:paraId="7C5EA3E7"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tl/>
          <w:lang w:eastAsia="en-US"/>
        </w:rPr>
        <w:t xml:space="preserve">הפרשות לגמל </w:t>
      </w:r>
      <w:r w:rsidRPr="00452DEE">
        <w:rPr>
          <w:rFonts w:hint="eastAsia"/>
          <w:rtl/>
          <w:lang w:eastAsia="en-US"/>
        </w:rPr>
        <w:t>כמפורט</w:t>
      </w:r>
      <w:r w:rsidRPr="00452DEE">
        <w:rPr>
          <w:rtl/>
          <w:lang w:eastAsia="en-US"/>
        </w:rPr>
        <w:t xml:space="preserve"> בהודעת התכ"מ 7.11.3.3 ה' יעשו </w:t>
      </w:r>
      <w:r w:rsidRPr="00452DEE">
        <w:rPr>
          <w:rFonts w:hint="eastAsia"/>
          <w:rtl/>
          <w:lang w:eastAsia="en-US"/>
        </w:rPr>
        <w:t>לקרן</w:t>
      </w:r>
      <w:r w:rsidRPr="00452DEE">
        <w:rPr>
          <w:rtl/>
          <w:lang w:eastAsia="en-US"/>
        </w:rPr>
        <w:t xml:space="preserve"> </w:t>
      </w:r>
      <w:r w:rsidRPr="00452DEE">
        <w:rPr>
          <w:rFonts w:hint="eastAsia"/>
          <w:rtl/>
          <w:lang w:eastAsia="en-US"/>
        </w:rPr>
        <w:t>פנסיה</w:t>
      </w:r>
      <w:r w:rsidRPr="00452DEE">
        <w:rPr>
          <w:rtl/>
          <w:lang w:eastAsia="en-US"/>
        </w:rPr>
        <w:t xml:space="preserve"> אישית על שם העובד החל מהיום הראשון להעסקתו על החזרי הוצאות נסיעה של העובד בלבד.</w:t>
      </w:r>
    </w:p>
    <w:p w14:paraId="55C2D8F1"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lang w:eastAsia="en-US"/>
        </w:rPr>
      </w:pPr>
      <w:r w:rsidRPr="00452DEE">
        <w:rPr>
          <w:rtl/>
          <w:lang w:eastAsia="en-US"/>
        </w:rPr>
        <w:t>מענק מצוינות</w:t>
      </w:r>
    </w:p>
    <w:p w14:paraId="2F09717D"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ישולם בחודש  ______ (יקבע בהמשך) בכל שנה.</w:t>
      </w:r>
    </w:p>
    <w:p w14:paraId="18539D62"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המשרד יעביר לספק את המידע על סך כל השכר, הנסיעות והשעות נוספות ששולמו בשנה החולפת עד ליום ________(יקבע בהמשך) בכל שנה והספק יעניק מענקי מצוינות של 1% מסך כל התשלומים לעיל.</w:t>
      </w:r>
    </w:p>
    <w:p w14:paraId="5AC96B54"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 xml:space="preserve">המענק יוחזר לו </w:t>
      </w:r>
      <w:r w:rsidRPr="00452DEE">
        <w:rPr>
          <w:rFonts w:hint="eastAsia"/>
          <w:rtl/>
          <w:lang w:eastAsia="en-US"/>
        </w:rPr>
        <w:t>כנגד</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בפועל</w:t>
      </w:r>
    </w:p>
    <w:p w14:paraId="7C274E3A" w14:textId="77777777" w:rsidR="00452DEE" w:rsidRPr="00452DEE" w:rsidRDefault="00452DEE" w:rsidP="00E812B8">
      <w:pPr>
        <w:widowControl w:val="0"/>
        <w:numPr>
          <w:ilvl w:val="0"/>
          <w:numId w:val="45"/>
        </w:numPr>
        <w:tabs>
          <w:tab w:val="left" w:pos="340"/>
          <w:tab w:val="left" w:pos="709"/>
          <w:tab w:val="left" w:pos="1418"/>
          <w:tab w:val="left" w:pos="2268"/>
          <w:tab w:val="left" w:pos="3289"/>
        </w:tabs>
        <w:overflowPunct/>
        <w:autoSpaceDE/>
        <w:autoSpaceDN/>
        <w:adjustRightInd/>
        <w:spacing w:after="200"/>
        <w:ind w:left="340" w:hanging="283"/>
        <w:contextualSpacing/>
        <w:jc w:val="left"/>
        <w:textAlignment w:val="auto"/>
        <w:rPr>
          <w:lang w:eastAsia="en-US"/>
        </w:rPr>
      </w:pPr>
      <w:r w:rsidRPr="00452DEE">
        <w:rPr>
          <w:rFonts w:hint="eastAsia"/>
          <w:rtl/>
          <w:lang w:eastAsia="en-US"/>
        </w:rPr>
        <w:t>עבור</w:t>
      </w:r>
      <w:r w:rsidRPr="00452DEE">
        <w:rPr>
          <w:rtl/>
          <w:lang w:eastAsia="en-US"/>
        </w:rPr>
        <w:t xml:space="preserve"> </w:t>
      </w:r>
      <w:r w:rsidRPr="00452DEE">
        <w:rPr>
          <w:rFonts w:hint="eastAsia"/>
          <w:rtl/>
          <w:lang w:eastAsia="en-US"/>
        </w:rPr>
        <w:t>כל</w:t>
      </w:r>
      <w:r w:rsidRPr="00452DEE">
        <w:rPr>
          <w:rtl/>
          <w:lang w:eastAsia="en-US"/>
        </w:rPr>
        <w:t xml:space="preserve"> </w:t>
      </w:r>
      <w:r w:rsidRPr="00452DEE">
        <w:rPr>
          <w:rFonts w:hint="eastAsia"/>
          <w:rtl/>
          <w:lang w:eastAsia="en-US"/>
        </w:rPr>
        <w:t>הקיזוזים</w:t>
      </w:r>
      <w:r w:rsidRPr="00452DEE">
        <w:rPr>
          <w:rtl/>
          <w:lang w:eastAsia="en-US"/>
        </w:rPr>
        <w:t xml:space="preserve"> </w:t>
      </w:r>
      <w:r w:rsidRPr="00452DEE">
        <w:rPr>
          <w:rFonts w:hint="eastAsia"/>
          <w:rtl/>
          <w:lang w:eastAsia="en-US"/>
        </w:rPr>
        <w:t>תשולם</w:t>
      </w:r>
      <w:r w:rsidRPr="00452DEE">
        <w:rPr>
          <w:rtl/>
          <w:lang w:eastAsia="en-US"/>
        </w:rPr>
        <w:t xml:space="preserve"> </w:t>
      </w:r>
      <w:r w:rsidRPr="00452DEE">
        <w:rPr>
          <w:rFonts w:hint="eastAsia"/>
          <w:rtl/>
          <w:lang w:eastAsia="en-US"/>
        </w:rPr>
        <w:t>ריבית</w:t>
      </w:r>
      <w:r w:rsidRPr="00452DEE">
        <w:rPr>
          <w:rtl/>
          <w:lang w:eastAsia="en-US"/>
        </w:rPr>
        <w:t xml:space="preserve"> </w:t>
      </w:r>
      <w:r w:rsidRPr="00452DEE">
        <w:rPr>
          <w:rFonts w:hint="eastAsia"/>
          <w:rtl/>
          <w:lang w:eastAsia="en-US"/>
        </w:rPr>
        <w:t>חשכ</w:t>
      </w:r>
      <w:r w:rsidRPr="00452DEE">
        <w:rPr>
          <w:rtl/>
          <w:lang w:eastAsia="en-US"/>
        </w:rPr>
        <w:t xml:space="preserve">"ל </w:t>
      </w:r>
      <w:r w:rsidRPr="00452DEE">
        <w:rPr>
          <w:rFonts w:hint="eastAsia"/>
          <w:rtl/>
          <w:lang w:eastAsia="en-US"/>
        </w:rPr>
        <w:t>של</w:t>
      </w:r>
      <w:r w:rsidRPr="00452DEE">
        <w:rPr>
          <w:rtl/>
          <w:lang w:eastAsia="en-US"/>
        </w:rPr>
        <w:t xml:space="preserve"> </w:t>
      </w:r>
      <w:r w:rsidRPr="00452DEE">
        <w:rPr>
          <w:rFonts w:hint="eastAsia"/>
          <w:rtl/>
          <w:lang w:eastAsia="en-US"/>
        </w:rPr>
        <w:t>חצי</w:t>
      </w:r>
      <w:r w:rsidRPr="00452DEE">
        <w:rPr>
          <w:rtl/>
          <w:lang w:eastAsia="en-US"/>
        </w:rPr>
        <w:t xml:space="preserve"> </w:t>
      </w:r>
      <w:r w:rsidRPr="00452DEE">
        <w:rPr>
          <w:rFonts w:hint="eastAsia"/>
          <w:rtl/>
          <w:lang w:eastAsia="en-US"/>
        </w:rPr>
        <w:t>שנה</w:t>
      </w:r>
      <w:r w:rsidRPr="00452DEE">
        <w:rPr>
          <w:rtl/>
          <w:lang w:eastAsia="en-US"/>
        </w:rPr>
        <w:t>.</w:t>
      </w:r>
    </w:p>
    <w:p w14:paraId="0AF109AD" w14:textId="77777777" w:rsidR="00452DEE" w:rsidRPr="00452DEE" w:rsidRDefault="00452DEE" w:rsidP="00E812B8">
      <w:pPr>
        <w:widowControl w:val="0"/>
        <w:numPr>
          <w:ilvl w:val="0"/>
          <w:numId w:val="45"/>
        </w:numPr>
        <w:tabs>
          <w:tab w:val="left" w:pos="340"/>
          <w:tab w:val="left" w:pos="709"/>
          <w:tab w:val="left" w:pos="1418"/>
          <w:tab w:val="left" w:pos="2268"/>
          <w:tab w:val="left" w:pos="3289"/>
        </w:tabs>
        <w:overflowPunct/>
        <w:autoSpaceDE/>
        <w:autoSpaceDN/>
        <w:adjustRightInd/>
        <w:spacing w:after="200"/>
        <w:ind w:left="340" w:hanging="283"/>
        <w:contextualSpacing/>
        <w:jc w:val="left"/>
        <w:textAlignment w:val="auto"/>
        <w:rPr>
          <w:rFonts w:ascii="Arial" w:hAnsi="Arial"/>
          <w:lang w:eastAsia="en-US"/>
        </w:rPr>
      </w:pPr>
      <w:r w:rsidRPr="00452DEE">
        <w:rPr>
          <w:rFonts w:ascii="Arial" w:hAnsi="Arial"/>
          <w:rtl/>
          <w:lang w:eastAsia="en-US"/>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14:paraId="5C0CD609" w14:textId="77777777" w:rsidR="00452DEE" w:rsidRPr="00452DEE" w:rsidRDefault="00452DEE" w:rsidP="00E812B8">
      <w:pPr>
        <w:widowControl w:val="0"/>
        <w:numPr>
          <w:ilvl w:val="0"/>
          <w:numId w:val="45"/>
        </w:numPr>
        <w:tabs>
          <w:tab w:val="left" w:pos="709"/>
          <w:tab w:val="left" w:pos="1418"/>
          <w:tab w:val="left" w:pos="2268"/>
          <w:tab w:val="left" w:pos="3289"/>
        </w:tabs>
        <w:overflowPunct/>
        <w:autoSpaceDE/>
        <w:autoSpaceDN/>
        <w:adjustRightInd/>
        <w:spacing w:after="200"/>
        <w:ind w:left="350" w:hanging="284"/>
        <w:contextualSpacing/>
        <w:jc w:val="left"/>
        <w:textAlignment w:val="auto"/>
        <w:rPr>
          <w:rFonts w:ascii="Arial" w:hAnsi="Arial"/>
          <w:b/>
          <w:bCs/>
          <w:u w:val="single"/>
          <w:lang w:eastAsia="en-US"/>
        </w:rPr>
      </w:pPr>
      <w:r w:rsidRPr="00452DEE">
        <w:rPr>
          <w:rFonts w:ascii="Arial" w:hAnsi="Arial" w:hint="eastAsia"/>
          <w:b/>
          <w:bCs/>
          <w:u w:val="single"/>
          <w:rtl/>
          <w:lang w:eastAsia="en-US"/>
        </w:rPr>
        <w:t>פרוט</w:t>
      </w:r>
      <w:r w:rsidRPr="00452DEE">
        <w:rPr>
          <w:rFonts w:ascii="Arial" w:hAnsi="Arial"/>
          <w:b/>
          <w:bCs/>
          <w:u w:val="single"/>
          <w:rtl/>
          <w:lang w:eastAsia="en-US"/>
        </w:rPr>
        <w:t xml:space="preserve"> </w:t>
      </w:r>
      <w:r w:rsidRPr="00452DEE">
        <w:rPr>
          <w:rFonts w:ascii="Arial" w:hAnsi="Arial" w:hint="eastAsia"/>
          <w:b/>
          <w:bCs/>
          <w:u w:val="single"/>
          <w:rtl/>
          <w:lang w:eastAsia="en-US"/>
        </w:rPr>
        <w:t>עלויות</w:t>
      </w:r>
      <w:r w:rsidRPr="00452DEE">
        <w:rPr>
          <w:rFonts w:ascii="Arial" w:hAnsi="Arial"/>
          <w:b/>
          <w:bCs/>
          <w:u w:val="single"/>
          <w:rtl/>
          <w:lang w:eastAsia="en-US"/>
        </w:rPr>
        <w:t xml:space="preserve"> </w:t>
      </w:r>
      <w:r w:rsidRPr="00452DEE">
        <w:rPr>
          <w:rFonts w:ascii="Arial" w:hAnsi="Arial" w:hint="eastAsia"/>
          <w:b/>
          <w:bCs/>
          <w:u w:val="single"/>
          <w:rtl/>
          <w:lang w:eastAsia="en-US"/>
        </w:rPr>
        <w:t>קבועות</w:t>
      </w:r>
      <w:r w:rsidRPr="00452DEE">
        <w:rPr>
          <w:rFonts w:ascii="Arial" w:hAnsi="Arial"/>
          <w:b/>
          <w:bCs/>
          <w:u w:val="single"/>
          <w:rtl/>
          <w:lang w:eastAsia="en-US"/>
        </w:rPr>
        <w:t>:</w:t>
      </w:r>
    </w:p>
    <w:p w14:paraId="737C0D34"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lang w:eastAsia="en-US"/>
        </w:rPr>
      </w:pPr>
      <w:bookmarkStart w:id="308" w:name="_Ref208644006"/>
      <w:r w:rsidRPr="00452DEE">
        <w:rPr>
          <w:u w:val="single"/>
          <w:rtl/>
          <w:lang w:eastAsia="en-US"/>
        </w:rPr>
        <w:t>ימי חופש</w:t>
      </w:r>
      <w:r w:rsidRPr="00452DEE">
        <w:rPr>
          <w:rFonts w:hint="eastAsia"/>
          <w:u w:val="single"/>
          <w:rtl/>
          <w:lang w:eastAsia="en-US"/>
        </w:rPr>
        <w:t>ה</w:t>
      </w:r>
      <w:r w:rsidRPr="00452DEE">
        <w:rPr>
          <w:u w:val="single"/>
          <w:rtl/>
          <w:lang w:eastAsia="en-US"/>
        </w:rPr>
        <w:t xml:space="preserve"> – כל עובד זכאי לחופשה שנתית בשכר, כמפורט להלן:</w:t>
      </w:r>
      <w:bookmarkEnd w:id="308"/>
    </w:p>
    <w:tbl>
      <w:tblPr>
        <w:bidiVisual/>
        <w:tblW w:w="7380" w:type="dxa"/>
        <w:tblInd w:w="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452DEE" w:rsidRPr="00452DEE" w14:paraId="4AD72D21" w14:textId="77777777" w:rsidTr="00D746B0">
        <w:trPr>
          <w:cantSplit/>
        </w:trPr>
        <w:tc>
          <w:tcPr>
            <w:tcW w:w="2700" w:type="dxa"/>
            <w:vMerge w:val="restart"/>
            <w:shd w:val="clear" w:color="auto" w:fill="CCCCCC"/>
            <w:vAlign w:val="center"/>
          </w:tcPr>
          <w:p w14:paraId="79138058"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rtl/>
                <w:lang w:eastAsia="en-US"/>
              </w:rPr>
            </w:pPr>
            <w:r w:rsidRPr="00452DEE">
              <w:rPr>
                <w:rFonts w:ascii="Arial" w:hAnsi="Arial"/>
                <w:b/>
                <w:bCs/>
                <w:rtl/>
                <w:lang w:eastAsia="en-US"/>
              </w:rPr>
              <w:t>תקופת העבודה (בשנים)</w:t>
            </w:r>
          </w:p>
        </w:tc>
        <w:tc>
          <w:tcPr>
            <w:tcW w:w="4680" w:type="dxa"/>
            <w:gridSpan w:val="2"/>
            <w:shd w:val="clear" w:color="auto" w:fill="CCCCCC"/>
            <w:vAlign w:val="center"/>
          </w:tcPr>
          <w:p w14:paraId="7C2FA4EE"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rtl/>
                <w:lang w:eastAsia="en-US"/>
              </w:rPr>
            </w:pPr>
            <w:r w:rsidRPr="00452DEE">
              <w:rPr>
                <w:rFonts w:ascii="Arial" w:hAnsi="Arial"/>
                <w:b/>
                <w:bCs/>
                <w:rtl/>
                <w:lang w:eastAsia="en-US"/>
              </w:rPr>
              <w:t>אורך שבוע העבודה</w:t>
            </w:r>
          </w:p>
        </w:tc>
      </w:tr>
      <w:tr w:rsidR="00452DEE" w:rsidRPr="00452DEE" w14:paraId="62CC5158" w14:textId="77777777" w:rsidTr="00D746B0">
        <w:trPr>
          <w:cantSplit/>
        </w:trPr>
        <w:tc>
          <w:tcPr>
            <w:tcW w:w="2700" w:type="dxa"/>
            <w:vMerge/>
            <w:shd w:val="clear" w:color="auto" w:fill="CCCCCC"/>
            <w:vAlign w:val="center"/>
          </w:tcPr>
          <w:p w14:paraId="3BEB2FC4"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rtl/>
                <w:lang w:eastAsia="en-US"/>
              </w:rPr>
            </w:pPr>
          </w:p>
        </w:tc>
        <w:tc>
          <w:tcPr>
            <w:tcW w:w="2340" w:type="dxa"/>
            <w:shd w:val="clear" w:color="auto" w:fill="CCCCCC"/>
            <w:vAlign w:val="center"/>
          </w:tcPr>
          <w:p w14:paraId="489457CE"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b/>
                <w:bCs/>
                <w:rtl/>
                <w:lang w:eastAsia="en-US"/>
              </w:rPr>
            </w:pPr>
            <w:r w:rsidRPr="00452DEE">
              <w:rPr>
                <w:rFonts w:ascii="Arial" w:hAnsi="Arial"/>
                <w:b/>
                <w:bCs/>
                <w:rtl/>
                <w:lang w:eastAsia="en-US"/>
              </w:rPr>
              <w:t>6 ימים</w:t>
            </w:r>
          </w:p>
        </w:tc>
        <w:tc>
          <w:tcPr>
            <w:tcW w:w="2340" w:type="dxa"/>
            <w:shd w:val="clear" w:color="auto" w:fill="CCCCCC"/>
            <w:vAlign w:val="center"/>
          </w:tcPr>
          <w:p w14:paraId="7DF95F5C"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b/>
                <w:bCs/>
                <w:rtl/>
                <w:lang w:eastAsia="en-US"/>
              </w:rPr>
            </w:pPr>
            <w:r w:rsidRPr="00452DEE">
              <w:rPr>
                <w:rFonts w:ascii="Arial" w:hAnsi="Arial"/>
                <w:b/>
                <w:bCs/>
                <w:rtl/>
                <w:lang w:eastAsia="en-US"/>
              </w:rPr>
              <w:t>5 ימים</w:t>
            </w:r>
          </w:p>
        </w:tc>
      </w:tr>
      <w:tr w:rsidR="00452DEE" w:rsidRPr="00452DEE" w14:paraId="0820DDFB" w14:textId="77777777" w:rsidTr="00D746B0">
        <w:trPr>
          <w:cantSplit/>
        </w:trPr>
        <w:tc>
          <w:tcPr>
            <w:tcW w:w="2700" w:type="dxa"/>
            <w:shd w:val="clear" w:color="auto" w:fill="auto"/>
            <w:vAlign w:val="center"/>
          </w:tcPr>
          <w:p w14:paraId="53597FCC"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rtl/>
                <w:lang w:eastAsia="en-US"/>
              </w:rPr>
            </w:pPr>
            <w:r w:rsidRPr="00452DEE">
              <w:rPr>
                <w:rFonts w:ascii="Arial" w:eastAsiaTheme="minorHAnsi" w:hAnsi="Arial"/>
                <w:sz w:val="22"/>
                <w:szCs w:val="22"/>
                <w:rtl/>
                <w:lang w:eastAsia="en-US"/>
              </w:rPr>
              <w:t>2 – 1</w:t>
            </w:r>
          </w:p>
        </w:tc>
        <w:tc>
          <w:tcPr>
            <w:tcW w:w="2340" w:type="dxa"/>
            <w:shd w:val="clear" w:color="auto" w:fill="auto"/>
            <w:vAlign w:val="center"/>
          </w:tcPr>
          <w:p w14:paraId="2B88A55B"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12 ימי עבודה</w:t>
            </w:r>
          </w:p>
        </w:tc>
        <w:tc>
          <w:tcPr>
            <w:tcW w:w="2340" w:type="dxa"/>
            <w:shd w:val="clear" w:color="auto" w:fill="auto"/>
            <w:vAlign w:val="center"/>
          </w:tcPr>
          <w:p w14:paraId="343C4B48"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10 ימי עבודה</w:t>
            </w:r>
          </w:p>
        </w:tc>
      </w:tr>
      <w:tr w:rsidR="00452DEE" w:rsidRPr="00452DEE" w14:paraId="09CF9BFB" w14:textId="77777777" w:rsidTr="00D746B0">
        <w:trPr>
          <w:cantSplit/>
        </w:trPr>
        <w:tc>
          <w:tcPr>
            <w:tcW w:w="2700" w:type="dxa"/>
            <w:shd w:val="clear" w:color="auto" w:fill="auto"/>
            <w:vAlign w:val="center"/>
          </w:tcPr>
          <w:p w14:paraId="6FF08AF9"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4 – 3</w:t>
            </w:r>
          </w:p>
        </w:tc>
        <w:tc>
          <w:tcPr>
            <w:tcW w:w="2340" w:type="dxa"/>
            <w:shd w:val="clear" w:color="auto" w:fill="auto"/>
            <w:vAlign w:val="center"/>
          </w:tcPr>
          <w:p w14:paraId="7A105369"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13 ימי עבודה</w:t>
            </w:r>
          </w:p>
        </w:tc>
        <w:tc>
          <w:tcPr>
            <w:tcW w:w="2340" w:type="dxa"/>
            <w:shd w:val="clear" w:color="auto" w:fill="auto"/>
            <w:vAlign w:val="center"/>
          </w:tcPr>
          <w:p w14:paraId="5F5CE525"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11 ימי עבודה</w:t>
            </w:r>
          </w:p>
        </w:tc>
      </w:tr>
      <w:tr w:rsidR="00452DEE" w:rsidRPr="00452DEE" w14:paraId="4D07C765" w14:textId="77777777" w:rsidTr="00D746B0">
        <w:trPr>
          <w:cantSplit/>
        </w:trPr>
        <w:tc>
          <w:tcPr>
            <w:tcW w:w="2700" w:type="dxa"/>
            <w:shd w:val="clear" w:color="auto" w:fill="auto"/>
            <w:vAlign w:val="center"/>
          </w:tcPr>
          <w:p w14:paraId="7C9F8FFF"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5</w:t>
            </w:r>
          </w:p>
        </w:tc>
        <w:tc>
          <w:tcPr>
            <w:tcW w:w="2340" w:type="dxa"/>
            <w:shd w:val="clear" w:color="auto" w:fill="auto"/>
            <w:vAlign w:val="center"/>
          </w:tcPr>
          <w:p w14:paraId="10642319"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15 ימי עבודה</w:t>
            </w:r>
          </w:p>
        </w:tc>
        <w:tc>
          <w:tcPr>
            <w:tcW w:w="2340" w:type="dxa"/>
            <w:shd w:val="clear" w:color="auto" w:fill="auto"/>
            <w:vAlign w:val="center"/>
          </w:tcPr>
          <w:p w14:paraId="6CA33A7D"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13 ימי עבודה</w:t>
            </w:r>
          </w:p>
        </w:tc>
      </w:tr>
      <w:tr w:rsidR="00452DEE" w:rsidRPr="00452DEE" w14:paraId="3B67833F" w14:textId="77777777" w:rsidTr="00D746B0">
        <w:trPr>
          <w:cantSplit/>
        </w:trPr>
        <w:tc>
          <w:tcPr>
            <w:tcW w:w="2700" w:type="dxa"/>
            <w:shd w:val="clear" w:color="auto" w:fill="auto"/>
            <w:vAlign w:val="center"/>
          </w:tcPr>
          <w:p w14:paraId="3E793C71"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6</w:t>
            </w:r>
          </w:p>
        </w:tc>
        <w:tc>
          <w:tcPr>
            <w:tcW w:w="2340" w:type="dxa"/>
            <w:shd w:val="clear" w:color="auto" w:fill="auto"/>
            <w:vAlign w:val="center"/>
          </w:tcPr>
          <w:p w14:paraId="4C109138"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20 ימי עבודה</w:t>
            </w:r>
          </w:p>
        </w:tc>
        <w:tc>
          <w:tcPr>
            <w:tcW w:w="2340" w:type="dxa"/>
            <w:shd w:val="clear" w:color="auto" w:fill="auto"/>
            <w:vAlign w:val="center"/>
          </w:tcPr>
          <w:p w14:paraId="329FE6D7"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18 ימי עבודה</w:t>
            </w:r>
          </w:p>
        </w:tc>
      </w:tr>
      <w:tr w:rsidR="00452DEE" w:rsidRPr="00452DEE" w14:paraId="0DE60AF2" w14:textId="77777777" w:rsidTr="00D746B0">
        <w:trPr>
          <w:cantSplit/>
        </w:trPr>
        <w:tc>
          <w:tcPr>
            <w:tcW w:w="2700" w:type="dxa"/>
            <w:shd w:val="clear" w:color="auto" w:fill="auto"/>
            <w:vAlign w:val="center"/>
          </w:tcPr>
          <w:p w14:paraId="0D22EA1F"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8 – 7</w:t>
            </w:r>
          </w:p>
        </w:tc>
        <w:tc>
          <w:tcPr>
            <w:tcW w:w="2340" w:type="dxa"/>
            <w:shd w:val="clear" w:color="auto" w:fill="auto"/>
            <w:vAlign w:val="center"/>
          </w:tcPr>
          <w:p w14:paraId="0F7C5FC3"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21 ימי עבודה</w:t>
            </w:r>
          </w:p>
        </w:tc>
        <w:tc>
          <w:tcPr>
            <w:tcW w:w="2340" w:type="dxa"/>
            <w:shd w:val="clear" w:color="auto" w:fill="auto"/>
            <w:vAlign w:val="center"/>
          </w:tcPr>
          <w:p w14:paraId="31726DAB"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19 ימי עבודה</w:t>
            </w:r>
          </w:p>
        </w:tc>
      </w:tr>
      <w:tr w:rsidR="00452DEE" w:rsidRPr="00452DEE" w14:paraId="2F50BF21" w14:textId="77777777" w:rsidTr="00D746B0">
        <w:trPr>
          <w:cantSplit/>
        </w:trPr>
        <w:tc>
          <w:tcPr>
            <w:tcW w:w="2700" w:type="dxa"/>
            <w:shd w:val="clear" w:color="auto" w:fill="auto"/>
            <w:vAlign w:val="center"/>
          </w:tcPr>
          <w:p w14:paraId="4D3EA6E0"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9 ואילך</w:t>
            </w:r>
          </w:p>
        </w:tc>
        <w:tc>
          <w:tcPr>
            <w:tcW w:w="2340" w:type="dxa"/>
            <w:shd w:val="clear" w:color="auto" w:fill="auto"/>
            <w:vAlign w:val="center"/>
          </w:tcPr>
          <w:p w14:paraId="7794CBB8"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26 ימי עבודה</w:t>
            </w:r>
          </w:p>
        </w:tc>
        <w:tc>
          <w:tcPr>
            <w:tcW w:w="2340" w:type="dxa"/>
            <w:shd w:val="clear" w:color="auto" w:fill="auto"/>
            <w:vAlign w:val="center"/>
          </w:tcPr>
          <w:p w14:paraId="225844B6"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rtl/>
                <w:lang w:eastAsia="en-US"/>
              </w:rPr>
            </w:pPr>
            <w:r w:rsidRPr="00452DEE">
              <w:rPr>
                <w:rFonts w:ascii="Arial" w:eastAsiaTheme="minorHAnsi" w:hAnsi="Arial"/>
                <w:sz w:val="22"/>
                <w:szCs w:val="22"/>
                <w:rtl/>
                <w:lang w:eastAsia="en-US"/>
              </w:rPr>
              <w:t>23 ימי עבודה</w:t>
            </w:r>
          </w:p>
        </w:tc>
      </w:tr>
    </w:tbl>
    <w:p w14:paraId="47C113A1"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lang w:eastAsia="en-US"/>
        </w:rPr>
      </w:pPr>
      <w:r w:rsidRPr="00452DEE">
        <w:rPr>
          <w:rFonts w:hint="eastAsia"/>
          <w:u w:val="single"/>
          <w:rtl/>
          <w:lang w:eastAsia="en-US"/>
        </w:rPr>
        <w:t>פנסיה</w:t>
      </w:r>
    </w:p>
    <w:tbl>
      <w:tblPr>
        <w:bidiVisual/>
        <w:tblW w:w="7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2"/>
        <w:gridCol w:w="1701"/>
        <w:gridCol w:w="2835"/>
        <w:gridCol w:w="1418"/>
      </w:tblGrid>
      <w:tr w:rsidR="00452DEE" w:rsidRPr="00452DEE" w14:paraId="28AF373A" w14:textId="77777777" w:rsidTr="00D746B0">
        <w:trPr>
          <w:jc w:val="center"/>
        </w:trPr>
        <w:tc>
          <w:tcPr>
            <w:tcW w:w="1882" w:type="dxa"/>
            <w:shd w:val="clear" w:color="auto" w:fill="E6E6E6"/>
            <w:vAlign w:val="center"/>
          </w:tcPr>
          <w:p w14:paraId="551ADBA2"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הפרשות</w:t>
            </w:r>
            <w:r w:rsidRPr="00452DEE">
              <w:rPr>
                <w:b/>
                <w:bCs/>
                <w:rtl/>
                <w:lang w:eastAsia="en-US"/>
              </w:rPr>
              <w:t xml:space="preserve"> </w:t>
            </w:r>
            <w:r w:rsidRPr="00452DEE">
              <w:rPr>
                <w:rFonts w:hint="eastAsia"/>
                <w:b/>
                <w:bCs/>
                <w:rtl/>
                <w:lang w:eastAsia="en-US"/>
              </w:rPr>
              <w:t>המעביד</w:t>
            </w:r>
          </w:p>
        </w:tc>
        <w:tc>
          <w:tcPr>
            <w:tcW w:w="1701" w:type="dxa"/>
            <w:shd w:val="clear" w:color="auto" w:fill="E6E6E6"/>
            <w:vAlign w:val="center"/>
          </w:tcPr>
          <w:p w14:paraId="0268AF05"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הפרשות</w:t>
            </w:r>
            <w:r w:rsidRPr="00452DEE">
              <w:rPr>
                <w:b/>
                <w:bCs/>
                <w:rtl/>
                <w:lang w:eastAsia="en-US"/>
              </w:rPr>
              <w:t xml:space="preserve"> </w:t>
            </w:r>
            <w:r w:rsidRPr="00452DEE">
              <w:rPr>
                <w:rFonts w:hint="eastAsia"/>
                <w:b/>
                <w:bCs/>
                <w:rtl/>
                <w:lang w:eastAsia="en-US"/>
              </w:rPr>
              <w:t>העובד</w:t>
            </w:r>
          </w:p>
        </w:tc>
        <w:tc>
          <w:tcPr>
            <w:tcW w:w="2835" w:type="dxa"/>
            <w:shd w:val="clear" w:color="auto" w:fill="E6E6E6"/>
            <w:vAlign w:val="center"/>
          </w:tcPr>
          <w:p w14:paraId="050F0C24"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הפרשות</w:t>
            </w:r>
            <w:r w:rsidRPr="00452DEE">
              <w:rPr>
                <w:b/>
                <w:bCs/>
                <w:rtl/>
                <w:lang w:eastAsia="en-US"/>
              </w:rPr>
              <w:t xml:space="preserve"> </w:t>
            </w:r>
            <w:r w:rsidRPr="00452DEE">
              <w:rPr>
                <w:rFonts w:hint="eastAsia"/>
                <w:b/>
                <w:bCs/>
                <w:rtl/>
                <w:lang w:eastAsia="en-US"/>
              </w:rPr>
              <w:t>המעביד</w:t>
            </w:r>
            <w:r w:rsidRPr="00452DEE">
              <w:rPr>
                <w:b/>
                <w:bCs/>
                <w:rtl/>
                <w:lang w:eastAsia="en-US"/>
              </w:rPr>
              <w:t xml:space="preserve"> </w:t>
            </w:r>
            <w:r w:rsidRPr="00452DEE">
              <w:rPr>
                <w:rFonts w:hint="eastAsia"/>
                <w:b/>
                <w:bCs/>
                <w:rtl/>
                <w:lang w:eastAsia="en-US"/>
              </w:rPr>
              <w:t>לפיצויים</w:t>
            </w:r>
          </w:p>
        </w:tc>
        <w:tc>
          <w:tcPr>
            <w:tcW w:w="1418" w:type="dxa"/>
            <w:shd w:val="clear" w:color="auto" w:fill="E6E6E6"/>
            <w:vAlign w:val="center"/>
          </w:tcPr>
          <w:p w14:paraId="2D5172D6"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סה</w:t>
            </w:r>
            <w:r w:rsidRPr="00452DEE">
              <w:rPr>
                <w:b/>
                <w:bCs/>
                <w:rtl/>
                <w:lang w:eastAsia="en-US"/>
              </w:rPr>
              <w:t>"</w:t>
            </w:r>
            <w:r w:rsidRPr="00452DEE">
              <w:rPr>
                <w:rFonts w:hint="eastAsia"/>
                <w:b/>
                <w:bCs/>
                <w:rtl/>
                <w:lang w:eastAsia="en-US"/>
              </w:rPr>
              <w:t>כ</w:t>
            </w:r>
          </w:p>
        </w:tc>
      </w:tr>
      <w:tr w:rsidR="00452DEE" w:rsidRPr="00452DEE" w14:paraId="2FF04A58" w14:textId="77777777" w:rsidTr="00D746B0">
        <w:trPr>
          <w:jc w:val="center"/>
        </w:trPr>
        <w:tc>
          <w:tcPr>
            <w:tcW w:w="1882" w:type="dxa"/>
            <w:vAlign w:val="center"/>
          </w:tcPr>
          <w:p w14:paraId="64E67F34" w14:textId="39B11283"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lang w:eastAsia="en-US"/>
              </w:rPr>
            </w:pPr>
            <w:r w:rsidRPr="00452DEE">
              <w:rPr>
                <w:rtl/>
                <w:lang w:eastAsia="en-US"/>
              </w:rPr>
              <w:t>7</w:t>
            </w:r>
            <w:r w:rsidR="00330D9B">
              <w:rPr>
                <w:rFonts w:hint="cs"/>
                <w:rtl/>
                <w:lang w:eastAsia="en-US"/>
              </w:rPr>
              <w:t>.5</w:t>
            </w:r>
            <w:r w:rsidRPr="00452DEE">
              <w:rPr>
                <w:rtl/>
                <w:lang w:eastAsia="en-US"/>
              </w:rPr>
              <w:t>%</w:t>
            </w:r>
          </w:p>
        </w:tc>
        <w:tc>
          <w:tcPr>
            <w:tcW w:w="1701" w:type="dxa"/>
            <w:vAlign w:val="center"/>
          </w:tcPr>
          <w:p w14:paraId="79AAC8E3"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tl/>
                <w:lang w:eastAsia="en-US"/>
              </w:rPr>
              <w:t>6.5%</w:t>
            </w:r>
          </w:p>
        </w:tc>
        <w:tc>
          <w:tcPr>
            <w:tcW w:w="2835" w:type="dxa"/>
            <w:vAlign w:val="center"/>
          </w:tcPr>
          <w:p w14:paraId="27E9B0A4"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tl/>
                <w:lang w:eastAsia="en-US"/>
              </w:rPr>
              <w:t>8.33%</w:t>
            </w:r>
          </w:p>
        </w:tc>
        <w:tc>
          <w:tcPr>
            <w:tcW w:w="1418" w:type="dxa"/>
            <w:vAlign w:val="center"/>
          </w:tcPr>
          <w:p w14:paraId="4B2A46F0" w14:textId="63F5217A" w:rsidR="00452DEE" w:rsidRPr="00452DEE" w:rsidRDefault="00452DEE" w:rsidP="00330D9B">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tl/>
                <w:lang w:eastAsia="en-US"/>
              </w:rPr>
              <w:t>2</w:t>
            </w:r>
            <w:r w:rsidR="00330D9B">
              <w:rPr>
                <w:rFonts w:hint="cs"/>
                <w:rtl/>
                <w:lang w:eastAsia="en-US"/>
              </w:rPr>
              <w:t>2</w:t>
            </w:r>
            <w:r w:rsidRPr="00452DEE">
              <w:rPr>
                <w:rtl/>
                <w:lang w:eastAsia="en-US"/>
              </w:rPr>
              <w:t>.</w:t>
            </w:r>
            <w:r w:rsidR="00330D9B">
              <w:rPr>
                <w:rFonts w:hint="cs"/>
                <w:rtl/>
                <w:lang w:eastAsia="en-US"/>
              </w:rPr>
              <w:t>3</w:t>
            </w:r>
            <w:r w:rsidRPr="00452DEE">
              <w:rPr>
                <w:rtl/>
                <w:lang w:eastAsia="en-US"/>
              </w:rPr>
              <w:t>3%</w:t>
            </w:r>
          </w:p>
        </w:tc>
      </w:tr>
    </w:tbl>
    <w:p w14:paraId="3060CDB0"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lang w:eastAsia="en-US"/>
        </w:rPr>
      </w:pPr>
      <w:r w:rsidRPr="00452DEE">
        <w:rPr>
          <w:rFonts w:hint="eastAsia"/>
          <w:u w:val="single"/>
          <w:rtl/>
          <w:lang w:eastAsia="en-US"/>
        </w:rPr>
        <w:t>פנסיה</w:t>
      </w:r>
      <w:r w:rsidRPr="00452DEE">
        <w:rPr>
          <w:u w:val="single"/>
          <w:rtl/>
          <w:lang w:eastAsia="en-US"/>
        </w:rPr>
        <w:t xml:space="preserve"> </w:t>
      </w:r>
      <w:r w:rsidRPr="00452DEE">
        <w:rPr>
          <w:rFonts w:hint="eastAsia"/>
          <w:u w:val="single"/>
          <w:rtl/>
          <w:lang w:eastAsia="en-US"/>
        </w:rPr>
        <w:t>בגין</w:t>
      </w:r>
      <w:r w:rsidRPr="00452DEE">
        <w:rPr>
          <w:u w:val="single"/>
          <w:rtl/>
          <w:lang w:eastAsia="en-US"/>
        </w:rPr>
        <w:t xml:space="preserve"> </w:t>
      </w:r>
      <w:r w:rsidRPr="00452DEE">
        <w:rPr>
          <w:rFonts w:hint="eastAsia"/>
          <w:u w:val="single"/>
          <w:rtl/>
          <w:lang w:eastAsia="en-US"/>
        </w:rPr>
        <w:t>שעות</w:t>
      </w:r>
      <w:r w:rsidRPr="00452DEE">
        <w:rPr>
          <w:u w:val="single"/>
          <w:rtl/>
          <w:lang w:eastAsia="en-US"/>
        </w:rPr>
        <w:t xml:space="preserve"> </w:t>
      </w:r>
      <w:r w:rsidRPr="00452DEE">
        <w:rPr>
          <w:rFonts w:hint="eastAsia"/>
          <w:u w:val="single"/>
          <w:rtl/>
          <w:lang w:eastAsia="en-US"/>
        </w:rPr>
        <w:t>נוספות</w:t>
      </w:r>
      <w:r w:rsidRPr="00452DEE">
        <w:rPr>
          <w:u w:val="single"/>
          <w:rtl/>
          <w:lang w:eastAsia="en-US"/>
        </w:rPr>
        <w:t xml:space="preserve"> </w:t>
      </w:r>
      <w:r w:rsidRPr="00452DEE">
        <w:rPr>
          <w:rFonts w:hint="eastAsia"/>
          <w:u w:val="single"/>
          <w:rtl/>
          <w:lang w:eastAsia="en-US"/>
        </w:rPr>
        <w:t>וימי</w:t>
      </w:r>
      <w:r w:rsidRPr="00452DEE">
        <w:rPr>
          <w:u w:val="single"/>
          <w:rtl/>
          <w:lang w:eastAsia="en-US"/>
        </w:rPr>
        <w:t xml:space="preserve"> </w:t>
      </w:r>
      <w:r w:rsidRPr="00452DEE">
        <w:rPr>
          <w:rFonts w:hint="eastAsia"/>
          <w:u w:val="single"/>
          <w:rtl/>
          <w:lang w:eastAsia="en-US"/>
        </w:rPr>
        <w:t>מנוחה</w:t>
      </w:r>
    </w:p>
    <w:tbl>
      <w:tblPr>
        <w:bidiVisual/>
        <w:tblW w:w="78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2"/>
        <w:gridCol w:w="1701"/>
        <w:gridCol w:w="2835"/>
        <w:gridCol w:w="1418"/>
      </w:tblGrid>
      <w:tr w:rsidR="00452DEE" w:rsidRPr="00452DEE" w14:paraId="795F3740" w14:textId="77777777" w:rsidTr="00D746B0">
        <w:trPr>
          <w:jc w:val="center"/>
        </w:trPr>
        <w:tc>
          <w:tcPr>
            <w:tcW w:w="1882" w:type="dxa"/>
            <w:shd w:val="clear" w:color="auto" w:fill="E6E6E6"/>
            <w:vAlign w:val="center"/>
          </w:tcPr>
          <w:p w14:paraId="0CBFA9DD"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הפרשות</w:t>
            </w:r>
            <w:r w:rsidRPr="00452DEE">
              <w:rPr>
                <w:b/>
                <w:bCs/>
                <w:rtl/>
                <w:lang w:eastAsia="en-US"/>
              </w:rPr>
              <w:t xml:space="preserve"> </w:t>
            </w:r>
            <w:r w:rsidRPr="00452DEE">
              <w:rPr>
                <w:rFonts w:hint="eastAsia"/>
                <w:b/>
                <w:bCs/>
                <w:rtl/>
                <w:lang w:eastAsia="en-US"/>
              </w:rPr>
              <w:t>המעביד</w:t>
            </w:r>
          </w:p>
        </w:tc>
        <w:tc>
          <w:tcPr>
            <w:tcW w:w="1701" w:type="dxa"/>
            <w:shd w:val="clear" w:color="auto" w:fill="E6E6E6"/>
            <w:vAlign w:val="center"/>
          </w:tcPr>
          <w:p w14:paraId="2FE43D5B"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הפרשות</w:t>
            </w:r>
            <w:r w:rsidRPr="00452DEE">
              <w:rPr>
                <w:b/>
                <w:bCs/>
                <w:rtl/>
                <w:lang w:eastAsia="en-US"/>
              </w:rPr>
              <w:t xml:space="preserve"> </w:t>
            </w:r>
            <w:r w:rsidRPr="00452DEE">
              <w:rPr>
                <w:rFonts w:hint="eastAsia"/>
                <w:b/>
                <w:bCs/>
                <w:rtl/>
                <w:lang w:eastAsia="en-US"/>
              </w:rPr>
              <w:t>העובד</w:t>
            </w:r>
          </w:p>
        </w:tc>
        <w:tc>
          <w:tcPr>
            <w:tcW w:w="2835" w:type="dxa"/>
            <w:shd w:val="clear" w:color="auto" w:fill="E6E6E6"/>
            <w:vAlign w:val="center"/>
          </w:tcPr>
          <w:p w14:paraId="62129D21"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הפרשות</w:t>
            </w:r>
            <w:r w:rsidRPr="00452DEE">
              <w:rPr>
                <w:b/>
                <w:bCs/>
                <w:rtl/>
                <w:lang w:eastAsia="en-US"/>
              </w:rPr>
              <w:t xml:space="preserve"> </w:t>
            </w:r>
            <w:r w:rsidRPr="00452DEE">
              <w:rPr>
                <w:rFonts w:hint="eastAsia"/>
                <w:b/>
                <w:bCs/>
                <w:rtl/>
                <w:lang w:eastAsia="en-US"/>
              </w:rPr>
              <w:t>המעביד</w:t>
            </w:r>
            <w:r w:rsidRPr="00452DEE">
              <w:rPr>
                <w:b/>
                <w:bCs/>
                <w:rtl/>
                <w:lang w:eastAsia="en-US"/>
              </w:rPr>
              <w:t xml:space="preserve"> </w:t>
            </w:r>
            <w:r w:rsidRPr="00452DEE">
              <w:rPr>
                <w:rFonts w:hint="eastAsia"/>
                <w:b/>
                <w:bCs/>
                <w:rtl/>
                <w:lang w:eastAsia="en-US"/>
              </w:rPr>
              <w:t>לפיצויים</w:t>
            </w:r>
          </w:p>
        </w:tc>
        <w:tc>
          <w:tcPr>
            <w:tcW w:w="1418" w:type="dxa"/>
            <w:shd w:val="clear" w:color="auto" w:fill="E6E6E6"/>
            <w:vAlign w:val="center"/>
          </w:tcPr>
          <w:p w14:paraId="7F22E95B"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b/>
                <w:bCs/>
                <w:lang w:eastAsia="en-US"/>
              </w:rPr>
            </w:pPr>
            <w:r w:rsidRPr="00452DEE">
              <w:rPr>
                <w:rFonts w:hint="eastAsia"/>
                <w:b/>
                <w:bCs/>
                <w:rtl/>
                <w:lang w:eastAsia="en-US"/>
              </w:rPr>
              <w:t>סה</w:t>
            </w:r>
            <w:r w:rsidRPr="00452DEE">
              <w:rPr>
                <w:b/>
                <w:bCs/>
                <w:rtl/>
                <w:lang w:eastAsia="en-US"/>
              </w:rPr>
              <w:t>"</w:t>
            </w:r>
            <w:r w:rsidRPr="00452DEE">
              <w:rPr>
                <w:rFonts w:hint="eastAsia"/>
                <w:b/>
                <w:bCs/>
                <w:rtl/>
                <w:lang w:eastAsia="en-US"/>
              </w:rPr>
              <w:t>כ</w:t>
            </w:r>
          </w:p>
        </w:tc>
      </w:tr>
      <w:tr w:rsidR="00452DEE" w:rsidRPr="00452DEE" w14:paraId="24CC0B8D" w14:textId="77777777" w:rsidTr="00D746B0">
        <w:trPr>
          <w:jc w:val="center"/>
        </w:trPr>
        <w:tc>
          <w:tcPr>
            <w:tcW w:w="1882" w:type="dxa"/>
            <w:vAlign w:val="center"/>
          </w:tcPr>
          <w:p w14:paraId="54D7815E"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lang w:eastAsia="en-US"/>
              </w:rPr>
            </w:pPr>
            <w:r w:rsidRPr="00452DEE">
              <w:rPr>
                <w:rtl/>
                <w:lang w:eastAsia="en-US"/>
              </w:rPr>
              <w:t>7%</w:t>
            </w:r>
          </w:p>
        </w:tc>
        <w:tc>
          <w:tcPr>
            <w:tcW w:w="1701" w:type="dxa"/>
            <w:vAlign w:val="center"/>
          </w:tcPr>
          <w:p w14:paraId="6A8ADB5F"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tl/>
                <w:lang w:eastAsia="en-US"/>
              </w:rPr>
              <w:t>6.5%</w:t>
            </w:r>
          </w:p>
        </w:tc>
        <w:tc>
          <w:tcPr>
            <w:tcW w:w="2835" w:type="dxa"/>
            <w:vAlign w:val="center"/>
          </w:tcPr>
          <w:p w14:paraId="6C0EBEC0"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tl/>
                <w:lang w:eastAsia="en-US"/>
              </w:rPr>
              <w:t>6%</w:t>
            </w:r>
          </w:p>
        </w:tc>
        <w:tc>
          <w:tcPr>
            <w:tcW w:w="1418" w:type="dxa"/>
            <w:vAlign w:val="center"/>
          </w:tcPr>
          <w:p w14:paraId="0CB8B387"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tl/>
                <w:lang w:eastAsia="en-US"/>
              </w:rPr>
              <w:t>19.5%</w:t>
            </w:r>
          </w:p>
        </w:tc>
      </w:tr>
    </w:tbl>
    <w:p w14:paraId="42E3DAF7"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lang w:eastAsia="en-US"/>
        </w:rPr>
      </w:pPr>
      <w:r w:rsidRPr="00452DEE">
        <w:rPr>
          <w:rFonts w:hint="eastAsia"/>
          <w:u w:val="single"/>
          <w:rtl/>
          <w:lang w:eastAsia="en-US"/>
        </w:rPr>
        <w:t>הפרשה</w:t>
      </w:r>
      <w:r w:rsidRPr="00452DEE">
        <w:rPr>
          <w:u w:val="single"/>
          <w:rtl/>
          <w:lang w:eastAsia="en-US"/>
        </w:rPr>
        <w:t xml:space="preserve"> לקופת גמל בגין </w:t>
      </w:r>
      <w:r w:rsidRPr="00452DEE">
        <w:rPr>
          <w:rFonts w:hint="eastAsia"/>
          <w:u w:val="single"/>
          <w:rtl/>
          <w:lang w:eastAsia="en-US"/>
        </w:rPr>
        <w:t>קצובת</w:t>
      </w:r>
      <w:r w:rsidRPr="00452DEE">
        <w:rPr>
          <w:u w:val="single"/>
          <w:rtl/>
          <w:lang w:eastAsia="en-US"/>
        </w:rPr>
        <w:t xml:space="preserve"> נסיעה</w:t>
      </w:r>
    </w:p>
    <w:tbl>
      <w:tblPr>
        <w:bidiVisual/>
        <w:tblW w:w="7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5"/>
        <w:gridCol w:w="3175"/>
        <w:gridCol w:w="1418"/>
      </w:tblGrid>
      <w:tr w:rsidR="00452DEE" w:rsidRPr="00452DEE" w14:paraId="0152C3A2" w14:textId="77777777" w:rsidTr="00D746B0">
        <w:trPr>
          <w:jc w:val="center"/>
        </w:trPr>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3A541F28"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הפרשות ה</w:t>
            </w:r>
            <w:r w:rsidRPr="00452DEE">
              <w:rPr>
                <w:rFonts w:ascii="Arial" w:hAnsi="Arial" w:hint="eastAsia"/>
                <w:b/>
                <w:bCs/>
                <w:rtl/>
                <w:lang w:eastAsia="en-US"/>
              </w:rPr>
              <w:t>מעביד</w:t>
            </w:r>
          </w:p>
        </w:tc>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483C0AD0"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הפרשות ה</w:t>
            </w:r>
            <w:r w:rsidRPr="00452DEE">
              <w:rPr>
                <w:rFonts w:ascii="Arial" w:hAnsi="Arial" w:hint="eastAsia"/>
                <w:b/>
                <w:bCs/>
                <w:rtl/>
                <w:lang w:eastAsia="en-US"/>
              </w:rPr>
              <w:t>עובד</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27799C4"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סה"כ</w:t>
            </w:r>
          </w:p>
        </w:tc>
      </w:tr>
      <w:tr w:rsidR="00452DEE" w:rsidRPr="00452DEE" w14:paraId="3D17CE9A" w14:textId="77777777" w:rsidTr="00D746B0">
        <w:trPr>
          <w:jc w:val="center"/>
        </w:trPr>
        <w:tc>
          <w:tcPr>
            <w:tcW w:w="3175" w:type="dxa"/>
            <w:tcBorders>
              <w:top w:val="single" w:sz="4" w:space="0" w:color="auto"/>
              <w:left w:val="single" w:sz="4" w:space="0" w:color="auto"/>
              <w:bottom w:val="single" w:sz="4" w:space="0" w:color="auto"/>
              <w:right w:val="single" w:sz="4" w:space="0" w:color="auto"/>
            </w:tcBorders>
            <w:vAlign w:val="center"/>
          </w:tcPr>
          <w:p w14:paraId="5F27BFA5"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5%</w:t>
            </w:r>
          </w:p>
        </w:tc>
        <w:tc>
          <w:tcPr>
            <w:tcW w:w="3175" w:type="dxa"/>
            <w:tcBorders>
              <w:top w:val="single" w:sz="4" w:space="0" w:color="auto"/>
              <w:left w:val="single" w:sz="4" w:space="0" w:color="auto"/>
              <w:bottom w:val="single" w:sz="4" w:space="0" w:color="auto"/>
              <w:right w:val="single" w:sz="4" w:space="0" w:color="auto"/>
            </w:tcBorders>
            <w:vAlign w:val="center"/>
          </w:tcPr>
          <w:p w14:paraId="12EFF3B6"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5%</w:t>
            </w:r>
          </w:p>
        </w:tc>
        <w:tc>
          <w:tcPr>
            <w:tcW w:w="1418" w:type="dxa"/>
            <w:tcBorders>
              <w:top w:val="single" w:sz="4" w:space="0" w:color="auto"/>
              <w:left w:val="single" w:sz="4" w:space="0" w:color="auto"/>
              <w:bottom w:val="single" w:sz="4" w:space="0" w:color="auto"/>
              <w:right w:val="single" w:sz="4" w:space="0" w:color="auto"/>
            </w:tcBorders>
            <w:vAlign w:val="center"/>
          </w:tcPr>
          <w:p w14:paraId="1A655919"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10%</w:t>
            </w:r>
          </w:p>
        </w:tc>
      </w:tr>
    </w:tbl>
    <w:p w14:paraId="555DBE77"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lang w:eastAsia="en-US"/>
        </w:rPr>
      </w:pPr>
      <w:r w:rsidRPr="00452DEE">
        <w:rPr>
          <w:rFonts w:hint="eastAsia"/>
          <w:u w:val="single"/>
          <w:rtl/>
          <w:lang w:eastAsia="en-US"/>
        </w:rPr>
        <w:t>הפקדות</w:t>
      </w:r>
      <w:r w:rsidRPr="00452DEE">
        <w:rPr>
          <w:u w:val="single"/>
          <w:rtl/>
          <w:lang w:eastAsia="en-US"/>
        </w:rPr>
        <w:t xml:space="preserve"> </w:t>
      </w:r>
      <w:r w:rsidRPr="00452DEE">
        <w:rPr>
          <w:rFonts w:hint="eastAsia"/>
          <w:u w:val="single"/>
          <w:rtl/>
          <w:lang w:eastAsia="en-US"/>
        </w:rPr>
        <w:t>לקרן</w:t>
      </w:r>
      <w:r w:rsidRPr="00452DEE">
        <w:rPr>
          <w:u w:val="single"/>
          <w:rtl/>
          <w:lang w:eastAsia="en-US"/>
        </w:rPr>
        <w:t xml:space="preserve"> </w:t>
      </w:r>
      <w:r w:rsidRPr="00452DEE">
        <w:rPr>
          <w:rFonts w:hint="eastAsia"/>
          <w:u w:val="single"/>
          <w:rtl/>
          <w:lang w:eastAsia="en-US"/>
        </w:rPr>
        <w:t>השתלמות</w:t>
      </w:r>
    </w:p>
    <w:tbl>
      <w:tblPr>
        <w:bidiVisual/>
        <w:tblW w:w="7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5"/>
        <w:gridCol w:w="3175"/>
        <w:gridCol w:w="1418"/>
      </w:tblGrid>
      <w:tr w:rsidR="00452DEE" w:rsidRPr="00452DEE" w14:paraId="6AAB4998" w14:textId="77777777" w:rsidTr="00D746B0">
        <w:trPr>
          <w:jc w:val="center"/>
        </w:trPr>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0860B0E1"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הפרשות ה</w:t>
            </w:r>
            <w:r w:rsidRPr="00452DEE">
              <w:rPr>
                <w:rFonts w:ascii="Arial" w:hAnsi="Arial" w:hint="eastAsia"/>
                <w:b/>
                <w:bCs/>
                <w:rtl/>
                <w:lang w:eastAsia="en-US"/>
              </w:rPr>
              <w:t>מעביד</w:t>
            </w:r>
          </w:p>
        </w:tc>
        <w:tc>
          <w:tcPr>
            <w:tcW w:w="3175" w:type="dxa"/>
            <w:tcBorders>
              <w:top w:val="single" w:sz="4" w:space="0" w:color="auto"/>
              <w:left w:val="single" w:sz="4" w:space="0" w:color="auto"/>
              <w:bottom w:val="single" w:sz="4" w:space="0" w:color="auto"/>
              <w:right w:val="single" w:sz="4" w:space="0" w:color="auto"/>
            </w:tcBorders>
            <w:shd w:val="clear" w:color="auto" w:fill="E6E6E6"/>
            <w:vAlign w:val="center"/>
          </w:tcPr>
          <w:p w14:paraId="006E4C75"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הפרשות ה</w:t>
            </w:r>
            <w:r w:rsidRPr="00452DEE">
              <w:rPr>
                <w:rFonts w:ascii="Arial" w:hAnsi="Arial" w:hint="eastAsia"/>
                <w:b/>
                <w:bCs/>
                <w:rtl/>
                <w:lang w:eastAsia="en-US"/>
              </w:rPr>
              <w:t>עובד</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2277D822"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סה"כ</w:t>
            </w:r>
          </w:p>
        </w:tc>
      </w:tr>
      <w:tr w:rsidR="00452DEE" w:rsidRPr="00452DEE" w14:paraId="52B70E55" w14:textId="77777777" w:rsidTr="00D746B0">
        <w:trPr>
          <w:jc w:val="center"/>
        </w:trPr>
        <w:tc>
          <w:tcPr>
            <w:tcW w:w="3175" w:type="dxa"/>
            <w:tcBorders>
              <w:top w:val="single" w:sz="4" w:space="0" w:color="auto"/>
              <w:left w:val="single" w:sz="4" w:space="0" w:color="auto"/>
              <w:bottom w:val="single" w:sz="4" w:space="0" w:color="auto"/>
              <w:right w:val="single" w:sz="4" w:space="0" w:color="auto"/>
            </w:tcBorders>
            <w:vAlign w:val="center"/>
          </w:tcPr>
          <w:p w14:paraId="48334F3B"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7.5%</w:t>
            </w:r>
          </w:p>
        </w:tc>
        <w:tc>
          <w:tcPr>
            <w:tcW w:w="3175" w:type="dxa"/>
            <w:tcBorders>
              <w:top w:val="single" w:sz="4" w:space="0" w:color="auto"/>
              <w:left w:val="single" w:sz="4" w:space="0" w:color="auto"/>
              <w:bottom w:val="single" w:sz="4" w:space="0" w:color="auto"/>
              <w:right w:val="single" w:sz="4" w:space="0" w:color="auto"/>
            </w:tcBorders>
            <w:vAlign w:val="center"/>
          </w:tcPr>
          <w:p w14:paraId="73736817"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2.5%</w:t>
            </w:r>
          </w:p>
        </w:tc>
        <w:tc>
          <w:tcPr>
            <w:tcW w:w="1418" w:type="dxa"/>
            <w:tcBorders>
              <w:top w:val="single" w:sz="4" w:space="0" w:color="auto"/>
              <w:left w:val="single" w:sz="4" w:space="0" w:color="auto"/>
              <w:bottom w:val="single" w:sz="4" w:space="0" w:color="auto"/>
              <w:right w:val="single" w:sz="4" w:space="0" w:color="auto"/>
            </w:tcBorders>
            <w:vAlign w:val="center"/>
          </w:tcPr>
          <w:p w14:paraId="2D6D3C82"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hAnsi="Arial"/>
                <w:rtl/>
                <w:lang w:eastAsia="en-US"/>
              </w:rPr>
              <w:t>10%</w:t>
            </w:r>
          </w:p>
        </w:tc>
      </w:tr>
    </w:tbl>
    <w:p w14:paraId="53ADBB2E" w14:textId="77777777" w:rsidR="00452DEE" w:rsidRPr="00452DEE" w:rsidRDefault="00452DEE" w:rsidP="00E812B8">
      <w:pPr>
        <w:widowControl w:val="0"/>
        <w:numPr>
          <w:ilvl w:val="0"/>
          <w:numId w:val="45"/>
        </w:numPr>
        <w:tabs>
          <w:tab w:val="left" w:pos="709"/>
          <w:tab w:val="left" w:pos="1418"/>
          <w:tab w:val="left" w:pos="2268"/>
          <w:tab w:val="left" w:pos="3289"/>
        </w:tabs>
        <w:overflowPunct/>
        <w:autoSpaceDE/>
        <w:autoSpaceDN/>
        <w:adjustRightInd/>
        <w:spacing w:after="200"/>
        <w:ind w:left="350" w:hanging="284"/>
        <w:contextualSpacing/>
        <w:jc w:val="left"/>
        <w:textAlignment w:val="auto"/>
        <w:rPr>
          <w:rFonts w:ascii="Arial" w:hAnsi="Arial"/>
          <w:b/>
          <w:bCs/>
          <w:u w:val="single"/>
          <w:lang w:eastAsia="en-US"/>
        </w:rPr>
      </w:pPr>
      <w:r w:rsidRPr="00452DEE">
        <w:rPr>
          <w:rFonts w:ascii="Arial" w:hAnsi="Arial" w:hint="eastAsia"/>
          <w:b/>
          <w:bCs/>
          <w:u w:val="single"/>
          <w:rtl/>
          <w:lang w:eastAsia="en-US"/>
        </w:rPr>
        <w:t>עלויות</w:t>
      </w:r>
      <w:r w:rsidRPr="00452DEE">
        <w:rPr>
          <w:rFonts w:ascii="Arial" w:hAnsi="Arial"/>
          <w:b/>
          <w:bCs/>
          <w:u w:val="single"/>
          <w:rtl/>
          <w:lang w:eastAsia="en-US"/>
        </w:rPr>
        <w:t xml:space="preserve"> </w:t>
      </w:r>
      <w:r w:rsidRPr="00452DEE">
        <w:rPr>
          <w:rFonts w:ascii="Arial" w:hAnsi="Arial" w:hint="eastAsia"/>
          <w:b/>
          <w:bCs/>
          <w:u w:val="single"/>
          <w:rtl/>
          <w:lang w:eastAsia="en-US"/>
        </w:rPr>
        <w:t>משתנות</w:t>
      </w:r>
      <w:r w:rsidRPr="00452DEE">
        <w:rPr>
          <w:rFonts w:ascii="Arial" w:hAnsi="Arial"/>
          <w:b/>
          <w:bCs/>
          <w:u w:val="single"/>
          <w:rtl/>
          <w:lang w:eastAsia="en-US"/>
        </w:rPr>
        <w:t>:</w:t>
      </w:r>
    </w:p>
    <w:p w14:paraId="4AF2A78E"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lang w:eastAsia="en-US"/>
        </w:rPr>
      </w:pPr>
      <w:r w:rsidRPr="00452DEE">
        <w:rPr>
          <w:rFonts w:hint="eastAsia"/>
          <w:u w:val="single"/>
          <w:rtl/>
          <w:lang w:eastAsia="en-US"/>
        </w:rPr>
        <w:t>מחלה</w:t>
      </w:r>
    </w:p>
    <w:p w14:paraId="5A12D63D" w14:textId="77777777" w:rsidR="00452DEE" w:rsidRPr="00452DEE" w:rsidRDefault="00452DEE" w:rsidP="00452DEE">
      <w:pPr>
        <w:widowControl w:val="0"/>
        <w:overflowPunct/>
        <w:autoSpaceDE/>
        <w:autoSpaceDN/>
        <w:adjustRightInd/>
        <w:spacing w:after="200"/>
        <w:ind w:left="1080"/>
        <w:contextualSpacing/>
        <w:textAlignment w:val="auto"/>
        <w:rPr>
          <w:rFonts w:ascii="Arial" w:hAnsi="Arial"/>
          <w:u w:val="single"/>
          <w:rtl/>
          <w:lang w:eastAsia="en-US"/>
        </w:rPr>
      </w:pPr>
      <w:r w:rsidRPr="00452DEE">
        <w:rPr>
          <w:rtl/>
          <w:lang w:eastAsia="en-US"/>
        </w:rPr>
        <w:t xml:space="preserve">הפרשה לדמי מחלה מבוצעת על ידי המעביד לקופותיו ומשמשת את המעביד לתשלום בגין ימי מחלה. </w:t>
      </w:r>
      <w:r w:rsidRPr="00452DEE">
        <w:rPr>
          <w:rFonts w:hint="eastAsia"/>
          <w:rtl/>
          <w:lang w:eastAsia="en-US"/>
        </w:rPr>
        <w:t>תשלום</w:t>
      </w:r>
      <w:r w:rsidRPr="00452DEE">
        <w:rPr>
          <w:rtl/>
          <w:lang w:eastAsia="en-US"/>
        </w:rPr>
        <w:t xml:space="preserve"> </w:t>
      </w:r>
      <w:r w:rsidRPr="00452DEE">
        <w:rPr>
          <w:rFonts w:hint="eastAsia"/>
          <w:rtl/>
          <w:lang w:eastAsia="en-US"/>
        </w:rPr>
        <w:t>זה</w:t>
      </w:r>
      <w:r w:rsidRPr="00452DEE">
        <w:rPr>
          <w:rtl/>
          <w:lang w:eastAsia="en-US"/>
        </w:rPr>
        <w:t xml:space="preserve"> </w:t>
      </w:r>
      <w:r w:rsidRPr="00452DEE">
        <w:rPr>
          <w:rFonts w:hint="eastAsia"/>
          <w:rtl/>
          <w:lang w:eastAsia="en-US"/>
        </w:rPr>
        <w:t>יעשה</w:t>
      </w:r>
      <w:r w:rsidRPr="00452DEE">
        <w:rPr>
          <w:rtl/>
          <w:lang w:eastAsia="en-US"/>
        </w:rPr>
        <w:t xml:space="preserve"> </w:t>
      </w:r>
      <w:r w:rsidRPr="00452DEE">
        <w:rPr>
          <w:rFonts w:hint="eastAsia"/>
          <w:rtl/>
          <w:lang w:eastAsia="en-US"/>
        </w:rPr>
        <w:t>על</w:t>
      </w:r>
      <w:r w:rsidRPr="00452DEE">
        <w:rPr>
          <w:rtl/>
          <w:lang w:eastAsia="en-US"/>
        </w:rPr>
        <w:t xml:space="preserve"> </w:t>
      </w:r>
      <w:r w:rsidRPr="00452DEE">
        <w:rPr>
          <w:rFonts w:hint="eastAsia"/>
          <w:rtl/>
          <w:lang w:eastAsia="en-US"/>
        </w:rPr>
        <w:t>ידי</w:t>
      </w:r>
      <w:r w:rsidRPr="00452DEE">
        <w:rPr>
          <w:rtl/>
          <w:lang w:eastAsia="en-US"/>
        </w:rPr>
        <w:t xml:space="preserve"> </w:t>
      </w:r>
      <w:r w:rsidRPr="00452DEE">
        <w:rPr>
          <w:rFonts w:hint="eastAsia"/>
          <w:rtl/>
          <w:lang w:eastAsia="en-US"/>
        </w:rPr>
        <w:t>המשרד</w:t>
      </w:r>
      <w:r w:rsidRPr="00452DEE">
        <w:rPr>
          <w:rtl/>
          <w:lang w:eastAsia="en-US"/>
        </w:rPr>
        <w:t xml:space="preserve"> </w:t>
      </w:r>
      <w:r w:rsidRPr="00452DEE">
        <w:rPr>
          <w:rFonts w:hint="eastAsia"/>
          <w:rtl/>
          <w:lang w:eastAsia="en-US"/>
        </w:rPr>
        <w:t>כנגד</w:t>
      </w:r>
      <w:r w:rsidRPr="00452DEE">
        <w:rPr>
          <w:rtl/>
          <w:lang w:eastAsia="en-US"/>
        </w:rPr>
        <w:t xml:space="preserve"> </w:t>
      </w:r>
      <w:r w:rsidRPr="00452DEE">
        <w:rPr>
          <w:rFonts w:hint="eastAsia"/>
          <w:rtl/>
          <w:lang w:eastAsia="en-US"/>
        </w:rPr>
        <w:t>קבלת</w:t>
      </w:r>
      <w:r w:rsidRPr="00452DEE">
        <w:rPr>
          <w:rtl/>
          <w:lang w:eastAsia="en-US"/>
        </w:rPr>
        <w:t xml:space="preserve"> </w:t>
      </w:r>
      <w:r w:rsidRPr="00452DEE">
        <w:rPr>
          <w:rFonts w:hint="eastAsia"/>
          <w:rtl/>
          <w:lang w:eastAsia="en-US"/>
        </w:rPr>
        <w:t>אישור</w:t>
      </w:r>
      <w:r w:rsidRPr="00452DEE">
        <w:rPr>
          <w:rtl/>
          <w:lang w:eastAsia="en-US"/>
        </w:rPr>
        <w:t xml:space="preserve"> </w:t>
      </w:r>
      <w:r w:rsidRPr="00452DEE">
        <w:rPr>
          <w:rFonts w:hint="eastAsia"/>
          <w:rtl/>
          <w:lang w:eastAsia="en-US"/>
        </w:rPr>
        <w:t>רו</w:t>
      </w:r>
      <w:r w:rsidRPr="00452DEE">
        <w:rPr>
          <w:rtl/>
          <w:lang w:eastAsia="en-US"/>
        </w:rPr>
        <w:t xml:space="preserve">"ח </w:t>
      </w:r>
      <w:r w:rsidRPr="00452DEE">
        <w:rPr>
          <w:rFonts w:hint="eastAsia"/>
          <w:rtl/>
          <w:lang w:eastAsia="en-US"/>
        </w:rPr>
        <w:t>על</w:t>
      </w:r>
      <w:r w:rsidRPr="00452DEE">
        <w:rPr>
          <w:rtl/>
          <w:lang w:eastAsia="en-US"/>
        </w:rPr>
        <w:t xml:space="preserve"> </w:t>
      </w:r>
      <w:r w:rsidRPr="00452DEE">
        <w:rPr>
          <w:rFonts w:hint="eastAsia"/>
          <w:rtl/>
          <w:lang w:eastAsia="en-US"/>
        </w:rPr>
        <w:t>ביצוע</w:t>
      </w:r>
      <w:r w:rsidRPr="00452DEE">
        <w:rPr>
          <w:rtl/>
          <w:lang w:eastAsia="en-US"/>
        </w:rPr>
        <w:t xml:space="preserve"> </w:t>
      </w:r>
      <w:r w:rsidRPr="00452DEE">
        <w:rPr>
          <w:rFonts w:hint="eastAsia"/>
          <w:rtl/>
          <w:lang w:eastAsia="en-US"/>
        </w:rPr>
        <w:t>התשלומים</w:t>
      </w:r>
      <w:r w:rsidRPr="00452DEE">
        <w:rPr>
          <w:rtl/>
          <w:lang w:eastAsia="en-US"/>
        </w:rPr>
        <w:t xml:space="preserve">  </w:t>
      </w:r>
      <w:r w:rsidRPr="00452DEE">
        <w:rPr>
          <w:rFonts w:hint="eastAsia"/>
          <w:rtl/>
          <w:lang w:eastAsia="en-US"/>
        </w:rPr>
        <w:t>בפועל</w:t>
      </w:r>
      <w:r w:rsidRPr="00452DEE">
        <w:rPr>
          <w:rtl/>
          <w:lang w:eastAsia="en-US"/>
        </w:rPr>
        <w:t xml:space="preserve"> </w:t>
      </w:r>
      <w:r w:rsidRPr="00452DEE">
        <w:rPr>
          <w:rFonts w:hint="eastAsia"/>
          <w:rtl/>
          <w:lang w:eastAsia="en-US"/>
        </w:rPr>
        <w:t>אחת</w:t>
      </w:r>
      <w:r w:rsidRPr="00452DEE">
        <w:rPr>
          <w:rtl/>
          <w:lang w:eastAsia="en-US"/>
        </w:rPr>
        <w:t xml:space="preserve"> </w:t>
      </w:r>
      <w:r w:rsidRPr="00452DEE">
        <w:rPr>
          <w:rFonts w:hint="eastAsia"/>
          <w:rtl/>
          <w:lang w:eastAsia="en-US"/>
        </w:rPr>
        <w:t>לחודש</w:t>
      </w:r>
      <w:r w:rsidRPr="00452DEE">
        <w:rPr>
          <w:rtl/>
          <w:lang w:eastAsia="en-US"/>
        </w:rPr>
        <w:t xml:space="preserve">. </w:t>
      </w:r>
      <w:r w:rsidRPr="00452DEE">
        <w:rPr>
          <w:rFonts w:hint="eastAsia"/>
          <w:rtl/>
          <w:lang w:eastAsia="en-US"/>
        </w:rPr>
        <w:t>יובהר</w:t>
      </w:r>
      <w:r w:rsidRPr="00452DEE">
        <w:rPr>
          <w:rtl/>
          <w:lang w:eastAsia="en-US"/>
        </w:rPr>
        <w:t xml:space="preserve"> כי תשלום זה יעשה בהתאם לצבירת ימי המחלה של העובד </w:t>
      </w:r>
      <w:r w:rsidRPr="00452DEE">
        <w:rPr>
          <w:rFonts w:hint="eastAsia"/>
          <w:u w:val="single"/>
          <w:rtl/>
          <w:lang w:eastAsia="en-US"/>
        </w:rPr>
        <w:t>בחברה</w:t>
      </w:r>
      <w:r w:rsidRPr="00452DEE">
        <w:rPr>
          <w:u w:val="single"/>
          <w:rtl/>
          <w:lang w:eastAsia="en-US"/>
        </w:rPr>
        <w:t xml:space="preserve"> </w:t>
      </w:r>
      <w:r w:rsidRPr="00452DEE">
        <w:rPr>
          <w:rFonts w:hint="eastAsia"/>
          <w:u w:val="single"/>
          <w:rtl/>
          <w:lang w:eastAsia="en-US"/>
        </w:rPr>
        <w:t>בתקופת</w:t>
      </w:r>
      <w:r w:rsidRPr="00452DEE">
        <w:rPr>
          <w:u w:val="single"/>
          <w:rtl/>
          <w:lang w:eastAsia="en-US"/>
        </w:rPr>
        <w:t xml:space="preserve"> </w:t>
      </w:r>
      <w:r w:rsidRPr="00452DEE">
        <w:rPr>
          <w:rFonts w:hint="eastAsia"/>
          <w:u w:val="single"/>
          <w:rtl/>
          <w:lang w:eastAsia="en-US"/>
        </w:rPr>
        <w:t>ההתקשרות</w:t>
      </w:r>
      <w:r w:rsidRPr="00452DEE">
        <w:rPr>
          <w:u w:val="single"/>
          <w:rtl/>
          <w:lang w:eastAsia="en-US"/>
        </w:rPr>
        <w:t xml:space="preserve"> </w:t>
      </w:r>
      <w:r w:rsidRPr="00452DEE">
        <w:rPr>
          <w:rFonts w:hint="eastAsia"/>
          <w:u w:val="single"/>
          <w:rtl/>
          <w:lang w:eastAsia="en-US"/>
        </w:rPr>
        <w:t>עם</w:t>
      </w:r>
      <w:r w:rsidRPr="00452DEE">
        <w:rPr>
          <w:u w:val="single"/>
          <w:rtl/>
          <w:lang w:eastAsia="en-US"/>
        </w:rPr>
        <w:t xml:space="preserve"> </w:t>
      </w:r>
      <w:r w:rsidRPr="00452DEE">
        <w:rPr>
          <w:rFonts w:hint="eastAsia"/>
          <w:u w:val="single"/>
          <w:rtl/>
          <w:lang w:eastAsia="en-US"/>
        </w:rPr>
        <w:t>המשרד</w:t>
      </w:r>
      <w:r w:rsidRPr="00452DEE">
        <w:rPr>
          <w:u w:val="single"/>
          <w:rtl/>
          <w:lang w:eastAsia="en-US"/>
        </w:rPr>
        <w:t xml:space="preserve"> </w:t>
      </w:r>
      <w:r w:rsidRPr="00452DEE">
        <w:rPr>
          <w:rFonts w:hint="eastAsia"/>
          <w:u w:val="single"/>
          <w:rtl/>
          <w:lang w:eastAsia="en-US"/>
        </w:rPr>
        <w:t>הממשלתי</w:t>
      </w:r>
      <w:r w:rsidRPr="00452DEE">
        <w:rPr>
          <w:rtl/>
          <w:lang w:eastAsia="en-US"/>
        </w:rPr>
        <w:t>.</w:t>
      </w:r>
    </w:p>
    <w:p w14:paraId="1FB1D255"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rtl/>
          <w:lang w:eastAsia="en-US"/>
        </w:rPr>
      </w:pPr>
      <w:r w:rsidRPr="00452DEE">
        <w:rPr>
          <w:rFonts w:hint="eastAsia"/>
          <w:u w:val="single"/>
          <w:rtl/>
          <w:lang w:eastAsia="en-US"/>
        </w:rPr>
        <w:t>הבראה</w:t>
      </w:r>
    </w:p>
    <w:p w14:paraId="03DEB723" w14:textId="77777777" w:rsidR="00452DEE" w:rsidRPr="00452DEE" w:rsidRDefault="00452DEE" w:rsidP="00452DEE">
      <w:pPr>
        <w:widowControl w:val="0"/>
        <w:tabs>
          <w:tab w:val="left" w:pos="709"/>
          <w:tab w:val="left" w:pos="1418"/>
          <w:tab w:val="left" w:pos="2268"/>
          <w:tab w:val="left" w:pos="3289"/>
        </w:tabs>
        <w:overflowPunct/>
        <w:autoSpaceDE/>
        <w:autoSpaceDN/>
        <w:adjustRightInd/>
        <w:ind w:left="799"/>
        <w:contextualSpacing/>
        <w:textAlignment w:val="auto"/>
        <w:rPr>
          <w:rFonts w:ascii="Arial" w:hAnsi="Arial"/>
          <w:rtl/>
          <w:lang w:eastAsia="en-US"/>
        </w:rPr>
      </w:pPr>
      <w:r w:rsidRPr="00452DEE">
        <w:rPr>
          <w:rFonts w:ascii="Arial" w:hAnsi="Arial"/>
          <w:lang w:eastAsia="en-US"/>
        </w:rPr>
        <w:t xml:space="preserve">   </w:t>
      </w:r>
      <w:r w:rsidRPr="00452DEE">
        <w:rPr>
          <w:rFonts w:ascii="Arial" w:hAnsi="Arial"/>
          <w:rtl/>
          <w:lang w:eastAsia="en-US"/>
        </w:rPr>
        <w:t xml:space="preserve">כל עובד יהיה זכאי לדמי הבראה, כמפורט להלן: </w:t>
      </w:r>
    </w:p>
    <w:tbl>
      <w:tblPr>
        <w:bidiVisual/>
        <w:tblW w:w="56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1"/>
        <w:gridCol w:w="2950"/>
      </w:tblGrid>
      <w:tr w:rsidR="00452DEE" w:rsidRPr="00452DEE" w14:paraId="3A4D7EA9"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2246C4B"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תקופת העבודה (בשנים)</w:t>
            </w:r>
          </w:p>
        </w:tc>
        <w:tc>
          <w:tcPr>
            <w:tcW w:w="295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A5B4407"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b/>
                <w:bCs/>
                <w:lang w:eastAsia="en-US"/>
              </w:rPr>
            </w:pPr>
            <w:r w:rsidRPr="00452DEE">
              <w:rPr>
                <w:rFonts w:ascii="Arial" w:hAnsi="Arial"/>
                <w:b/>
                <w:bCs/>
                <w:rtl/>
                <w:lang w:eastAsia="en-US"/>
              </w:rPr>
              <w:t>מספר ימי ההבראה</w:t>
            </w:r>
          </w:p>
        </w:tc>
      </w:tr>
      <w:tr w:rsidR="00452DEE" w:rsidRPr="00452DEE" w14:paraId="2CC7E47E"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4A00E320" w14:textId="77777777" w:rsidR="00452DEE" w:rsidRPr="00452DEE" w:rsidRDefault="00452DEE" w:rsidP="00452DEE">
            <w:pPr>
              <w:widowControl w:val="0"/>
              <w:tabs>
                <w:tab w:val="left" w:pos="709"/>
                <w:tab w:val="left" w:pos="1418"/>
                <w:tab w:val="left" w:pos="2268"/>
                <w:tab w:val="left" w:pos="3289"/>
              </w:tabs>
              <w:overflowPunct/>
              <w:autoSpaceDE/>
              <w:autoSpaceDN/>
              <w:adjustRightInd/>
              <w:jc w:val="center"/>
              <w:textAlignment w:val="auto"/>
              <w:rPr>
                <w:rFonts w:ascii="Arial" w:hAnsi="Arial"/>
                <w:lang w:eastAsia="en-US"/>
              </w:rPr>
            </w:pPr>
            <w:r w:rsidRPr="00452DEE">
              <w:rPr>
                <w:rFonts w:ascii="Arial" w:eastAsiaTheme="minorHAnsi" w:hAnsi="Arial"/>
                <w:sz w:val="22"/>
                <w:szCs w:val="22"/>
                <w:rtl/>
                <w:lang w:eastAsia="en-US"/>
              </w:rPr>
              <w:t>עד 3 שנים</w:t>
            </w:r>
          </w:p>
        </w:tc>
        <w:tc>
          <w:tcPr>
            <w:tcW w:w="2950" w:type="dxa"/>
            <w:tcBorders>
              <w:top w:val="single" w:sz="4" w:space="0" w:color="auto"/>
              <w:left w:val="single" w:sz="4" w:space="0" w:color="auto"/>
              <w:bottom w:val="single" w:sz="4" w:space="0" w:color="auto"/>
              <w:right w:val="single" w:sz="4" w:space="0" w:color="auto"/>
            </w:tcBorders>
            <w:vAlign w:val="center"/>
            <w:hideMark/>
          </w:tcPr>
          <w:p w14:paraId="1F161247"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7</w:t>
            </w:r>
          </w:p>
        </w:tc>
      </w:tr>
      <w:tr w:rsidR="00452DEE" w:rsidRPr="00452DEE" w14:paraId="53C302AA"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0B95802E"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4-10</w:t>
            </w:r>
          </w:p>
        </w:tc>
        <w:tc>
          <w:tcPr>
            <w:tcW w:w="2950" w:type="dxa"/>
            <w:tcBorders>
              <w:top w:val="single" w:sz="4" w:space="0" w:color="auto"/>
              <w:left w:val="single" w:sz="4" w:space="0" w:color="auto"/>
              <w:bottom w:val="single" w:sz="4" w:space="0" w:color="auto"/>
              <w:right w:val="single" w:sz="4" w:space="0" w:color="auto"/>
            </w:tcBorders>
            <w:vAlign w:val="center"/>
            <w:hideMark/>
          </w:tcPr>
          <w:p w14:paraId="0163265A"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9</w:t>
            </w:r>
          </w:p>
        </w:tc>
      </w:tr>
      <w:tr w:rsidR="00452DEE" w:rsidRPr="00452DEE" w14:paraId="256D2AFE"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7B4A27E5"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11-15</w:t>
            </w:r>
          </w:p>
        </w:tc>
        <w:tc>
          <w:tcPr>
            <w:tcW w:w="2950" w:type="dxa"/>
            <w:tcBorders>
              <w:top w:val="single" w:sz="4" w:space="0" w:color="auto"/>
              <w:left w:val="single" w:sz="4" w:space="0" w:color="auto"/>
              <w:bottom w:val="single" w:sz="4" w:space="0" w:color="auto"/>
              <w:right w:val="single" w:sz="4" w:space="0" w:color="auto"/>
            </w:tcBorders>
            <w:vAlign w:val="center"/>
            <w:hideMark/>
          </w:tcPr>
          <w:p w14:paraId="66E97653"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10</w:t>
            </w:r>
          </w:p>
        </w:tc>
      </w:tr>
      <w:tr w:rsidR="00452DEE" w:rsidRPr="00452DEE" w14:paraId="3AD3FBAC"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681707C5"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16-19</w:t>
            </w:r>
          </w:p>
        </w:tc>
        <w:tc>
          <w:tcPr>
            <w:tcW w:w="2950" w:type="dxa"/>
            <w:tcBorders>
              <w:top w:val="single" w:sz="4" w:space="0" w:color="auto"/>
              <w:left w:val="single" w:sz="4" w:space="0" w:color="auto"/>
              <w:bottom w:val="single" w:sz="4" w:space="0" w:color="auto"/>
              <w:right w:val="single" w:sz="4" w:space="0" w:color="auto"/>
            </w:tcBorders>
            <w:vAlign w:val="center"/>
            <w:hideMark/>
          </w:tcPr>
          <w:p w14:paraId="569204EE"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11</w:t>
            </w:r>
          </w:p>
        </w:tc>
      </w:tr>
      <w:tr w:rsidR="00452DEE" w:rsidRPr="00452DEE" w14:paraId="6E2E5660"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716ACDD2"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20-24</w:t>
            </w:r>
          </w:p>
        </w:tc>
        <w:tc>
          <w:tcPr>
            <w:tcW w:w="2950" w:type="dxa"/>
            <w:tcBorders>
              <w:top w:val="single" w:sz="4" w:space="0" w:color="auto"/>
              <w:left w:val="single" w:sz="4" w:space="0" w:color="auto"/>
              <w:bottom w:val="single" w:sz="4" w:space="0" w:color="auto"/>
              <w:right w:val="single" w:sz="4" w:space="0" w:color="auto"/>
            </w:tcBorders>
            <w:vAlign w:val="center"/>
            <w:hideMark/>
          </w:tcPr>
          <w:p w14:paraId="2966F76A"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12</w:t>
            </w:r>
          </w:p>
        </w:tc>
      </w:tr>
      <w:tr w:rsidR="00452DEE" w:rsidRPr="00452DEE" w14:paraId="2989FEDE" w14:textId="77777777" w:rsidTr="00D746B0">
        <w:trPr>
          <w:jc w:val="center"/>
        </w:trPr>
        <w:tc>
          <w:tcPr>
            <w:tcW w:w="2671" w:type="dxa"/>
            <w:tcBorders>
              <w:top w:val="single" w:sz="4" w:space="0" w:color="auto"/>
              <w:left w:val="single" w:sz="4" w:space="0" w:color="auto"/>
              <w:bottom w:val="single" w:sz="4" w:space="0" w:color="auto"/>
              <w:right w:val="single" w:sz="4" w:space="0" w:color="auto"/>
            </w:tcBorders>
            <w:vAlign w:val="center"/>
            <w:hideMark/>
          </w:tcPr>
          <w:p w14:paraId="02B49BE9"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מהשנה ה- 25 ואילך</w:t>
            </w:r>
          </w:p>
        </w:tc>
        <w:tc>
          <w:tcPr>
            <w:tcW w:w="2950" w:type="dxa"/>
            <w:tcBorders>
              <w:top w:val="single" w:sz="4" w:space="0" w:color="auto"/>
              <w:left w:val="single" w:sz="4" w:space="0" w:color="auto"/>
              <w:bottom w:val="single" w:sz="4" w:space="0" w:color="auto"/>
              <w:right w:val="single" w:sz="4" w:space="0" w:color="auto"/>
            </w:tcBorders>
            <w:vAlign w:val="center"/>
            <w:hideMark/>
          </w:tcPr>
          <w:p w14:paraId="65CDF702" w14:textId="77777777" w:rsidR="00452DEE" w:rsidRPr="00452DEE" w:rsidRDefault="00452DEE" w:rsidP="00452DEE">
            <w:pPr>
              <w:widowControl w:val="0"/>
              <w:tabs>
                <w:tab w:val="left" w:pos="709"/>
                <w:tab w:val="left" w:pos="1418"/>
                <w:tab w:val="left" w:pos="2268"/>
                <w:tab w:val="left" w:pos="3289"/>
              </w:tabs>
              <w:overflowPunct/>
              <w:autoSpaceDE/>
              <w:autoSpaceDN/>
              <w:adjustRightInd/>
              <w:spacing w:before="100" w:beforeAutospacing="1" w:after="100" w:afterAutospacing="1"/>
              <w:jc w:val="center"/>
              <w:textAlignment w:val="auto"/>
              <w:rPr>
                <w:rFonts w:ascii="Arial" w:hAnsi="Arial"/>
                <w:lang w:eastAsia="en-US"/>
              </w:rPr>
            </w:pPr>
            <w:r w:rsidRPr="00452DEE">
              <w:rPr>
                <w:rFonts w:ascii="Arial" w:eastAsiaTheme="minorHAnsi" w:hAnsi="Arial"/>
                <w:sz w:val="22"/>
                <w:szCs w:val="22"/>
                <w:rtl/>
                <w:lang w:eastAsia="en-US"/>
              </w:rPr>
              <w:t>13</w:t>
            </w:r>
          </w:p>
        </w:tc>
      </w:tr>
    </w:tbl>
    <w:p w14:paraId="2E034DC9"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tl/>
          <w:lang w:eastAsia="en-US"/>
        </w:rPr>
        <w:t>תערי</w:t>
      </w:r>
      <w:r w:rsidRPr="00452DEE">
        <w:rPr>
          <w:rFonts w:hint="eastAsia"/>
          <w:rtl/>
          <w:lang w:eastAsia="en-US"/>
        </w:rPr>
        <w:t>ף</w:t>
      </w:r>
      <w:r w:rsidRPr="00452DEE">
        <w:rPr>
          <w:rtl/>
          <w:lang w:eastAsia="en-US"/>
        </w:rPr>
        <w:t xml:space="preserve"> יום הבראה הינו 427 ₪. התעריף ישתנה בהתאם לעדכונו.</w:t>
      </w:r>
    </w:p>
    <w:p w14:paraId="4FCBE844"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Fonts w:hint="eastAsia"/>
          <w:rtl/>
          <w:lang w:eastAsia="en-US"/>
        </w:rPr>
        <w:t>תשלום</w:t>
      </w:r>
      <w:r w:rsidRPr="00452DEE">
        <w:rPr>
          <w:rtl/>
          <w:lang w:eastAsia="en-US"/>
        </w:rPr>
        <w:t xml:space="preserve"> </w:t>
      </w:r>
      <w:r w:rsidRPr="00452DEE">
        <w:rPr>
          <w:rFonts w:hint="eastAsia"/>
          <w:rtl/>
          <w:lang w:eastAsia="en-US"/>
        </w:rPr>
        <w:t>זה</w:t>
      </w:r>
      <w:r w:rsidRPr="00452DEE">
        <w:rPr>
          <w:rtl/>
          <w:lang w:eastAsia="en-US"/>
        </w:rPr>
        <w:t xml:space="preserve"> </w:t>
      </w:r>
      <w:r w:rsidRPr="00452DEE">
        <w:rPr>
          <w:rFonts w:hint="eastAsia"/>
          <w:rtl/>
          <w:lang w:eastAsia="en-US"/>
        </w:rPr>
        <w:t>יעשה</w:t>
      </w:r>
      <w:r w:rsidRPr="00452DEE">
        <w:rPr>
          <w:rtl/>
          <w:lang w:eastAsia="en-US"/>
        </w:rPr>
        <w:t xml:space="preserve"> </w:t>
      </w:r>
      <w:r w:rsidRPr="00452DEE">
        <w:rPr>
          <w:rFonts w:hint="eastAsia"/>
          <w:rtl/>
          <w:lang w:eastAsia="en-US"/>
        </w:rPr>
        <w:t>או</w:t>
      </w:r>
      <w:r w:rsidRPr="00452DEE">
        <w:rPr>
          <w:rtl/>
          <w:lang w:eastAsia="en-US"/>
        </w:rPr>
        <w:t xml:space="preserve"> </w:t>
      </w:r>
      <w:r w:rsidRPr="00452DEE">
        <w:rPr>
          <w:rFonts w:hint="eastAsia"/>
          <w:rtl/>
          <w:lang w:eastAsia="en-US"/>
        </w:rPr>
        <w:t>בכל</w:t>
      </w:r>
      <w:r w:rsidRPr="00452DEE">
        <w:rPr>
          <w:rtl/>
          <w:lang w:eastAsia="en-US"/>
        </w:rPr>
        <w:t xml:space="preserve"> </w:t>
      </w:r>
      <w:r w:rsidRPr="00452DEE">
        <w:rPr>
          <w:rFonts w:hint="eastAsia"/>
          <w:rtl/>
          <w:lang w:eastAsia="en-US"/>
        </w:rPr>
        <w:t>חודש</w:t>
      </w:r>
      <w:r w:rsidRPr="00452DEE">
        <w:rPr>
          <w:rtl/>
          <w:lang w:eastAsia="en-US"/>
        </w:rPr>
        <w:t xml:space="preserve"> </w:t>
      </w:r>
      <w:r w:rsidRPr="00452DEE">
        <w:rPr>
          <w:rFonts w:hint="eastAsia"/>
          <w:rtl/>
          <w:lang w:eastAsia="en-US"/>
        </w:rPr>
        <w:t>או</w:t>
      </w:r>
      <w:r w:rsidRPr="00452DEE">
        <w:rPr>
          <w:rtl/>
          <w:lang w:eastAsia="en-US"/>
        </w:rPr>
        <w:t xml:space="preserve"> </w:t>
      </w:r>
      <w:r w:rsidRPr="00452DEE">
        <w:rPr>
          <w:rFonts w:hint="eastAsia"/>
          <w:rtl/>
          <w:lang w:eastAsia="en-US"/>
        </w:rPr>
        <w:t>לא</w:t>
      </w:r>
      <w:r w:rsidRPr="00452DEE">
        <w:rPr>
          <w:rtl/>
          <w:lang w:eastAsia="en-US"/>
        </w:rPr>
        <w:t xml:space="preserve"> </w:t>
      </w:r>
      <w:r w:rsidRPr="00452DEE">
        <w:rPr>
          <w:rFonts w:hint="eastAsia"/>
          <w:rtl/>
          <w:lang w:eastAsia="en-US"/>
        </w:rPr>
        <w:t>יאוחר</w:t>
      </w:r>
      <w:r w:rsidRPr="00452DEE">
        <w:rPr>
          <w:rtl/>
          <w:lang w:eastAsia="en-US"/>
        </w:rPr>
        <w:t xml:space="preserve"> </w:t>
      </w:r>
      <w:r w:rsidRPr="00452DEE">
        <w:rPr>
          <w:rFonts w:hint="eastAsia"/>
          <w:rtl/>
          <w:lang w:eastAsia="en-US"/>
        </w:rPr>
        <w:t>מחודש</w:t>
      </w:r>
      <w:r w:rsidRPr="00452DEE">
        <w:rPr>
          <w:rtl/>
          <w:lang w:eastAsia="en-US"/>
        </w:rPr>
        <w:t xml:space="preserve"> </w:t>
      </w:r>
      <w:r w:rsidRPr="00452DEE">
        <w:rPr>
          <w:rFonts w:hint="eastAsia"/>
          <w:rtl/>
          <w:lang w:eastAsia="en-US"/>
        </w:rPr>
        <w:t>יולי</w:t>
      </w:r>
      <w:r w:rsidRPr="00452DEE">
        <w:rPr>
          <w:rtl/>
          <w:lang w:eastAsia="en-US"/>
        </w:rPr>
        <w:t xml:space="preserve"> </w:t>
      </w:r>
      <w:r w:rsidRPr="00452DEE">
        <w:rPr>
          <w:rFonts w:hint="eastAsia"/>
          <w:rtl/>
          <w:lang w:eastAsia="en-US"/>
        </w:rPr>
        <w:t>של</w:t>
      </w:r>
      <w:r w:rsidRPr="00452DEE">
        <w:rPr>
          <w:rtl/>
          <w:lang w:eastAsia="en-US"/>
        </w:rPr>
        <w:t xml:space="preserve"> </w:t>
      </w:r>
      <w:r w:rsidRPr="00452DEE">
        <w:rPr>
          <w:rFonts w:hint="eastAsia"/>
          <w:rtl/>
          <w:lang w:eastAsia="en-US"/>
        </w:rPr>
        <w:t>כל</w:t>
      </w:r>
      <w:r w:rsidRPr="00452DEE">
        <w:rPr>
          <w:rtl/>
          <w:lang w:eastAsia="en-US"/>
        </w:rPr>
        <w:t xml:space="preserve"> </w:t>
      </w:r>
      <w:r w:rsidRPr="00452DEE">
        <w:rPr>
          <w:rFonts w:hint="eastAsia"/>
          <w:rtl/>
          <w:lang w:eastAsia="en-US"/>
        </w:rPr>
        <w:t>שנה</w:t>
      </w:r>
      <w:r w:rsidRPr="00452DEE">
        <w:rPr>
          <w:rtl/>
          <w:lang w:eastAsia="en-US"/>
        </w:rPr>
        <w:t xml:space="preserve">, </w:t>
      </w:r>
      <w:r w:rsidRPr="00452DEE">
        <w:rPr>
          <w:rFonts w:hint="eastAsia"/>
          <w:rtl/>
          <w:lang w:eastAsia="en-US"/>
        </w:rPr>
        <w:t>כלומר</w:t>
      </w:r>
      <w:r w:rsidRPr="00452DEE">
        <w:rPr>
          <w:rtl/>
          <w:lang w:eastAsia="en-US"/>
        </w:rPr>
        <w:t xml:space="preserve"> </w:t>
      </w:r>
      <w:r w:rsidRPr="00452DEE">
        <w:rPr>
          <w:rFonts w:hint="eastAsia"/>
          <w:rtl/>
          <w:lang w:eastAsia="en-US"/>
        </w:rPr>
        <w:t>במשכורת</w:t>
      </w:r>
      <w:r w:rsidRPr="00452DEE">
        <w:rPr>
          <w:rtl/>
          <w:lang w:eastAsia="en-US"/>
        </w:rPr>
        <w:t xml:space="preserve"> </w:t>
      </w:r>
      <w:r w:rsidRPr="00452DEE">
        <w:rPr>
          <w:rFonts w:hint="eastAsia"/>
          <w:rtl/>
          <w:lang w:eastAsia="en-US"/>
        </w:rPr>
        <w:t>יולי</w:t>
      </w:r>
      <w:r w:rsidRPr="00452DEE">
        <w:rPr>
          <w:rtl/>
          <w:lang w:eastAsia="en-US"/>
        </w:rPr>
        <w:t xml:space="preserve"> </w:t>
      </w:r>
      <w:r w:rsidRPr="00452DEE">
        <w:rPr>
          <w:rFonts w:hint="eastAsia"/>
          <w:rtl/>
          <w:lang w:eastAsia="en-US"/>
        </w:rPr>
        <w:t>המשולמת</w:t>
      </w:r>
      <w:r w:rsidRPr="00452DEE">
        <w:rPr>
          <w:rtl/>
          <w:lang w:eastAsia="en-US"/>
        </w:rPr>
        <w:t xml:space="preserve"> </w:t>
      </w:r>
      <w:r w:rsidRPr="00452DEE">
        <w:rPr>
          <w:rFonts w:hint="eastAsia"/>
          <w:rtl/>
          <w:lang w:eastAsia="en-US"/>
        </w:rPr>
        <w:t>עד</w:t>
      </w:r>
      <w:r w:rsidRPr="00452DEE">
        <w:rPr>
          <w:rtl/>
          <w:lang w:eastAsia="en-US"/>
        </w:rPr>
        <w:t xml:space="preserve"> </w:t>
      </w:r>
      <w:r w:rsidRPr="00452DEE">
        <w:rPr>
          <w:rFonts w:hint="eastAsia"/>
          <w:rtl/>
          <w:lang w:eastAsia="en-US"/>
        </w:rPr>
        <w:t>לתשיעי</w:t>
      </w:r>
      <w:r w:rsidRPr="00452DEE">
        <w:rPr>
          <w:rtl/>
          <w:lang w:eastAsia="en-US"/>
        </w:rPr>
        <w:t xml:space="preserve"> </w:t>
      </w:r>
      <w:r w:rsidRPr="00452DEE">
        <w:rPr>
          <w:rFonts w:hint="eastAsia"/>
          <w:rtl/>
          <w:lang w:eastAsia="en-US"/>
        </w:rPr>
        <w:t>לאוגוסט</w:t>
      </w:r>
      <w:r w:rsidRPr="00452DEE">
        <w:rPr>
          <w:rtl/>
          <w:lang w:eastAsia="en-US"/>
        </w:rPr>
        <w:t>.</w:t>
      </w:r>
    </w:p>
    <w:p w14:paraId="5C9A6725"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left="793" w:hanging="425"/>
        <w:contextualSpacing/>
        <w:jc w:val="left"/>
        <w:textAlignment w:val="auto"/>
        <w:rPr>
          <w:u w:val="single"/>
          <w:rtl/>
          <w:lang w:eastAsia="en-US"/>
        </w:rPr>
      </w:pPr>
      <w:r w:rsidRPr="00452DEE">
        <w:rPr>
          <w:rFonts w:hint="eastAsia"/>
          <w:u w:val="single"/>
          <w:rtl/>
          <w:lang w:eastAsia="en-US"/>
        </w:rPr>
        <w:t>ותק</w:t>
      </w:r>
    </w:p>
    <w:p w14:paraId="2A73EC9B"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tl/>
          <w:lang w:eastAsia="en-US"/>
        </w:rPr>
        <w:t>תוספת ותק משולמת החל מהשנה השנייה ו</w:t>
      </w:r>
      <w:r w:rsidRPr="00452DEE">
        <w:rPr>
          <w:rFonts w:hint="eastAsia"/>
          <w:rtl/>
          <w:lang w:eastAsia="en-US"/>
        </w:rPr>
        <w:t>א</w:t>
      </w:r>
      <w:r w:rsidRPr="00452DEE">
        <w:rPr>
          <w:rtl/>
          <w:lang w:eastAsia="en-US"/>
        </w:rPr>
        <w:t>ילך לעבודה 0.35 ₪ לכל שעת עבודה. מהשנה השישית ו</w:t>
      </w:r>
      <w:r w:rsidRPr="00452DEE">
        <w:rPr>
          <w:rFonts w:hint="eastAsia"/>
          <w:rtl/>
          <w:lang w:eastAsia="en-US"/>
        </w:rPr>
        <w:t>א</w:t>
      </w:r>
      <w:r w:rsidRPr="00452DEE">
        <w:rPr>
          <w:rtl/>
          <w:lang w:eastAsia="en-US"/>
        </w:rPr>
        <w:t xml:space="preserve">ילך התעריף הינו 0.46 ₪. </w:t>
      </w:r>
    </w:p>
    <w:p w14:paraId="3C48BAF2" w14:textId="77777777" w:rsidR="00452DEE" w:rsidRPr="00452DEE" w:rsidRDefault="00452DEE" w:rsidP="00E812B8">
      <w:pPr>
        <w:widowControl w:val="0"/>
        <w:numPr>
          <w:ilvl w:val="0"/>
          <w:numId w:val="45"/>
        </w:numPr>
        <w:tabs>
          <w:tab w:val="left" w:pos="709"/>
          <w:tab w:val="left" w:pos="1418"/>
          <w:tab w:val="left" w:pos="2268"/>
          <w:tab w:val="left" w:pos="3289"/>
        </w:tabs>
        <w:overflowPunct/>
        <w:autoSpaceDE/>
        <w:autoSpaceDN/>
        <w:adjustRightInd/>
        <w:spacing w:after="200"/>
        <w:ind w:left="350" w:hanging="284"/>
        <w:contextualSpacing/>
        <w:jc w:val="left"/>
        <w:textAlignment w:val="auto"/>
        <w:rPr>
          <w:rFonts w:ascii="Arial" w:hAnsi="Arial"/>
          <w:b/>
          <w:bCs/>
          <w:u w:val="single"/>
          <w:lang w:eastAsia="en-US"/>
        </w:rPr>
      </w:pPr>
      <w:r w:rsidRPr="00452DEE">
        <w:rPr>
          <w:rFonts w:ascii="Arial" w:hAnsi="Arial"/>
          <w:b/>
          <w:bCs/>
          <w:u w:val="single"/>
          <w:rtl/>
          <w:lang w:eastAsia="en-US"/>
        </w:rPr>
        <w:t>ישנן מספר תוספות נוספות אשר משולמות לעובדי הניקיון בהתקיים תנאים מסוימים:</w:t>
      </w:r>
    </w:p>
    <w:p w14:paraId="4D389813"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hanging="357"/>
        <w:contextualSpacing/>
        <w:jc w:val="left"/>
        <w:textAlignment w:val="auto"/>
        <w:rPr>
          <w:lang w:eastAsia="en-US"/>
        </w:rPr>
      </w:pPr>
      <w:r w:rsidRPr="00452DEE">
        <w:rPr>
          <w:u w:val="single"/>
          <w:rtl/>
          <w:lang w:eastAsia="en-US"/>
        </w:rPr>
        <w:t xml:space="preserve">תוספת משפחה </w:t>
      </w:r>
    </w:p>
    <w:p w14:paraId="0F2EF9A8"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 xml:space="preserve">משולמת לעובד נשוי שאשתו אינה עובדת. עלות מרכיב זה הינה 0.49 ₪ לשעת עבודה. סעיף י' (2) </w:t>
      </w:r>
      <w:r w:rsidRPr="00452DEE">
        <w:rPr>
          <w:rFonts w:hint="eastAsia"/>
          <w:rtl/>
          <w:lang w:eastAsia="en-US"/>
        </w:rPr>
        <w:t>ל</w:t>
      </w:r>
      <w:hyperlink r:id="rId99" w:history="1">
        <w:r w:rsidRPr="00452DEE">
          <w:rPr>
            <w:rtl/>
            <w:lang w:eastAsia="en-US"/>
          </w:rPr>
          <w:t>צו ההרחבה בענף מפעלי הניקיון והתחזוקה, תשי"ז-1957</w:t>
        </w:r>
      </w:hyperlink>
      <w:r w:rsidRPr="00452DEE">
        <w:rPr>
          <w:rtl/>
          <w:lang w:eastAsia="en-US"/>
        </w:rPr>
        <w:t xml:space="preserve">. </w:t>
      </w:r>
    </w:p>
    <w:p w14:paraId="182C52F6"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hanging="357"/>
        <w:contextualSpacing/>
        <w:jc w:val="left"/>
        <w:textAlignment w:val="auto"/>
        <w:rPr>
          <w:u w:val="single"/>
          <w:lang w:eastAsia="en-US"/>
        </w:rPr>
      </w:pPr>
      <w:r w:rsidRPr="00452DEE">
        <w:rPr>
          <w:u w:val="single"/>
          <w:rtl/>
          <w:lang w:eastAsia="en-US"/>
        </w:rPr>
        <w:t>תוספת עבור עבודות מיוחדות ופיצול שעות</w:t>
      </w:r>
    </w:p>
    <w:p w14:paraId="7777724B"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ניתנת לעובדי ניקיון אשר מועסקים לפחות בשני מקומות שונים ביום. שיעור התוספת הוא 10% לשכר היסוד, על פי סעיף ח' (3) ל</w:t>
      </w:r>
      <w:hyperlink r:id="rId100" w:history="1">
        <w:r w:rsidRPr="00452DEE">
          <w:rPr>
            <w:rtl/>
            <w:lang w:eastAsia="en-US"/>
          </w:rPr>
          <w:t>צו ההרחבה בענף מפעלי הניקיון והתחזוקה, תשי"ז-1957</w:t>
        </w:r>
      </w:hyperlink>
      <w:r w:rsidRPr="00452DEE">
        <w:rPr>
          <w:rtl/>
          <w:lang w:eastAsia="en-US"/>
        </w:rPr>
        <w:t>.</w:t>
      </w:r>
    </w:p>
    <w:p w14:paraId="3C6899AA"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hanging="357"/>
        <w:contextualSpacing/>
        <w:jc w:val="left"/>
        <w:textAlignment w:val="auto"/>
        <w:rPr>
          <w:u w:val="single"/>
          <w:lang w:eastAsia="en-US"/>
        </w:rPr>
      </w:pPr>
      <w:r w:rsidRPr="00452DEE">
        <w:rPr>
          <w:u w:val="single"/>
          <w:rtl/>
          <w:lang w:eastAsia="en-US"/>
        </w:rPr>
        <w:t>תוספת יוקר</w:t>
      </w:r>
    </w:p>
    <w:p w14:paraId="13DBD053"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יש לשלם לעובד תוספת יוקר בעת ביצועה בפועל, סעיף ט' ל</w:t>
      </w:r>
      <w:hyperlink r:id="rId101" w:history="1">
        <w:r w:rsidRPr="00452DEE">
          <w:rPr>
            <w:rtl/>
            <w:lang w:eastAsia="en-US"/>
          </w:rPr>
          <w:t>צו ההרחבה בענף מפעלי הניקיון והתחזוקה, תשי"ז-1957</w:t>
        </w:r>
      </w:hyperlink>
      <w:r w:rsidRPr="00452DEE">
        <w:rPr>
          <w:rtl/>
          <w:lang w:eastAsia="en-US"/>
        </w:rPr>
        <w:t>.</w:t>
      </w:r>
    </w:p>
    <w:p w14:paraId="72D3B127"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hanging="357"/>
        <w:contextualSpacing/>
        <w:jc w:val="left"/>
        <w:textAlignment w:val="auto"/>
        <w:rPr>
          <w:u w:val="single"/>
          <w:lang w:eastAsia="en-US"/>
        </w:rPr>
      </w:pPr>
      <w:r w:rsidRPr="00452DEE">
        <w:rPr>
          <w:u w:val="single"/>
          <w:rtl/>
          <w:lang w:eastAsia="en-US"/>
        </w:rPr>
        <w:t>שעות נוספות</w:t>
      </w:r>
    </w:p>
    <w:p w14:paraId="3E401D6E"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lang w:eastAsia="en-US"/>
        </w:rPr>
      </w:pPr>
      <w:r w:rsidRPr="00452DEE">
        <w:rPr>
          <w:rtl/>
          <w:lang w:eastAsia="en-US"/>
        </w:rPr>
        <w:t xml:space="preserve">יש לשלם שעות נוספות על פי החוק במידה והעובד ביצע שעות נוספות בפועל. </w:t>
      </w:r>
    </w:p>
    <w:p w14:paraId="3CB5CCF8" w14:textId="77777777" w:rsidR="00452DEE" w:rsidRPr="00452DEE" w:rsidRDefault="00452DEE" w:rsidP="00E812B8">
      <w:pPr>
        <w:widowControl w:val="0"/>
        <w:numPr>
          <w:ilvl w:val="1"/>
          <w:numId w:val="45"/>
        </w:numPr>
        <w:tabs>
          <w:tab w:val="left" w:pos="709"/>
          <w:tab w:val="left" w:pos="1418"/>
          <w:tab w:val="left" w:pos="2268"/>
          <w:tab w:val="left" w:pos="3289"/>
        </w:tabs>
        <w:overflowPunct/>
        <w:autoSpaceDE/>
        <w:autoSpaceDN/>
        <w:adjustRightInd/>
        <w:spacing w:after="200"/>
        <w:ind w:hanging="357"/>
        <w:contextualSpacing/>
        <w:jc w:val="left"/>
        <w:textAlignment w:val="auto"/>
        <w:rPr>
          <w:u w:val="single"/>
          <w:lang w:eastAsia="en-US"/>
        </w:rPr>
      </w:pPr>
      <w:r w:rsidRPr="00452DEE">
        <w:rPr>
          <w:u w:val="single"/>
          <w:rtl/>
          <w:lang w:eastAsia="en-US"/>
        </w:rPr>
        <w:t>חופשת נישואין/ימי אבל</w:t>
      </w:r>
    </w:p>
    <w:p w14:paraId="25850EED" w14:textId="77777777" w:rsidR="00452DEE" w:rsidRPr="00452DEE" w:rsidRDefault="00452DEE" w:rsidP="00E812B8">
      <w:pPr>
        <w:widowControl w:val="0"/>
        <w:numPr>
          <w:ilvl w:val="2"/>
          <w:numId w:val="45"/>
        </w:numPr>
        <w:tabs>
          <w:tab w:val="left" w:pos="709"/>
          <w:tab w:val="left" w:pos="1418"/>
          <w:tab w:val="left" w:pos="2268"/>
          <w:tab w:val="left" w:pos="3289"/>
        </w:tabs>
        <w:overflowPunct/>
        <w:autoSpaceDE/>
        <w:autoSpaceDN/>
        <w:adjustRightInd/>
        <w:spacing w:after="200"/>
        <w:ind w:left="1360" w:hanging="567"/>
        <w:contextualSpacing/>
        <w:jc w:val="left"/>
        <w:textAlignment w:val="auto"/>
        <w:rPr>
          <w:rtl/>
          <w:lang w:eastAsia="en-US"/>
        </w:rPr>
      </w:pPr>
      <w:r w:rsidRPr="00452DEE">
        <w:rPr>
          <w:rtl/>
          <w:lang w:eastAsia="en-US"/>
        </w:rPr>
        <w:t>בחופשת נישואין זכאי העובד ל-3 ימי חופשה ע</w:t>
      </w:r>
      <w:r w:rsidRPr="00452DEE">
        <w:rPr>
          <w:rFonts w:hint="eastAsia"/>
          <w:rtl/>
          <w:lang w:eastAsia="en-US"/>
        </w:rPr>
        <w:t>ל</w:t>
      </w:r>
      <w:r w:rsidRPr="00452DEE">
        <w:rPr>
          <w:rtl/>
          <w:lang w:eastAsia="en-US"/>
        </w:rPr>
        <w:t xml:space="preserve"> </w:t>
      </w:r>
      <w:r w:rsidRPr="00452DEE">
        <w:rPr>
          <w:rFonts w:hint="eastAsia"/>
          <w:rtl/>
          <w:lang w:eastAsia="en-US"/>
        </w:rPr>
        <w:t>חשבון</w:t>
      </w:r>
      <w:r w:rsidRPr="00452DEE">
        <w:rPr>
          <w:rtl/>
          <w:lang w:eastAsia="en-US"/>
        </w:rPr>
        <w:t xml:space="preserve"> המעסיק. בתקופת אבל זכאי העובד לשבעה ימי היעדרות מבלי לגרוע מחופשתו או לנכות משכרו. </w:t>
      </w:r>
    </w:p>
    <w:p w14:paraId="7C9A62DA" w14:textId="77777777" w:rsidR="00452DEE" w:rsidRPr="00452DEE" w:rsidRDefault="00452DEE" w:rsidP="00452DEE">
      <w:pPr>
        <w:overflowPunct/>
        <w:autoSpaceDE/>
        <w:autoSpaceDN/>
        <w:adjustRightInd/>
        <w:ind w:firstLine="13"/>
        <w:jc w:val="left"/>
        <w:textAlignment w:val="auto"/>
        <w:rPr>
          <w:rFonts w:ascii="Calibri" w:eastAsia="Calibri" w:hAnsi="Calibri"/>
          <w:b/>
          <w:bCs/>
          <w:rtl/>
          <w:lang w:eastAsia="en-US"/>
        </w:rPr>
      </w:pPr>
    </w:p>
    <w:p w14:paraId="49CF2D58" w14:textId="77777777" w:rsidR="00BE1A00" w:rsidRDefault="00BE1A00" w:rsidP="00452DEE">
      <w:pPr>
        <w:tabs>
          <w:tab w:val="left" w:pos="709"/>
          <w:tab w:val="left" w:pos="1418"/>
          <w:tab w:val="left" w:pos="2268"/>
          <w:tab w:val="left" w:pos="3289"/>
        </w:tabs>
        <w:overflowPunct/>
        <w:autoSpaceDE/>
        <w:autoSpaceDN/>
        <w:adjustRightInd/>
        <w:jc w:val="left"/>
        <w:textAlignment w:val="auto"/>
        <w:rPr>
          <w:szCs w:val="26"/>
          <w:rtl/>
          <w:lang w:eastAsia="en-US"/>
        </w:rPr>
        <w:sectPr w:rsidR="00BE1A00" w:rsidSect="00D657DE">
          <w:endnotePr>
            <w:numFmt w:val="lowerLetter"/>
          </w:endnotePr>
          <w:pgSz w:w="11907" w:h="16840" w:code="9"/>
          <w:pgMar w:top="1138" w:right="1138" w:bottom="994" w:left="1138" w:header="720" w:footer="475" w:gutter="0"/>
          <w:cols w:space="720"/>
          <w:titlePg/>
          <w:bidi/>
          <w:rtlGutter/>
        </w:sectPr>
      </w:pPr>
    </w:p>
    <w:p w14:paraId="2C0B7564" w14:textId="77777777" w:rsidR="00BE1A00" w:rsidRDefault="00BE1A00" w:rsidP="00BE1A00">
      <w:pPr>
        <w:keepNext/>
        <w:pageBreakBefore/>
        <w:tabs>
          <w:tab w:val="left" w:pos="709"/>
          <w:tab w:val="left" w:pos="1418"/>
          <w:tab w:val="left" w:pos="2268"/>
          <w:tab w:val="left" w:pos="3289"/>
        </w:tabs>
        <w:spacing w:before="240" w:after="360" w:line="240" w:lineRule="auto"/>
        <w:outlineLvl w:val="0"/>
        <w:rPr>
          <w:b/>
          <w:bCs/>
          <w:kern w:val="28"/>
          <w:sz w:val="34"/>
          <w:u w:val="single"/>
          <w:rtl/>
        </w:rPr>
      </w:pPr>
      <w:bookmarkStart w:id="309" w:name="_Toc417468523"/>
      <w:bookmarkStart w:id="310" w:name="נספח_ד2"/>
      <w:r w:rsidRPr="00D8134F">
        <w:rPr>
          <w:rFonts w:hint="eastAsia"/>
          <w:b/>
          <w:bCs/>
          <w:u w:val="single"/>
          <w:rtl/>
        </w:rPr>
        <w:t>נספח</w:t>
      </w:r>
      <w:r w:rsidRPr="00D8134F">
        <w:rPr>
          <w:b/>
          <w:bCs/>
          <w:u w:val="single"/>
          <w:rtl/>
        </w:rPr>
        <w:t xml:space="preserve"> </w:t>
      </w:r>
      <w:r w:rsidRPr="00D8134F">
        <w:rPr>
          <w:rFonts w:hint="eastAsia"/>
          <w:b/>
          <w:bCs/>
          <w:u w:val="single"/>
          <w:rtl/>
        </w:rPr>
        <w:t>ד</w:t>
      </w:r>
      <w:r w:rsidRPr="00D8134F">
        <w:rPr>
          <w:b/>
          <w:bCs/>
          <w:u w:val="single"/>
          <w:rtl/>
        </w:rPr>
        <w:t xml:space="preserve">'2– </w:t>
      </w:r>
      <w:r w:rsidRPr="00D8134F">
        <w:rPr>
          <w:rFonts w:hint="eastAsia"/>
          <w:b/>
          <w:bCs/>
          <w:u w:val="single"/>
          <w:rtl/>
        </w:rPr>
        <w:t>הוראת</w:t>
      </w:r>
      <w:r w:rsidRPr="00D8134F">
        <w:rPr>
          <w:b/>
          <w:bCs/>
          <w:u w:val="single"/>
          <w:rtl/>
        </w:rPr>
        <w:t xml:space="preserve"> </w:t>
      </w:r>
      <w:r w:rsidRPr="00D8134F">
        <w:rPr>
          <w:rFonts w:hint="eastAsia"/>
          <w:b/>
          <w:bCs/>
          <w:u w:val="single"/>
          <w:rtl/>
        </w:rPr>
        <w:t>חשכ</w:t>
      </w:r>
      <w:r w:rsidRPr="00D8134F">
        <w:rPr>
          <w:b/>
          <w:bCs/>
          <w:u w:val="single"/>
          <w:rtl/>
        </w:rPr>
        <w:t xml:space="preserve">"ל </w:t>
      </w:r>
      <w:r w:rsidRPr="00D8134F">
        <w:rPr>
          <w:rFonts w:hint="eastAsia"/>
          <w:b/>
          <w:bCs/>
          <w:u w:val="single"/>
          <w:rtl/>
        </w:rPr>
        <w:t>לעניין</w:t>
      </w:r>
      <w:r w:rsidRPr="00D8134F">
        <w:rPr>
          <w:b/>
          <w:bCs/>
          <w:u w:val="single"/>
          <w:rtl/>
        </w:rPr>
        <w:t xml:space="preserve"> </w:t>
      </w:r>
      <w:r w:rsidRPr="00D8134F">
        <w:rPr>
          <w:rFonts w:hint="eastAsia"/>
          <w:b/>
          <w:bCs/>
          <w:u w:val="single"/>
          <w:rtl/>
        </w:rPr>
        <w:t>הגנה</w:t>
      </w:r>
      <w:r w:rsidRPr="00D8134F">
        <w:rPr>
          <w:b/>
          <w:bCs/>
          <w:u w:val="single"/>
          <w:rtl/>
        </w:rPr>
        <w:t xml:space="preserve"> </w:t>
      </w:r>
      <w:r w:rsidRPr="00D8134F">
        <w:rPr>
          <w:rFonts w:hint="eastAsia"/>
          <w:b/>
          <w:bCs/>
          <w:u w:val="single"/>
          <w:rtl/>
        </w:rPr>
        <w:t>על</w:t>
      </w:r>
      <w:r w:rsidRPr="00D8134F">
        <w:rPr>
          <w:b/>
          <w:bCs/>
          <w:u w:val="single"/>
          <w:rtl/>
        </w:rPr>
        <w:t xml:space="preserve"> </w:t>
      </w:r>
      <w:r w:rsidRPr="00D8134F">
        <w:rPr>
          <w:rFonts w:hint="eastAsia"/>
          <w:b/>
          <w:bCs/>
          <w:u w:val="single"/>
          <w:rtl/>
        </w:rPr>
        <w:t>זכויות</w:t>
      </w:r>
      <w:r w:rsidRPr="00D8134F">
        <w:rPr>
          <w:b/>
          <w:bCs/>
          <w:u w:val="single"/>
          <w:rtl/>
        </w:rPr>
        <w:t xml:space="preserve"> </w:t>
      </w:r>
      <w:r w:rsidRPr="00D8134F">
        <w:rPr>
          <w:rFonts w:hint="eastAsia"/>
          <w:b/>
          <w:bCs/>
          <w:u w:val="single"/>
          <w:rtl/>
        </w:rPr>
        <w:t>עובדים</w:t>
      </w:r>
      <w:bookmarkEnd w:id="309"/>
      <w:r w:rsidRPr="00D8134F">
        <w:rPr>
          <w:b/>
          <w:bCs/>
          <w:u w:val="single"/>
          <w:rtl/>
        </w:rPr>
        <w:t xml:space="preserve">  </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BE1A00" w:rsidRPr="00D22541" w14:paraId="6A5F8949" w14:textId="77777777" w:rsidTr="00D746B0">
        <w:trPr>
          <w:trHeight w:hRule="exact" w:val="899"/>
        </w:trPr>
        <w:tc>
          <w:tcPr>
            <w:tcW w:w="9173" w:type="dxa"/>
            <w:gridSpan w:val="2"/>
            <w:tcBorders>
              <w:top w:val="nil"/>
              <w:bottom w:val="nil"/>
            </w:tcBorders>
            <w:shd w:val="clear" w:color="auto" w:fill="1B3461"/>
            <w:vAlign w:val="center"/>
          </w:tcPr>
          <w:bookmarkEnd w:id="310"/>
          <w:p w14:paraId="4EA350CC" w14:textId="77777777" w:rsidR="00BE1A00" w:rsidRPr="00D22541" w:rsidRDefault="00BE1A00" w:rsidP="00D746B0">
            <w:pPr>
              <w:rPr>
                <w:rFonts w:ascii="Arial" w:hAnsi="Arial" w:cs="Arial"/>
                <w:b/>
                <w:bCs/>
                <w:color w:val="FFFFFF"/>
                <w:sz w:val="28"/>
                <w:szCs w:val="28"/>
                <w:rtl/>
              </w:rPr>
            </w:pPr>
            <w:r w:rsidRPr="00D22541">
              <w:rPr>
                <w:rFonts w:ascii="Arial" w:hAnsi="Arial" w:cs="Arial"/>
                <w:b/>
                <w:bCs/>
                <w:color w:val="FFFFFF"/>
                <w:sz w:val="28"/>
                <w:szCs w:val="28"/>
                <w:rtl/>
              </w:rPr>
              <w:t>שם ההוראה</w:t>
            </w:r>
            <w:r w:rsidRPr="00D22541">
              <w:rPr>
                <w:rFonts w:ascii="Arial" w:hAnsi="Arial" w:cs="Arial" w:hint="cs"/>
                <w:b/>
                <w:bCs/>
                <w:color w:val="FFFFFF"/>
                <w:sz w:val="28"/>
                <w:szCs w:val="28"/>
                <w:rtl/>
              </w:rPr>
              <w:t>: הגנה על זכויות עובדים המועסקים על ידי קבלני שירותים בתחומי השמירה, האבטחה והניקיון</w:t>
            </w:r>
          </w:p>
        </w:tc>
      </w:tr>
      <w:tr w:rsidR="00BE1A00" w:rsidRPr="00D22541" w14:paraId="5B394383" w14:textId="77777777" w:rsidTr="00D746B0">
        <w:trPr>
          <w:trHeight w:val="541"/>
        </w:trPr>
        <w:tc>
          <w:tcPr>
            <w:tcW w:w="5202" w:type="dxa"/>
            <w:tcBorders>
              <w:top w:val="nil"/>
            </w:tcBorders>
            <w:shd w:val="clear" w:color="auto" w:fill="E6E6E6"/>
            <w:vAlign w:val="center"/>
          </w:tcPr>
          <w:p w14:paraId="6E2293ED"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פרק ראשי: התקשרויות ורכישות</w:t>
            </w:r>
          </w:p>
        </w:tc>
        <w:tc>
          <w:tcPr>
            <w:tcW w:w="3971" w:type="dxa"/>
            <w:tcBorders>
              <w:top w:val="nil"/>
            </w:tcBorders>
            <w:shd w:val="clear" w:color="auto" w:fill="E6E6E6"/>
            <w:vAlign w:val="center"/>
          </w:tcPr>
          <w:p w14:paraId="3F91E635" w14:textId="77777777" w:rsidR="00BE1A00" w:rsidRPr="00D22541" w:rsidRDefault="00BE1A00" w:rsidP="00D746B0">
            <w:pPr>
              <w:rPr>
                <w:rFonts w:ascii="Arial" w:hAnsi="Arial" w:cs="Arial"/>
                <w:sz w:val="20"/>
                <w:szCs w:val="20"/>
              </w:rPr>
            </w:pPr>
            <w:r w:rsidRPr="00D22541">
              <w:rPr>
                <w:rFonts w:ascii="Arial" w:hAnsi="Arial" w:cs="Arial" w:hint="cs"/>
                <w:sz w:val="20"/>
                <w:szCs w:val="20"/>
                <w:rtl/>
              </w:rPr>
              <w:t xml:space="preserve">מספר הוראה: </w:t>
            </w:r>
            <w:r w:rsidRPr="00D22541">
              <w:rPr>
                <w:rFonts w:ascii="Arial" w:hAnsi="Arial" w:cs="Arial"/>
                <w:sz w:val="20"/>
                <w:szCs w:val="20"/>
                <w:rtl/>
              </w:rPr>
              <w:t>7.</w:t>
            </w:r>
            <w:r w:rsidRPr="00D22541">
              <w:rPr>
                <w:rFonts w:ascii="Arial" w:hAnsi="Arial" w:cs="Arial" w:hint="cs"/>
                <w:sz w:val="20"/>
                <w:szCs w:val="20"/>
                <w:rtl/>
              </w:rPr>
              <w:t>11</w:t>
            </w:r>
            <w:r w:rsidRPr="00D22541">
              <w:rPr>
                <w:rFonts w:ascii="Arial" w:hAnsi="Arial" w:cs="Arial"/>
                <w:sz w:val="20"/>
                <w:szCs w:val="20"/>
                <w:rtl/>
              </w:rPr>
              <w:t>.</w:t>
            </w:r>
            <w:r w:rsidRPr="00D22541">
              <w:rPr>
                <w:rFonts w:ascii="Arial" w:hAnsi="Arial" w:cs="Arial" w:hint="cs"/>
                <w:sz w:val="20"/>
                <w:szCs w:val="20"/>
                <w:rtl/>
              </w:rPr>
              <w:t>3</w:t>
            </w:r>
          </w:p>
        </w:tc>
      </w:tr>
      <w:tr w:rsidR="00BE1A00" w:rsidRPr="00D22541" w14:paraId="44D47EAC" w14:textId="77777777" w:rsidTr="00D746B0">
        <w:trPr>
          <w:trHeight w:val="499"/>
        </w:trPr>
        <w:tc>
          <w:tcPr>
            <w:tcW w:w="5202" w:type="dxa"/>
            <w:tcBorders>
              <w:top w:val="single" w:sz="4" w:space="0" w:color="auto"/>
            </w:tcBorders>
            <w:shd w:val="clear" w:color="auto" w:fill="E6E6E6"/>
            <w:vAlign w:val="center"/>
          </w:tcPr>
          <w:p w14:paraId="3EDFE4A3"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פרק משני: התקשרויות מיוחדות</w:t>
            </w:r>
          </w:p>
        </w:tc>
        <w:tc>
          <w:tcPr>
            <w:tcW w:w="3971" w:type="dxa"/>
            <w:tcBorders>
              <w:top w:val="single" w:sz="4" w:space="0" w:color="auto"/>
            </w:tcBorders>
            <w:shd w:val="clear" w:color="auto" w:fill="E6E6E6"/>
            <w:vAlign w:val="center"/>
          </w:tcPr>
          <w:p w14:paraId="2E531835"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מהדורה: 10</w:t>
            </w:r>
          </w:p>
        </w:tc>
      </w:tr>
    </w:tbl>
    <w:p w14:paraId="270C6906" w14:textId="77777777" w:rsidR="00BE1A00" w:rsidRPr="00D22541" w:rsidRDefault="00BE1A00" w:rsidP="00BE1A00">
      <w:pPr>
        <w:snapToGrid w:val="0"/>
        <w:spacing w:before="120"/>
        <w:rPr>
          <w:rFonts w:ascii="Arial" w:hAnsi="Arial" w:cs="Arial"/>
          <w:b/>
          <w:bCs/>
          <w:color w:val="1B3461"/>
          <w:rtl/>
        </w:rPr>
      </w:pPr>
      <w:r w:rsidRPr="00D22541">
        <w:rPr>
          <w:rFonts w:ascii="Arial" w:hAnsi="Arial" w:cs="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E1A00" w:rsidRPr="00D22541" w14:paraId="1EF00F1C" w14:textId="77777777" w:rsidTr="00D746B0">
        <w:trPr>
          <w:trHeight w:val="377"/>
        </w:trPr>
        <w:tc>
          <w:tcPr>
            <w:tcW w:w="5218" w:type="dxa"/>
            <w:tcBorders>
              <w:top w:val="single" w:sz="4" w:space="0" w:color="auto"/>
              <w:left w:val="nil"/>
              <w:bottom w:val="single" w:sz="4" w:space="0" w:color="auto"/>
              <w:right w:val="nil"/>
            </w:tcBorders>
            <w:shd w:val="clear" w:color="auto" w:fill="E0E0E0"/>
          </w:tcPr>
          <w:p w14:paraId="2225CB2C" w14:textId="77777777" w:rsidR="00BE1A00" w:rsidRPr="00D22541" w:rsidRDefault="00BE1A00" w:rsidP="00D746B0">
            <w:pPr>
              <w:spacing w:line="240" w:lineRule="auto"/>
              <w:rPr>
                <w:rFonts w:ascii="Arial" w:hAnsi="Arial" w:cs="Arial"/>
                <w:color w:val="808080"/>
                <w:rtl/>
              </w:rPr>
            </w:pPr>
            <w:r w:rsidRPr="00D22541">
              <w:rPr>
                <w:rFonts w:ascii="Arial" w:hAnsi="Arial" w:cs="Arial" w:hint="cs"/>
                <w:color w:val="808080"/>
                <w:rtl/>
              </w:rPr>
              <w:t>זכויות, עובדים, קבלני שירותים, שמירה, אבטחה, ניקיון</w:t>
            </w:r>
          </w:p>
        </w:tc>
      </w:tr>
    </w:tbl>
    <w:p w14:paraId="7A805A84" w14:textId="77777777" w:rsidR="00BE1A00" w:rsidRPr="00D22541" w:rsidRDefault="00BE1A00" w:rsidP="00BE1A00">
      <w:pPr>
        <w:numPr>
          <w:ilvl w:val="0"/>
          <w:numId w:val="6"/>
        </w:numPr>
        <w:overflowPunct/>
        <w:autoSpaceDE/>
        <w:autoSpaceDN/>
        <w:adjustRightInd/>
        <w:spacing w:before="240"/>
        <w:textAlignment w:val="auto"/>
        <w:rPr>
          <w:rFonts w:ascii="Arial" w:hAnsi="Arial" w:cs="Arial"/>
          <w:b/>
          <w:bCs/>
          <w:color w:val="1B3461"/>
        </w:rPr>
      </w:pPr>
      <w:r w:rsidRPr="00D22541">
        <w:rPr>
          <w:rFonts w:ascii="Arial" w:hAnsi="Arial" w:cs="Arial" w:hint="cs"/>
          <w:b/>
          <w:bCs/>
          <w:color w:val="1B3461"/>
          <w:rtl/>
        </w:rPr>
        <w:t>כללי</w:t>
      </w:r>
    </w:p>
    <w:p w14:paraId="291D86BF" w14:textId="77777777" w:rsidR="00BE1A00" w:rsidRPr="00D22541" w:rsidRDefault="00BE1A00" w:rsidP="00BE1A00">
      <w:pPr>
        <w:numPr>
          <w:ilvl w:val="1"/>
          <w:numId w:val="6"/>
        </w:numPr>
        <w:overflowPunct/>
        <w:autoSpaceDE/>
        <w:autoSpaceDN/>
        <w:adjustRightInd/>
        <w:ind w:left="1107"/>
        <w:textAlignment w:val="auto"/>
        <w:rPr>
          <w:rFonts w:ascii="Arial" w:hAnsi="Arial" w:cs="Arial"/>
        </w:rPr>
      </w:pPr>
      <w:r w:rsidRPr="00D22541">
        <w:rPr>
          <w:rFonts w:ascii="Arial" w:hAnsi="Arial" w:cs="Arial" w:hint="cs"/>
          <w:rtl/>
        </w:rPr>
        <w:t>משרדי הממשלה מקיימים מכרזים והסכמי התקשרות עם קבלני שירותים בתחומי השמירה, האבטחה והניקיו</w:t>
      </w:r>
      <w:r w:rsidRPr="00D22541">
        <w:rPr>
          <w:rFonts w:ascii="Arial" w:hAnsi="Arial" w:cs="Arial" w:hint="eastAsia"/>
          <w:rtl/>
        </w:rPr>
        <w:t>ן</w:t>
      </w:r>
      <w:r w:rsidRPr="00D22541">
        <w:rPr>
          <w:rFonts w:ascii="Arial" w:hAnsi="Arial" w:cs="Arial" w:hint="cs"/>
          <w:rtl/>
        </w:rPr>
        <w:t>.</w:t>
      </w:r>
    </w:p>
    <w:p w14:paraId="6CC70C8D" w14:textId="77777777" w:rsidR="00BE1A00" w:rsidRPr="00D22541" w:rsidRDefault="00BE1A00" w:rsidP="00BE1A00">
      <w:pPr>
        <w:numPr>
          <w:ilvl w:val="1"/>
          <w:numId w:val="6"/>
        </w:numPr>
        <w:overflowPunct/>
        <w:autoSpaceDE/>
        <w:autoSpaceDN/>
        <w:adjustRightInd/>
        <w:textAlignment w:val="auto"/>
        <w:rPr>
          <w:rFonts w:ascii="Arial" w:hAnsi="Arial" w:cs="Arial"/>
          <w:b/>
          <w:bCs/>
        </w:rPr>
      </w:pPr>
      <w:r w:rsidRPr="00D22541">
        <w:rPr>
          <w:rFonts w:ascii="Arial" w:hAnsi="Arial" w:cs="Arial" w:hint="cs"/>
          <w:rtl/>
        </w:rPr>
        <w:t>הוראה זו מוסיפה על האמור בכל דין, לרבות</w:t>
      </w:r>
      <w:r w:rsidRPr="00D22541">
        <w:rPr>
          <w:rFonts w:ascii="Arial" w:hAnsi="Arial" w:cs="Arial" w:hint="cs"/>
          <w:color w:val="1B3461"/>
          <w:rtl/>
        </w:rPr>
        <w:t xml:space="preserve"> </w:t>
      </w:r>
      <w:r w:rsidRPr="00D22541">
        <w:rPr>
          <w:rFonts w:ascii="Arial" w:hAnsi="Arial" w:cs="Arial" w:hint="cs"/>
          <w:i/>
          <w:rtl/>
        </w:rPr>
        <w:t>חוק עסקאות גופים ציבוריים, תשל"ו-1976</w:t>
      </w:r>
      <w:r w:rsidRPr="00D22541">
        <w:rPr>
          <w:rFonts w:ascii="Arial" w:hAnsi="Arial" w:cs="Arial" w:hint="cs"/>
          <w:color w:val="1B3461"/>
          <w:rtl/>
        </w:rPr>
        <w:t xml:space="preserve">, </w:t>
      </w:r>
      <w:hyperlink r:id="rId102" w:history="1">
        <w:r w:rsidRPr="00D22541">
          <w:rPr>
            <w:rFonts w:ascii="Arial" w:hAnsi="Arial" w:cs="Arial" w:hint="cs"/>
            <w:i/>
            <w:color w:val="3464BA"/>
            <w:u w:val="dotted" w:color="3464BA"/>
            <w:rtl/>
          </w:rPr>
          <w:t>חוק חובת המכרזים, תשנ"ב-1992</w:t>
        </w:r>
        <w:r w:rsidRPr="00D22541">
          <w:rPr>
            <w:rFonts w:ascii="Arial" w:hAnsi="Arial" w:cs="Arial" w:hint="cs"/>
            <w:i/>
            <w:color w:val="3464BA"/>
            <w:u w:val="dotted"/>
            <w:rtl/>
          </w:rPr>
          <w:t>,</w:t>
        </w:r>
      </w:hyperlink>
      <w:r w:rsidRPr="00D22541">
        <w:rPr>
          <w:rFonts w:ascii="Arial" w:hAnsi="Arial" w:cs="Arial" w:hint="cs"/>
          <w:i/>
          <w:color w:val="1B3461"/>
          <w:rtl/>
        </w:rPr>
        <w:t xml:space="preserve"> </w:t>
      </w:r>
      <w:hyperlink r:id="rId103" w:history="1">
        <w:r w:rsidRPr="00D22541">
          <w:rPr>
            <w:rFonts w:ascii="Arial" w:hAnsi="Arial" w:cs="Arial" w:hint="cs"/>
            <w:i/>
            <w:color w:val="3464BA"/>
            <w:u w:val="dotted"/>
            <w:rtl/>
          </w:rPr>
          <w:t>חוק הגברת האכיפה של דיני העבודה, תשע"ב, 2011</w:t>
        </w:r>
      </w:hyperlink>
      <w:r w:rsidRPr="00D22541">
        <w:rPr>
          <w:rFonts w:ascii="Arial" w:hAnsi="Arial" w:cs="Arial" w:hint="cs"/>
          <w:i/>
          <w:rtl/>
        </w:rPr>
        <w:t>, חוקי</w:t>
      </w:r>
      <w:r w:rsidRPr="00D22541">
        <w:rPr>
          <w:rFonts w:ascii="Arial" w:hAnsi="Arial" w:cs="Arial" w:hint="cs"/>
          <w:rtl/>
        </w:rPr>
        <w:t xml:space="preserve"> העבודה, הסכמים קיבוציים, צווי הרחבה והוראות תכ"ם המסדירות התקשרויות ופיקוח על ביצוען מכוח סעיף 24 לתקנות חובת המכרזים.</w:t>
      </w:r>
    </w:p>
    <w:p w14:paraId="2B395BC9" w14:textId="77777777" w:rsidR="00BE1A00" w:rsidRPr="00D22541" w:rsidRDefault="00BE1A00" w:rsidP="00BE1A00">
      <w:pPr>
        <w:numPr>
          <w:ilvl w:val="1"/>
          <w:numId w:val="6"/>
        </w:numPr>
        <w:overflowPunct/>
        <w:autoSpaceDE/>
        <w:autoSpaceDN/>
        <w:adjustRightInd/>
        <w:textAlignment w:val="auto"/>
        <w:rPr>
          <w:rFonts w:ascii="Arial" w:hAnsi="Arial" w:cs="Arial"/>
          <w:color w:val="000000"/>
        </w:rPr>
      </w:pPr>
      <w:r w:rsidRPr="00D22541">
        <w:rPr>
          <w:rFonts w:ascii="Arial" w:hAnsi="Arial" w:cs="Arial" w:hint="cs"/>
          <w:color w:val="000000"/>
          <w:rtl/>
        </w:rPr>
        <w:t>נספח התמחיר שבו מפורטים מרכיבי השכר לעובדים (בהתאם לחלקיות משרה) ב</w:t>
      </w:r>
      <w:hyperlink r:id="rId104" w:history="1">
        <w:r w:rsidRPr="00D22541">
          <w:rPr>
            <w:rFonts w:ascii="Arial" w:hAnsi="Arial" w:cs="Arial" w:hint="cs"/>
            <w:i/>
            <w:color w:val="3464BA"/>
            <w:u w:val="dotted"/>
            <w:rtl/>
          </w:rPr>
          <w:t>הודעה</w:t>
        </w:r>
        <w:r w:rsidRPr="00D22541">
          <w:rPr>
            <w:rFonts w:ascii="Arial" w:hAnsi="Arial" w:cs="Arial" w:hint="cs"/>
            <w:b/>
            <w:i/>
            <w:color w:val="3464BA"/>
            <w:u w:val="dotted" w:color="3464BA"/>
            <w:rtl/>
          </w:rPr>
          <w:t xml:space="preserve"> "עלות שכר למעביד לכל שעת עבודה בתחום הניקיון", מס' ה. 7.11.3.2</w:t>
        </w:r>
      </w:hyperlink>
      <w:r w:rsidRPr="00D22541">
        <w:rPr>
          <w:rFonts w:ascii="Arial" w:hAnsi="Arial" w:cs="Arial" w:hint="cs"/>
          <w:b/>
          <w:i/>
          <w:color w:val="3464BA"/>
          <w:rtl/>
        </w:rPr>
        <w:t xml:space="preserve"> </w:t>
      </w:r>
      <w:r w:rsidRPr="00D22541">
        <w:rPr>
          <w:rFonts w:ascii="Arial" w:hAnsi="Arial" w:cs="Arial" w:hint="cs"/>
          <w:rtl/>
        </w:rPr>
        <w:t>וב</w:t>
      </w:r>
      <w:hyperlink r:id="rId105" w:history="1">
        <w:r w:rsidRPr="00D22541">
          <w:rPr>
            <w:rFonts w:ascii="Arial" w:hAnsi="Arial" w:cs="Arial" w:hint="cs"/>
            <w:b/>
            <w:i/>
            <w:color w:val="3464BA"/>
            <w:u w:val="dotted" w:color="3464BA"/>
            <w:rtl/>
          </w:rPr>
          <w:t>הודעה "עלות שכר למעביד לכל שעת עבודה בתחום השמירה והאבטחה מס' ה.7.11.3.3</w:t>
        </w:r>
      </w:hyperlink>
      <w:r w:rsidRPr="00D22541">
        <w:rPr>
          <w:rFonts w:ascii="Arial" w:hAnsi="Arial" w:cs="Arial" w:hint="cs"/>
          <w:b/>
          <w:i/>
          <w:u w:val="dotted" w:color="3464BA"/>
          <w:rtl/>
        </w:rPr>
        <w:t xml:space="preserve"> </w:t>
      </w:r>
      <w:r w:rsidRPr="00D22541">
        <w:rPr>
          <w:rFonts w:ascii="Arial" w:hAnsi="Arial" w:cs="Arial" w:hint="cs"/>
          <w:color w:val="000000"/>
          <w:rtl/>
        </w:rPr>
        <w:t xml:space="preserve">הוא חלק בלתי-נפרד מהוראה זו. </w:t>
      </w:r>
    </w:p>
    <w:p w14:paraId="5282EA7C" w14:textId="77777777" w:rsidR="00BE1A00" w:rsidRPr="00D22541" w:rsidRDefault="00BE1A00" w:rsidP="00BE1A00">
      <w:pPr>
        <w:numPr>
          <w:ilvl w:val="1"/>
          <w:numId w:val="6"/>
        </w:numPr>
        <w:overflowPunct/>
        <w:autoSpaceDE/>
        <w:autoSpaceDN/>
        <w:adjustRightInd/>
        <w:textAlignment w:val="auto"/>
        <w:rPr>
          <w:rFonts w:ascii="Arial" w:hAnsi="Arial" w:cs="Arial"/>
          <w:b/>
          <w:bCs/>
        </w:rPr>
      </w:pPr>
      <w:r w:rsidRPr="00D22541">
        <w:rPr>
          <w:rFonts w:ascii="Arial" w:hAnsi="Arial" w:cs="Arial" w:hint="cs"/>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106" w:history="1">
        <w:r w:rsidRPr="00D22541">
          <w:rPr>
            <w:rFonts w:ascii="Arial" w:hAnsi="Arial" w:cs="Arial" w:hint="cs"/>
            <w:i/>
            <w:color w:val="3464BA"/>
            <w:u w:val="dotted"/>
            <w:rtl/>
          </w:rPr>
          <w:t>חוק הגברת האכיפה של דיני העבודה, תשע"ב, 2011</w:t>
        </w:r>
        <w:r w:rsidRPr="00D22541">
          <w:rPr>
            <w:rFonts w:ascii="Arial" w:hAnsi="Arial" w:cs="Arial" w:hint="cs"/>
            <w:rtl/>
          </w:rPr>
          <w:t>.</w:t>
        </w:r>
      </w:hyperlink>
    </w:p>
    <w:p w14:paraId="036A874B" w14:textId="77777777" w:rsidR="00BE1A00" w:rsidRPr="00D22541" w:rsidRDefault="00BE1A00" w:rsidP="00BE1A00">
      <w:pPr>
        <w:numPr>
          <w:ilvl w:val="1"/>
          <w:numId w:val="6"/>
        </w:numPr>
        <w:overflowPunct/>
        <w:autoSpaceDE/>
        <w:autoSpaceDN/>
        <w:adjustRightInd/>
        <w:textAlignment w:val="auto"/>
        <w:rPr>
          <w:rFonts w:ascii="Arial" w:hAnsi="Arial" w:cs="Arial"/>
          <w:b/>
          <w:bCs/>
        </w:rPr>
      </w:pPr>
      <w:r w:rsidRPr="00D22541">
        <w:rPr>
          <w:rFonts w:ascii="Arial" w:hAnsi="Arial" w:cs="Arial"/>
          <w:b/>
          <w:bCs/>
          <w:rtl/>
        </w:rPr>
        <w:t xml:space="preserve">הוראות מכרזים והסכמי התקשרות של משרדי הממשלה עם קבלני השירותים יותאמו להוראה זו. </w:t>
      </w:r>
    </w:p>
    <w:p w14:paraId="28D4FF78" w14:textId="77777777" w:rsidR="00BE1A00" w:rsidRPr="00D22541" w:rsidRDefault="00BE1A00" w:rsidP="00BE1A00">
      <w:pPr>
        <w:numPr>
          <w:ilvl w:val="0"/>
          <w:numId w:val="6"/>
        </w:numPr>
        <w:overflowPunct/>
        <w:autoSpaceDE/>
        <w:autoSpaceDN/>
        <w:adjustRightInd/>
        <w:spacing w:before="240"/>
        <w:textAlignment w:val="auto"/>
        <w:rPr>
          <w:rFonts w:ascii="Arial" w:hAnsi="Arial" w:cs="Arial"/>
          <w:b/>
          <w:bCs/>
          <w:color w:val="1B3461"/>
        </w:rPr>
      </w:pPr>
      <w:r w:rsidRPr="00D22541">
        <w:rPr>
          <w:rFonts w:ascii="Arial" w:hAnsi="Arial" w:cs="Arial" w:hint="cs"/>
          <w:b/>
          <w:bCs/>
          <w:color w:val="1B3461"/>
          <w:rtl/>
        </w:rPr>
        <w:t>מטרת המסמך</w:t>
      </w:r>
    </w:p>
    <w:p w14:paraId="0E59736A"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14:paraId="18AD74AA" w14:textId="77777777" w:rsidR="00BE1A00" w:rsidRPr="00D22541" w:rsidRDefault="00BE1A00" w:rsidP="00BE1A00">
      <w:pPr>
        <w:numPr>
          <w:ilvl w:val="0"/>
          <w:numId w:val="6"/>
        </w:numPr>
        <w:overflowPunct/>
        <w:autoSpaceDE/>
        <w:autoSpaceDN/>
        <w:adjustRightInd/>
        <w:spacing w:before="240"/>
        <w:textAlignment w:val="auto"/>
        <w:rPr>
          <w:rFonts w:ascii="Arial" w:hAnsi="Arial" w:cs="Arial"/>
          <w:b/>
          <w:bCs/>
          <w:color w:val="1B3461"/>
        </w:rPr>
      </w:pPr>
      <w:r w:rsidRPr="00D22541">
        <w:rPr>
          <w:rFonts w:ascii="Arial" w:hAnsi="Arial" w:cs="Arial"/>
          <w:b/>
          <w:bCs/>
          <w:color w:val="1B3461"/>
          <w:rtl/>
        </w:rPr>
        <w:br w:type="page"/>
      </w:r>
      <w:r w:rsidRPr="00D22541">
        <w:rPr>
          <w:rFonts w:ascii="Arial" w:hAnsi="Arial" w:cs="Arial" w:hint="cs"/>
          <w:b/>
          <w:bCs/>
          <w:color w:val="1B3461"/>
          <w:rtl/>
        </w:rPr>
        <w:t>הגדרות</w:t>
      </w:r>
    </w:p>
    <w:p w14:paraId="5161585A"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 xml:space="preserve">בעל זיקה </w:t>
      </w:r>
      <w:r w:rsidRPr="00D22541">
        <w:rPr>
          <w:rFonts w:ascii="Arial" w:hAnsi="Arial" w:cs="Arial"/>
          <w:rtl/>
        </w:rPr>
        <w:t>–</w:t>
      </w:r>
      <w:r w:rsidRPr="00D22541">
        <w:rPr>
          <w:rFonts w:ascii="Arial" w:hAnsi="Arial" w:cs="Arial" w:hint="cs"/>
          <w:rtl/>
        </w:rPr>
        <w:t xml:space="preserve">  כהגדרתו בסעיף 2ב ל</w:t>
      </w:r>
      <w:r w:rsidRPr="00D22541">
        <w:rPr>
          <w:rFonts w:ascii="Arial" w:hAnsi="Arial" w:cs="Arial" w:hint="cs"/>
          <w:b/>
          <w:i/>
          <w:rtl/>
        </w:rPr>
        <w:t>חוק עסקאות גופים ציבוריים, תשל"ו-1976</w:t>
      </w:r>
      <w:r w:rsidRPr="00D22541">
        <w:rPr>
          <w:rFonts w:ascii="Arial" w:hAnsi="Arial" w:cs="Arial" w:hint="cs"/>
          <w:i/>
          <w:rtl/>
        </w:rPr>
        <w:t>.</w:t>
      </w:r>
    </w:p>
    <w:p w14:paraId="1E87502F"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 xml:space="preserve">בעל עניין </w:t>
      </w:r>
      <w:r w:rsidRPr="00D22541">
        <w:rPr>
          <w:rFonts w:ascii="Arial" w:hAnsi="Arial" w:cs="Arial"/>
          <w:rtl/>
        </w:rPr>
        <w:t>–</w:t>
      </w:r>
      <w:r w:rsidRPr="00D22541">
        <w:rPr>
          <w:rFonts w:ascii="Arial" w:hAnsi="Arial" w:cs="Arial" w:hint="cs"/>
          <w:rtl/>
        </w:rPr>
        <w:t xml:space="preserve"> כמשמעותו </w:t>
      </w:r>
      <w:r w:rsidRPr="00D22541">
        <w:rPr>
          <w:rFonts w:ascii="Arial" w:hAnsi="Arial" w:cs="Arial"/>
          <w:b/>
          <w:i/>
          <w:rtl/>
        </w:rPr>
        <w:t>ב</w:t>
      </w:r>
      <w:hyperlink r:id="rId107" w:history="1">
        <w:r w:rsidRPr="00D22541">
          <w:rPr>
            <w:rFonts w:ascii="Arial" w:hAnsi="Arial" w:cs="Arial"/>
            <w:b/>
            <w:i/>
            <w:color w:val="3464BA"/>
            <w:u w:val="dotted" w:color="3464BA"/>
            <w:rtl/>
          </w:rPr>
          <w:t>חוק</w:t>
        </w:r>
        <w:r w:rsidRPr="00D22541">
          <w:rPr>
            <w:rFonts w:ascii="Arial" w:hAnsi="Arial" w:cs="Arial"/>
            <w:b/>
            <w:i/>
            <w:color w:val="3464BA"/>
            <w:u w:val="dotted" w:color="3464BA"/>
          </w:rPr>
          <w:t xml:space="preserve"> </w:t>
        </w:r>
        <w:r w:rsidRPr="00D22541">
          <w:rPr>
            <w:rFonts w:ascii="Arial" w:hAnsi="Arial" w:cs="Arial"/>
            <w:b/>
            <w:i/>
            <w:color w:val="3464BA"/>
            <w:u w:val="dotted" w:color="3464BA"/>
            <w:rtl/>
          </w:rPr>
          <w:t>ניירות</w:t>
        </w:r>
        <w:r w:rsidRPr="00D22541">
          <w:rPr>
            <w:rFonts w:ascii="Arial" w:hAnsi="Arial" w:cs="Arial"/>
            <w:b/>
            <w:i/>
            <w:color w:val="3464BA"/>
            <w:u w:val="dotted" w:color="3464BA"/>
          </w:rPr>
          <w:t xml:space="preserve"> </w:t>
        </w:r>
        <w:r w:rsidRPr="00D22541">
          <w:rPr>
            <w:rFonts w:ascii="Arial" w:hAnsi="Arial" w:cs="Arial"/>
            <w:b/>
            <w:i/>
            <w:color w:val="3464BA"/>
            <w:u w:val="dotted" w:color="3464BA"/>
            <w:rtl/>
          </w:rPr>
          <w:t>ערך</w:t>
        </w:r>
        <w:r w:rsidRPr="00D22541">
          <w:rPr>
            <w:rFonts w:ascii="Arial" w:hAnsi="Arial" w:cs="Arial" w:hint="cs"/>
            <w:b/>
            <w:i/>
            <w:color w:val="3464BA"/>
            <w:u w:val="dotted" w:color="3464BA"/>
            <w:rtl/>
          </w:rPr>
          <w:t>,</w:t>
        </w:r>
        <w:r w:rsidRPr="00D22541">
          <w:rPr>
            <w:rFonts w:ascii="Arial" w:hAnsi="Arial" w:cs="Arial"/>
            <w:b/>
            <w:i/>
            <w:color w:val="3464BA"/>
            <w:u w:val="dotted" w:color="3464BA"/>
          </w:rPr>
          <w:t xml:space="preserve"> </w:t>
        </w:r>
        <w:r w:rsidRPr="00D22541">
          <w:rPr>
            <w:rFonts w:ascii="Arial" w:hAnsi="Arial" w:cs="Arial"/>
            <w:b/>
            <w:i/>
            <w:color w:val="3464BA"/>
            <w:u w:val="dotted" w:color="3464BA"/>
            <w:rtl/>
          </w:rPr>
          <w:t>תשכ</w:t>
        </w:r>
        <w:r w:rsidRPr="00D22541">
          <w:rPr>
            <w:rFonts w:ascii="Arial" w:hAnsi="Arial" w:cs="Arial"/>
            <w:b/>
            <w:i/>
            <w:color w:val="3464BA"/>
            <w:u w:val="dotted" w:color="3464BA"/>
          </w:rPr>
          <w:t>"</w:t>
        </w:r>
        <w:r w:rsidRPr="00D22541">
          <w:rPr>
            <w:rFonts w:ascii="Arial" w:hAnsi="Arial" w:cs="Arial"/>
            <w:b/>
            <w:i/>
            <w:color w:val="3464BA"/>
            <w:u w:val="dotted" w:color="3464BA"/>
            <w:rtl/>
          </w:rPr>
          <w:t>ח</w:t>
        </w:r>
        <w:r w:rsidRPr="00D22541">
          <w:rPr>
            <w:rFonts w:ascii="Arial" w:hAnsi="Arial" w:cs="Arial" w:hint="cs"/>
            <w:b/>
            <w:i/>
            <w:color w:val="3464BA"/>
            <w:u w:val="dotted" w:color="3464BA"/>
            <w:rtl/>
          </w:rPr>
          <w:t>-</w:t>
        </w:r>
        <w:r w:rsidRPr="00D22541">
          <w:rPr>
            <w:rFonts w:ascii="Arial" w:hAnsi="Arial" w:cs="Arial"/>
            <w:bCs/>
            <w:iCs/>
            <w:color w:val="3464BA"/>
            <w:u w:val="dotted" w:color="3464BA"/>
          </w:rPr>
          <w:t>1968</w:t>
        </w:r>
        <w:r w:rsidRPr="00D22541">
          <w:rPr>
            <w:rFonts w:ascii="Arial" w:hAnsi="Arial" w:cs="Arial" w:hint="cs"/>
            <w:rtl/>
          </w:rPr>
          <w:t>.</w:t>
        </w:r>
      </w:hyperlink>
    </w:p>
    <w:p w14:paraId="481BEC99"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 xml:space="preserve">הממונה </w:t>
      </w:r>
      <w:r w:rsidRPr="00D22541">
        <w:rPr>
          <w:rFonts w:ascii="Arial" w:hAnsi="Arial" w:cs="Arial"/>
          <w:rtl/>
        </w:rPr>
        <w:t>–</w:t>
      </w:r>
      <w:r w:rsidRPr="00D22541">
        <w:rPr>
          <w:rFonts w:ascii="Arial" w:hAnsi="Arial" w:cs="Arial" w:hint="cs"/>
          <w:rtl/>
        </w:rPr>
        <w:t xml:space="preserve"> מפקח עבודה בכיר שמינה שר התעשייה המסחר והתעסוקה. </w:t>
      </w:r>
    </w:p>
    <w:p w14:paraId="72507508"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 xml:space="preserve">חוק להגברת האכיפה </w:t>
      </w:r>
      <w:r w:rsidRPr="00D22541">
        <w:rPr>
          <w:rFonts w:ascii="Arial" w:hAnsi="Arial" w:cs="Arial"/>
          <w:rtl/>
        </w:rPr>
        <w:t>–</w:t>
      </w:r>
      <w:r w:rsidRPr="00D22541">
        <w:rPr>
          <w:rFonts w:ascii="Arial" w:hAnsi="Arial" w:cs="Arial" w:hint="cs"/>
          <w:rtl/>
        </w:rPr>
        <w:t xml:space="preserve"> </w:t>
      </w:r>
      <w:hyperlink r:id="rId108" w:history="1">
        <w:r w:rsidRPr="00D22541">
          <w:rPr>
            <w:rFonts w:ascii="Arial" w:hAnsi="Arial" w:cs="Arial" w:hint="cs"/>
            <w:b/>
            <w:i/>
            <w:color w:val="3464BA"/>
            <w:u w:val="dotted"/>
            <w:rtl/>
          </w:rPr>
          <w:t>חוק הגברת האכיפה של דיני העבודה, תשע"ב, 2011</w:t>
        </w:r>
      </w:hyperlink>
      <w:r w:rsidRPr="00D22541">
        <w:rPr>
          <w:rFonts w:ascii="Arial" w:hAnsi="Arial" w:cs="Arial" w:hint="cs"/>
          <w:rtl/>
        </w:rPr>
        <w:t>.</w:t>
      </w:r>
    </w:p>
    <w:p w14:paraId="13A6B0BD"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rtl/>
        </w:rPr>
        <w:t xml:space="preserve">קופת גמל – קרן או תכנית ביטוח שניתן לגביהן אישור קופת גמל לפי הוראות סעיף 13 של </w:t>
      </w:r>
      <w:hyperlink r:id="rId109" w:history="1">
        <w:r w:rsidRPr="00D22541">
          <w:rPr>
            <w:rFonts w:ascii="Arial" w:hAnsi="Arial" w:cs="Arial"/>
            <w:b/>
            <w:i/>
            <w:color w:val="3464BA"/>
            <w:u w:val="dotted" w:color="3464BA"/>
            <w:rtl/>
          </w:rPr>
          <w:t>חוק הפיקוח על שירותים פיננסיים (קופות גמל), תשס"ה-2005</w:t>
        </w:r>
      </w:hyperlink>
      <w:r w:rsidRPr="00D22541">
        <w:rPr>
          <w:rFonts w:ascii="Arial" w:hAnsi="Arial" w:cs="Arial"/>
          <w:rtl/>
        </w:rPr>
        <w:t xml:space="preserve">. </w:t>
      </w:r>
    </w:p>
    <w:p w14:paraId="7CD70DCF"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 xml:space="preserve">שירותים </w:t>
      </w:r>
      <w:r w:rsidRPr="00D22541">
        <w:rPr>
          <w:rFonts w:ascii="Arial" w:hAnsi="Arial" w:cs="Arial"/>
          <w:rtl/>
        </w:rPr>
        <w:t>–</w:t>
      </w:r>
      <w:r w:rsidRPr="00D22541">
        <w:rPr>
          <w:rFonts w:ascii="Arial" w:hAnsi="Arial" w:cs="Arial" w:hint="cs"/>
          <w:rtl/>
        </w:rPr>
        <w:t xml:space="preserve"> שירותי שמירה, אבטחה וניקיון. </w:t>
      </w:r>
    </w:p>
    <w:p w14:paraId="6139C585"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 xml:space="preserve">תצהיר בכתב </w:t>
      </w:r>
      <w:r w:rsidRPr="00D22541">
        <w:rPr>
          <w:rFonts w:ascii="Arial" w:hAnsi="Arial" w:cs="Arial"/>
          <w:rtl/>
        </w:rPr>
        <w:t>–</w:t>
      </w:r>
      <w:r w:rsidRPr="00D22541">
        <w:rPr>
          <w:rFonts w:ascii="Arial" w:hAnsi="Arial" w:cs="Arial" w:hint="cs"/>
          <w:rtl/>
        </w:rPr>
        <w:t xml:space="preserve"> כמשמעותו בסימן א' לפרק ב' </w:t>
      </w:r>
      <w:r w:rsidRPr="00D22541">
        <w:rPr>
          <w:rFonts w:ascii="Arial" w:hAnsi="Arial" w:cs="Arial" w:hint="cs"/>
          <w:b/>
          <w:i/>
          <w:rtl/>
        </w:rPr>
        <w:t>ל</w:t>
      </w:r>
      <w:hyperlink r:id="rId110" w:history="1">
        <w:r w:rsidRPr="00D22541">
          <w:rPr>
            <w:rFonts w:ascii="Arial" w:hAnsi="Arial" w:cs="Arial" w:hint="cs"/>
            <w:b/>
            <w:i/>
            <w:color w:val="3464BA"/>
            <w:u w:val="dotted" w:color="3464BA"/>
            <w:rtl/>
          </w:rPr>
          <w:t>פקודת הראיות (נוסח חדש), תשל"א-1971</w:t>
        </w:r>
        <w:r w:rsidRPr="00D22541">
          <w:rPr>
            <w:rFonts w:ascii="Arial" w:hAnsi="Arial" w:cs="Arial" w:hint="cs"/>
            <w:b/>
            <w:i/>
            <w:color w:val="3464BA"/>
            <w:u w:val="dotted"/>
            <w:rtl/>
          </w:rPr>
          <w:t>.</w:t>
        </w:r>
      </w:hyperlink>
      <w:r w:rsidRPr="00D22541">
        <w:rPr>
          <w:rFonts w:ascii="Arial" w:hAnsi="Arial" w:cs="Arial" w:hint="cs"/>
          <w:rtl/>
        </w:rPr>
        <w:t xml:space="preserve"> </w:t>
      </w:r>
    </w:p>
    <w:p w14:paraId="005B5AF5" w14:textId="77777777" w:rsidR="00BE1A00" w:rsidRPr="00D22541" w:rsidRDefault="00BE1A00" w:rsidP="00BE1A00">
      <w:pPr>
        <w:numPr>
          <w:ilvl w:val="1"/>
          <w:numId w:val="6"/>
        </w:numPr>
        <w:overflowPunct/>
        <w:autoSpaceDE/>
        <w:autoSpaceDN/>
        <w:adjustRightInd/>
        <w:textAlignment w:val="auto"/>
        <w:rPr>
          <w:rFonts w:ascii="Arial" w:hAnsi="Arial" w:cs="Arial"/>
        </w:rPr>
      </w:pPr>
      <w:r w:rsidRPr="00D22541">
        <w:rPr>
          <w:rFonts w:ascii="Arial" w:hAnsi="Arial" w:cs="Arial" w:hint="cs"/>
          <w:rtl/>
        </w:rPr>
        <w:t>ראה הגדרות נוספות ב</w:t>
      </w:r>
      <w:hyperlink r:id="rId111" w:history="1">
        <w:r w:rsidRPr="00D22541">
          <w:rPr>
            <w:rFonts w:ascii="Arial" w:hAnsi="Arial" w:cs="Arial" w:hint="cs"/>
            <w:b/>
            <w:i/>
            <w:color w:val="3464BA"/>
            <w:u w:val="dotted" w:color="3464BA"/>
            <w:rtl/>
          </w:rPr>
          <w:t>הוראת תכ"ם "הגדרות בנושא התקשרויות ורכישות", מס' 7.1.1</w:t>
        </w:r>
      </w:hyperlink>
      <w:r w:rsidRPr="00D22541">
        <w:rPr>
          <w:rFonts w:ascii="Arial" w:hAnsi="Arial" w:cs="Arial" w:hint="cs"/>
          <w:rtl/>
        </w:rPr>
        <w:t>.</w:t>
      </w:r>
    </w:p>
    <w:p w14:paraId="4BBD2219" w14:textId="77777777" w:rsidR="00BE1A00" w:rsidRPr="00D22541" w:rsidRDefault="00BE1A00" w:rsidP="00BE1A00">
      <w:pPr>
        <w:numPr>
          <w:ilvl w:val="0"/>
          <w:numId w:val="6"/>
        </w:numPr>
        <w:overflowPunct/>
        <w:autoSpaceDE/>
        <w:autoSpaceDN/>
        <w:adjustRightInd/>
        <w:spacing w:before="240"/>
        <w:textAlignment w:val="auto"/>
        <w:rPr>
          <w:rFonts w:ascii="Arial" w:hAnsi="Arial" w:cs="Arial"/>
          <w:b/>
          <w:bCs/>
          <w:color w:val="1B3461"/>
        </w:rPr>
      </w:pPr>
      <w:r w:rsidRPr="00D22541">
        <w:rPr>
          <w:rFonts w:ascii="Arial" w:hAnsi="Arial" w:cs="Arial" w:hint="cs"/>
          <w:b/>
          <w:bCs/>
          <w:color w:val="1B3461"/>
          <w:rtl/>
        </w:rPr>
        <w:t>הנחיות לביצוע</w:t>
      </w:r>
    </w:p>
    <w:p w14:paraId="31D202A9" w14:textId="77777777" w:rsidR="00BE1A00" w:rsidRPr="00D22541" w:rsidRDefault="00BE1A00" w:rsidP="00BE1A00">
      <w:pPr>
        <w:numPr>
          <w:ilvl w:val="1"/>
          <w:numId w:val="6"/>
        </w:numPr>
        <w:overflowPunct/>
        <w:autoSpaceDE/>
        <w:autoSpaceDN/>
        <w:adjustRightInd/>
        <w:textAlignment w:val="auto"/>
        <w:rPr>
          <w:rFonts w:ascii="Arial" w:hAnsi="Arial" w:cs="Arial"/>
        </w:rPr>
      </w:pPr>
      <w:bookmarkStart w:id="311" w:name="_Ref257479515"/>
      <w:bookmarkStart w:id="312" w:name="_Ref342838875"/>
      <w:bookmarkStart w:id="313" w:name="_Ref176580654"/>
      <w:r w:rsidRPr="00D22541">
        <w:rPr>
          <w:rFonts w:ascii="Arial" w:hAnsi="Arial" w:cs="Arial" w:hint="cs"/>
          <w:u w:val="single"/>
          <w:rtl/>
        </w:rPr>
        <w:t>תנאי סף להשתתפות במכרזים למתן שירותים</w:t>
      </w:r>
      <w:bookmarkEnd w:id="311"/>
      <w:r w:rsidRPr="00D22541">
        <w:rPr>
          <w:rFonts w:ascii="Arial" w:hAnsi="Arial" w:cs="Arial" w:hint="cs"/>
          <w:u w:val="single"/>
          <w:rtl/>
        </w:rPr>
        <w:t xml:space="preserve"> בתחומי השמירה, האבטחה והניקיון</w:t>
      </w:r>
      <w:bookmarkEnd w:id="312"/>
    </w:p>
    <w:p w14:paraId="60BCCCA2" w14:textId="77777777" w:rsidR="00BE1A00" w:rsidRPr="00D22541" w:rsidRDefault="00BE1A00" w:rsidP="00BE1A00">
      <w:pPr>
        <w:numPr>
          <w:ilvl w:val="2"/>
          <w:numId w:val="6"/>
        </w:numPr>
        <w:overflowPunct/>
        <w:autoSpaceDE/>
        <w:autoSpaceDN/>
        <w:adjustRightInd/>
        <w:textAlignment w:val="auto"/>
        <w:rPr>
          <w:rFonts w:ascii="Arial" w:hAnsi="Arial" w:cs="Arial"/>
        </w:rPr>
      </w:pPr>
      <w:bookmarkStart w:id="314" w:name="_Ref257479501"/>
      <w:r w:rsidRPr="00D22541">
        <w:rPr>
          <w:rFonts w:ascii="Arial" w:hAnsi="Arial" w:cs="Arial" w:hint="cs"/>
          <w:rtl/>
        </w:rPr>
        <w:t>למציע רישיו</w:t>
      </w:r>
      <w:r w:rsidRPr="00D22541">
        <w:rPr>
          <w:rFonts w:ascii="Arial" w:hAnsi="Arial" w:cs="Arial" w:hint="eastAsia"/>
          <w:rtl/>
        </w:rPr>
        <w:t>ן</w:t>
      </w:r>
      <w:r w:rsidRPr="00D22541">
        <w:rPr>
          <w:rFonts w:ascii="Arial" w:hAnsi="Arial" w:cs="Arial" w:hint="cs"/>
          <w:rtl/>
        </w:rPr>
        <w:t xml:space="preserve"> לעסוק כקבלן שירות כמשמעותו ב</w:t>
      </w:r>
      <w:hyperlink r:id="rId112" w:history="1">
        <w:r w:rsidRPr="00D22541">
          <w:rPr>
            <w:rFonts w:ascii="Arial" w:hAnsi="Arial" w:cs="Arial"/>
            <w:b/>
            <w:i/>
            <w:color w:val="3464BA"/>
            <w:u w:val="dotted"/>
            <w:rtl/>
          </w:rPr>
          <w:t>חוק העסקת עובדים על ידי קבלני כוח אדם, תשנ"ו-1996</w:t>
        </w:r>
      </w:hyperlink>
      <w:r w:rsidRPr="00D22541">
        <w:rPr>
          <w:rFonts w:ascii="Arial" w:hAnsi="Arial" w:cs="Arial"/>
          <w:rtl/>
        </w:rPr>
        <w:t>.</w:t>
      </w:r>
      <w:r w:rsidRPr="00D22541">
        <w:rPr>
          <w:rFonts w:ascii="Arial" w:hAnsi="Arial" w:cs="Arial" w:hint="cs"/>
          <w:rtl/>
        </w:rPr>
        <w:t xml:space="preserve"> </w:t>
      </w:r>
      <w:bookmarkEnd w:id="314"/>
    </w:p>
    <w:p w14:paraId="46034861"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הספק ובעל זיקה אליו, כהגדרתו ב</w:t>
      </w:r>
      <w:r w:rsidRPr="00D22541">
        <w:rPr>
          <w:rFonts w:ascii="Arial" w:hAnsi="Arial" w:cs="Arial" w:hint="cs"/>
          <w:b/>
          <w:i/>
          <w:rtl/>
        </w:rPr>
        <w:t>חוק עסקאות גופים ציבוריים, תשל"ו-1976</w:t>
      </w:r>
      <w:r w:rsidRPr="00D22541">
        <w:rPr>
          <w:rFonts w:ascii="Arial" w:hAnsi="Arial" w:cs="Arial" w:hint="cs"/>
          <w:b/>
          <w:i/>
          <w:color w:val="3464BA"/>
          <w:u w:val="dotted"/>
          <w:rtl/>
        </w:rPr>
        <w:t>,</w:t>
      </w:r>
      <w:r w:rsidRPr="00D22541">
        <w:rPr>
          <w:rFonts w:ascii="Arial" w:hAnsi="Arial" w:cs="Arial" w:hint="cs"/>
          <w:rtl/>
        </w:rPr>
        <w:t xml:space="preserve"> לא הורשע ביותר משתי עברות בגין הפרת חוקי העבודה המפורטים ב</w:t>
      </w:r>
      <w:hyperlink w:anchor="נספח_ב" w:history="1">
        <w:r w:rsidRPr="00D22541">
          <w:rPr>
            <w:rFonts w:ascii="Arial" w:hAnsi="Arial" w:cs="Arial" w:hint="cs"/>
            <w:b/>
            <w:i/>
            <w:color w:val="3464BA"/>
            <w:u w:val="dotted" w:color="3464BA"/>
            <w:rtl/>
          </w:rPr>
          <w:t xml:space="preserve">נספח ב </w:t>
        </w:r>
        <w:r w:rsidRPr="00D22541">
          <w:rPr>
            <w:rFonts w:ascii="Arial" w:hAnsi="Arial" w:cs="Arial"/>
            <w:b/>
            <w:i/>
            <w:color w:val="3464BA"/>
            <w:u w:val="dotted" w:color="3464BA"/>
            <w:rtl/>
          </w:rPr>
          <w:t>–</w:t>
        </w:r>
        <w:r w:rsidRPr="00D22541">
          <w:rPr>
            <w:rFonts w:ascii="Arial" w:hAnsi="Arial" w:cs="Arial" w:hint="cs"/>
            <w:b/>
            <w:i/>
            <w:color w:val="3464BA"/>
            <w:u w:val="dotted" w:color="3464BA"/>
            <w:rtl/>
          </w:rPr>
          <w:t xml:space="preserve"> רשימת החוקים המפורטים בתוספת השלישית בחוק להגברת האכיפה של דיני העבודה, תשע"ב-2011</w:t>
        </w:r>
      </w:hyperlink>
      <w:r w:rsidRPr="00D22541">
        <w:rPr>
          <w:rFonts w:ascii="Arial" w:hAnsi="Arial" w:cs="Arial" w:hint="cs"/>
          <w:b/>
          <w:i/>
          <w:color w:val="3464BA"/>
          <w:u w:val="dotted" w:color="3464BA"/>
          <w:rtl/>
        </w:rPr>
        <w:t xml:space="preserve"> </w:t>
      </w:r>
      <w:r w:rsidRPr="00D22541">
        <w:rPr>
          <w:rFonts w:ascii="Arial" w:hAnsi="Arial" w:cs="Arial" w:hint="cs"/>
          <w:rtl/>
        </w:rPr>
        <w:t xml:space="preserve">ב-3 השנים האחרונות ממועד ההרשעה האחרונה ועד המועד האחרון להגשת הצעות במכרז. </w:t>
      </w:r>
    </w:p>
    <w:p w14:paraId="06FC8FCD"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לא הוטלו על הספק או על בעל זיקה אליו עיצומים כספיים בשל יותר משש הפרות בשלוש השנים האחרונות מהמועד האחרון להגשת הצעות במכרז. </w:t>
      </w:r>
    </w:p>
    <w:p w14:paraId="222567CB"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לעניין זה יראו מספר הפרות שבגינם הוטל עיצום כספי כהפרה אחת, אם ניתן אישור ממינהל ההסדרה והאכיפה במשרד הכלכלה כי ההפרות בוצעו כלפי עובד אחד בתקופה אחת שעל בסיסה משתלם לו שכר.</w:t>
      </w:r>
    </w:p>
    <w:p w14:paraId="100B92B1" w14:textId="77777777" w:rsidR="00BE1A00" w:rsidRPr="00D22541" w:rsidRDefault="00BE1A00" w:rsidP="00BE1A00">
      <w:pPr>
        <w:numPr>
          <w:ilvl w:val="2"/>
          <w:numId w:val="6"/>
        </w:numPr>
        <w:overflowPunct/>
        <w:autoSpaceDE/>
        <w:autoSpaceDN/>
        <w:adjustRightInd/>
        <w:textAlignment w:val="auto"/>
        <w:rPr>
          <w:rFonts w:ascii="Arial" w:hAnsi="Arial" w:cs="Arial"/>
          <w:i/>
          <w:color w:val="3464BA"/>
          <w:u w:val="dotted" w:color="3464BA"/>
        </w:rPr>
      </w:pPr>
      <w:r w:rsidRPr="00D22541">
        <w:rPr>
          <w:rFonts w:ascii="Arial" w:hAnsi="Arial" w:cs="Arial" w:hint="cs"/>
          <w:rtl/>
        </w:rPr>
        <w:t>התחייבות המציע</w:t>
      </w:r>
      <w:r w:rsidRPr="00D22541">
        <w:rPr>
          <w:rFonts w:ascii="Arial" w:hAnsi="Arial" w:cs="Arial"/>
          <w:rtl/>
        </w:rPr>
        <w:t>, כי לצורך ביצוע העבודות נשוא ההסכם</w:t>
      </w:r>
      <w:r w:rsidRPr="00D22541">
        <w:rPr>
          <w:rFonts w:ascii="Arial" w:hAnsi="Arial" w:cs="Arial" w:hint="cs"/>
          <w:rtl/>
        </w:rPr>
        <w:t>,</w:t>
      </w:r>
      <w:r w:rsidRPr="00D22541">
        <w:rPr>
          <w:rFonts w:ascii="Arial" w:hAnsi="Arial" w:cs="Arial"/>
          <w:rtl/>
        </w:rPr>
        <w:t xml:space="preserve"> </w:t>
      </w:r>
      <w:r w:rsidRPr="00D22541">
        <w:rPr>
          <w:rFonts w:ascii="Arial" w:hAnsi="Arial" w:cs="Arial" w:hint="cs"/>
          <w:rtl/>
        </w:rPr>
        <w:t>לא יועסקו</w:t>
      </w:r>
      <w:r w:rsidRPr="00D22541">
        <w:rPr>
          <w:rFonts w:ascii="Arial" w:hAnsi="Arial" w:cs="Arial"/>
          <w:rtl/>
        </w:rPr>
        <w:t xml:space="preserve"> עובדים זרים </w:t>
      </w:r>
      <w:r w:rsidRPr="00D22541">
        <w:rPr>
          <w:rFonts w:ascii="Arial" w:hAnsi="Arial" w:cs="Arial" w:hint="cs"/>
          <w:rtl/>
        </w:rPr>
        <w:t>כמפורט ב</w:t>
      </w:r>
      <w:hyperlink r:id="rId113" w:history="1">
        <w:r w:rsidRPr="00D22541">
          <w:rPr>
            <w:rFonts w:ascii="Arial" w:hAnsi="Arial" w:cs="Arial" w:hint="cs"/>
            <w:i/>
            <w:color w:val="3464BA"/>
            <w:u w:val="dotted" w:color="3464BA"/>
            <w:rtl/>
          </w:rPr>
          <w:t>הוראת תכ"ם, "עידוד העסקת עובדים ישראלים במסגרת התקשרויות הממשלה", מס' 7.12.9</w:t>
        </w:r>
      </w:hyperlink>
      <w:r w:rsidRPr="00D22541">
        <w:rPr>
          <w:rFonts w:ascii="Arial" w:hAnsi="Arial" w:cs="Arial" w:hint="cs"/>
          <w:i/>
          <w:color w:val="3464BA"/>
          <w:u w:val="dotted" w:color="3464BA"/>
          <w:rtl/>
        </w:rPr>
        <w:t>.</w:t>
      </w:r>
    </w:p>
    <w:p w14:paraId="27074FC4" w14:textId="77777777" w:rsidR="00BE1A00" w:rsidRPr="00D22541" w:rsidRDefault="00BE1A00" w:rsidP="00BE1A00">
      <w:pPr>
        <w:numPr>
          <w:ilvl w:val="1"/>
          <w:numId w:val="6"/>
        </w:numPr>
        <w:overflowPunct/>
        <w:autoSpaceDE/>
        <w:autoSpaceDN/>
        <w:adjustRightInd/>
        <w:textAlignment w:val="auto"/>
        <w:rPr>
          <w:rFonts w:ascii="Arial" w:hAnsi="Arial" w:cs="Arial"/>
          <w:u w:val="single"/>
        </w:rPr>
      </w:pPr>
      <w:bookmarkStart w:id="315" w:name="_Ref228612615"/>
      <w:r w:rsidRPr="00D22541">
        <w:rPr>
          <w:rFonts w:ascii="Arial" w:hAnsi="Arial" w:cs="Arial"/>
          <w:u w:val="single"/>
          <w:rtl/>
        </w:rPr>
        <w:br w:type="page"/>
      </w:r>
      <w:bookmarkStart w:id="316" w:name="_Ref342838886"/>
      <w:r w:rsidRPr="00D22541">
        <w:rPr>
          <w:rFonts w:ascii="Arial" w:hAnsi="Arial" w:cs="Arial" w:hint="cs"/>
          <w:u w:val="single"/>
          <w:rtl/>
        </w:rPr>
        <w:t>מסמכים שעל המציע להגיש בעת הגשת ההצעה</w:t>
      </w:r>
      <w:bookmarkEnd w:id="315"/>
      <w:r w:rsidRPr="00D22541">
        <w:rPr>
          <w:rFonts w:ascii="Arial" w:hAnsi="Arial" w:cs="Arial" w:hint="cs"/>
          <w:u w:val="single"/>
          <w:rtl/>
        </w:rPr>
        <w:t xml:space="preserve"> למכרז</w:t>
      </w:r>
      <w:bookmarkEnd w:id="316"/>
    </w:p>
    <w:p w14:paraId="5E8BE645"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העתק נאמן למקור של הרישיון לעסוק כקבלן שירות כמשמעותו ב</w:t>
      </w:r>
      <w:hyperlink r:id="rId114" w:history="1">
        <w:r w:rsidRPr="00D22541">
          <w:rPr>
            <w:rFonts w:ascii="Arial" w:hAnsi="Arial" w:cs="Arial"/>
            <w:b/>
            <w:i/>
            <w:color w:val="3464BA"/>
            <w:u w:val="dotted"/>
            <w:rtl/>
          </w:rPr>
          <w:t>חוק העסקת עובדים על ידי קבלני כוח אדם, תשנ"ו-1996</w:t>
        </w:r>
      </w:hyperlink>
      <w:r w:rsidRPr="00D22541">
        <w:rPr>
          <w:rFonts w:ascii="Arial" w:hAnsi="Arial" w:cs="Arial"/>
          <w:rtl/>
        </w:rPr>
        <w:t>.</w:t>
      </w:r>
      <w:r w:rsidRPr="00D22541">
        <w:rPr>
          <w:rFonts w:ascii="Arial" w:hAnsi="Arial" w:cs="Arial" w:hint="cs"/>
          <w:rtl/>
        </w:rPr>
        <w:t xml:space="preserve"> </w:t>
      </w:r>
    </w:p>
    <w:p w14:paraId="380DDDA0"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D22541">
        <w:rPr>
          <w:rFonts w:ascii="Arial" w:hAnsi="Arial" w:cs="Arial"/>
          <w:rtl/>
        </w:rPr>
        <w:t xml:space="preserve">[ראה </w:t>
      </w:r>
      <w:hyperlink w:anchor="נספח_א" w:history="1">
        <w:r w:rsidRPr="00D22541">
          <w:rPr>
            <w:rFonts w:ascii="Arial" w:hAnsi="Arial" w:cs="Arial"/>
            <w:b/>
            <w:i/>
            <w:color w:val="3464BA"/>
            <w:u w:val="dotted" w:color="3464BA"/>
            <w:rtl/>
          </w:rPr>
          <w:t xml:space="preserve">נספח </w:t>
        </w:r>
        <w:r w:rsidRPr="00D22541">
          <w:rPr>
            <w:rFonts w:ascii="Arial" w:hAnsi="Arial" w:cs="Arial" w:hint="cs"/>
            <w:b/>
            <w:i/>
            <w:color w:val="3464BA"/>
            <w:u w:val="dotted" w:color="3464BA"/>
            <w:rtl/>
          </w:rPr>
          <w:t>א</w:t>
        </w:r>
        <w:r w:rsidRPr="00D22541">
          <w:rPr>
            <w:rFonts w:ascii="Arial" w:hAnsi="Arial" w:cs="Arial"/>
            <w:b/>
            <w:i/>
            <w:color w:val="3464BA"/>
            <w:u w:val="dotted" w:color="3464BA"/>
            <w:rtl/>
          </w:rPr>
          <w:t xml:space="preserve"> –</w:t>
        </w:r>
        <w:r w:rsidRPr="00D22541">
          <w:rPr>
            <w:rFonts w:ascii="Arial" w:hAnsi="Arial" w:cs="Arial" w:hint="cs"/>
            <w:b/>
            <w:i/>
            <w:color w:val="3464BA"/>
            <w:u w:val="dotted"/>
            <w:rtl/>
          </w:rPr>
          <w:t xml:space="preserve"> רשימת חוקי העבודה</w:t>
        </w:r>
      </w:hyperlink>
      <w:r w:rsidRPr="00D22541">
        <w:rPr>
          <w:rFonts w:ascii="Arial" w:hAnsi="Arial" w:cs="Arial" w:hint="cs"/>
          <w:rtl/>
        </w:rPr>
        <w:t>]. בתצהיר יפורט, בין היתר, המידע הבא:</w:t>
      </w:r>
    </w:p>
    <w:p w14:paraId="06FC26EF"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ההרשעות הפליליות של המציע בגין הפרת דיני עבודה.</w:t>
      </w:r>
    </w:p>
    <w:p w14:paraId="126E5034"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ההרשעות הפליליות של בעלי השליטה במציע בגין הפרת דיני עבודה.</w:t>
      </w:r>
    </w:p>
    <w:p w14:paraId="2D07A944"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ההרשעות הפליליות של חברות אחרות בשליטת מי מבעלי השליטה (אם קיימות) בגין הפרת דיני עבודה.</w:t>
      </w:r>
    </w:p>
    <w:p w14:paraId="19F56F65"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פסקי דין חלוטים בגין הפרת דיני עבודה.</w:t>
      </w:r>
    </w:p>
    <w:p w14:paraId="77BF396C"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כל הקנסות שהושתו על כל הנ"ל בגין הפרה של חוקי העבודה על ידי מינהל ההסדרה והאכיפה במשרד התעשיי</w:t>
      </w:r>
      <w:r w:rsidRPr="00D22541">
        <w:rPr>
          <w:rFonts w:cs="Arial" w:hint="eastAsia"/>
          <w:rtl/>
        </w:rPr>
        <w:t>ה</w:t>
      </w:r>
      <w:r w:rsidRPr="00D22541">
        <w:rPr>
          <w:rFonts w:cs="Arial" w:hint="cs"/>
          <w:rtl/>
        </w:rPr>
        <w:t xml:space="preserve"> המסחר והתעסוקה (להלן: "הכלכלה"), בשנתיים האחרונות שקדמו למועד האחרון להגשת ההצעות.</w:t>
      </w:r>
    </w:p>
    <w:p w14:paraId="7E0AEC3A" w14:textId="77777777" w:rsidR="00BE1A00" w:rsidRPr="00D22541" w:rsidRDefault="00BE1A00" w:rsidP="00BE1A00">
      <w:pPr>
        <w:numPr>
          <w:ilvl w:val="3"/>
          <w:numId w:val="6"/>
        </w:numPr>
        <w:overflowPunct/>
        <w:autoSpaceDE/>
        <w:autoSpaceDN/>
        <w:adjustRightInd/>
        <w:ind w:left="2833"/>
        <w:textAlignment w:val="auto"/>
        <w:rPr>
          <w:rFonts w:ascii="Arial" w:hAnsi="Arial" w:cs="Arial"/>
          <w:b/>
          <w:i/>
          <w:color w:val="3464BA"/>
          <w:u w:val="dotted" w:color="3464BA"/>
        </w:rPr>
      </w:pPr>
      <w:r w:rsidRPr="00D22541">
        <w:rPr>
          <w:rFonts w:cs="Arial"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115" w:history="1">
        <w:r w:rsidRPr="00D22541">
          <w:rPr>
            <w:rFonts w:ascii="Arial" w:hAnsi="Arial" w:cs="Arial" w:hint="cs"/>
            <w:b/>
            <w:i/>
            <w:color w:val="3464BA"/>
            <w:u w:val="dotted" w:color="3464BA"/>
            <w:rtl/>
          </w:rPr>
          <w:t>בהתאם לחוק הגברת האכיפה של דיני העבודה , תשע"ב- 2011.</w:t>
        </w:r>
      </w:hyperlink>
      <w:r w:rsidRPr="00D22541">
        <w:rPr>
          <w:rFonts w:ascii="Arial" w:hAnsi="Arial" w:cs="Arial" w:hint="cs"/>
          <w:b/>
          <w:i/>
          <w:color w:val="3464BA"/>
          <w:u w:val="dotted" w:color="3464BA"/>
          <w:rtl/>
        </w:rPr>
        <w:t xml:space="preserve"> </w:t>
      </w:r>
    </w:p>
    <w:p w14:paraId="041560FD" w14:textId="77777777" w:rsidR="00BE1A00" w:rsidRPr="00D22541" w:rsidRDefault="00BE1A00" w:rsidP="00BE1A00">
      <w:pPr>
        <w:numPr>
          <w:ilvl w:val="2"/>
          <w:numId w:val="6"/>
        </w:numPr>
        <w:overflowPunct/>
        <w:autoSpaceDE/>
        <w:autoSpaceDN/>
        <w:adjustRightInd/>
        <w:textAlignment w:val="auto"/>
        <w:rPr>
          <w:rFonts w:ascii="Arial" w:hAnsi="Arial" w:cs="Arial"/>
          <w:i/>
          <w:color w:val="3464BA"/>
          <w:u w:val="dotted" w:color="3464BA"/>
        </w:rPr>
      </w:pPr>
      <w:r w:rsidRPr="00D22541">
        <w:rPr>
          <w:rFonts w:ascii="Arial" w:hAnsi="Arial" w:cs="Arial" w:hint="cs"/>
          <w:rtl/>
        </w:rPr>
        <w:t>תצהיר ובו התחייבות</w:t>
      </w:r>
      <w:r w:rsidRPr="00D22541">
        <w:rPr>
          <w:rFonts w:ascii="Arial" w:hAnsi="Arial" w:cs="Arial"/>
          <w:rtl/>
        </w:rPr>
        <w:t xml:space="preserve"> כי לצורך ביצוע העבודות נשוא ההסכם</w:t>
      </w:r>
      <w:r w:rsidRPr="00D22541">
        <w:rPr>
          <w:rFonts w:ascii="Arial" w:hAnsi="Arial" w:cs="Arial" w:hint="cs"/>
          <w:rtl/>
        </w:rPr>
        <w:t>,</w:t>
      </w:r>
      <w:r w:rsidRPr="00D22541">
        <w:rPr>
          <w:rFonts w:ascii="Arial" w:hAnsi="Arial" w:cs="Arial"/>
          <w:rtl/>
        </w:rPr>
        <w:t xml:space="preserve"> </w:t>
      </w:r>
      <w:r w:rsidRPr="00D22541">
        <w:rPr>
          <w:rFonts w:ascii="Arial" w:hAnsi="Arial" w:cs="Arial" w:hint="cs"/>
          <w:rtl/>
        </w:rPr>
        <w:t>לא יועסקו</w:t>
      </w:r>
      <w:r w:rsidRPr="00D22541">
        <w:rPr>
          <w:rFonts w:ascii="Arial" w:hAnsi="Arial" w:cs="Arial"/>
          <w:rtl/>
        </w:rPr>
        <w:t xml:space="preserve"> עובדים זרים </w:t>
      </w:r>
      <w:r w:rsidRPr="00D22541">
        <w:rPr>
          <w:rFonts w:ascii="Arial" w:hAnsi="Arial" w:cs="Arial" w:hint="cs"/>
          <w:rtl/>
        </w:rPr>
        <w:t>כמפורט</w:t>
      </w:r>
      <w:r w:rsidRPr="00D22541">
        <w:rPr>
          <w:rFonts w:ascii="Arial" w:hAnsi="Arial" w:cs="Arial" w:hint="cs"/>
          <w:b/>
          <w:bCs/>
          <w:rtl/>
        </w:rPr>
        <w:t xml:space="preserve"> </w:t>
      </w:r>
      <w:r w:rsidRPr="00D22541">
        <w:rPr>
          <w:rFonts w:ascii="Arial" w:hAnsi="Arial" w:cs="Arial" w:hint="cs"/>
          <w:i/>
          <w:color w:val="3464BA"/>
          <w:u w:val="dotted" w:color="3464BA"/>
          <w:rtl/>
        </w:rPr>
        <w:t>ב</w:t>
      </w:r>
      <w:hyperlink r:id="rId116" w:history="1">
        <w:r w:rsidRPr="00D22541">
          <w:rPr>
            <w:rFonts w:ascii="Arial" w:hAnsi="Arial" w:cs="Arial" w:hint="cs"/>
            <w:i/>
            <w:color w:val="3464BA"/>
            <w:u w:val="dotted" w:color="3464BA"/>
            <w:rtl/>
          </w:rPr>
          <w:t>הוראת תכ"ם, "עידוד העסקת עובדים ישראלים במסגרת התקשרויות הממשלה", מס' 7.12.9</w:t>
        </w:r>
      </w:hyperlink>
      <w:r w:rsidRPr="00D22541">
        <w:rPr>
          <w:rFonts w:ascii="Arial" w:hAnsi="Arial" w:cs="Arial" w:hint="cs"/>
          <w:b/>
          <w:rtl/>
        </w:rPr>
        <w:t>.</w:t>
      </w:r>
    </w:p>
    <w:p w14:paraId="43367D63"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313"/>
      <w:r w:rsidRPr="00D22541">
        <w:rPr>
          <w:rFonts w:ascii="Arial" w:hAnsi="Arial" w:cs="Arial"/>
          <w:b/>
          <w:i/>
          <w:color w:val="3464BA"/>
          <w:u w:val="dotted" w:color="3464BA"/>
          <w:rtl/>
        </w:rPr>
        <w:fldChar w:fldCharType="begin"/>
      </w:r>
      <w:r w:rsidRPr="00D22541">
        <w:rPr>
          <w:rFonts w:ascii="Arial" w:hAnsi="Arial" w:cs="Arial"/>
          <w:b/>
          <w:i/>
          <w:color w:val="3464BA"/>
          <w:u w:val="dotted" w:color="3464BA"/>
        </w:rPr>
        <w:instrText>HYPERLINK</w:instrText>
      </w:r>
      <w:r w:rsidRPr="00D22541">
        <w:rPr>
          <w:rFonts w:ascii="Arial" w:hAnsi="Arial" w:cs="Arial"/>
          <w:b/>
          <w:i/>
          <w:color w:val="3464BA"/>
          <w:u w:val="dotted" w:color="3464BA"/>
          <w:rtl/>
        </w:rPr>
        <w:instrText xml:space="preserve"> "</w:instrText>
      </w:r>
      <w:r w:rsidRPr="00D22541">
        <w:rPr>
          <w:rFonts w:ascii="Arial" w:hAnsi="Arial" w:cs="Arial"/>
          <w:b/>
          <w:i/>
          <w:color w:val="3464BA"/>
          <w:u w:val="dotted" w:color="3464BA"/>
        </w:rPr>
        <w:instrText>http://hozrim.mof.gov.il/doc/hashkal/horaot.nsf/ByNum</w:instrText>
      </w:r>
      <w:r w:rsidRPr="00D22541">
        <w:rPr>
          <w:rFonts w:ascii="Arial" w:hAnsi="Arial" w:cs="Arial"/>
          <w:b/>
          <w:i/>
          <w:color w:val="3464BA"/>
          <w:u w:val="dotted" w:color="3464BA"/>
          <w:rtl/>
        </w:rPr>
        <w:instrText>/ה.7.11.3.1"</w:instrText>
      </w:r>
      <w:r w:rsidRPr="00D22541">
        <w:rPr>
          <w:rFonts w:ascii="Arial" w:hAnsi="Arial" w:cs="Arial"/>
          <w:b/>
          <w:i/>
          <w:color w:val="3464BA"/>
          <w:u w:val="dotted" w:color="3464BA"/>
          <w:rtl/>
        </w:rPr>
        <w:fldChar w:fldCharType="separate"/>
      </w:r>
      <w:r w:rsidRPr="00D22541">
        <w:rPr>
          <w:rFonts w:ascii="Arial" w:hAnsi="Arial" w:cs="Arial" w:hint="cs"/>
          <w:b/>
          <w:i/>
          <w:color w:val="3464BA"/>
          <w:u w:val="dotted" w:color="3464BA"/>
          <w:rtl/>
        </w:rPr>
        <w:t>הודעה, "נוהל קבלת אישור בדבר הרשעות וקנסות בגין הפרת חוקי העבודה", מס' ה.7.11.3.1</w:t>
      </w:r>
      <w:r w:rsidRPr="00D22541">
        <w:rPr>
          <w:rFonts w:ascii="Arial" w:hAnsi="Arial" w:cs="Arial"/>
          <w:b/>
          <w:i/>
          <w:color w:val="3464BA"/>
          <w:u w:val="dotted" w:color="3464BA"/>
          <w:rtl/>
        </w:rPr>
        <w:fldChar w:fldCharType="end"/>
      </w:r>
      <w:r w:rsidRPr="00D22541">
        <w:rPr>
          <w:rFonts w:ascii="Arial" w:hAnsi="Arial" w:cs="Arial" w:hint="cs"/>
          <w:color w:val="3464BA"/>
          <w:u w:val="dotted" w:color="3464BA"/>
          <w:rtl/>
        </w:rPr>
        <w:t xml:space="preserve">. </w:t>
      </w:r>
    </w:p>
    <w:p w14:paraId="1C7510A4" w14:textId="77777777" w:rsidR="00BE1A00" w:rsidRPr="00D22541" w:rsidRDefault="00BE1A00" w:rsidP="00BE1A00">
      <w:pPr>
        <w:numPr>
          <w:ilvl w:val="2"/>
          <w:numId w:val="6"/>
        </w:numPr>
        <w:overflowPunct/>
        <w:autoSpaceDE/>
        <w:autoSpaceDN/>
        <w:adjustRightInd/>
        <w:textAlignment w:val="auto"/>
        <w:rPr>
          <w:rFonts w:ascii="Arial" w:hAnsi="Arial" w:cs="Arial"/>
        </w:rPr>
      </w:pPr>
      <w:bookmarkStart w:id="317" w:name="_Ref342839775"/>
      <w:bookmarkStart w:id="318" w:name="_Ref228611279"/>
      <w:r w:rsidRPr="00D22541">
        <w:rPr>
          <w:rFonts w:ascii="Arial" w:hAnsi="Arial" w:cs="Arial" w:hint="cs"/>
          <w:rtl/>
        </w:rPr>
        <w:t xml:space="preserve">נספח התמחיר המפרט את מרכיבי השכר לעובדים [ראה </w:t>
      </w:r>
      <w:hyperlink r:id="rId117" w:history="1">
        <w:r w:rsidRPr="00D22541">
          <w:rPr>
            <w:rFonts w:ascii="Arial" w:hAnsi="Arial" w:cs="Arial" w:hint="cs"/>
            <w:b/>
            <w:i/>
            <w:color w:val="3464BA"/>
            <w:u w:val="dotted" w:color="3464BA"/>
            <w:rtl/>
          </w:rPr>
          <w:t>הודעה, "עלות שכר למעביד לכל שעת עבודה בתחום הניקיון", מס' ה.7.11.3.2</w:t>
        </w:r>
      </w:hyperlink>
      <w:r w:rsidRPr="00D22541">
        <w:rPr>
          <w:rFonts w:ascii="Arial" w:hAnsi="Arial" w:cs="Arial" w:hint="cs"/>
          <w:b/>
          <w:i/>
          <w:color w:val="3464BA"/>
          <w:rtl/>
        </w:rPr>
        <w:t xml:space="preserve"> </w:t>
      </w:r>
      <w:r w:rsidRPr="00D22541">
        <w:rPr>
          <w:rFonts w:ascii="Arial" w:hAnsi="Arial" w:cs="Arial" w:hint="cs"/>
          <w:b/>
          <w:i/>
          <w:color w:val="3464BA"/>
          <w:u w:val="dotted" w:color="3464BA"/>
          <w:rtl/>
        </w:rPr>
        <w:t>ו</w:t>
      </w:r>
      <w:hyperlink r:id="rId118" w:history="1">
        <w:r w:rsidRPr="00D22541">
          <w:rPr>
            <w:rFonts w:ascii="Arial" w:hAnsi="Arial" w:cs="Arial" w:hint="cs"/>
            <w:b/>
            <w:i/>
            <w:color w:val="3464BA"/>
            <w:u w:val="dotted" w:color="3464BA"/>
            <w:rtl/>
          </w:rPr>
          <w:t>הודעה "עלות שכר למעביד לכל שעת עבודה בתחום השמירה והאבטחה", מס' ה.</w:t>
        </w:r>
      </w:hyperlink>
      <w:r w:rsidRPr="00D22541">
        <w:rPr>
          <w:rFonts w:ascii="Arial" w:hAnsi="Arial" w:cs="Arial" w:hint="cs"/>
          <w:b/>
          <w:i/>
          <w:color w:val="3464BA"/>
          <w:u w:val="dotted" w:color="3464BA"/>
          <w:rtl/>
        </w:rPr>
        <w:t>7.11.3.3</w:t>
      </w:r>
      <w:r w:rsidRPr="00D22541">
        <w:rPr>
          <w:rFonts w:ascii="Arial" w:hAnsi="Arial" w:cs="Arial" w:hint="cs"/>
          <w:b/>
          <w:i/>
          <w:u w:val="dotted" w:color="3464BA"/>
          <w:rtl/>
        </w:rPr>
        <w:t>]</w:t>
      </w:r>
      <w:r w:rsidRPr="00D22541">
        <w:rPr>
          <w:rFonts w:ascii="Arial" w:hAnsi="Arial" w:cs="Arial" w:hint="cs"/>
          <w:b/>
          <w:i/>
          <w:color w:val="3464BA"/>
          <w:u w:val="dotted" w:color="3464BA"/>
          <w:rtl/>
        </w:rPr>
        <w:t xml:space="preserve"> </w:t>
      </w:r>
      <w:r w:rsidRPr="00D22541">
        <w:rPr>
          <w:rFonts w:ascii="Arial" w:hAnsi="Arial" w:cs="Arial" w:hint="cs"/>
          <w:rtl/>
        </w:rPr>
        <w:t>וכן את עלות השכר המינימלית אשר המציע ישלם לעובדיו.</w:t>
      </w:r>
      <w:bookmarkEnd w:id="317"/>
      <w:r w:rsidRPr="00D22541">
        <w:rPr>
          <w:rFonts w:ascii="Arial" w:hAnsi="Arial" w:cs="Arial" w:hint="cs"/>
          <w:rtl/>
        </w:rPr>
        <w:t xml:space="preserve"> </w:t>
      </w:r>
    </w:p>
    <w:p w14:paraId="520C169B"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נוסח מלא וחתום של הצהרת המעביד על אודות עלות השכר [</w:t>
      </w:r>
      <w:bookmarkEnd w:id="318"/>
      <w:r w:rsidRPr="00D22541">
        <w:rPr>
          <w:rFonts w:ascii="Arial" w:hAnsi="Arial" w:cs="Arial" w:hint="cs"/>
          <w:rtl/>
        </w:rPr>
        <w:t xml:space="preserve">ראה </w:t>
      </w:r>
      <w:hyperlink w:anchor="נספח_ו" w:history="1">
        <w:r w:rsidRPr="00D22541">
          <w:rPr>
            <w:rFonts w:ascii="Arial" w:hAnsi="Arial" w:cs="Arial" w:hint="cs"/>
            <w:b/>
            <w:i/>
            <w:color w:val="3464BA"/>
            <w:u w:val="dotted" w:color="3464BA"/>
            <w:rtl/>
          </w:rPr>
          <w:t xml:space="preserve">נספח ו </w:t>
        </w:r>
        <w:r w:rsidRPr="00D22541">
          <w:rPr>
            <w:rFonts w:ascii="Arial" w:hAnsi="Arial" w:cs="Arial"/>
            <w:b/>
            <w:i/>
            <w:color w:val="3464BA"/>
            <w:u w:val="dotted" w:color="3464BA"/>
            <w:rtl/>
          </w:rPr>
          <w:t>–</w:t>
        </w:r>
        <w:r w:rsidRPr="00D22541">
          <w:rPr>
            <w:rFonts w:ascii="Arial" w:hAnsi="Arial" w:cs="Arial" w:hint="cs"/>
            <w:b/>
            <w:i/>
            <w:color w:val="3464BA"/>
            <w:u w:val="dotted" w:color="3464BA"/>
            <w:rtl/>
          </w:rPr>
          <w:t xml:space="preserve"> עלות השכר למעביד</w:t>
        </w:r>
        <w:r w:rsidRPr="00D22541">
          <w:rPr>
            <w:rFonts w:ascii="Arial" w:hAnsi="Arial" w:cs="Arial" w:hint="cs"/>
            <w:b/>
            <w:i/>
            <w:rtl/>
          </w:rPr>
          <w:t>].</w:t>
        </w:r>
      </w:hyperlink>
    </w:p>
    <w:p w14:paraId="34CC0689"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הצהרה כי הצעתו כוללת את עלות השכר למעביד וכן עלויות נוספות בגין ההסכם, כולל רווח למתן השירותים המבוקשים במסגרת המכרז.</w:t>
      </w:r>
    </w:p>
    <w:p w14:paraId="12238186" w14:textId="77777777" w:rsidR="00BE1A00" w:rsidRPr="00D22541" w:rsidRDefault="00BE1A00" w:rsidP="00BE1A00">
      <w:pPr>
        <w:numPr>
          <w:ilvl w:val="1"/>
          <w:numId w:val="6"/>
        </w:numPr>
        <w:overflowPunct/>
        <w:autoSpaceDE/>
        <w:autoSpaceDN/>
        <w:adjustRightInd/>
        <w:textAlignment w:val="auto"/>
        <w:rPr>
          <w:rFonts w:ascii="Arial" w:hAnsi="Arial" w:cs="Arial"/>
          <w:u w:val="single"/>
        </w:rPr>
      </w:pPr>
      <w:bookmarkStart w:id="319" w:name="_Ref342838898"/>
      <w:bookmarkStart w:id="320" w:name="_Ref342471785"/>
      <w:bookmarkStart w:id="321" w:name="_Ref228611188"/>
      <w:r w:rsidRPr="00D22541">
        <w:rPr>
          <w:rFonts w:ascii="Arial" w:hAnsi="Arial" w:cs="Arial" w:hint="cs"/>
          <w:u w:val="single"/>
          <w:rtl/>
        </w:rPr>
        <w:t>תנאים לדחיית הצעה בהתאם לתקנה 6 א' לתקנות חובת המכרזים</w:t>
      </w:r>
      <w:bookmarkEnd w:id="319"/>
      <w:r w:rsidRPr="00D22541">
        <w:rPr>
          <w:rFonts w:ascii="Arial" w:hAnsi="Arial" w:cs="Arial" w:hint="cs"/>
          <w:u w:val="single"/>
          <w:rtl/>
        </w:rPr>
        <w:t xml:space="preserve"> </w:t>
      </w:r>
      <w:bookmarkEnd w:id="320"/>
    </w:p>
    <w:p w14:paraId="772CBDA7"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ככלל, ועדת המכרזים תדחה הצעה המקיימת אחד מהתנאים בסעיפים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Ref342466911 \r \h</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4.3.1.1</w:t>
      </w:r>
      <w:r w:rsidRPr="00D22541">
        <w:rPr>
          <w:rFonts w:ascii="Arial" w:hAnsi="Arial" w:cs="Arial"/>
          <w:rtl/>
        </w:rPr>
        <w:fldChar w:fldCharType="end"/>
      </w:r>
      <w:r w:rsidRPr="00D22541">
        <w:rPr>
          <w:rFonts w:ascii="Arial" w:hAnsi="Arial" w:cs="Arial" w:hint="cs"/>
          <w:rtl/>
        </w:rPr>
        <w:t xml:space="preserve"> ו-</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Ref228611194 \r \h</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4.3.1.2</w:t>
      </w:r>
      <w:r w:rsidRPr="00D22541">
        <w:rPr>
          <w:rFonts w:ascii="Arial" w:hAnsi="Arial" w:cs="Arial"/>
          <w:rtl/>
        </w:rPr>
        <w:fldChar w:fldCharType="end"/>
      </w:r>
      <w:r w:rsidRPr="00D22541">
        <w:rPr>
          <w:rFonts w:ascii="Arial" w:hAnsi="Arial" w:cs="Arial"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0A74B6EB" w14:textId="77777777" w:rsidR="00BE1A00" w:rsidRPr="00D22541" w:rsidRDefault="00BE1A00" w:rsidP="00BE1A00">
      <w:pPr>
        <w:numPr>
          <w:ilvl w:val="3"/>
          <w:numId w:val="6"/>
        </w:numPr>
        <w:overflowPunct/>
        <w:autoSpaceDE/>
        <w:autoSpaceDN/>
        <w:adjustRightInd/>
        <w:ind w:left="2833"/>
        <w:textAlignment w:val="auto"/>
        <w:rPr>
          <w:rFonts w:cs="Arial"/>
        </w:rPr>
      </w:pPr>
      <w:bookmarkStart w:id="322" w:name="_Ref342466911"/>
      <w:r w:rsidRPr="00D22541">
        <w:rPr>
          <w:rFonts w:cs="Arial" w:hint="cs"/>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D22541">
        <w:rPr>
          <w:rFonts w:cs="Arial"/>
          <w:rtl/>
        </w:rPr>
        <w:t xml:space="preserve">המפורטים </w:t>
      </w:r>
      <w:r w:rsidRPr="00D22541">
        <w:rPr>
          <w:rFonts w:cs="Arial"/>
          <w:b/>
          <w:i/>
          <w:rtl/>
        </w:rPr>
        <w:t>ב</w:t>
      </w:r>
      <w:hyperlink w:anchor="נספח_א" w:history="1">
        <w:r w:rsidRPr="00D22541">
          <w:rPr>
            <w:rFonts w:cs="Arial"/>
            <w:b/>
            <w:i/>
            <w:color w:val="3464BA"/>
            <w:u w:val="dotted" w:color="3464BA"/>
            <w:rtl/>
          </w:rPr>
          <w:t>נספח א –</w:t>
        </w:r>
        <w:r w:rsidRPr="00D22541">
          <w:rPr>
            <w:rFonts w:cs="Arial" w:hint="cs"/>
            <w:b/>
            <w:i/>
            <w:color w:val="3464BA"/>
            <w:u w:val="dotted" w:color="3464BA"/>
            <w:rtl/>
          </w:rPr>
          <w:t xml:space="preserve"> רשימת חוקי העבודה</w:t>
        </w:r>
        <w:r w:rsidRPr="00D22541">
          <w:rPr>
            <w:rFonts w:cs="Arial" w:hint="cs"/>
            <w:b/>
            <w:i/>
            <w:color w:val="3464BA"/>
            <w:u w:val="dotted"/>
            <w:rtl/>
          </w:rPr>
          <w:t>.</w:t>
        </w:r>
        <w:bookmarkEnd w:id="321"/>
        <w:bookmarkEnd w:id="322"/>
      </w:hyperlink>
    </w:p>
    <w:p w14:paraId="3A9A039A" w14:textId="77777777" w:rsidR="00BE1A00" w:rsidRPr="00D22541" w:rsidRDefault="00BE1A00" w:rsidP="00BE1A00">
      <w:pPr>
        <w:numPr>
          <w:ilvl w:val="3"/>
          <w:numId w:val="6"/>
        </w:numPr>
        <w:overflowPunct/>
        <w:autoSpaceDE/>
        <w:autoSpaceDN/>
        <w:adjustRightInd/>
        <w:ind w:left="2833"/>
        <w:textAlignment w:val="auto"/>
        <w:rPr>
          <w:rFonts w:cs="Arial"/>
        </w:rPr>
      </w:pPr>
      <w:bookmarkStart w:id="323" w:name="_Ref228611194"/>
      <w:r w:rsidRPr="00D22541">
        <w:rPr>
          <w:rFonts w:cs="Arial" w:hint="cs"/>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D22541">
        <w:rPr>
          <w:rFonts w:cs="Arial"/>
          <w:rtl/>
        </w:rPr>
        <w:t xml:space="preserve">[המפורטים </w:t>
      </w:r>
      <w:r w:rsidRPr="00D22541">
        <w:rPr>
          <w:rFonts w:cs="Arial"/>
          <w:b/>
          <w:i/>
          <w:rtl/>
        </w:rPr>
        <w:t>ב</w:t>
      </w:r>
      <w:hyperlink w:anchor="נספח_א" w:history="1">
        <w:hyperlink w:anchor="נספח_א" w:history="1">
          <w:r w:rsidRPr="00D22541">
            <w:rPr>
              <w:rFonts w:cs="Arial"/>
              <w:b/>
              <w:i/>
              <w:color w:val="3464BA"/>
              <w:u w:val="dotted" w:color="3464BA"/>
              <w:rtl/>
            </w:rPr>
            <w:t xml:space="preserve">נספח </w:t>
          </w:r>
          <w:r w:rsidRPr="00D22541">
            <w:rPr>
              <w:rFonts w:cs="Arial" w:hint="cs"/>
              <w:b/>
              <w:i/>
              <w:color w:val="3464BA"/>
              <w:u w:val="dotted" w:color="3464BA"/>
              <w:rtl/>
            </w:rPr>
            <w:t>א</w:t>
          </w:r>
          <w:r w:rsidRPr="00D22541">
            <w:rPr>
              <w:rFonts w:cs="Arial"/>
              <w:b/>
              <w:i/>
              <w:color w:val="3464BA"/>
              <w:u w:val="dotted" w:color="3464BA"/>
              <w:rtl/>
            </w:rPr>
            <w:t xml:space="preserve"> –</w:t>
          </w:r>
          <w:r w:rsidRPr="00D22541">
            <w:rPr>
              <w:rFonts w:cs="Arial" w:hint="cs"/>
              <w:b/>
              <w:i/>
              <w:color w:val="3464BA"/>
              <w:u w:val="dotted"/>
              <w:rtl/>
            </w:rPr>
            <w:t xml:space="preserve"> רשימת חוקי העבודה</w:t>
          </w:r>
        </w:hyperlink>
      </w:hyperlink>
      <w:r w:rsidRPr="00D22541">
        <w:rPr>
          <w:rFonts w:cs="Arial"/>
          <w:rtl/>
        </w:rPr>
        <w:t xml:space="preserve">] </w:t>
      </w:r>
      <w:r w:rsidRPr="00D22541">
        <w:rPr>
          <w:rFonts w:cs="Arial" w:hint="cs"/>
          <w:rtl/>
        </w:rPr>
        <w:t>בשנה האחרונה שקדמה למועד האחרון להגשת הצעות במכרז. מספר קנסות בגין אותה עבֵרה ייספרו כקנסות שונים.</w:t>
      </w:r>
      <w:bookmarkEnd w:id="323"/>
    </w:p>
    <w:p w14:paraId="4189078F" w14:textId="77777777" w:rsidR="00BE1A00" w:rsidRPr="00D22541" w:rsidRDefault="00BE1A00" w:rsidP="00BE1A00">
      <w:pPr>
        <w:numPr>
          <w:ilvl w:val="1"/>
          <w:numId w:val="6"/>
        </w:numPr>
        <w:overflowPunct/>
        <w:autoSpaceDE/>
        <w:autoSpaceDN/>
        <w:adjustRightInd/>
        <w:textAlignment w:val="auto"/>
        <w:rPr>
          <w:rFonts w:ascii="Arial" w:hAnsi="Arial" w:cs="Arial"/>
        </w:rPr>
      </w:pPr>
      <w:bookmarkStart w:id="324" w:name="_Ref342838908"/>
      <w:r w:rsidRPr="00D22541">
        <w:rPr>
          <w:rFonts w:ascii="Arial" w:hAnsi="Arial" w:cs="Arial" w:hint="cs"/>
          <w:u w:val="single"/>
          <w:rtl/>
        </w:rPr>
        <w:t>תנאי לפסילת הצעה</w:t>
      </w:r>
      <w:bookmarkEnd w:id="324"/>
      <w:r w:rsidRPr="00D22541">
        <w:rPr>
          <w:rFonts w:ascii="Arial" w:hAnsi="Arial" w:cs="Arial" w:hint="cs"/>
          <w:u w:val="single"/>
          <w:rtl/>
        </w:rPr>
        <w:t xml:space="preserve"> </w:t>
      </w:r>
    </w:p>
    <w:p w14:paraId="40F3BFE8" w14:textId="77777777" w:rsidR="00BE1A00" w:rsidRPr="00D22541" w:rsidRDefault="00BE1A00" w:rsidP="00BE1A00">
      <w:pPr>
        <w:numPr>
          <w:ilvl w:val="2"/>
          <w:numId w:val="6"/>
        </w:numPr>
        <w:overflowPunct/>
        <w:autoSpaceDE/>
        <w:autoSpaceDN/>
        <w:adjustRightInd/>
        <w:textAlignment w:val="auto"/>
        <w:rPr>
          <w:rFonts w:ascii="Arial" w:hAnsi="Arial" w:cs="Arial"/>
          <w:b/>
          <w:bCs/>
        </w:rPr>
      </w:pPr>
      <w:r w:rsidRPr="00D22541">
        <w:rPr>
          <w:rFonts w:ascii="Arial" w:hAnsi="Arial" w:cs="Arial" w:hint="cs"/>
          <w:b/>
          <w:bCs/>
          <w:rtl/>
        </w:rPr>
        <w:t xml:space="preserve">במקרים שלהלן לוועדת המכרזים לא יהיה שיקול דעת כאמור בסעיף </w:t>
      </w:r>
      <w:r w:rsidRPr="00D22541">
        <w:rPr>
          <w:rFonts w:ascii="Arial" w:hAnsi="Arial" w:cs="Arial"/>
          <w:b/>
          <w:bCs/>
          <w:rtl/>
        </w:rPr>
        <w:fldChar w:fldCharType="begin"/>
      </w:r>
      <w:r w:rsidRPr="00D22541">
        <w:rPr>
          <w:rFonts w:ascii="Arial" w:hAnsi="Arial" w:cs="Arial"/>
          <w:b/>
          <w:bCs/>
          <w:rtl/>
        </w:rPr>
        <w:instrText xml:space="preserve"> </w:instrText>
      </w:r>
      <w:r w:rsidRPr="00D22541">
        <w:rPr>
          <w:rFonts w:ascii="Arial" w:hAnsi="Arial" w:cs="Arial" w:hint="cs"/>
          <w:b/>
          <w:bCs/>
        </w:rPr>
        <w:instrText>REF</w:instrText>
      </w:r>
      <w:r w:rsidRPr="00D22541">
        <w:rPr>
          <w:rFonts w:ascii="Arial" w:hAnsi="Arial" w:cs="Arial" w:hint="cs"/>
          <w:b/>
          <w:bCs/>
          <w:rtl/>
        </w:rPr>
        <w:instrText xml:space="preserve"> _</w:instrText>
      </w:r>
      <w:r w:rsidRPr="00D22541">
        <w:rPr>
          <w:rFonts w:ascii="Arial" w:hAnsi="Arial" w:cs="Arial" w:hint="cs"/>
          <w:b/>
          <w:bCs/>
        </w:rPr>
        <w:instrText>Ref342471785 \r \h</w:instrText>
      </w:r>
      <w:r w:rsidRPr="00D22541">
        <w:rPr>
          <w:rFonts w:ascii="Arial" w:hAnsi="Arial" w:cs="Arial"/>
          <w:b/>
          <w:bCs/>
          <w:rtl/>
        </w:rPr>
        <w:instrText xml:space="preserve"> </w:instrText>
      </w:r>
      <w:r w:rsidRPr="00D22541">
        <w:rPr>
          <w:rFonts w:ascii="Arial" w:hAnsi="Arial" w:cs="Arial"/>
          <w:b/>
          <w:bCs/>
          <w:rtl/>
        </w:rPr>
      </w:r>
      <w:r w:rsidRPr="00D22541">
        <w:rPr>
          <w:rFonts w:ascii="Arial" w:hAnsi="Arial" w:cs="Arial"/>
          <w:b/>
          <w:bCs/>
          <w:rtl/>
        </w:rPr>
        <w:fldChar w:fldCharType="separate"/>
      </w:r>
      <w:r w:rsidR="00594B48">
        <w:rPr>
          <w:rFonts w:ascii="Arial" w:hAnsi="Arial" w:cs="Arial"/>
          <w:b/>
          <w:bCs/>
          <w:cs/>
        </w:rPr>
        <w:t>‎</w:t>
      </w:r>
      <w:r w:rsidR="00594B48">
        <w:rPr>
          <w:rFonts w:ascii="Arial" w:hAnsi="Arial" w:cs="Arial"/>
          <w:b/>
          <w:bCs/>
        </w:rPr>
        <w:t>4.3</w:t>
      </w:r>
      <w:r w:rsidRPr="00D22541">
        <w:rPr>
          <w:rFonts w:ascii="Arial" w:hAnsi="Arial" w:cs="Arial"/>
          <w:b/>
          <w:bCs/>
          <w:rtl/>
        </w:rPr>
        <w:fldChar w:fldCharType="end"/>
      </w:r>
      <w:r w:rsidRPr="00D22541">
        <w:rPr>
          <w:rFonts w:ascii="Arial" w:hAnsi="Arial" w:cs="Arial" w:hint="cs"/>
          <w:b/>
          <w:bCs/>
          <w:rtl/>
        </w:rPr>
        <w:t xml:space="preserve"> והוועדה תפסול את ההצעה על סף:</w:t>
      </w:r>
    </w:p>
    <w:p w14:paraId="621601A5"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הספק ובעל זיקה אליו הורשעו ביותר משתי עברות על חוקי העבודה המפורטים ב</w:t>
      </w:r>
      <w:hyperlink w:anchor="נספח_ב" w:history="1">
        <w:r w:rsidRPr="00D22541">
          <w:rPr>
            <w:rFonts w:cs="Arial" w:hint="cs"/>
            <w:b/>
            <w:i/>
            <w:color w:val="3464BA"/>
            <w:u w:val="dotted" w:color="3464BA"/>
            <w:rtl/>
          </w:rPr>
          <w:t xml:space="preserve">נספח ב </w:t>
        </w:r>
        <w:r w:rsidRPr="00D22541">
          <w:rPr>
            <w:rFonts w:cs="Arial"/>
            <w:b/>
            <w:i/>
            <w:color w:val="3464BA"/>
            <w:u w:val="dotted" w:color="3464BA"/>
            <w:rtl/>
          </w:rPr>
          <w:t>–</w:t>
        </w:r>
        <w:r w:rsidRPr="00D22541">
          <w:rPr>
            <w:rFonts w:cs="Arial" w:hint="cs"/>
            <w:b/>
            <w:i/>
            <w:color w:val="3464BA"/>
            <w:u w:val="dotted" w:color="3464BA"/>
            <w:rtl/>
          </w:rPr>
          <w:t xml:space="preserve"> רשימת החוקים המפורטים בתוספת השלישית בחוק להגברת האכיפה של דיני העבודה, תשע"ב-2011</w:t>
        </w:r>
      </w:hyperlink>
      <w:r w:rsidRPr="00D22541">
        <w:rPr>
          <w:rFonts w:cs="Arial" w:hint="cs"/>
          <w:rtl/>
        </w:rPr>
        <w:t xml:space="preserve"> ב-3 השנים האחרונות ממועד ההרשעה האחרונה ועד מועד ההתקשרות. </w:t>
      </w:r>
    </w:p>
    <w:p w14:paraId="0149F308"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 xml:space="preserve">הוטלו על הספק או על בעל הזיקה אליו עיצומים כספיים בשל יותר מ-6 הפרות ב-3 השנים האחרונות מהמועד האחרון להגשת הצעות במכרז. </w:t>
      </w:r>
    </w:p>
    <w:p w14:paraId="0CFD3674"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cs="Arial"/>
        </w:rPr>
      </w:pPr>
      <w:r w:rsidRPr="00D22541">
        <w:rPr>
          <w:rFonts w:cs="Arial" w:hint="cs"/>
          <w:rtl/>
        </w:rPr>
        <w:t>לעניין זה יראו מספר הפרות שבשלהן הוטל עיצום כספי כהפרה אחת במקרה שניתן אישור ממינהל ההסדרה והאכיפה במשרד הכלכלה כי ההפרות בוצעו כלפי עובד אחד בתקופה אחת שעל בסיסה משתלם לו שכר.</w:t>
      </w:r>
      <w:r w:rsidRPr="00D22541">
        <w:rPr>
          <w:rFonts w:cs="Arial" w:hint="cs"/>
          <w:b/>
          <w:bCs/>
          <w:rtl/>
        </w:rPr>
        <w:t xml:space="preserve"> </w:t>
      </w:r>
    </w:p>
    <w:p w14:paraId="691EAAA0"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b/>
          <w:bCs/>
          <w:rtl/>
        </w:rPr>
        <w:t>הצעות שעולה מהן כי בקיום ההתקשרות ייפגעו זכויות עובדים</w:t>
      </w:r>
      <w:r w:rsidRPr="00D22541">
        <w:rPr>
          <w:rFonts w:cs="Arial"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5884A117" w14:textId="77777777" w:rsidR="00BE1A00" w:rsidRPr="00D22541" w:rsidRDefault="00BE1A00" w:rsidP="00BE1A00">
      <w:pPr>
        <w:numPr>
          <w:ilvl w:val="1"/>
          <w:numId w:val="6"/>
        </w:numPr>
        <w:overflowPunct/>
        <w:autoSpaceDE/>
        <w:autoSpaceDN/>
        <w:adjustRightInd/>
        <w:textAlignment w:val="auto"/>
        <w:rPr>
          <w:rFonts w:ascii="Arial" w:hAnsi="Arial" w:cs="Arial"/>
          <w:u w:val="single"/>
        </w:rPr>
      </w:pPr>
      <w:r w:rsidRPr="00D22541">
        <w:rPr>
          <w:rFonts w:ascii="Arial" w:hAnsi="Arial" w:cs="Arial" w:hint="cs"/>
          <w:u w:val="single"/>
          <w:rtl/>
        </w:rPr>
        <w:t>אמות מידה לבחירת הצעה</w:t>
      </w:r>
    </w:p>
    <w:p w14:paraId="7324D328"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ועדת המכרזים תהיה רשאית להתחשב כאמת מידה לבדיקת הצעה בהתנהלותו של המציע בנוגע לשמירת זכויות עובדים (לפי </w:t>
      </w:r>
      <w:hyperlink r:id="rId119" w:history="1">
        <w:r w:rsidRPr="00D22541">
          <w:rPr>
            <w:rFonts w:cs="Arial" w:hint="cs"/>
            <w:rtl/>
          </w:rPr>
          <w:t>תקנה 22(א)(6) ב</w:t>
        </w:r>
        <w:r w:rsidRPr="00D22541">
          <w:rPr>
            <w:rFonts w:cs="Arial" w:hint="cs"/>
            <w:color w:val="3464BA"/>
            <w:u w:val="dotted" w:color="3464BA"/>
            <w:rtl/>
          </w:rPr>
          <w:t>תקנות חובת המכרזים התשנ"ג-1993</w:t>
        </w:r>
      </w:hyperlink>
      <w:r w:rsidRPr="00D22541">
        <w:rPr>
          <w:rFonts w:cs="Arial" w:hint="cs"/>
          <w:b/>
          <w:i/>
          <w:color w:val="3464BA"/>
          <w:u w:val="dotted" w:color="3464BA"/>
          <w:rtl/>
        </w:rPr>
        <w:t>),</w:t>
      </w:r>
      <w:r w:rsidRPr="00D22541">
        <w:rPr>
          <w:rFonts w:ascii="Arial" w:hAnsi="Arial" w:cs="Arial"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325" w:name="_Ref342469336"/>
      <w:r w:rsidRPr="00D22541">
        <w:rPr>
          <w:rFonts w:ascii="Arial" w:hAnsi="Arial" w:cs="Arial" w:hint="cs"/>
          <w:rtl/>
        </w:rPr>
        <w:t>אשר הוגשו במסגרת המסמכים שהוגשו במועד הגשת הצעה למכרז.</w:t>
      </w:r>
    </w:p>
    <w:p w14:paraId="66C5A3A2"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ועדת המכרזים תכלול במסגרת אמות המידה את ציוני מבדק זכויות עובדים, הניתנים על ידי חטיבת הביקורת באגף החשכ"ל, המפורסמים בקובץ המצורף </w:t>
      </w:r>
      <w:hyperlink r:id="rId120" w:history="1">
        <w:r w:rsidRPr="00D22541">
          <w:rPr>
            <w:rFonts w:ascii="Arial" w:hAnsi="Arial" w:cs="Arial" w:hint="cs"/>
            <w:b/>
            <w:i/>
            <w:color w:val="3464BA"/>
            <w:u w:val="dotted"/>
            <w:rtl/>
          </w:rPr>
          <w:t>ל</w:t>
        </w:r>
        <w:r w:rsidRPr="00D22541">
          <w:rPr>
            <w:rFonts w:cs="Arial" w:hint="cs"/>
            <w:b/>
            <w:i/>
            <w:color w:val="3464BA"/>
            <w:u w:val="dotted" w:color="3464BA"/>
            <w:rtl/>
          </w:rPr>
          <w:t>הוראת תכ"ם, מערך מרכזי לביקורת על זכויות עובדים המועסקים על ידי קבלני שירותים  בתחומי השמירה, האבטחה, הניקיון וההסעדה מס' 7.11.4.</w:t>
        </w:r>
      </w:hyperlink>
      <w:r w:rsidRPr="00D22541">
        <w:rPr>
          <w:rFonts w:ascii="Arial" w:hAnsi="Arial" w:cs="Arial" w:hint="cs"/>
          <w:rtl/>
        </w:rPr>
        <w:t xml:space="preserve"> משקל אמת המידה לציון מבדק זכויות עובדים יהיה בין 15% ל 40% מאמות המידה לבחירת ההצעה ועל פי שיקול ועדת המכרזים של המשרד.</w:t>
      </w:r>
    </w:p>
    <w:p w14:paraId="472372AA" w14:textId="77777777" w:rsidR="00BE1A00" w:rsidRPr="00D22541" w:rsidRDefault="00BE1A00" w:rsidP="00BE1A00">
      <w:pPr>
        <w:numPr>
          <w:ilvl w:val="1"/>
          <w:numId w:val="6"/>
        </w:numPr>
        <w:overflowPunct/>
        <w:autoSpaceDE/>
        <w:autoSpaceDN/>
        <w:adjustRightInd/>
        <w:textAlignment w:val="auto"/>
        <w:rPr>
          <w:rFonts w:ascii="Arial" w:hAnsi="Arial" w:cs="Arial"/>
          <w:u w:val="single"/>
        </w:rPr>
      </w:pPr>
      <w:r w:rsidRPr="00D22541">
        <w:rPr>
          <w:rFonts w:ascii="Arial" w:hAnsi="Arial" w:cs="Arial" w:hint="cs"/>
          <w:u w:val="single"/>
          <w:rtl/>
        </w:rPr>
        <w:t>סעיפים בהסכם ההתקשרות</w:t>
      </w:r>
      <w:bookmarkEnd w:id="325"/>
    </w:p>
    <w:p w14:paraId="35F2C46B"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בכל הסכם עם קבלן השירותים יכלול עורך המכרז של המשרד את הסעיפים הבאים:</w:t>
      </w:r>
    </w:p>
    <w:p w14:paraId="3D65FC7C" w14:textId="77777777" w:rsidR="00BE1A00" w:rsidRPr="00D22541" w:rsidRDefault="00BE1A00" w:rsidP="00BE1A00">
      <w:pPr>
        <w:numPr>
          <w:ilvl w:val="3"/>
          <w:numId w:val="6"/>
        </w:numPr>
        <w:overflowPunct/>
        <w:autoSpaceDE/>
        <w:autoSpaceDN/>
        <w:adjustRightInd/>
        <w:ind w:left="2833"/>
        <w:textAlignment w:val="auto"/>
        <w:rPr>
          <w:rFonts w:cs="Arial"/>
        </w:rPr>
      </w:pPr>
      <w:bookmarkStart w:id="326" w:name="_Ref342569868"/>
      <w:r w:rsidRPr="00D22541">
        <w:rPr>
          <w:rFonts w:cs="Arial"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326"/>
      <w:r w:rsidRPr="00D22541">
        <w:rPr>
          <w:rFonts w:cs="Arial" w:hint="cs"/>
          <w:rtl/>
        </w:rPr>
        <w:t xml:space="preserve"> </w:t>
      </w:r>
    </w:p>
    <w:p w14:paraId="0C94030E"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2545FA0B"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הקבלן ימסור לכל עובד על פי חוזה זה תלוש שכר חודשי בהתאם לתיקון מס' 24 ל</w:t>
      </w:r>
      <w:hyperlink r:id="rId121" w:history="1">
        <w:r w:rsidRPr="00D22541">
          <w:rPr>
            <w:rFonts w:cs="Arial"/>
            <w:b/>
            <w:i/>
            <w:color w:val="3464BA"/>
            <w:u w:val="dotted"/>
            <w:rtl/>
          </w:rPr>
          <w:t>חוק הגנת השכר, תשי"ח-1958</w:t>
        </w:r>
      </w:hyperlink>
      <w:r w:rsidRPr="00D22541">
        <w:rPr>
          <w:rFonts w:ascii="Arial" w:hAnsi="Arial" w:cs="Arial"/>
          <w:rtl/>
        </w:rPr>
        <w:t>.</w:t>
      </w:r>
      <w:r w:rsidRPr="00D22541">
        <w:rPr>
          <w:rFonts w:cs="Arial" w:hint="cs"/>
          <w:rtl/>
        </w:rPr>
        <w:t xml:space="preserve"> אם נמנע עובד מלאסוף את תלוש השכר שלו בפרק זמן של 30 יום, ישלח לו אותו הקבלן בדואר מיד לאחר המועד האמור.</w:t>
      </w:r>
    </w:p>
    <w:p w14:paraId="08963631" w14:textId="77777777" w:rsidR="00BE1A00" w:rsidRPr="00D22541" w:rsidRDefault="00BE1A00" w:rsidP="00BE1A00">
      <w:pPr>
        <w:numPr>
          <w:ilvl w:val="3"/>
          <w:numId w:val="6"/>
        </w:numPr>
        <w:overflowPunct/>
        <w:autoSpaceDE/>
        <w:autoSpaceDN/>
        <w:adjustRightInd/>
        <w:ind w:left="2833"/>
        <w:textAlignment w:val="auto"/>
        <w:rPr>
          <w:rFonts w:cs="Arial"/>
        </w:rPr>
      </w:pPr>
      <w:bookmarkStart w:id="327" w:name="_Ref228612479"/>
      <w:r w:rsidRPr="00D22541">
        <w:rPr>
          <w:rFonts w:cs="Arial" w:hint="cs"/>
          <w:rtl/>
        </w:rPr>
        <w:t xml:space="preserve">הקבלן ימציא לכל עובדיו הודעה לפי </w:t>
      </w:r>
      <w:hyperlink r:id="rId122" w:history="1">
        <w:r w:rsidRPr="00D22541">
          <w:rPr>
            <w:rFonts w:cs="Arial" w:hint="cs"/>
            <w:b/>
            <w:i/>
            <w:color w:val="3464BA"/>
            <w:u w:val="dotted"/>
            <w:rtl/>
          </w:rPr>
          <w:t>חוק הודעה לעובד (תנאי עבודה), תשס"ב-2002</w:t>
        </w:r>
      </w:hyperlink>
      <w:r w:rsidRPr="00D22541">
        <w:rPr>
          <w:rFonts w:cs="Arial"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27"/>
    </w:p>
    <w:p w14:paraId="05A9A024"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328" w:name="_Ref201738496"/>
    </w:p>
    <w:p w14:paraId="57712A3E" w14:textId="77777777" w:rsidR="00BE1A00" w:rsidRPr="00D22541" w:rsidRDefault="00BE1A00" w:rsidP="00BE1A00">
      <w:pPr>
        <w:numPr>
          <w:ilvl w:val="3"/>
          <w:numId w:val="6"/>
        </w:numPr>
        <w:overflowPunct/>
        <w:autoSpaceDE/>
        <w:autoSpaceDN/>
        <w:adjustRightInd/>
        <w:ind w:left="2833"/>
        <w:textAlignment w:val="auto"/>
        <w:rPr>
          <w:rFonts w:cs="Arial"/>
        </w:rPr>
      </w:pPr>
      <w:r w:rsidRPr="00D22541">
        <w:rPr>
          <w:rFonts w:cs="Arial" w:hint="cs"/>
          <w:rtl/>
        </w:rPr>
        <w:t>הקבלן יבטח את עובדיו בביטוח פנסיוני התואם את הקבוע ב</w:t>
      </w:r>
      <w:hyperlink r:id="rId123" w:history="1">
        <w:r w:rsidRPr="00D22541">
          <w:rPr>
            <w:rFonts w:ascii="Arial" w:hAnsi="Arial" w:cs="Arial"/>
            <w:b/>
            <w:i/>
            <w:color w:val="3464BA"/>
            <w:u w:val="dotted" w:color="3464BA"/>
            <w:rtl/>
          </w:rPr>
          <w:t>צו ההרחבה לביטוח פנסיוני מקיף במשק לפי חוק הסכמים קיבוציים, תשי"ז-1957</w:t>
        </w:r>
      </w:hyperlink>
      <w:r w:rsidRPr="00D22541">
        <w:rPr>
          <w:rFonts w:ascii="Arial" w:hAnsi="Arial" w:cs="Arial"/>
          <w:rtl/>
        </w:rPr>
        <w:t xml:space="preserve">, </w:t>
      </w:r>
      <w:r w:rsidRPr="00D22541">
        <w:rPr>
          <w:rFonts w:cs="Arial" w:hint="cs"/>
          <w:rtl/>
        </w:rPr>
        <w:t>(י"פ 5772 (29.1.08), 1736 (להלן: "צו ההרחבה"), בשינויים שיפורטו להלן:</w:t>
      </w:r>
      <w:bookmarkStart w:id="329" w:name="_Ref196999690"/>
      <w:bookmarkEnd w:id="328"/>
    </w:p>
    <w:p w14:paraId="2B6E69F6"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cs="Arial"/>
        </w:rPr>
      </w:pPr>
      <w:r w:rsidRPr="00D22541">
        <w:rPr>
          <w:rFonts w:cs="Arial" w:hint="cs"/>
          <w:rtl/>
        </w:rPr>
        <w:t xml:space="preserve">על הקבלן לא יחולו הסייגים הקבועים בסעיף 4.א.1 </w:t>
      </w:r>
      <w:r w:rsidRPr="00D22541">
        <w:rPr>
          <w:rFonts w:cs="Arial"/>
          <w:rtl/>
        </w:rPr>
        <w:t>–</w:t>
      </w:r>
      <w:r w:rsidRPr="00D22541">
        <w:rPr>
          <w:rFonts w:cs="Arial" w:hint="cs"/>
          <w:rtl/>
        </w:rPr>
        <w:t xml:space="preserve"> 7 לצו ההרחבה.</w:t>
      </w:r>
    </w:p>
    <w:p w14:paraId="45E3C940"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cs="Arial"/>
        </w:rPr>
      </w:pPr>
      <w:r w:rsidRPr="00D22541">
        <w:rPr>
          <w:rFonts w:cs="Arial" w:hint="cs"/>
          <w:rtl/>
        </w:rPr>
        <w:t>על אף האמור בצו ההרחבה (ובעיקר בסעיף 6.ד. לצו) שיעור ההפרשות מהשכר הפנסיוני לפוליסה אישית על שם העובד בקופת גמל (בהתאם ל</w:t>
      </w:r>
      <w:r w:rsidRPr="00D22541">
        <w:rPr>
          <w:rFonts w:cs="Arial"/>
          <w:rtl/>
        </w:rPr>
        <w:t xml:space="preserve">סעיף 13 של </w:t>
      </w:r>
      <w:hyperlink r:id="rId124" w:history="1">
        <w:r w:rsidRPr="00D22541">
          <w:rPr>
            <w:rFonts w:cs="Arial"/>
            <w:b/>
            <w:i/>
            <w:color w:val="3464BA"/>
            <w:u w:val="dotted" w:color="3464BA"/>
            <w:rtl/>
          </w:rPr>
          <w:t>חוק הפיקוח על שירותים פיננסיים (קופות גמל), התשס"ה-2005</w:t>
        </w:r>
      </w:hyperlink>
      <w:r w:rsidRPr="00D22541">
        <w:rPr>
          <w:rFonts w:cs="Arial" w:hint="cs"/>
          <w:rtl/>
        </w:rPr>
        <w:t>), אשר להם מחויב הקבלן החל מיום העסקת העובד לצורך ביצוע ההתקשרות</w:t>
      </w:r>
      <w:r w:rsidRPr="00D22541" w:rsidDel="003C7501">
        <w:rPr>
          <w:rFonts w:cs="Arial" w:hint="cs"/>
          <w:rtl/>
        </w:rPr>
        <w:t xml:space="preserve"> </w:t>
      </w:r>
      <w:r w:rsidRPr="00D22541">
        <w:rPr>
          <w:rFonts w:cs="Arial" w:hint="cs"/>
          <w:rtl/>
        </w:rPr>
        <w:t>יהיה כדלקמן:</w:t>
      </w:r>
      <w:bookmarkStart w:id="330" w:name="_Ref197275641"/>
    </w:p>
    <w:p w14:paraId="4EAC6FA5" w14:textId="77777777" w:rsidR="00BE1A00" w:rsidRPr="00D22541" w:rsidRDefault="00BE1A00" w:rsidP="00BE1A00">
      <w:pPr>
        <w:numPr>
          <w:ilvl w:val="3"/>
          <w:numId w:val="0"/>
        </w:numPr>
        <w:tabs>
          <w:tab w:val="num" w:pos="3005"/>
        </w:tabs>
        <w:ind w:left="1982" w:hanging="902"/>
        <w:rPr>
          <w:rFonts w:cs="Arial"/>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9"/>
        <w:gridCol w:w="1814"/>
        <w:gridCol w:w="1130"/>
        <w:gridCol w:w="1130"/>
      </w:tblGrid>
      <w:tr w:rsidR="00BE1A00" w:rsidRPr="00D22541" w14:paraId="220B7216" w14:textId="77777777" w:rsidTr="00D746B0">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330"/>
          <w:p w14:paraId="4843ED26"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הפרשות</w:t>
            </w:r>
            <w:r w:rsidRPr="00D22541">
              <w:rPr>
                <w:rFonts w:ascii="Arial" w:hAnsi="Arial" w:cs="Arial" w:hint="cs"/>
                <w:b/>
                <w:bCs/>
                <w:rtl/>
              </w:rPr>
              <w:t xml:space="preserve"> ה</w:t>
            </w:r>
            <w:r w:rsidRPr="00D22541">
              <w:rPr>
                <w:rFonts w:ascii="Arial" w:hAnsi="Arial" w:cs="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70EDAD55"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הפרשות</w:t>
            </w:r>
            <w:r w:rsidRPr="00D22541">
              <w:rPr>
                <w:rFonts w:ascii="Arial" w:hAnsi="Arial" w:cs="Arial" w:hint="cs"/>
                <w:b/>
                <w:bCs/>
                <w:rtl/>
              </w:rPr>
              <w:t xml:space="preserve"> ה</w:t>
            </w:r>
            <w:r w:rsidRPr="00D22541">
              <w:rPr>
                <w:rFonts w:ascii="Arial" w:hAnsi="Arial" w:cs="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691F909C"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הפרשות המעביד</w:t>
            </w:r>
            <w:r w:rsidRPr="00D22541">
              <w:rPr>
                <w:rFonts w:ascii="Arial" w:hAnsi="Arial" w:cs="Arial" w:hint="cs"/>
                <w:b/>
                <w:bCs/>
                <w:rtl/>
              </w:rPr>
              <w:t xml:space="preserve"> </w:t>
            </w:r>
            <w:r w:rsidRPr="00D22541">
              <w:rPr>
                <w:rFonts w:ascii="Arial" w:hAnsi="Arial" w:cs="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AFB9EE3"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סה"כ</w:t>
            </w:r>
          </w:p>
        </w:tc>
      </w:tr>
      <w:tr w:rsidR="00BE1A00" w:rsidRPr="00D22541" w14:paraId="3C4AD7CA" w14:textId="77777777" w:rsidTr="00D746B0">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C248724"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0613F0E"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DBCC0CB"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D3D1B3D"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21.83%</w:t>
            </w:r>
          </w:p>
        </w:tc>
      </w:tr>
    </w:tbl>
    <w:p w14:paraId="1E45380D" w14:textId="77777777" w:rsidR="00BE1A00" w:rsidRPr="00D22541" w:rsidRDefault="00BE1A00" w:rsidP="00BE1A00">
      <w:pPr>
        <w:tabs>
          <w:tab w:val="num" w:pos="2300"/>
        </w:tabs>
        <w:ind w:left="1220"/>
        <w:rPr>
          <w:rFonts w:ascii="Arial" w:hAnsi="Arial" w:cs="Arial"/>
          <w:sz w:val="6"/>
          <w:szCs w:val="6"/>
        </w:rPr>
      </w:pPr>
    </w:p>
    <w:p w14:paraId="60841221"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Pr>
      </w:pPr>
      <w:r w:rsidRPr="00D22541">
        <w:rPr>
          <w:rFonts w:ascii="Arial" w:hAnsi="Arial" w:cs="Arial" w:hint="cs"/>
          <w:rtl/>
        </w:rPr>
        <w:t>על ההפרשה הפנסיונית לעמוד בכל התנאים המוגדרים בסעיף 14 ל</w:t>
      </w:r>
      <w:hyperlink r:id="rId125" w:history="1">
        <w:r w:rsidRPr="00D22541">
          <w:rPr>
            <w:rFonts w:ascii="Arial" w:hAnsi="Arial" w:cs="Arial" w:hint="cs"/>
            <w:b/>
            <w:i/>
            <w:color w:val="3464BA"/>
            <w:u w:val="dotted"/>
            <w:rtl/>
          </w:rPr>
          <w:t xml:space="preserve">חוק פיצוי פיטורים, </w:t>
        </w:r>
        <w:r w:rsidRPr="00D22541">
          <w:rPr>
            <w:rFonts w:cs="Arial"/>
            <w:b/>
            <w:i/>
            <w:color w:val="3464BA"/>
            <w:u w:val="dotted"/>
            <w:rtl/>
          </w:rPr>
          <w:t>התשכ"ג-1963</w:t>
        </w:r>
        <w:r w:rsidRPr="00D22541">
          <w:rPr>
            <w:rFonts w:ascii="Arial" w:hAnsi="Arial" w:cs="Arial" w:hint="cs"/>
            <w:b/>
            <w:i/>
            <w:color w:val="3464BA"/>
            <w:u w:val="dotted"/>
            <w:rtl/>
          </w:rPr>
          <w:t>.</w:t>
        </w:r>
      </w:hyperlink>
    </w:p>
    <w:p w14:paraId="45B859CC" w14:textId="77777777" w:rsidR="00BE1A00" w:rsidRPr="00D22541" w:rsidRDefault="00BE1A00" w:rsidP="00BE1A00">
      <w:pPr>
        <w:numPr>
          <w:ilvl w:val="3"/>
          <w:numId w:val="6"/>
        </w:numPr>
        <w:overflowPunct/>
        <w:autoSpaceDE/>
        <w:autoSpaceDN/>
        <w:adjustRightInd/>
        <w:ind w:left="2833"/>
        <w:textAlignment w:val="auto"/>
        <w:rPr>
          <w:rFonts w:ascii="Arial" w:hAnsi="Arial" w:cs="Arial"/>
        </w:rPr>
      </w:pPr>
      <w:r w:rsidRPr="00D22541">
        <w:rPr>
          <w:rFonts w:ascii="Arial" w:hAnsi="Arial" w:cs="Arial"/>
          <w:rtl/>
        </w:rPr>
        <w:t>על אף האמור בסעיפים 3.א.</w:t>
      </w:r>
      <w:r w:rsidRPr="00D22541">
        <w:rPr>
          <w:rFonts w:ascii="Arial" w:hAnsi="Arial" w:cs="Arial" w:hint="cs"/>
          <w:rtl/>
        </w:rPr>
        <w:t>1</w:t>
      </w:r>
      <w:r w:rsidRPr="00D22541">
        <w:rPr>
          <w:rFonts w:ascii="Arial" w:hAnsi="Arial" w:cs="Arial"/>
          <w:rtl/>
        </w:rPr>
        <w:t xml:space="preserve"> ו- 6.ה. – 6.ז. לצו ההרחבה:</w:t>
      </w:r>
    </w:p>
    <w:p w14:paraId="4C59D0D5"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Pr>
      </w:pPr>
      <w:r w:rsidRPr="00D22541">
        <w:rPr>
          <w:rFonts w:ascii="Arial" w:hAnsi="Arial" w:cs="Arial"/>
          <w:rtl/>
        </w:rPr>
        <w:t xml:space="preserve">עובד המועסק על ידי הקבלן לצורך ביצוע חוזה זה יהיה זכאי לביטוח הפנסיוני ולביצוע ההפרשות בשיעורים </w:t>
      </w:r>
      <w:r w:rsidRPr="00D22541">
        <w:rPr>
          <w:rFonts w:ascii="Arial" w:hAnsi="Arial" w:cs="Arial" w:hint="cs"/>
          <w:rtl/>
        </w:rPr>
        <w:t>המצוינים</w:t>
      </w:r>
      <w:r w:rsidRPr="00D22541">
        <w:rPr>
          <w:rFonts w:ascii="Arial" w:hAnsi="Arial" w:cs="Arial"/>
          <w:rtl/>
        </w:rPr>
        <w:t xml:space="preserve"> לעיל החל מיום </w:t>
      </w:r>
      <w:r w:rsidRPr="00D22541">
        <w:rPr>
          <w:rFonts w:ascii="Arial" w:hAnsi="Arial" w:cs="Arial" w:hint="cs"/>
          <w:rtl/>
        </w:rPr>
        <w:t>העסקת העובד לצורך ביצוע ההתקשרות</w:t>
      </w:r>
      <w:r w:rsidRPr="00D22541">
        <w:rPr>
          <w:rFonts w:ascii="Arial" w:hAnsi="Arial" w:cs="Arial"/>
          <w:rtl/>
        </w:rPr>
        <w:t xml:space="preserve">. </w:t>
      </w:r>
    </w:p>
    <w:p w14:paraId="2CAD6089"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Pr>
      </w:pPr>
      <w:r w:rsidRPr="00D22541">
        <w:rPr>
          <w:rFonts w:ascii="Arial" w:hAnsi="Arial" w:cs="Arial" w:hint="cs"/>
          <w:rtl/>
        </w:rPr>
        <w:t xml:space="preserve">ההפקדות ותשלומי המעביד עבור פיצויי פיטורים לא ניתנים להחזרה למעביד גם במקרה שבו העובד הפסיק את עבודתו מרצונו.  </w:t>
      </w:r>
    </w:p>
    <w:p w14:paraId="125D237E"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Pr>
      </w:pPr>
      <w:r w:rsidRPr="00D22541">
        <w:rPr>
          <w:rFonts w:ascii="Arial" w:hAnsi="Arial" w:cs="Arial"/>
          <w:rtl/>
        </w:rPr>
        <w:t xml:space="preserve">למען הסר ספק, מובהר כי </w:t>
      </w:r>
      <w:r w:rsidRPr="00D22541">
        <w:rPr>
          <w:rFonts w:ascii="Arial" w:hAnsi="Arial" w:cs="Arial" w:hint="cs"/>
          <w:rtl/>
        </w:rPr>
        <w:t>למרות</w:t>
      </w:r>
      <w:r w:rsidRPr="00D22541">
        <w:rPr>
          <w:rFonts w:ascii="Arial" w:hAnsi="Arial" w:cs="Arial"/>
          <w:rtl/>
        </w:rPr>
        <w:t xml:space="preserve"> הוראות סעיף 23 ל</w:t>
      </w:r>
      <w:hyperlink r:id="rId126" w:history="1">
        <w:r w:rsidRPr="00D22541">
          <w:rPr>
            <w:rFonts w:ascii="Arial" w:hAnsi="Arial" w:cs="Arial"/>
            <w:b/>
            <w:i/>
            <w:color w:val="3464BA"/>
            <w:u w:val="dotted" w:color="3464BA"/>
            <w:rtl/>
          </w:rPr>
          <w:t>חוק הפיקוח על שירותים פיננסיים (קופות גמל), תשס"ה-</w:t>
        </w:r>
      </w:hyperlink>
      <w:r w:rsidRPr="00D22541">
        <w:rPr>
          <w:rFonts w:ascii="Arial" w:hAnsi="Arial" w:cs="Arial"/>
          <w:b/>
          <w:i/>
          <w:color w:val="3464BA"/>
          <w:u w:val="dotted" w:color="3464BA"/>
          <w:rtl/>
        </w:rPr>
        <w:t>2005</w:t>
      </w:r>
      <w:r w:rsidRPr="00D22541">
        <w:rPr>
          <w:rFonts w:ascii="Arial" w:hAnsi="Arial" w:cs="Arial"/>
          <w:rtl/>
        </w:rPr>
        <w:t>, לא יהיה הקבלן רשאי למשוך את כספי התגמולים שנצברו בקופה, לרבות תגמולי המעסיק.</w:t>
      </w:r>
      <w:bookmarkEnd w:id="329"/>
    </w:p>
    <w:p w14:paraId="1A274356"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Pr>
      </w:pPr>
      <w:r w:rsidRPr="00D22541">
        <w:rPr>
          <w:rFonts w:ascii="Arial" w:hAnsi="Arial" w:cs="Arial"/>
          <w:rtl/>
        </w:rPr>
        <w:t>חל על הקבלן איסור לבצע את ההסדר הפנסיוני באמצעות סוכנות שהוא בעל עניין בה</w:t>
      </w:r>
      <w:r w:rsidRPr="00D22541">
        <w:rPr>
          <w:rFonts w:ascii="Arial" w:hAnsi="Arial" w:cs="Arial" w:hint="cs"/>
          <w:rtl/>
        </w:rPr>
        <w:t xml:space="preserve"> או שבעל עניין בקבלן הוא בעל עניין בסוכנות</w:t>
      </w:r>
      <w:r w:rsidRPr="00D22541">
        <w:rPr>
          <w:rFonts w:ascii="Arial" w:hAnsi="Arial" w:cs="Arial"/>
          <w:rtl/>
        </w:rPr>
        <w:t>.</w:t>
      </w:r>
    </w:p>
    <w:p w14:paraId="6F4EF44F" w14:textId="77777777" w:rsidR="00BE1A00" w:rsidRPr="00D22541" w:rsidRDefault="00BE1A00" w:rsidP="00BE1A00">
      <w:pPr>
        <w:numPr>
          <w:ilvl w:val="3"/>
          <w:numId w:val="6"/>
        </w:numPr>
        <w:overflowPunct/>
        <w:autoSpaceDE/>
        <w:autoSpaceDN/>
        <w:adjustRightInd/>
        <w:ind w:left="2833"/>
        <w:textAlignment w:val="auto"/>
        <w:rPr>
          <w:rFonts w:ascii="Arial" w:hAnsi="Arial" w:cs="Arial"/>
        </w:rPr>
      </w:pPr>
      <w:r w:rsidRPr="00D22541">
        <w:rPr>
          <w:rFonts w:ascii="Arial" w:hAnsi="Arial" w:cs="Arial" w:hint="cs"/>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1A00" w:rsidRPr="00D22541" w14:paraId="3840462C" w14:textId="77777777" w:rsidTr="00D746B0">
        <w:tc>
          <w:tcPr>
            <w:tcW w:w="2693" w:type="dxa"/>
            <w:tcBorders>
              <w:top w:val="single" w:sz="4" w:space="0" w:color="auto"/>
              <w:left w:val="single" w:sz="4" w:space="0" w:color="auto"/>
              <w:bottom w:val="single" w:sz="4" w:space="0" w:color="auto"/>
              <w:right w:val="single" w:sz="4" w:space="0" w:color="auto"/>
            </w:tcBorders>
            <w:shd w:val="clear" w:color="auto" w:fill="E6E6E6"/>
          </w:tcPr>
          <w:p w14:paraId="42FF7223" w14:textId="77777777" w:rsidR="00BE1A00" w:rsidRPr="00D22541" w:rsidRDefault="00BE1A00" w:rsidP="00D746B0">
            <w:pPr>
              <w:spacing w:line="240" w:lineRule="auto"/>
              <w:rPr>
                <w:rFonts w:ascii="Arial" w:hAnsi="Arial" w:cs="Arial"/>
                <w:b/>
                <w:bCs/>
              </w:rPr>
            </w:pPr>
            <w:r w:rsidRPr="00D22541">
              <w:rPr>
                <w:rFonts w:ascii="Arial" w:hAnsi="Arial" w:cs="Arial"/>
                <w:b/>
                <w:bCs/>
                <w:rtl/>
              </w:rPr>
              <w:t>הפרשות</w:t>
            </w:r>
            <w:r w:rsidRPr="00D22541">
              <w:rPr>
                <w:rFonts w:ascii="Arial" w:hAnsi="Arial" w:cs="Arial" w:hint="cs"/>
                <w:b/>
                <w:bCs/>
                <w:rtl/>
              </w:rPr>
              <w:t xml:space="preserve"> ה</w:t>
            </w:r>
            <w:r w:rsidRPr="00D22541">
              <w:rPr>
                <w:rFonts w:ascii="Arial" w:hAnsi="Arial" w:cs="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CCA70DF" w14:textId="77777777" w:rsidR="00BE1A00" w:rsidRPr="00D22541" w:rsidRDefault="00BE1A00" w:rsidP="00D746B0">
            <w:pPr>
              <w:spacing w:line="240" w:lineRule="auto"/>
              <w:rPr>
                <w:rFonts w:ascii="Arial" w:hAnsi="Arial" w:cs="Arial"/>
                <w:b/>
                <w:bCs/>
              </w:rPr>
            </w:pPr>
            <w:r w:rsidRPr="00D22541">
              <w:rPr>
                <w:rFonts w:ascii="Arial" w:hAnsi="Arial" w:cs="Arial"/>
                <w:b/>
                <w:bCs/>
                <w:rtl/>
              </w:rPr>
              <w:t>הפרשות המעביד</w:t>
            </w:r>
            <w:r w:rsidRPr="00D22541">
              <w:rPr>
                <w:rFonts w:ascii="Arial" w:hAnsi="Arial" w:cs="Arial"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D58F1C7" w14:textId="77777777" w:rsidR="00BE1A00" w:rsidRPr="00D22541" w:rsidRDefault="00BE1A00" w:rsidP="00D746B0">
            <w:pPr>
              <w:spacing w:line="240" w:lineRule="auto"/>
              <w:rPr>
                <w:rFonts w:ascii="Arial" w:hAnsi="Arial" w:cs="Arial"/>
                <w:b/>
                <w:bCs/>
              </w:rPr>
            </w:pPr>
            <w:r w:rsidRPr="00D22541">
              <w:rPr>
                <w:rFonts w:ascii="Arial" w:hAnsi="Arial" w:cs="Arial"/>
                <w:b/>
                <w:bCs/>
                <w:rtl/>
              </w:rPr>
              <w:t xml:space="preserve">סה"כ </w:t>
            </w:r>
          </w:p>
        </w:tc>
      </w:tr>
      <w:tr w:rsidR="00BE1A00" w:rsidRPr="00D22541" w14:paraId="4A5203A9" w14:textId="77777777" w:rsidTr="00D746B0">
        <w:tc>
          <w:tcPr>
            <w:tcW w:w="2693" w:type="dxa"/>
            <w:tcBorders>
              <w:top w:val="single" w:sz="4" w:space="0" w:color="auto"/>
              <w:left w:val="single" w:sz="4" w:space="0" w:color="auto"/>
              <w:bottom w:val="single" w:sz="4" w:space="0" w:color="auto"/>
              <w:right w:val="single" w:sz="4" w:space="0" w:color="auto"/>
            </w:tcBorders>
          </w:tcPr>
          <w:p w14:paraId="14D0C886" w14:textId="77777777" w:rsidR="00BE1A00" w:rsidRPr="00D22541" w:rsidRDefault="00BE1A00" w:rsidP="00D746B0">
            <w:pPr>
              <w:spacing w:line="240" w:lineRule="auto"/>
              <w:rPr>
                <w:rFonts w:ascii="Arial" w:hAnsi="Arial" w:cs="Arial"/>
              </w:rPr>
            </w:pPr>
            <w:r w:rsidRPr="00D22541">
              <w:rPr>
                <w:rFonts w:ascii="Arial" w:hAnsi="Arial" w:cs="Arial" w:hint="cs"/>
                <w:rtl/>
              </w:rPr>
              <w:t>5%</w:t>
            </w:r>
          </w:p>
        </w:tc>
        <w:tc>
          <w:tcPr>
            <w:tcW w:w="2551" w:type="dxa"/>
            <w:tcBorders>
              <w:top w:val="single" w:sz="4" w:space="0" w:color="auto"/>
              <w:left w:val="single" w:sz="4" w:space="0" w:color="auto"/>
              <w:bottom w:val="single" w:sz="4" w:space="0" w:color="auto"/>
              <w:right w:val="single" w:sz="4" w:space="0" w:color="auto"/>
            </w:tcBorders>
          </w:tcPr>
          <w:p w14:paraId="28A97B8C" w14:textId="77777777" w:rsidR="00BE1A00" w:rsidRPr="00D22541" w:rsidRDefault="00BE1A00" w:rsidP="00D746B0">
            <w:pPr>
              <w:spacing w:line="240" w:lineRule="auto"/>
              <w:rPr>
                <w:rFonts w:ascii="Arial" w:hAnsi="Arial" w:cs="Arial"/>
              </w:rPr>
            </w:pPr>
            <w:r w:rsidRPr="00D22541">
              <w:rPr>
                <w:rFonts w:ascii="Arial" w:hAnsi="Arial" w:cs="Arial" w:hint="cs"/>
                <w:rtl/>
              </w:rPr>
              <w:t>5%</w:t>
            </w:r>
          </w:p>
        </w:tc>
        <w:tc>
          <w:tcPr>
            <w:tcW w:w="993" w:type="dxa"/>
            <w:tcBorders>
              <w:top w:val="single" w:sz="4" w:space="0" w:color="auto"/>
              <w:left w:val="single" w:sz="4" w:space="0" w:color="auto"/>
              <w:bottom w:val="single" w:sz="4" w:space="0" w:color="auto"/>
              <w:right w:val="single" w:sz="4" w:space="0" w:color="auto"/>
            </w:tcBorders>
          </w:tcPr>
          <w:p w14:paraId="08F56C8D" w14:textId="77777777" w:rsidR="00BE1A00" w:rsidRPr="00D22541" w:rsidRDefault="00BE1A00" w:rsidP="00D746B0">
            <w:pPr>
              <w:spacing w:line="240" w:lineRule="auto"/>
              <w:rPr>
                <w:rFonts w:ascii="Arial" w:hAnsi="Arial" w:cs="Arial"/>
              </w:rPr>
            </w:pPr>
            <w:r w:rsidRPr="00D22541">
              <w:rPr>
                <w:rFonts w:ascii="Arial" w:hAnsi="Arial" w:cs="Arial" w:hint="cs"/>
                <w:rtl/>
              </w:rPr>
              <w:t>10%</w:t>
            </w:r>
          </w:p>
        </w:tc>
      </w:tr>
    </w:tbl>
    <w:p w14:paraId="47634B34" w14:textId="77777777" w:rsidR="00BE1A00" w:rsidRPr="00D22541" w:rsidRDefault="00BE1A00" w:rsidP="00BE1A00">
      <w:pPr>
        <w:ind w:left="1728"/>
        <w:rPr>
          <w:rFonts w:ascii="Arial" w:hAnsi="Arial" w:cs="Arial"/>
        </w:rPr>
      </w:pPr>
    </w:p>
    <w:p w14:paraId="4748D771" w14:textId="77777777" w:rsidR="00BE1A00" w:rsidRPr="00D22541" w:rsidRDefault="00BE1A00" w:rsidP="00BE1A00">
      <w:pPr>
        <w:numPr>
          <w:ilvl w:val="3"/>
          <w:numId w:val="6"/>
        </w:numPr>
        <w:tabs>
          <w:tab w:val="clear" w:pos="2835"/>
        </w:tabs>
        <w:overflowPunct/>
        <w:autoSpaceDE/>
        <w:autoSpaceDN/>
        <w:adjustRightInd/>
        <w:ind w:left="2632" w:hanging="648"/>
        <w:textAlignment w:val="auto"/>
        <w:rPr>
          <w:rFonts w:ascii="Arial" w:hAnsi="Arial" w:cs="Arial"/>
          <w:u w:val="single"/>
        </w:rPr>
      </w:pPr>
      <w:r w:rsidRPr="00D22541">
        <w:rPr>
          <w:rFonts w:ascii="Arial" w:hAnsi="Arial" w:cs="Arial" w:hint="cs"/>
          <w:u w:val="single"/>
          <w:rtl/>
        </w:rPr>
        <w:t>קרן השתלמות:</w:t>
      </w:r>
    </w:p>
    <w:p w14:paraId="507DE3D0"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tl/>
        </w:rPr>
      </w:pPr>
      <w:r w:rsidRPr="00D22541">
        <w:rPr>
          <w:rFonts w:ascii="Arial" w:hAnsi="Arial" w:cs="Arial" w:hint="cs"/>
          <w:rtl/>
        </w:rPr>
        <w:t xml:space="preserve">הקבלן מתחייב להפריש עבור העובדים תשלומים חודשיים לקרן  השתלמות שתיבחר על ידי העובד. תשלום זה יבוצע עבור עובדים גם אם לא הודיעו לקבלן על זהות קרן השתלמות ויופקדו בקרן השתלמות שתיבחר על ידי הקבלן. </w:t>
      </w:r>
    </w:p>
    <w:p w14:paraId="089993A2"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ascii="Arial" w:hAnsi="Arial" w:cs="Arial"/>
        </w:rPr>
      </w:pPr>
      <w:r w:rsidRPr="00D22541">
        <w:rPr>
          <w:rFonts w:ascii="Arial" w:hAnsi="Arial" w:cs="Arial" w:hint="cs"/>
          <w:rtl/>
        </w:rPr>
        <w:t xml:space="preserve">הפרשות כאמור יהיו כדלקמן ובהתאם לכללים המפורסמים </w:t>
      </w:r>
      <w:hyperlink r:id="rId127" w:history="1">
        <w:r w:rsidRPr="00D22541">
          <w:rPr>
            <w:rFonts w:ascii="Arial" w:hAnsi="Arial" w:cs="Arial" w:hint="cs"/>
            <w:b/>
            <w:i/>
            <w:color w:val="3464BA"/>
            <w:u w:val="dotted"/>
            <w:rtl/>
          </w:rPr>
          <w:t>ב</w:t>
        </w:r>
        <w:r w:rsidRPr="00D22541">
          <w:rPr>
            <w:rFonts w:cs="Arial" w:hint="cs"/>
            <w:b/>
            <w:i/>
            <w:color w:val="3464BA"/>
            <w:u w:val="dotted" w:color="3464BA"/>
            <w:rtl/>
          </w:rPr>
          <w:t>הודעה, "עלות שכר למעביד לכל שעת עבודה בתחום הניקיון", מס'  ה.7.11.3.2</w:t>
        </w:r>
      </w:hyperlink>
      <w:r w:rsidRPr="00D22541">
        <w:rPr>
          <w:rFonts w:ascii="Arial" w:hAnsi="Arial" w:cs="Arial" w:hint="cs"/>
          <w:rtl/>
        </w:rPr>
        <w:t xml:space="preserve"> ו</w:t>
      </w:r>
      <w:r w:rsidRPr="00D22541">
        <w:rPr>
          <w:rFonts w:cs="Arial" w:hint="cs"/>
          <w:b/>
          <w:i/>
          <w:color w:val="3464BA"/>
          <w:u w:val="dotted" w:color="3464BA"/>
          <w:rtl/>
        </w:rPr>
        <w:t>ב</w:t>
      </w:r>
      <w:hyperlink r:id="rId128" w:history="1">
        <w:r w:rsidRPr="00D22541">
          <w:rPr>
            <w:rFonts w:cs="Arial" w:hint="cs"/>
            <w:b/>
            <w:i/>
            <w:color w:val="3464BA"/>
            <w:u w:val="dotted" w:color="3464BA"/>
            <w:rtl/>
          </w:rPr>
          <w:t>הודעה, "עלות שכר למעביד לכל שעת עבודה בתחום השמירה והאבטחה", מס' ה.7.11.3.3:</w:t>
        </w:r>
      </w:hyperlink>
      <w:r w:rsidRPr="00D22541">
        <w:rPr>
          <w:rFonts w:ascii="Arial" w:hAnsi="Arial" w:cs="Arial"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E1A00" w:rsidRPr="00D22541" w14:paraId="55D51C2D" w14:textId="77777777" w:rsidTr="00D746B0">
        <w:tc>
          <w:tcPr>
            <w:tcW w:w="2693" w:type="dxa"/>
            <w:tcBorders>
              <w:top w:val="single" w:sz="4" w:space="0" w:color="auto"/>
              <w:left w:val="single" w:sz="4" w:space="0" w:color="auto"/>
              <w:bottom w:val="single" w:sz="4" w:space="0" w:color="auto"/>
              <w:right w:val="single" w:sz="4" w:space="0" w:color="auto"/>
            </w:tcBorders>
            <w:shd w:val="clear" w:color="auto" w:fill="E6E6E6"/>
          </w:tcPr>
          <w:p w14:paraId="06C16501"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הפרשות</w:t>
            </w:r>
            <w:r w:rsidRPr="00D22541">
              <w:rPr>
                <w:rFonts w:ascii="Arial" w:hAnsi="Arial" w:cs="Arial" w:hint="cs"/>
                <w:b/>
                <w:bCs/>
                <w:rtl/>
              </w:rPr>
              <w:t xml:space="preserve"> ה</w:t>
            </w:r>
            <w:r w:rsidRPr="00D22541">
              <w:rPr>
                <w:rFonts w:ascii="Arial" w:hAnsi="Arial" w:cs="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44C7EDA"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5AB4078" w14:textId="77777777" w:rsidR="00BE1A00" w:rsidRPr="00D22541" w:rsidRDefault="00BE1A00" w:rsidP="00D746B0">
            <w:pPr>
              <w:spacing w:line="240" w:lineRule="auto"/>
              <w:jc w:val="center"/>
              <w:rPr>
                <w:rFonts w:ascii="Arial" w:hAnsi="Arial" w:cs="Arial"/>
                <w:b/>
                <w:bCs/>
              </w:rPr>
            </w:pPr>
            <w:r w:rsidRPr="00D22541">
              <w:rPr>
                <w:rFonts w:ascii="Arial" w:hAnsi="Arial" w:cs="Arial"/>
                <w:b/>
                <w:bCs/>
                <w:rtl/>
              </w:rPr>
              <w:t>סה"כ</w:t>
            </w:r>
          </w:p>
        </w:tc>
      </w:tr>
      <w:tr w:rsidR="00BE1A00" w:rsidRPr="00D22541" w14:paraId="10D90E7A" w14:textId="77777777" w:rsidTr="00D746B0">
        <w:tc>
          <w:tcPr>
            <w:tcW w:w="2693" w:type="dxa"/>
            <w:tcBorders>
              <w:top w:val="single" w:sz="4" w:space="0" w:color="auto"/>
              <w:left w:val="single" w:sz="4" w:space="0" w:color="auto"/>
              <w:bottom w:val="single" w:sz="4" w:space="0" w:color="auto"/>
              <w:right w:val="single" w:sz="4" w:space="0" w:color="auto"/>
            </w:tcBorders>
          </w:tcPr>
          <w:p w14:paraId="6BA6C95B"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2.5%</w:t>
            </w:r>
          </w:p>
        </w:tc>
        <w:tc>
          <w:tcPr>
            <w:tcW w:w="2551" w:type="dxa"/>
            <w:tcBorders>
              <w:top w:val="single" w:sz="4" w:space="0" w:color="auto"/>
              <w:left w:val="single" w:sz="4" w:space="0" w:color="auto"/>
              <w:bottom w:val="single" w:sz="4" w:space="0" w:color="auto"/>
              <w:right w:val="single" w:sz="4" w:space="0" w:color="auto"/>
            </w:tcBorders>
          </w:tcPr>
          <w:p w14:paraId="78878E2F"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7.5%</w:t>
            </w:r>
          </w:p>
        </w:tc>
        <w:tc>
          <w:tcPr>
            <w:tcW w:w="993" w:type="dxa"/>
            <w:tcBorders>
              <w:top w:val="single" w:sz="4" w:space="0" w:color="auto"/>
              <w:left w:val="single" w:sz="4" w:space="0" w:color="auto"/>
              <w:bottom w:val="single" w:sz="4" w:space="0" w:color="auto"/>
              <w:right w:val="single" w:sz="4" w:space="0" w:color="auto"/>
            </w:tcBorders>
          </w:tcPr>
          <w:p w14:paraId="03669119" w14:textId="77777777" w:rsidR="00BE1A00" w:rsidRPr="00D22541" w:rsidRDefault="00BE1A00" w:rsidP="00D746B0">
            <w:pPr>
              <w:spacing w:line="240" w:lineRule="auto"/>
              <w:jc w:val="center"/>
              <w:rPr>
                <w:rFonts w:ascii="Arial" w:hAnsi="Arial" w:cs="Arial"/>
              </w:rPr>
            </w:pPr>
            <w:r w:rsidRPr="00D22541">
              <w:rPr>
                <w:rFonts w:ascii="Arial" w:hAnsi="Arial" w:cs="Arial" w:hint="cs"/>
                <w:rtl/>
              </w:rPr>
              <w:t>10%</w:t>
            </w:r>
          </w:p>
        </w:tc>
      </w:tr>
    </w:tbl>
    <w:p w14:paraId="720D201B" w14:textId="77777777" w:rsidR="00BE1A00" w:rsidRPr="00D22541" w:rsidRDefault="00BE1A00" w:rsidP="00BE1A00">
      <w:pPr>
        <w:ind w:left="1415"/>
        <w:rPr>
          <w:rFonts w:cs="Arial"/>
        </w:rPr>
      </w:pPr>
    </w:p>
    <w:p w14:paraId="7C959814"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הקבלן מתחייב, לא יאוחר מ-60 יום מיום החתימה על ההסכם, להעביר ל"גוף מוסדי" ול"מוצר הפנסיוני" </w:t>
      </w:r>
      <w:r w:rsidRPr="00D22541">
        <w:rPr>
          <w:rFonts w:ascii="Arial" w:hAnsi="Arial" w:cs="Arial"/>
          <w:rtl/>
        </w:rPr>
        <w:t>(כמשמעותם ב</w:t>
      </w:r>
      <w:hyperlink r:id="rId129" w:history="1">
        <w:r w:rsidRPr="00D22541">
          <w:rPr>
            <w:rFonts w:ascii="Arial" w:hAnsi="Arial" w:cs="Arial"/>
            <w:b/>
            <w:i/>
            <w:color w:val="3464BA"/>
            <w:u w:val="dotted" w:color="3464BA"/>
            <w:rtl/>
          </w:rPr>
          <w:t>חוק הפיקוח על שירותים פיננסיים (עיסוק בייעוץ פנסיוני ובשיווק פנסיוני), תשס"ה-2005</w:t>
        </w:r>
      </w:hyperlink>
      <w:r w:rsidRPr="00D22541">
        <w:rPr>
          <w:rFonts w:ascii="Arial" w:hAnsi="Arial" w:cs="Arial"/>
          <w:rtl/>
        </w:rPr>
        <w:t xml:space="preserve">) </w:t>
      </w:r>
      <w:r w:rsidRPr="00D22541">
        <w:rPr>
          <w:rFonts w:ascii="Arial" w:hAnsi="Arial" w:cs="Arial" w:hint="cs"/>
          <w:rtl/>
        </w:rPr>
        <w:t>(אחד או יותר),</w:t>
      </w:r>
      <w:r w:rsidRPr="00D22541">
        <w:rPr>
          <w:rFonts w:ascii="Arial" w:hAnsi="Arial" w:cs="Arial"/>
          <w:rtl/>
        </w:rPr>
        <w:t xml:space="preserve"> </w:t>
      </w:r>
      <w:r w:rsidRPr="00D22541">
        <w:rPr>
          <w:rFonts w:ascii="Arial" w:hAnsi="Arial" w:cs="Arial" w:hint="cs"/>
          <w:rtl/>
        </w:rPr>
        <w:t>ש</w:t>
      </w:r>
      <w:r w:rsidRPr="00D22541">
        <w:rPr>
          <w:rFonts w:ascii="Arial" w:hAnsi="Arial" w:cs="Arial"/>
          <w:rtl/>
        </w:rPr>
        <w:t>אלי</w:t>
      </w:r>
      <w:r w:rsidRPr="00D22541">
        <w:rPr>
          <w:rFonts w:ascii="Arial" w:hAnsi="Arial" w:cs="Arial" w:hint="cs"/>
          <w:rtl/>
        </w:rPr>
        <w:t>ו</w:t>
      </w:r>
      <w:r w:rsidRPr="00D22541">
        <w:rPr>
          <w:rFonts w:ascii="Arial" w:hAnsi="Arial" w:cs="Arial"/>
          <w:rtl/>
        </w:rPr>
        <w:t xml:space="preserve"> </w:t>
      </w:r>
      <w:r w:rsidRPr="00D22541">
        <w:rPr>
          <w:rFonts w:ascii="Arial" w:hAnsi="Arial" w:cs="Arial" w:hint="cs"/>
          <w:rtl/>
        </w:rPr>
        <w:t>מ</w:t>
      </w:r>
      <w:r w:rsidRPr="00D22541">
        <w:rPr>
          <w:rFonts w:ascii="Arial" w:hAnsi="Arial" w:cs="Arial"/>
          <w:rtl/>
        </w:rPr>
        <w:t>פקיד הספק את התשלומים הפנסיוני</w:t>
      </w:r>
      <w:r w:rsidRPr="00D22541">
        <w:rPr>
          <w:rFonts w:ascii="Arial" w:hAnsi="Arial" w:cs="Arial" w:hint="cs"/>
          <w:rtl/>
        </w:rPr>
        <w:t>י</w:t>
      </w:r>
      <w:r w:rsidRPr="00D22541">
        <w:rPr>
          <w:rFonts w:ascii="Arial" w:hAnsi="Arial" w:cs="Arial"/>
          <w:rtl/>
        </w:rPr>
        <w:t xml:space="preserve">ם </w:t>
      </w:r>
      <w:r w:rsidRPr="00D22541">
        <w:rPr>
          <w:rFonts w:ascii="Arial" w:hAnsi="Arial" w:cs="Arial" w:hint="cs"/>
          <w:rtl/>
        </w:rPr>
        <w:t xml:space="preserve">עבור העובד (בסעיף זה </w:t>
      </w:r>
      <w:r w:rsidRPr="00D22541">
        <w:rPr>
          <w:rFonts w:ascii="Arial" w:hAnsi="Arial"/>
          <w:rtl/>
        </w:rPr>
        <w:t>–</w:t>
      </w:r>
      <w:r w:rsidRPr="00D22541">
        <w:rPr>
          <w:rFonts w:ascii="Arial" w:hAnsi="Arial" w:cs="Arial" w:hint="cs"/>
          <w:rtl/>
        </w:rPr>
        <w:t xml:space="preserve"> "הקופה") רשימה הכוללת את הפרטים הבאים: </w:t>
      </w:r>
    </w:p>
    <w:p w14:paraId="11F8233E" w14:textId="77777777" w:rsidR="00BE1A00" w:rsidRPr="00D22541" w:rsidRDefault="00BE1A00" w:rsidP="00BE1A00">
      <w:pPr>
        <w:numPr>
          <w:ilvl w:val="3"/>
          <w:numId w:val="6"/>
        </w:numPr>
        <w:tabs>
          <w:tab w:val="clear" w:pos="2835"/>
        </w:tabs>
        <w:overflowPunct/>
        <w:autoSpaceDE/>
        <w:autoSpaceDN/>
        <w:adjustRightInd/>
        <w:ind w:left="2833"/>
        <w:textAlignment w:val="auto"/>
        <w:rPr>
          <w:rFonts w:ascii="Arial" w:hAnsi="Arial" w:cs="Arial"/>
        </w:rPr>
      </w:pPr>
      <w:r w:rsidRPr="00D22541">
        <w:rPr>
          <w:rFonts w:ascii="Arial" w:hAnsi="Arial" w:cs="Arial"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776CAB41" w14:textId="77777777" w:rsidR="00BE1A00" w:rsidRPr="00D22541" w:rsidRDefault="00BE1A00" w:rsidP="00BE1A00">
      <w:pPr>
        <w:numPr>
          <w:ilvl w:val="3"/>
          <w:numId w:val="6"/>
        </w:numPr>
        <w:tabs>
          <w:tab w:val="clear" w:pos="2835"/>
        </w:tabs>
        <w:overflowPunct/>
        <w:autoSpaceDE/>
        <w:autoSpaceDN/>
        <w:adjustRightInd/>
        <w:ind w:left="2833"/>
        <w:textAlignment w:val="auto"/>
        <w:rPr>
          <w:rFonts w:ascii="Arial" w:hAnsi="Arial" w:cs="Arial"/>
        </w:rPr>
      </w:pPr>
      <w:r w:rsidRPr="00D22541">
        <w:rPr>
          <w:rFonts w:ascii="Arial" w:hAnsi="Arial" w:cs="Arial"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D22541">
        <w:rPr>
          <w:rFonts w:ascii="Arial" w:hAnsi="Arial" w:cs="Arial"/>
          <w:rtl/>
        </w:rPr>
        <w:t>.</w:t>
      </w:r>
    </w:p>
    <w:p w14:paraId="1EF2E37D" w14:textId="77777777" w:rsidR="00BE1A00" w:rsidRPr="00D22541" w:rsidRDefault="00BE1A00" w:rsidP="00BE1A00">
      <w:pPr>
        <w:numPr>
          <w:ilvl w:val="3"/>
          <w:numId w:val="6"/>
        </w:numPr>
        <w:tabs>
          <w:tab w:val="clear" w:pos="2835"/>
        </w:tabs>
        <w:overflowPunct/>
        <w:autoSpaceDE/>
        <w:autoSpaceDN/>
        <w:adjustRightInd/>
        <w:ind w:left="2833"/>
        <w:textAlignment w:val="auto"/>
        <w:rPr>
          <w:rFonts w:ascii="Arial" w:hAnsi="Arial" w:cs="Arial"/>
        </w:rPr>
      </w:pPr>
      <w:r w:rsidRPr="00D22541">
        <w:rPr>
          <w:rFonts w:ascii="Arial" w:hAnsi="Arial" w:cs="Arial" w:hint="cs"/>
          <w:rtl/>
        </w:rPr>
        <w:t>העתק מהרשימה יועבר למזמין, מוחתם בחותמת "העתק זהה למקור", וחתום על ידי עורך דין.</w:t>
      </w:r>
    </w:p>
    <w:p w14:paraId="670DE416" w14:textId="77777777" w:rsidR="00BE1A00" w:rsidRPr="00D22541" w:rsidRDefault="00BE1A00" w:rsidP="00BE1A00">
      <w:pPr>
        <w:numPr>
          <w:ilvl w:val="3"/>
          <w:numId w:val="6"/>
        </w:numPr>
        <w:tabs>
          <w:tab w:val="clear" w:pos="2835"/>
        </w:tabs>
        <w:overflowPunct/>
        <w:autoSpaceDE/>
        <w:autoSpaceDN/>
        <w:adjustRightInd/>
        <w:ind w:left="2833"/>
        <w:textAlignment w:val="auto"/>
        <w:rPr>
          <w:rFonts w:ascii="Arial" w:hAnsi="Arial" w:cs="Arial"/>
        </w:rPr>
      </w:pPr>
      <w:r w:rsidRPr="00D22541">
        <w:rPr>
          <w:rFonts w:ascii="Arial" w:hAnsi="Arial" w:cs="Arial" w:hint="cs"/>
          <w:rtl/>
        </w:rPr>
        <w:t>רישום חסר או כוזב של הדיווח יהיה הפרה יסודית של החוזה ועילה לביטולו.</w:t>
      </w:r>
    </w:p>
    <w:p w14:paraId="1AF40A3E" w14:textId="77777777" w:rsidR="00BE1A00" w:rsidRPr="00D22541" w:rsidRDefault="00BE1A00" w:rsidP="00BE1A00">
      <w:pPr>
        <w:numPr>
          <w:ilvl w:val="3"/>
          <w:numId w:val="6"/>
        </w:numPr>
        <w:tabs>
          <w:tab w:val="clear" w:pos="2835"/>
        </w:tabs>
        <w:overflowPunct/>
        <w:autoSpaceDE/>
        <w:autoSpaceDN/>
        <w:adjustRightInd/>
        <w:ind w:left="2833"/>
        <w:textAlignment w:val="auto"/>
        <w:rPr>
          <w:rFonts w:ascii="Arial" w:hAnsi="Arial" w:cs="Arial"/>
        </w:rPr>
      </w:pPr>
      <w:r w:rsidRPr="00D22541">
        <w:rPr>
          <w:rFonts w:ascii="Arial" w:hAnsi="Arial" w:cs="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F39B5BB" w14:textId="77777777" w:rsidR="00BE1A00" w:rsidRPr="00D22541" w:rsidRDefault="00BE1A00" w:rsidP="00BE1A00">
      <w:pPr>
        <w:numPr>
          <w:ilvl w:val="3"/>
          <w:numId w:val="6"/>
        </w:numPr>
        <w:tabs>
          <w:tab w:val="clear" w:pos="2835"/>
        </w:tabs>
        <w:overflowPunct/>
        <w:autoSpaceDE/>
        <w:autoSpaceDN/>
        <w:adjustRightInd/>
        <w:ind w:left="2833"/>
        <w:textAlignment w:val="auto"/>
        <w:rPr>
          <w:rFonts w:ascii="Arial" w:hAnsi="Arial" w:cs="Arial"/>
        </w:rPr>
      </w:pPr>
      <w:r w:rsidRPr="00D22541">
        <w:rPr>
          <w:rFonts w:ascii="Arial" w:hAnsi="Arial" w:cs="Arial" w:hint="cs"/>
          <w:rtl/>
        </w:rPr>
        <w:t xml:space="preserve">ההוראות דלעיל יעוגנו ויפורטו בהודעה לעובד כמפורט בסעיף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Ref228612479 \r \h</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4.6.1.4</w:t>
      </w:r>
      <w:r w:rsidRPr="00D22541">
        <w:rPr>
          <w:rFonts w:ascii="Arial" w:hAnsi="Arial" w:cs="Arial"/>
          <w:rtl/>
        </w:rPr>
        <w:fldChar w:fldCharType="end"/>
      </w:r>
      <w:r w:rsidRPr="00D22541">
        <w:rPr>
          <w:rFonts w:ascii="Arial" w:hAnsi="Arial" w:cs="Arial" w:hint="cs"/>
          <w:rtl/>
        </w:rPr>
        <w:t>.</w:t>
      </w:r>
    </w:p>
    <w:p w14:paraId="03FD8C2C" w14:textId="77777777" w:rsidR="00BE1A00" w:rsidRPr="00D22541" w:rsidRDefault="00BE1A00" w:rsidP="00BE1A00">
      <w:pPr>
        <w:numPr>
          <w:ilvl w:val="2"/>
          <w:numId w:val="6"/>
        </w:numPr>
        <w:overflowPunct/>
        <w:autoSpaceDE/>
        <w:autoSpaceDN/>
        <w:adjustRightInd/>
        <w:textAlignment w:val="auto"/>
        <w:rPr>
          <w:rFonts w:ascii="Arial" w:hAnsi="Arial" w:cs="Arial"/>
          <w:u w:val="single"/>
        </w:rPr>
      </w:pPr>
      <w:r w:rsidRPr="00D22541">
        <w:rPr>
          <w:rFonts w:ascii="Arial" w:hAnsi="Arial" w:cs="Arial" w:hint="cs"/>
          <w:u w:val="single"/>
          <w:rtl/>
        </w:rPr>
        <w:t xml:space="preserve">כללי הצמדה </w:t>
      </w:r>
    </w:p>
    <w:p w14:paraId="30F7212B" w14:textId="77777777" w:rsidR="00BE1A00" w:rsidRPr="00D22541" w:rsidRDefault="00BE1A00" w:rsidP="00BE1A00">
      <w:pPr>
        <w:numPr>
          <w:ilvl w:val="3"/>
          <w:numId w:val="6"/>
        </w:numPr>
        <w:tabs>
          <w:tab w:val="clear" w:pos="2835"/>
        </w:tabs>
        <w:overflowPunct/>
        <w:autoSpaceDE/>
        <w:autoSpaceDN/>
        <w:adjustRightInd/>
        <w:ind w:left="2833"/>
        <w:textAlignment w:val="auto"/>
        <w:rPr>
          <w:rFonts w:cs="Arial"/>
        </w:rPr>
      </w:pPr>
      <w:r w:rsidRPr="00D22541">
        <w:rPr>
          <w:rFonts w:cs="Arial"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13C03668" w14:textId="77777777" w:rsidR="00BE1A00" w:rsidRPr="00D22541" w:rsidRDefault="00BE1A00" w:rsidP="00BE1A00">
      <w:pPr>
        <w:numPr>
          <w:ilvl w:val="3"/>
          <w:numId w:val="6"/>
        </w:numPr>
        <w:tabs>
          <w:tab w:val="clear" w:pos="2835"/>
        </w:tabs>
        <w:overflowPunct/>
        <w:autoSpaceDE/>
        <w:autoSpaceDN/>
        <w:adjustRightInd/>
        <w:ind w:left="2833"/>
        <w:textAlignment w:val="auto"/>
        <w:rPr>
          <w:rFonts w:cs="Arial"/>
        </w:rPr>
      </w:pPr>
      <w:r w:rsidRPr="00D22541">
        <w:rPr>
          <w:rFonts w:cs="Arial" w:hint="cs"/>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4FF3E7B5" w14:textId="77777777" w:rsidR="00BE1A00" w:rsidRPr="00D22541" w:rsidRDefault="00BE1A00" w:rsidP="00BE1A00">
      <w:pPr>
        <w:numPr>
          <w:ilvl w:val="4"/>
          <w:numId w:val="6"/>
        </w:numPr>
        <w:tabs>
          <w:tab w:val="clear" w:pos="2700"/>
        </w:tabs>
        <w:overflowPunct/>
        <w:autoSpaceDE/>
        <w:autoSpaceDN/>
        <w:adjustRightInd/>
        <w:ind w:left="3967" w:hanging="1134"/>
        <w:textAlignment w:val="auto"/>
        <w:rPr>
          <w:rFonts w:cs="Arial"/>
        </w:rPr>
      </w:pPr>
      <w:r w:rsidRPr="00D22541">
        <w:rPr>
          <w:rFonts w:cs="Arial" w:hint="cs"/>
          <w:rtl/>
        </w:rPr>
        <w:t xml:space="preserve">במקרים בהם עובדי הקבלן מרוויחים שכר יסוד הגבוה מהשכר המינמלי המפורסם </w:t>
      </w:r>
      <w:hyperlink r:id="rId130" w:history="1">
        <w:r w:rsidRPr="00D22541">
          <w:rPr>
            <w:rFonts w:ascii="Arial" w:hAnsi="Arial" w:cs="Arial" w:hint="cs"/>
            <w:b/>
            <w:i/>
            <w:color w:val="3464BA"/>
            <w:u w:val="dotted"/>
            <w:rtl/>
          </w:rPr>
          <w:t>ב</w:t>
        </w:r>
        <w:r w:rsidRPr="00D22541">
          <w:rPr>
            <w:rFonts w:cs="Arial" w:hint="cs"/>
            <w:b/>
            <w:i/>
            <w:color w:val="3464BA"/>
            <w:u w:val="dotted" w:color="3464BA"/>
            <w:rtl/>
          </w:rPr>
          <w:t>הודעה, "עלות שכר למעביד לכל שעת עבודה בתחום הניקיון", מס' ה.7.11.3.2</w:t>
        </w:r>
      </w:hyperlink>
      <w:r w:rsidRPr="00D22541">
        <w:rPr>
          <w:rFonts w:cs="Arial" w:hint="cs"/>
          <w:i/>
          <w:rtl/>
        </w:rPr>
        <w:t xml:space="preserve"> או</w:t>
      </w:r>
      <w:r w:rsidRPr="00D22541">
        <w:rPr>
          <w:rFonts w:cs="Arial" w:hint="cs"/>
          <w:rtl/>
        </w:rPr>
        <w:t xml:space="preserve"> </w:t>
      </w:r>
      <w:hyperlink r:id="rId131" w:history="1">
        <w:r w:rsidRPr="00D22541">
          <w:rPr>
            <w:rFonts w:cs="Arial" w:hint="cs"/>
            <w:b/>
            <w:i/>
            <w:color w:val="3464BA"/>
            <w:u w:val="dotted" w:color="3464BA"/>
            <w:rtl/>
          </w:rPr>
          <w:t>הודעה, "עלות שכר למעביד לכל שעת עבודה בתחום השמירה והאבטחה", מס' ה.7.11.3.3</w:t>
        </w:r>
      </w:hyperlink>
      <w:r w:rsidRPr="00D22541">
        <w:rPr>
          <w:rFonts w:cs="Arial" w:hint="cs"/>
          <w:rtl/>
        </w:rPr>
        <w:t xml:space="preserve">. עדכון בשכר היסוד המינימלי לא יגרור עליה מקבילה בשכר העובדים כל עוד שכרם גבוה מהשכר המעודכן אשר פורסם בהודעה. </w:t>
      </w:r>
    </w:p>
    <w:p w14:paraId="5B0CDFDF" w14:textId="77777777" w:rsidR="00BE1A00" w:rsidRPr="00D22541" w:rsidRDefault="00BE1A00" w:rsidP="00BE1A00">
      <w:pPr>
        <w:numPr>
          <w:ilvl w:val="3"/>
          <w:numId w:val="6"/>
        </w:numPr>
        <w:tabs>
          <w:tab w:val="clear" w:pos="2835"/>
        </w:tabs>
        <w:overflowPunct/>
        <w:autoSpaceDE/>
        <w:autoSpaceDN/>
        <w:adjustRightInd/>
        <w:ind w:left="2833"/>
        <w:textAlignment w:val="auto"/>
        <w:rPr>
          <w:rFonts w:cs="Arial"/>
        </w:rPr>
      </w:pPr>
      <w:r w:rsidRPr="00D22541">
        <w:rPr>
          <w:rFonts w:cs="Arial" w:hint="cs"/>
          <w:rtl/>
        </w:rPr>
        <w:t>התשלום עבור רכיבים שאינם שכר עבודה יוצמדו על פי הכללים הקבועים ב</w:t>
      </w:r>
      <w:hyperlink r:id="rId132" w:history="1">
        <w:r w:rsidRPr="00D22541">
          <w:rPr>
            <w:rFonts w:ascii="Arial" w:hAnsi="Arial" w:cs="Arial" w:hint="cs"/>
            <w:b/>
            <w:i/>
            <w:color w:val="3464BA"/>
            <w:u w:val="dotted" w:color="3464BA"/>
            <w:rtl/>
          </w:rPr>
          <w:t>הוראה, "כללי הצמדה", מס' 7.17.2</w:t>
        </w:r>
        <w:r w:rsidRPr="00D22541">
          <w:rPr>
            <w:rFonts w:cs="Arial" w:hint="cs"/>
            <w:b/>
            <w:i/>
            <w:color w:val="3464BA"/>
            <w:u w:val="dotted"/>
            <w:rtl/>
          </w:rPr>
          <w:t>.</w:t>
        </w:r>
      </w:hyperlink>
    </w:p>
    <w:p w14:paraId="17F5550A"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rtl/>
        </w:rPr>
        <w:t xml:space="preserve">הארכת התקשרות מתוקף אופציה הקיימת בהסכם </w:t>
      </w:r>
      <w:r w:rsidRPr="00D22541">
        <w:rPr>
          <w:rFonts w:ascii="Arial" w:hAnsi="Arial" w:cs="Arial" w:hint="cs"/>
          <w:rtl/>
        </w:rPr>
        <w:t xml:space="preserve">או לפי כל דין </w:t>
      </w:r>
      <w:r w:rsidRPr="00D22541">
        <w:rPr>
          <w:rFonts w:ascii="Arial" w:hAnsi="Arial" w:cs="Arial"/>
          <w:rtl/>
        </w:rPr>
        <w:t>תמומש רק לאחר שהקבלן ימציא למשרד</w:t>
      </w:r>
      <w:r w:rsidRPr="00D22541">
        <w:rPr>
          <w:rFonts w:ascii="Arial" w:hAnsi="Arial" w:cs="Arial" w:hint="cs"/>
          <w:rtl/>
        </w:rPr>
        <w:t xml:space="preserve"> רישיון בתוקף כאמור בסעיף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rPr>
        <w:instrText>REF</w:instrText>
      </w:r>
      <w:r w:rsidRPr="00D22541">
        <w:rPr>
          <w:rFonts w:ascii="Arial" w:hAnsi="Arial" w:cs="Arial"/>
          <w:rtl/>
        </w:rPr>
        <w:instrText xml:space="preserve"> _</w:instrText>
      </w:r>
      <w:r w:rsidRPr="00D22541">
        <w:rPr>
          <w:rFonts w:ascii="Arial" w:hAnsi="Arial" w:cs="Arial"/>
        </w:rPr>
        <w:instrText>Ref257479501 \r \h</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4.1.1</w:t>
      </w:r>
      <w:r w:rsidRPr="00D22541">
        <w:rPr>
          <w:rFonts w:ascii="Arial" w:hAnsi="Arial" w:cs="Arial"/>
          <w:rtl/>
        </w:rPr>
        <w:fldChar w:fldCharType="end"/>
      </w:r>
      <w:r w:rsidRPr="00D22541">
        <w:rPr>
          <w:rFonts w:ascii="Arial" w:hAnsi="Arial" w:cs="Arial"/>
          <w:rtl/>
        </w:rPr>
        <w:t xml:space="preserve"> </w:t>
      </w:r>
      <w:r w:rsidRPr="00D22541">
        <w:rPr>
          <w:rFonts w:ascii="Arial" w:hAnsi="Arial" w:cs="Arial" w:hint="cs"/>
          <w:rtl/>
        </w:rPr>
        <w:t>ו</w:t>
      </w:r>
      <w:r w:rsidRPr="00D22541">
        <w:rPr>
          <w:rFonts w:ascii="Arial" w:hAnsi="Arial" w:cs="Arial"/>
          <w:rtl/>
        </w:rPr>
        <w:t>תצהירים כאמור בסעי</w:t>
      </w:r>
      <w:r w:rsidRPr="00D22541">
        <w:rPr>
          <w:rFonts w:ascii="Arial" w:hAnsi="Arial" w:cs="Arial" w:hint="cs"/>
          <w:rtl/>
        </w:rPr>
        <w:t xml:space="preserve">פים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rPr>
        <w:instrText>REF</w:instrText>
      </w:r>
      <w:r w:rsidRPr="00D22541">
        <w:rPr>
          <w:rFonts w:ascii="Arial" w:hAnsi="Arial" w:cs="Arial"/>
          <w:rtl/>
        </w:rPr>
        <w:instrText xml:space="preserve"> _</w:instrText>
      </w:r>
      <w:r w:rsidRPr="00D22541">
        <w:rPr>
          <w:rFonts w:ascii="Arial" w:hAnsi="Arial" w:cs="Arial"/>
        </w:rPr>
        <w:instrText>Ref257479515 \r \h</w:instrText>
      </w:r>
      <w:r w:rsidRPr="00D22541">
        <w:rPr>
          <w:rFonts w:ascii="Arial" w:hAnsi="Arial" w:cs="Arial"/>
          <w:rtl/>
        </w:rPr>
        <w:instrText xml:space="preserve">  \* </w:instrText>
      </w:r>
      <w:r w:rsidRPr="00D22541">
        <w:rPr>
          <w:rFonts w:ascii="Arial" w:hAnsi="Arial" w:cs="Arial"/>
        </w:rPr>
        <w:instrText>MERGEFORMAT</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4.1</w:t>
      </w:r>
      <w:r w:rsidRPr="00D22541">
        <w:rPr>
          <w:rFonts w:ascii="Arial" w:hAnsi="Arial" w:cs="Arial"/>
          <w:rtl/>
        </w:rPr>
        <w:fldChar w:fldCharType="end"/>
      </w:r>
      <w:r w:rsidRPr="00D22541">
        <w:rPr>
          <w:rFonts w:ascii="Arial" w:hAnsi="Arial" w:cs="Arial" w:hint="cs"/>
          <w:rtl/>
        </w:rPr>
        <w:t xml:space="preserve"> ו-</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rPr>
        <w:instrText>REF</w:instrText>
      </w:r>
      <w:r w:rsidRPr="00D22541">
        <w:rPr>
          <w:rFonts w:ascii="Arial" w:hAnsi="Arial" w:cs="Arial"/>
          <w:rtl/>
        </w:rPr>
        <w:instrText xml:space="preserve"> _</w:instrText>
      </w:r>
      <w:r w:rsidRPr="00D22541">
        <w:rPr>
          <w:rFonts w:ascii="Arial" w:hAnsi="Arial" w:cs="Arial"/>
        </w:rPr>
        <w:instrText>Ref342838886 \r \h</w:instrText>
      </w:r>
      <w:r w:rsidRPr="00D22541">
        <w:rPr>
          <w:rFonts w:ascii="Arial" w:hAnsi="Arial" w:cs="Arial"/>
          <w:rtl/>
        </w:rPr>
        <w:instrText xml:space="preserve">  \* </w:instrText>
      </w:r>
      <w:r w:rsidRPr="00D22541">
        <w:rPr>
          <w:rFonts w:ascii="Arial" w:hAnsi="Arial" w:cs="Arial"/>
        </w:rPr>
        <w:instrText>MERGEFORMAT</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4.2</w:t>
      </w:r>
      <w:r w:rsidRPr="00D22541">
        <w:rPr>
          <w:rFonts w:ascii="Arial" w:hAnsi="Arial" w:cs="Arial"/>
          <w:rtl/>
        </w:rPr>
        <w:fldChar w:fldCharType="end"/>
      </w:r>
      <w:r w:rsidRPr="00D22541">
        <w:rPr>
          <w:rFonts w:ascii="Arial" w:hAnsi="Arial" w:cs="Arial"/>
          <w:rtl/>
        </w:rPr>
        <w:t>, ב</w:t>
      </w:r>
      <w:r w:rsidRPr="00D22541">
        <w:rPr>
          <w:rFonts w:ascii="Arial" w:hAnsi="Arial" w:cs="Arial" w:hint="cs"/>
          <w:rtl/>
        </w:rPr>
        <w:t>נוגע</w:t>
      </w:r>
      <w:r w:rsidRPr="00D22541">
        <w:rPr>
          <w:rFonts w:ascii="Arial" w:hAnsi="Arial" w:cs="Arial"/>
          <w:rtl/>
        </w:rPr>
        <w:t xml:space="preserve"> לתקופה שחלפה מאז ראשית ההתקשרות. </w:t>
      </w:r>
      <w:r w:rsidRPr="00D22541">
        <w:rPr>
          <w:rFonts w:ascii="Arial" w:hAnsi="Arial" w:cs="Arial" w:hint="cs"/>
          <w:rtl/>
        </w:rPr>
        <w:t xml:space="preserve">אם </w:t>
      </w:r>
      <w:r w:rsidRPr="00D22541">
        <w:rPr>
          <w:rFonts w:ascii="Arial" w:hAnsi="Arial" w:cs="Arial"/>
          <w:rtl/>
        </w:rPr>
        <w:t xml:space="preserve">היו לקבלן הרשעות או קנסות כמפורט בסעיפים </w:t>
      </w:r>
      <w:r w:rsidRPr="00D22541">
        <w:rPr>
          <w:rFonts w:ascii="Arial" w:hAnsi="Arial" w:cs="Arial" w:hint="cs"/>
          <w:rtl/>
        </w:rPr>
        <w:t>לעיל</w:t>
      </w:r>
      <w:r w:rsidRPr="00D22541">
        <w:rPr>
          <w:rFonts w:ascii="Arial" w:hAnsi="Arial" w:cs="Arial"/>
          <w:rtl/>
        </w:rPr>
        <w:t>,</w:t>
      </w:r>
      <w:r w:rsidRPr="00D22541">
        <w:rPr>
          <w:rFonts w:ascii="Arial" w:hAnsi="Arial" w:cs="Arial" w:hint="cs"/>
          <w:rtl/>
        </w:rPr>
        <w:t xml:space="preserve"> תפעל</w:t>
      </w:r>
      <w:r w:rsidRPr="00D22541">
        <w:rPr>
          <w:rFonts w:ascii="Arial" w:hAnsi="Arial" w:cs="Arial"/>
          <w:rtl/>
        </w:rPr>
        <w:t xml:space="preserve"> </w:t>
      </w:r>
      <w:r w:rsidRPr="00D22541">
        <w:rPr>
          <w:rFonts w:ascii="Arial" w:hAnsi="Arial" w:cs="Arial" w:hint="cs"/>
          <w:rtl/>
        </w:rPr>
        <w:t xml:space="preserve">ועדת המכרזים בהתאם לאמור בסעיפים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Ref342838898 \r \h</w:instrText>
      </w:r>
      <w:r w:rsidRPr="00D22541">
        <w:rPr>
          <w:rFonts w:ascii="Arial" w:hAnsi="Arial" w:cs="Arial"/>
          <w:rtl/>
        </w:rPr>
        <w:instrText xml:space="preserve">  \* </w:instrText>
      </w:r>
      <w:r w:rsidRPr="00D22541">
        <w:rPr>
          <w:rFonts w:ascii="Arial" w:hAnsi="Arial" w:cs="Arial"/>
        </w:rPr>
        <w:instrText>MERGEFORMAT</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4.3</w:t>
      </w:r>
      <w:r w:rsidRPr="00D22541">
        <w:rPr>
          <w:rFonts w:ascii="Arial" w:hAnsi="Arial" w:cs="Arial"/>
          <w:rtl/>
        </w:rPr>
        <w:fldChar w:fldCharType="end"/>
      </w:r>
      <w:r w:rsidRPr="00D22541">
        <w:rPr>
          <w:rFonts w:ascii="Arial" w:hAnsi="Arial" w:cs="Arial" w:hint="cs"/>
          <w:rtl/>
        </w:rPr>
        <w:t xml:space="preserve"> ו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Ref342838908 \r \h</w:instrText>
      </w:r>
      <w:r w:rsidRPr="00D22541">
        <w:rPr>
          <w:rFonts w:ascii="Arial" w:hAnsi="Arial" w:cs="Arial"/>
          <w:rtl/>
        </w:rPr>
        <w:instrText xml:space="preserve">  \* </w:instrText>
      </w:r>
      <w:r w:rsidRPr="00D22541">
        <w:rPr>
          <w:rFonts w:ascii="Arial" w:hAnsi="Arial" w:cs="Arial"/>
        </w:rPr>
        <w:instrText>MERGEFORMAT</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4.4</w:t>
      </w:r>
      <w:r w:rsidRPr="00D22541">
        <w:rPr>
          <w:rFonts w:ascii="Arial" w:hAnsi="Arial" w:cs="Arial"/>
          <w:rtl/>
        </w:rPr>
        <w:fldChar w:fldCharType="end"/>
      </w:r>
      <w:r w:rsidRPr="00D22541">
        <w:rPr>
          <w:rFonts w:ascii="Arial" w:hAnsi="Arial" w:cs="Arial" w:hint="cs"/>
          <w:rtl/>
        </w:rPr>
        <w:t>.</w:t>
      </w:r>
    </w:p>
    <w:p w14:paraId="39CC311B"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הקבלן יפעיל מנגנון מסודר וקבוע המתעד את זמני נוכחות העובד במקום העבודה.</w:t>
      </w:r>
    </w:p>
    <w:p w14:paraId="6984B5CB"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הקבלן יתחייב לעדכן את המזמין באופן מידי על כל התראה מנהלית שיקבל מהממונה בגין הפרה של חוקי העבודה המפורטים ב</w:t>
      </w:r>
      <w:hyperlink w:anchor="נספח_ב" w:history="1">
        <w:r w:rsidRPr="00D22541">
          <w:rPr>
            <w:rFonts w:ascii="Arial" w:hAnsi="Arial" w:cs="Arial" w:hint="cs"/>
            <w:b/>
            <w:i/>
            <w:color w:val="3464BA"/>
            <w:u w:val="dotted"/>
            <w:rtl/>
          </w:rPr>
          <w:t xml:space="preserve">נספח ב </w:t>
        </w:r>
        <w:r w:rsidRPr="00D22541">
          <w:rPr>
            <w:rFonts w:ascii="Arial" w:hAnsi="Arial" w:cs="Arial"/>
            <w:b/>
            <w:i/>
            <w:color w:val="3464BA"/>
            <w:u w:val="dotted"/>
            <w:rtl/>
          </w:rPr>
          <w:t>–</w:t>
        </w:r>
        <w:r w:rsidRPr="00D22541">
          <w:rPr>
            <w:rFonts w:ascii="Arial" w:hAnsi="Arial" w:cs="Arial" w:hint="cs"/>
            <w:b/>
            <w:i/>
            <w:color w:val="3464BA"/>
            <w:u w:val="dotted"/>
            <w:rtl/>
          </w:rPr>
          <w:t xml:space="preserve"> </w:t>
        </w:r>
        <w:r w:rsidRPr="00D22541">
          <w:rPr>
            <w:rFonts w:ascii="Arial" w:hAnsi="Arial" w:cs="Arial" w:hint="cs"/>
            <w:b/>
            <w:i/>
            <w:color w:val="3464BA"/>
            <w:u w:val="dotted" w:color="3464BA"/>
            <w:rtl/>
          </w:rPr>
          <w:t>רשימת החוקים המפורטים בתוספת השלישית בחוק להגברת האכיפה של דיני העבודה, התשע"ב-2011</w:t>
        </w:r>
        <w:r w:rsidRPr="00D22541">
          <w:rPr>
            <w:rFonts w:ascii="Arial" w:hAnsi="Arial" w:cs="Arial" w:hint="cs"/>
            <w:b/>
            <w:i/>
            <w:color w:val="3464BA"/>
            <w:u w:val="dotted"/>
            <w:rtl/>
          </w:rPr>
          <w:t>,</w:t>
        </w:r>
      </w:hyperlink>
      <w:r w:rsidRPr="00D22541">
        <w:rPr>
          <w:rFonts w:ascii="Arial" w:hAnsi="Arial" w:cs="Arial" w:hint="cs"/>
          <w:rtl/>
        </w:rPr>
        <w:t xml:space="preserve"> וידווח למזמין על אופן תיקון ההפרה שנמצאה על ידי הממונה.</w:t>
      </w:r>
    </w:p>
    <w:p w14:paraId="233F168C"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650BE9E"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 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22AD915C"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7AE47B7" w14:textId="77777777" w:rsidR="00BE1A00" w:rsidRPr="00D22541" w:rsidRDefault="00BE1A00" w:rsidP="00BE1A00">
      <w:pPr>
        <w:numPr>
          <w:ilvl w:val="2"/>
          <w:numId w:val="6"/>
        </w:numPr>
        <w:tabs>
          <w:tab w:val="clear" w:pos="1985"/>
        </w:tabs>
        <w:overflowPunct/>
        <w:autoSpaceDE/>
        <w:autoSpaceDN/>
        <w:adjustRightInd/>
        <w:textAlignment w:val="auto"/>
        <w:rPr>
          <w:rFonts w:ascii="Arial" w:hAnsi="Arial" w:cs="Arial"/>
        </w:rPr>
      </w:pPr>
      <w:r w:rsidRPr="00D22541">
        <w:rPr>
          <w:rFonts w:ascii="Arial" w:hAnsi="Arial" w:cs="Arial"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74023AC1" w14:textId="77777777" w:rsidR="00BE1A00" w:rsidRPr="00D22541" w:rsidRDefault="00BE1A00" w:rsidP="00BE1A00">
      <w:pPr>
        <w:numPr>
          <w:ilvl w:val="2"/>
          <w:numId w:val="6"/>
        </w:numPr>
        <w:tabs>
          <w:tab w:val="clear" w:pos="1985"/>
        </w:tabs>
        <w:overflowPunct/>
        <w:autoSpaceDE/>
        <w:autoSpaceDN/>
        <w:adjustRightInd/>
        <w:textAlignment w:val="auto"/>
        <w:rPr>
          <w:rFonts w:ascii="Arial" w:hAnsi="Arial" w:cs="Arial"/>
        </w:rPr>
      </w:pPr>
      <w:r w:rsidRPr="00D22541">
        <w:rPr>
          <w:rFonts w:ascii="Arial" w:hAnsi="Arial" w:cs="Arial" w:hint="cs"/>
          <w:rtl/>
        </w:rPr>
        <w:t>הקבלן מתחייב לדווח למשרד אם נשלל ממנו הרישיון הקבוע ב</w:t>
      </w:r>
      <w:hyperlink r:id="rId133" w:history="1">
        <w:r w:rsidRPr="00D22541">
          <w:rPr>
            <w:rFonts w:ascii="Arial" w:hAnsi="Arial" w:cs="Arial"/>
            <w:b/>
            <w:i/>
            <w:color w:val="3464BA"/>
            <w:u w:val="dotted"/>
            <w:rtl/>
          </w:rPr>
          <w:t>חוק העסקת עובדים על ידי קבלני כוח אדם, תשנ"ו-1996</w:t>
        </w:r>
      </w:hyperlink>
      <w:r w:rsidRPr="00D22541">
        <w:rPr>
          <w:rFonts w:ascii="Arial" w:hAnsi="Arial" w:cs="Arial"/>
          <w:rtl/>
        </w:rPr>
        <w:t>.</w:t>
      </w:r>
    </w:p>
    <w:p w14:paraId="1494E0F2" w14:textId="77777777" w:rsidR="00BE1A00" w:rsidRPr="00D22541" w:rsidRDefault="00BE1A00" w:rsidP="00BE1A00">
      <w:pPr>
        <w:numPr>
          <w:ilvl w:val="2"/>
          <w:numId w:val="6"/>
        </w:numPr>
        <w:tabs>
          <w:tab w:val="clear" w:pos="1985"/>
        </w:tabs>
        <w:overflowPunct/>
        <w:autoSpaceDE/>
        <w:autoSpaceDN/>
        <w:adjustRightInd/>
        <w:textAlignment w:val="auto"/>
        <w:rPr>
          <w:rFonts w:ascii="Arial" w:hAnsi="Arial" w:cs="Arial"/>
        </w:rPr>
      </w:pPr>
      <w:bookmarkStart w:id="331" w:name="_Ref342568219"/>
      <w:r w:rsidRPr="00D22541">
        <w:rPr>
          <w:rFonts w:ascii="Arial" w:hAnsi="Arial" w:cs="Arial" w:hint="cs"/>
          <w:rtl/>
        </w:rPr>
        <w:t xml:space="preserve">הקבלן מתחייב </w:t>
      </w:r>
      <w:r w:rsidRPr="00D22541">
        <w:rPr>
          <w:rFonts w:ascii="Arial" w:hAnsi="Arial" w:cs="Arial"/>
          <w:rtl/>
        </w:rPr>
        <w:t>כי לצורך ביצוע העבודות נשוא ההסכם</w:t>
      </w:r>
      <w:r w:rsidRPr="00D22541">
        <w:rPr>
          <w:rFonts w:ascii="Arial" w:hAnsi="Arial" w:cs="Arial" w:hint="cs"/>
          <w:rtl/>
        </w:rPr>
        <w:t>,</w:t>
      </w:r>
      <w:r w:rsidRPr="00D22541">
        <w:rPr>
          <w:rFonts w:ascii="Arial" w:hAnsi="Arial" w:cs="Arial"/>
          <w:rtl/>
        </w:rPr>
        <w:t xml:space="preserve"> </w:t>
      </w:r>
      <w:r w:rsidRPr="00D22541">
        <w:rPr>
          <w:rFonts w:ascii="Arial" w:hAnsi="Arial" w:cs="Arial" w:hint="cs"/>
          <w:rtl/>
        </w:rPr>
        <w:t>לא יועסקו</w:t>
      </w:r>
      <w:r w:rsidRPr="00D22541">
        <w:rPr>
          <w:rFonts w:ascii="Arial" w:hAnsi="Arial" w:cs="Arial"/>
          <w:rtl/>
        </w:rPr>
        <w:t xml:space="preserve"> עובדים זרים</w:t>
      </w:r>
      <w:r w:rsidRPr="00D22541">
        <w:rPr>
          <w:rFonts w:ascii="Arial" w:hAnsi="Arial" w:cs="Arial" w:hint="cs"/>
          <w:rtl/>
        </w:rPr>
        <w:t xml:space="preserve"> על ידו בין במישרין ובין בעקיפין, וכן ידועים לו הצעדים שיינקטו נגדו במקרה שיפר סעיף זה בהסכם כמפורט ב</w:t>
      </w:r>
      <w:hyperlink r:id="rId134" w:history="1">
        <w:r w:rsidRPr="00D22541">
          <w:rPr>
            <w:rFonts w:ascii="Arial" w:hAnsi="Arial" w:cs="Arial" w:hint="cs"/>
            <w:i/>
            <w:color w:val="3464BA"/>
            <w:u w:val="dotted" w:color="3464BA"/>
            <w:rtl/>
          </w:rPr>
          <w:t>הוראת תכ"ם, "עידוד העסקת עובדים ישראלים במסגרת התקשרויות הממשלה", מס' 7.12.9</w:t>
        </w:r>
      </w:hyperlink>
      <w:r w:rsidRPr="00D22541">
        <w:rPr>
          <w:rFonts w:ascii="Arial" w:hAnsi="Arial" w:cs="Arial" w:hint="cs"/>
          <w:rtl/>
        </w:rPr>
        <w:t>.</w:t>
      </w:r>
      <w:bookmarkEnd w:id="331"/>
    </w:p>
    <w:p w14:paraId="2E866DDF" w14:textId="77777777" w:rsidR="00BE1A00" w:rsidRPr="00D22541" w:rsidRDefault="00BE1A00" w:rsidP="00BE1A00">
      <w:pPr>
        <w:numPr>
          <w:ilvl w:val="2"/>
          <w:numId w:val="6"/>
        </w:numPr>
        <w:tabs>
          <w:tab w:val="clear" w:pos="1985"/>
        </w:tabs>
        <w:overflowPunct/>
        <w:autoSpaceDE/>
        <w:autoSpaceDN/>
        <w:adjustRightInd/>
        <w:textAlignment w:val="auto"/>
        <w:rPr>
          <w:rFonts w:ascii="Arial" w:hAnsi="Arial" w:cs="Arial"/>
        </w:rPr>
      </w:pPr>
      <w:r w:rsidRPr="00D22541">
        <w:rPr>
          <w:rFonts w:ascii="Arial" w:hAnsi="Arial" w:cs="Arial"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D22541">
        <w:rPr>
          <w:rFonts w:ascii="Arial" w:hAnsi="Arial" w:cs="Arial" w:hint="eastAsia"/>
          <w:rtl/>
        </w:rPr>
        <w:t>ש</w:t>
      </w:r>
      <w:r w:rsidRPr="00D22541">
        <w:rPr>
          <w:rFonts w:ascii="Arial" w:hAnsi="Arial" w:cs="Arial" w:hint="cs"/>
          <w:rtl/>
        </w:rPr>
        <w:t xml:space="preserve"> הקבלן לצרף הודעה כאמור, מדי שנה, בתלוש המשכורת של חודש ינואר לכלל עובדיו הנותנים שירות במשרד.</w:t>
      </w:r>
    </w:p>
    <w:p w14:paraId="7631C233" w14:textId="77777777" w:rsidR="00BE1A00" w:rsidRPr="00D22541" w:rsidRDefault="00BE1A00" w:rsidP="00BE1A00">
      <w:pPr>
        <w:numPr>
          <w:ilvl w:val="2"/>
          <w:numId w:val="6"/>
        </w:numPr>
        <w:tabs>
          <w:tab w:val="clear" w:pos="1985"/>
        </w:tabs>
        <w:overflowPunct/>
        <w:autoSpaceDE/>
        <w:autoSpaceDN/>
        <w:adjustRightInd/>
        <w:textAlignment w:val="auto"/>
        <w:rPr>
          <w:rFonts w:ascii="Arial" w:hAnsi="Arial" w:cs="Arial"/>
        </w:rPr>
      </w:pPr>
      <w:r w:rsidRPr="00D22541">
        <w:rPr>
          <w:rFonts w:ascii="Arial" w:hAnsi="Arial" w:cs="Arial"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135" w:history="1">
        <w:r w:rsidRPr="00D22541">
          <w:rPr>
            <w:rFonts w:ascii="Arial" w:hAnsi="Arial" w:cs="Arial" w:hint="cs"/>
            <w:b/>
            <w:i/>
            <w:color w:val="3464BA"/>
            <w:u w:val="dotted"/>
            <w:rtl/>
          </w:rPr>
          <w:t>הודעה, "אמות מידה להענקת מענק מצוינות לעובדי קבלן בתחומי השמירה, האבטחה והניקיון", מס' ה.7.11.3.4.</w:t>
        </w:r>
      </w:hyperlink>
      <w:r w:rsidRPr="00D22541">
        <w:rPr>
          <w:rFonts w:ascii="Arial" w:hAnsi="Arial" w:cs="Arial" w:hint="cs"/>
          <w:rtl/>
        </w:rPr>
        <w:t xml:space="preserve"> יובהר כי הקבלן מתחייב לשלם בכל שנה את הסכום הכולל במלואו. </w:t>
      </w:r>
    </w:p>
    <w:p w14:paraId="6DF41596"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ascii="Arial" w:hAnsi="Arial" w:cs="Arial"/>
        </w:rPr>
      </w:pPr>
      <w:r w:rsidRPr="00D22541">
        <w:rPr>
          <w:rFonts w:ascii="Arial" w:hAnsi="Arial" w:cs="Arial" w:hint="cs"/>
          <w:rtl/>
        </w:rPr>
        <w:t xml:space="preserve">שכר הבסיס לחישוב מצוינות בעבודה יהיה הסך הכולל של רכיבי שכר היסוד </w:t>
      </w:r>
      <w:r w:rsidRPr="00D22541">
        <w:rPr>
          <w:rFonts w:cs="Arial" w:hint="cs"/>
          <w:rtl/>
        </w:rPr>
        <w:t>המפורסם ב</w:t>
      </w:r>
      <w:hyperlink r:id="rId136" w:history="1">
        <w:r w:rsidRPr="00D22541">
          <w:rPr>
            <w:rFonts w:cs="Arial" w:hint="cs"/>
            <w:b/>
            <w:i/>
            <w:color w:val="3464BA"/>
            <w:u w:val="dotted" w:color="3464BA"/>
            <w:rtl/>
          </w:rPr>
          <w:t>הודעה, "עלות שכר למעביד לכל שעת עבודה בתחום הניקיון", מס'  ה.7.11.3.2</w:t>
        </w:r>
      </w:hyperlink>
      <w:r w:rsidRPr="00D22541">
        <w:rPr>
          <w:rFonts w:cs="Arial" w:hint="cs"/>
          <w:i/>
          <w:rtl/>
        </w:rPr>
        <w:t xml:space="preserve"> או</w:t>
      </w:r>
      <w:r w:rsidRPr="00D22541">
        <w:rPr>
          <w:rFonts w:cs="Arial" w:hint="cs"/>
          <w:rtl/>
        </w:rPr>
        <w:t xml:space="preserve"> </w:t>
      </w:r>
      <w:hyperlink r:id="rId137" w:history="1">
        <w:r w:rsidRPr="00D22541">
          <w:rPr>
            <w:rFonts w:cs="Arial" w:hint="cs"/>
            <w:b/>
            <w:i/>
            <w:color w:val="3464BA"/>
            <w:u w:val="dotted" w:color="3464BA"/>
            <w:rtl/>
          </w:rPr>
          <w:t>הודעה, "עלות שכר למעביד לכל שעת עבודה בתחום השמירה והאבטחה", מס' ה.7.11.3.3</w:t>
        </w:r>
      </w:hyperlink>
      <w:r w:rsidRPr="00D22541">
        <w:rPr>
          <w:rFonts w:cs="Arial" w:hint="cs"/>
          <w:b/>
          <w:i/>
          <w:color w:val="3464BA"/>
          <w:rtl/>
        </w:rPr>
        <w:t xml:space="preserve"> </w:t>
      </w:r>
      <w:r w:rsidRPr="00D22541">
        <w:rPr>
          <w:rFonts w:cs="Arial" w:hint="cs"/>
          <w:rtl/>
        </w:rPr>
        <w:t>(גם עבור עובדים ששכרם גבוה מהשכר הנקוב בהודעה)</w:t>
      </w:r>
      <w:r w:rsidRPr="00D22541">
        <w:rPr>
          <w:rFonts w:cs="Arial" w:hint="cs"/>
          <w:b/>
          <w:bCs/>
          <w:rtl/>
        </w:rPr>
        <w:t xml:space="preserve">, </w:t>
      </w:r>
      <w:r w:rsidRPr="00D22541">
        <w:rPr>
          <w:rFonts w:ascii="Arial" w:hAnsi="Arial" w:cs="Arial" w:hint="cs"/>
          <w:rtl/>
        </w:rPr>
        <w:t xml:space="preserve">בתוספת גמול בעד עבודה בשעות נוספות או ביום מנוחה, ככל שהעובד זכאי להם, וקצובת נסיעה בתקופה אשר בעדה משולם המענק. </w:t>
      </w:r>
    </w:p>
    <w:p w14:paraId="47ED0D75"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sz w:val="26"/>
        </w:rPr>
      </w:pPr>
      <w:r w:rsidRPr="00D22541">
        <w:rPr>
          <w:rFonts w:ascii="Arial" w:hAnsi="Arial" w:cs="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D22541">
        <w:rPr>
          <w:rFonts w:cs="Arial"/>
          <w:rtl/>
        </w:rPr>
        <w:t xml:space="preserve">  </w:t>
      </w:r>
    </w:p>
    <w:p w14:paraId="6C2A25FB" w14:textId="77777777" w:rsidR="00BE1A00" w:rsidRPr="00D22541" w:rsidRDefault="00BE1A00" w:rsidP="00BE1A00">
      <w:pPr>
        <w:numPr>
          <w:ilvl w:val="2"/>
          <w:numId w:val="6"/>
        </w:numPr>
        <w:tabs>
          <w:tab w:val="clear" w:pos="1985"/>
        </w:tabs>
        <w:overflowPunct/>
        <w:autoSpaceDE/>
        <w:autoSpaceDN/>
        <w:adjustRightInd/>
        <w:textAlignment w:val="auto"/>
        <w:rPr>
          <w:rFonts w:ascii="Arial" w:hAnsi="Arial" w:cs="Arial"/>
          <w:u w:val="single"/>
        </w:rPr>
      </w:pPr>
      <w:r w:rsidRPr="00D22541">
        <w:rPr>
          <w:rFonts w:ascii="Arial" w:hAnsi="Arial" w:cs="Arial" w:hint="cs"/>
          <w:u w:val="single"/>
          <w:rtl/>
        </w:rPr>
        <w:t>שי לחג</w:t>
      </w:r>
    </w:p>
    <w:p w14:paraId="27FFFE47"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bookmarkStart w:id="332" w:name="_Ref342568730"/>
      <w:r w:rsidRPr="00D22541">
        <w:rPr>
          <w:rFonts w:cs="Arial"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332"/>
      <w:r w:rsidRPr="00D22541">
        <w:rPr>
          <w:rFonts w:cs="Arial" w:hint="cs"/>
          <w:rtl/>
        </w:rPr>
        <w:t xml:space="preserve"> </w:t>
      </w:r>
    </w:p>
    <w:p w14:paraId="22CAB972"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bookmarkStart w:id="333" w:name="_Ref397957156"/>
      <w:r w:rsidRPr="00D22541">
        <w:rPr>
          <w:rFonts w:cs="Arial" w:hint="cs"/>
          <w:u w:val="single"/>
          <w:rtl/>
        </w:rPr>
        <w:t>שי לחג לעובדי שמירה</w:t>
      </w:r>
      <w:r w:rsidRPr="00D22541">
        <w:rPr>
          <w:rFonts w:cs="Arial" w:hint="cs"/>
          <w:rtl/>
        </w:rPr>
        <w:t>:</w:t>
      </w:r>
      <w:bookmarkEnd w:id="333"/>
    </w:p>
    <w:p w14:paraId="5639011C"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 xml:space="preserve">הקבלן יעניק שי לרגל ראש השנה ולרגל חג הפסח לעובד המועסק מעל 3 חודשים רצופים במשרד. האמור לעיל יחול רק לגבי עובד המועסק בתחילת החודש שבו חל ערב ראש השנה או חל ערב פסח, לפי העניין. </w:t>
      </w:r>
      <w:r w:rsidRPr="00D22541">
        <w:rPr>
          <w:rFonts w:cs="Arial" w:hint="cs"/>
          <w:b/>
          <w:bCs/>
          <w:rtl/>
        </w:rPr>
        <w:t>השי לא יוענק בטובין או בשווה כסף כגון תלושי קנייה</w:t>
      </w:r>
      <w:r w:rsidRPr="00D22541">
        <w:rPr>
          <w:rFonts w:cs="Arial" w:hint="cs"/>
          <w:rtl/>
        </w:rPr>
        <w:t>.</w:t>
      </w:r>
    </w:p>
    <w:p w14:paraId="63EC7FF0"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 xml:space="preserve">עובד המועסק בחלקיות משרה יהיה זכאי לשי לחג בהתאם לחלקיות משרתו. </w:t>
      </w:r>
    </w:p>
    <w:p w14:paraId="02F50231"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גובה השי השנתי ייקבע ויתעדכן בהתאם למפורט ב</w:t>
      </w:r>
      <w:hyperlink r:id="rId138" w:history="1">
        <w:r w:rsidRPr="00D22541">
          <w:rPr>
            <w:rFonts w:cs="Arial" w:hint="cs"/>
            <w:b/>
            <w:i/>
            <w:color w:val="3464BA"/>
            <w:u w:val="dotted" w:color="3464BA"/>
            <w:rtl/>
          </w:rPr>
          <w:t>הודעה, "עלות שכר למעביד לכל שעת עבודה בתחום השמירה והאבטחה", מס' ה.7.11.3.3</w:t>
        </w:r>
      </w:hyperlink>
      <w:r w:rsidRPr="00D22541">
        <w:rPr>
          <w:rFonts w:cs="Arial" w:hint="cs"/>
          <w:rtl/>
        </w:rPr>
        <w:t>. השי</w:t>
      </w:r>
      <w:r w:rsidRPr="00D22541">
        <w:rPr>
          <w:rFonts w:cs="Arial"/>
        </w:rPr>
        <w:t xml:space="preserve"> </w:t>
      </w:r>
      <w:r w:rsidRPr="00D22541">
        <w:rPr>
          <w:rFonts w:cs="Arial" w:hint="cs"/>
          <w:rtl/>
        </w:rPr>
        <w:t>יינתן</w:t>
      </w:r>
      <w:r w:rsidRPr="00D22541">
        <w:rPr>
          <w:rFonts w:cs="Arial"/>
        </w:rPr>
        <w:t xml:space="preserve"> </w:t>
      </w:r>
      <w:r w:rsidRPr="00D22541">
        <w:rPr>
          <w:rFonts w:cs="Arial" w:hint="cs"/>
          <w:rtl/>
        </w:rPr>
        <w:t>בשני</w:t>
      </w:r>
      <w:r w:rsidRPr="00D22541">
        <w:rPr>
          <w:rFonts w:cs="Arial"/>
        </w:rPr>
        <w:t xml:space="preserve"> </w:t>
      </w:r>
      <w:r w:rsidRPr="00D22541">
        <w:rPr>
          <w:rFonts w:cs="Arial" w:hint="cs"/>
          <w:rtl/>
        </w:rPr>
        <w:t>חלקים, חלקו</w:t>
      </w:r>
      <w:r w:rsidRPr="00D22541">
        <w:rPr>
          <w:rFonts w:cs="Arial"/>
        </w:rPr>
        <w:t xml:space="preserve"> </w:t>
      </w:r>
      <w:r w:rsidRPr="00D22541">
        <w:rPr>
          <w:rFonts w:cs="Arial" w:hint="cs"/>
          <w:rtl/>
        </w:rPr>
        <w:t>לקראת</w:t>
      </w:r>
      <w:r w:rsidRPr="00D22541">
        <w:rPr>
          <w:rFonts w:cs="Arial"/>
        </w:rPr>
        <w:t xml:space="preserve"> </w:t>
      </w:r>
      <w:r w:rsidRPr="00D22541">
        <w:rPr>
          <w:rFonts w:cs="Arial" w:hint="cs"/>
          <w:rtl/>
        </w:rPr>
        <w:t>חג</w:t>
      </w:r>
      <w:r w:rsidRPr="00D22541">
        <w:rPr>
          <w:rFonts w:cs="Arial"/>
        </w:rPr>
        <w:t xml:space="preserve"> </w:t>
      </w:r>
      <w:r w:rsidRPr="00D22541">
        <w:rPr>
          <w:rFonts w:cs="Arial" w:hint="cs"/>
          <w:rtl/>
        </w:rPr>
        <w:t>הפסח</w:t>
      </w:r>
      <w:r w:rsidRPr="00D22541">
        <w:rPr>
          <w:rFonts w:cs="Arial"/>
        </w:rPr>
        <w:t xml:space="preserve"> </w:t>
      </w:r>
      <w:r w:rsidRPr="00D22541">
        <w:rPr>
          <w:rFonts w:cs="Arial" w:hint="cs"/>
          <w:rtl/>
        </w:rPr>
        <w:t>וחלקו לקראת</w:t>
      </w:r>
      <w:r w:rsidRPr="00D22541">
        <w:rPr>
          <w:rFonts w:cs="Arial"/>
        </w:rPr>
        <w:t xml:space="preserve"> </w:t>
      </w:r>
      <w:r w:rsidRPr="00D22541">
        <w:rPr>
          <w:rFonts w:cs="Arial" w:hint="cs"/>
          <w:rtl/>
        </w:rPr>
        <w:t>ראש</w:t>
      </w:r>
      <w:r w:rsidRPr="00D22541">
        <w:rPr>
          <w:rFonts w:cs="Arial"/>
        </w:rPr>
        <w:t xml:space="preserve"> </w:t>
      </w:r>
      <w:r w:rsidRPr="00D22541">
        <w:rPr>
          <w:rFonts w:cs="Arial" w:hint="cs"/>
          <w:rtl/>
        </w:rPr>
        <w:t xml:space="preserve">השנה. </w:t>
      </w:r>
    </w:p>
    <w:p w14:paraId="0C61C9C7"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u w:val="single"/>
        </w:rPr>
      </w:pPr>
      <w:bookmarkStart w:id="334" w:name="_Ref397957172"/>
      <w:r w:rsidRPr="00D22541">
        <w:rPr>
          <w:rFonts w:cs="Arial" w:hint="cs"/>
          <w:u w:val="single"/>
          <w:rtl/>
        </w:rPr>
        <w:t>שי לחג לעובדי ניקיון:</w:t>
      </w:r>
      <w:bookmarkEnd w:id="334"/>
    </w:p>
    <w:p w14:paraId="1E867EB6"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b/>
          <w:bCs/>
        </w:rPr>
      </w:pPr>
      <w:r w:rsidRPr="00D22541">
        <w:rPr>
          <w:rFonts w:cs="Arial" w:hint="cs"/>
          <w:rtl/>
        </w:rPr>
        <w:t xml:space="preserve">הקבלן יעניק שי לרגל ראש השנה ולרגל חג הפסח לעובד המועסק </w:t>
      </w:r>
      <w:r w:rsidRPr="00D22541">
        <w:rPr>
          <w:rFonts w:ascii="Arial" w:hAnsi="Arial" w:cs="Arial"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D22541">
        <w:rPr>
          <w:rFonts w:cs="Arial" w:hint="cs"/>
          <w:b/>
          <w:bCs/>
          <w:rtl/>
        </w:rPr>
        <w:t>השי לא יוענק בטובין או בשווה כסף כגון תלושי קנייה.</w:t>
      </w:r>
    </w:p>
    <w:p w14:paraId="28B7C50E"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גובה השי השנתי ייקבע ויתעדכן בהתאם למפורט ב</w:t>
      </w:r>
      <w:hyperlink r:id="rId139" w:history="1">
        <w:r w:rsidRPr="00D22541">
          <w:rPr>
            <w:rFonts w:cs="Arial" w:hint="cs"/>
            <w:b/>
            <w:i/>
            <w:color w:val="3464BA"/>
            <w:u w:val="dotted" w:color="3464BA"/>
            <w:rtl/>
          </w:rPr>
          <w:t>הודעה, "עלות שכר למעביד לכל שעת עבודה בתחום הניקיון", מס'  ה.7.11.3.2</w:t>
        </w:r>
      </w:hyperlink>
      <w:r w:rsidRPr="00D22541">
        <w:rPr>
          <w:rFonts w:cs="Arial" w:hint="cs"/>
          <w:rtl/>
        </w:rPr>
        <w:t>. השי יינתן בשני חלקים, חלקו לקראת חג הפסח וחלקו לקראת ראש השנה.</w:t>
      </w:r>
    </w:p>
    <w:p w14:paraId="2D0F767A"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u w:val="single"/>
        </w:rPr>
      </w:pPr>
      <w:r w:rsidRPr="00D22541">
        <w:rPr>
          <w:rFonts w:cs="Arial" w:hint="cs"/>
          <w:u w:val="single"/>
          <w:rtl/>
        </w:rPr>
        <w:t xml:space="preserve">בהתקשרויות בתחום הניקיון: </w:t>
      </w:r>
    </w:p>
    <w:p w14:paraId="4540F3FC"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ascii="Arial" w:hAnsi="Arial" w:cs="Arial"/>
        </w:rPr>
      </w:pPr>
      <w:r w:rsidRPr="00D22541">
        <w:rPr>
          <w:rFonts w:cs="Arial" w:hint="cs"/>
          <w:rtl/>
        </w:rPr>
        <w:t xml:space="preserve">הקבלן מתחייב לנהל רישום מרוכז ומסודר לוותק שנצבר לעובדיו. חישוב הוותק יעשה בהתאם לכללים </w:t>
      </w:r>
      <w:r w:rsidRPr="00D22541">
        <w:rPr>
          <w:rFonts w:ascii="Arial" w:hAnsi="Arial" w:cs="Arial" w:hint="cs"/>
          <w:rtl/>
        </w:rPr>
        <w:t xml:space="preserve">המפורסמים </w:t>
      </w:r>
      <w:hyperlink r:id="rId140" w:history="1">
        <w:r w:rsidRPr="00D22541">
          <w:rPr>
            <w:rFonts w:ascii="Arial" w:hAnsi="Arial" w:cs="Arial" w:hint="cs"/>
            <w:b/>
            <w:i/>
            <w:color w:val="3464BA"/>
            <w:u w:val="dotted"/>
            <w:rtl/>
          </w:rPr>
          <w:t>ב</w:t>
        </w:r>
        <w:r w:rsidRPr="00D22541">
          <w:rPr>
            <w:rFonts w:cs="Arial" w:hint="cs"/>
            <w:b/>
            <w:i/>
            <w:color w:val="3464BA"/>
            <w:u w:val="dotted" w:color="3464BA"/>
            <w:rtl/>
          </w:rPr>
          <w:t>הודעה, "עלות שכר למעביד לכל שעת עבודה בתחום הניקיון", מס'  ה.7.11.3.2</w:t>
        </w:r>
      </w:hyperlink>
      <w:r w:rsidRPr="00D22541">
        <w:rPr>
          <w:rFonts w:ascii="Arial" w:hAnsi="Arial" w:cs="Arial" w:hint="cs"/>
          <w:rtl/>
        </w:rPr>
        <w:t>.</w:t>
      </w:r>
    </w:p>
    <w:p w14:paraId="67DCDB94"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14:paraId="1EE0BACC" w14:textId="77777777" w:rsidR="00BE1A00" w:rsidRPr="00D22541" w:rsidRDefault="00BE1A00" w:rsidP="00BE1A00">
      <w:pPr>
        <w:rPr>
          <w:rFonts w:cs="Arial"/>
        </w:rPr>
      </w:pPr>
    </w:p>
    <w:p w14:paraId="2E6AEB84" w14:textId="77777777" w:rsidR="00BE1A00" w:rsidRPr="00D22541" w:rsidRDefault="00BE1A00" w:rsidP="00BE1A00">
      <w:pPr>
        <w:keepNext/>
        <w:numPr>
          <w:ilvl w:val="1"/>
          <w:numId w:val="6"/>
        </w:numPr>
        <w:overflowPunct/>
        <w:autoSpaceDE/>
        <w:autoSpaceDN/>
        <w:adjustRightInd/>
        <w:textAlignment w:val="auto"/>
        <w:rPr>
          <w:rFonts w:ascii="Arial" w:hAnsi="Arial" w:cs="Arial"/>
          <w:u w:val="single"/>
        </w:rPr>
      </w:pPr>
      <w:r w:rsidRPr="00D22541">
        <w:rPr>
          <w:rFonts w:ascii="Arial" w:hAnsi="Arial" w:cs="Arial" w:hint="cs"/>
          <w:u w:val="single"/>
          <w:rtl/>
        </w:rPr>
        <w:t>תשלום ייחודי בהנחיית החשב הכללי</w:t>
      </w:r>
    </w:p>
    <w:p w14:paraId="56DA04C3" w14:textId="77777777" w:rsidR="00BE1A00" w:rsidRPr="00D22541" w:rsidRDefault="00BE1A00" w:rsidP="00BE1A00">
      <w:pPr>
        <w:numPr>
          <w:ilvl w:val="2"/>
          <w:numId w:val="6"/>
        </w:numPr>
        <w:tabs>
          <w:tab w:val="clear" w:pos="1985"/>
        </w:tabs>
        <w:overflowPunct/>
        <w:autoSpaceDE/>
        <w:autoSpaceDN/>
        <w:adjustRightInd/>
        <w:ind w:left="1699" w:hanging="567"/>
        <w:textAlignment w:val="auto"/>
        <w:rPr>
          <w:rFonts w:ascii="Arial" w:hAnsi="Arial" w:cs="Arial"/>
        </w:rPr>
      </w:pPr>
      <w:r w:rsidRPr="00D22541">
        <w:rPr>
          <w:rFonts w:ascii="Arial" w:hAnsi="Arial" w:cs="Arial" w:hint="cs"/>
          <w:rtl/>
        </w:rPr>
        <w:t>הנחייה זו מטרתה לחזק את ההגנה על השתכרותם של עובדי הקבלן בתחום האבטחה, השמירה והניקיון, בקיומן של נסיבות מיוחדות של סופת שלגים,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04F59691" w14:textId="77777777" w:rsidR="00BE1A00" w:rsidRPr="00D22541" w:rsidRDefault="00BE1A00" w:rsidP="00BE1A00">
      <w:pPr>
        <w:numPr>
          <w:ilvl w:val="3"/>
          <w:numId w:val="6"/>
        </w:numPr>
        <w:tabs>
          <w:tab w:val="clear" w:pos="2835"/>
        </w:tabs>
        <w:overflowPunct/>
        <w:autoSpaceDE/>
        <w:autoSpaceDN/>
        <w:adjustRightInd/>
        <w:ind w:left="2549"/>
        <w:textAlignment w:val="auto"/>
        <w:rPr>
          <w:rFonts w:ascii="Arial" w:hAnsi="Arial" w:cs="Arial"/>
        </w:rPr>
      </w:pPr>
      <w:r w:rsidRPr="00D22541">
        <w:rPr>
          <w:rFonts w:ascii="Arial" w:hAnsi="Arial" w:cs="Arial" w:hint="cs"/>
          <w:rtl/>
        </w:rPr>
        <w:t>בעת קיומה של סופת שלגים אשר בעטיה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5C9DF777" w14:textId="77777777" w:rsidR="00BE1A00" w:rsidRPr="00D22541" w:rsidRDefault="00BE1A00" w:rsidP="00BE1A00">
      <w:pPr>
        <w:numPr>
          <w:ilvl w:val="3"/>
          <w:numId w:val="6"/>
        </w:numPr>
        <w:tabs>
          <w:tab w:val="clear" w:pos="2835"/>
        </w:tabs>
        <w:overflowPunct/>
        <w:autoSpaceDE/>
        <w:autoSpaceDN/>
        <w:adjustRightInd/>
        <w:ind w:left="2549"/>
        <w:textAlignment w:val="auto"/>
        <w:rPr>
          <w:rFonts w:ascii="Arial" w:hAnsi="Arial" w:cs="Arial"/>
        </w:rPr>
      </w:pPr>
      <w:r w:rsidRPr="00D22541">
        <w:rPr>
          <w:rFonts w:ascii="Arial" w:hAnsi="Arial" w:cs="Arial" w:hint="cs"/>
          <w:rtl/>
        </w:rPr>
        <w:t>השעות בגינן ישולם התשלום הייחודי יקבעו בהתאם לנסיבות ועל-פי שיקול דעתו הבלעדי של החשב הכללי.</w:t>
      </w:r>
    </w:p>
    <w:p w14:paraId="332B7250" w14:textId="77777777" w:rsidR="00BE1A00" w:rsidRPr="00D22541" w:rsidRDefault="00BE1A00" w:rsidP="00BE1A00">
      <w:pPr>
        <w:numPr>
          <w:ilvl w:val="3"/>
          <w:numId w:val="6"/>
        </w:numPr>
        <w:tabs>
          <w:tab w:val="clear" w:pos="2835"/>
        </w:tabs>
        <w:overflowPunct/>
        <w:autoSpaceDE/>
        <w:autoSpaceDN/>
        <w:adjustRightInd/>
        <w:ind w:left="2549"/>
        <w:textAlignment w:val="auto"/>
        <w:rPr>
          <w:rFonts w:ascii="Arial" w:hAnsi="Arial" w:cs="Arial"/>
        </w:rPr>
      </w:pPr>
      <w:r w:rsidRPr="00D22541">
        <w:rPr>
          <w:rFonts w:ascii="Arial" w:hAnsi="Arial" w:cs="Arial" w:hint="cs"/>
          <w:rtl/>
        </w:rPr>
        <w:t xml:space="preserve">החשבים במשרדי הממשלה ישלמו לקבלן בגין העלות האמורה בסעיף 4.7.1.2 בכפוף לבדיקה ובקרה אחר ביצוע התשלומים כאמור. </w:t>
      </w:r>
    </w:p>
    <w:p w14:paraId="24CD37FD" w14:textId="77777777" w:rsidR="00BE1A00" w:rsidRPr="00D22541" w:rsidRDefault="00BE1A00" w:rsidP="00BE1A00">
      <w:pPr>
        <w:numPr>
          <w:ilvl w:val="3"/>
          <w:numId w:val="6"/>
        </w:numPr>
        <w:tabs>
          <w:tab w:val="clear" w:pos="2835"/>
        </w:tabs>
        <w:overflowPunct/>
        <w:autoSpaceDE/>
        <w:autoSpaceDN/>
        <w:adjustRightInd/>
        <w:ind w:left="2549"/>
        <w:textAlignment w:val="auto"/>
        <w:rPr>
          <w:rFonts w:ascii="Arial" w:hAnsi="Arial" w:cs="Arial"/>
        </w:rPr>
      </w:pPr>
      <w:r w:rsidRPr="00D22541">
        <w:rPr>
          <w:rFonts w:ascii="Arial" w:hAnsi="Arial" w:cs="Arial" w:hint="cs"/>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מההנחייה שניתנה בעניין זה לגבי עובדי מדינה.</w:t>
      </w:r>
    </w:p>
    <w:p w14:paraId="6FE99EFA" w14:textId="77777777" w:rsidR="00BE1A00" w:rsidRPr="00D22541" w:rsidRDefault="00BE1A00" w:rsidP="00BE1A00">
      <w:pPr>
        <w:keepNext/>
        <w:numPr>
          <w:ilvl w:val="1"/>
          <w:numId w:val="6"/>
        </w:numPr>
        <w:overflowPunct/>
        <w:autoSpaceDE/>
        <w:autoSpaceDN/>
        <w:adjustRightInd/>
        <w:textAlignment w:val="auto"/>
        <w:rPr>
          <w:rFonts w:ascii="Arial" w:hAnsi="Arial" w:cs="Arial"/>
          <w:u w:val="single"/>
        </w:rPr>
      </w:pPr>
      <w:r w:rsidRPr="00D22541">
        <w:rPr>
          <w:rFonts w:ascii="Arial" w:hAnsi="Arial" w:cs="Arial" w:hint="cs"/>
          <w:u w:val="single"/>
          <w:rtl/>
        </w:rPr>
        <w:t>ניהול ההתקשרות מול הקבלן הזוכה</w:t>
      </w:r>
    </w:p>
    <w:p w14:paraId="7084D441"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2CFB022" w14:textId="77777777" w:rsidR="00BE1A00" w:rsidRPr="00D22541" w:rsidRDefault="00BE1A00" w:rsidP="00BE1A00">
      <w:pPr>
        <w:numPr>
          <w:ilvl w:val="2"/>
          <w:numId w:val="6"/>
        </w:numPr>
        <w:overflowPunct/>
        <w:autoSpaceDE/>
        <w:autoSpaceDN/>
        <w:adjustRightInd/>
        <w:textAlignment w:val="auto"/>
        <w:rPr>
          <w:rFonts w:ascii="Arial" w:hAnsi="Arial" w:cs="Arial"/>
          <w:u w:val="single"/>
        </w:rPr>
      </w:pPr>
      <w:r w:rsidRPr="00D22541">
        <w:rPr>
          <w:rFonts w:ascii="Arial" w:hAnsi="Arial" w:cs="Arial" w:hint="cs"/>
          <w:rtl/>
        </w:rPr>
        <w:t xml:space="preserve"> יחידת הביקורת באגף החשב הכללי תערוך אחת לתשעה חודשים ביקורת על התקשרויות משרדי הממשלה עם קבלני שירותים לקיום דיני העבודה המפורטים </w:t>
      </w:r>
      <w:r w:rsidRPr="00D22541">
        <w:rPr>
          <w:rFonts w:ascii="Arial" w:hAnsi="Arial" w:cs="Arial" w:hint="cs"/>
          <w:b/>
          <w:i/>
          <w:rtl/>
        </w:rPr>
        <w:t>ב</w:t>
      </w:r>
      <w:hyperlink w:anchor="נספח_א" w:history="1">
        <w:r w:rsidRPr="00D22541">
          <w:rPr>
            <w:rFonts w:ascii="Arial" w:hAnsi="Arial" w:cs="Arial" w:hint="cs"/>
            <w:b/>
            <w:i/>
            <w:color w:val="3464BA"/>
            <w:u w:val="dotted" w:color="3464BA"/>
            <w:rtl/>
          </w:rPr>
          <w:t xml:space="preserve">נספח א </w:t>
        </w:r>
        <w:r w:rsidRPr="00D22541">
          <w:rPr>
            <w:rFonts w:ascii="Arial" w:hAnsi="Arial" w:cs="Arial"/>
            <w:b/>
            <w:i/>
            <w:color w:val="3464BA"/>
            <w:u w:val="dotted" w:color="3464BA"/>
            <w:rtl/>
          </w:rPr>
          <w:t>–</w:t>
        </w:r>
        <w:r w:rsidRPr="00D22541">
          <w:rPr>
            <w:rFonts w:ascii="Arial" w:hAnsi="Arial" w:cs="Arial" w:hint="cs"/>
            <w:b/>
            <w:i/>
            <w:color w:val="3464BA"/>
            <w:u w:val="dotted" w:color="3464BA"/>
            <w:rtl/>
          </w:rPr>
          <w:t xml:space="preserve"> רשימת חוקי העבודה</w:t>
        </w:r>
        <w:r w:rsidRPr="00D22541">
          <w:rPr>
            <w:rFonts w:ascii="Arial" w:hAnsi="Arial" w:cs="Arial" w:hint="cs"/>
            <w:b/>
            <w:i/>
            <w:color w:val="3464BA"/>
            <w:u w:val="dotted"/>
            <w:rtl/>
          </w:rPr>
          <w:t>.</w:t>
        </w:r>
      </w:hyperlink>
      <w:r w:rsidRPr="00D22541">
        <w:rPr>
          <w:rFonts w:ascii="Arial" w:hAnsi="Arial" w:cs="Arial" w:hint="cs"/>
          <w:rtl/>
        </w:rPr>
        <w:t xml:space="preserve"> מטרת הביקורת היא בדיקת היעדר הפרות בדיני עבודה במסגרת ביצוע ההתקשרות. הביקורות כאמור ייעשו בהתאם להוראות תכ"ם שייקבעו ויחליפו את הבדיקות שבוצעו על ידי המשרדים.</w:t>
      </w:r>
    </w:p>
    <w:p w14:paraId="64A4DF31"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D22541">
          <w:rPr>
            <w:rFonts w:ascii="Arial" w:hAnsi="Arial" w:cs="Arial" w:hint="cs"/>
            <w:b/>
            <w:i/>
            <w:color w:val="3464BA"/>
            <w:u w:val="dotted" w:color="3464BA"/>
            <w:rtl/>
          </w:rPr>
          <w:t>נספח ד - הצהרה בדבר תשלום שכר מינימום והעדר הפרות בדיני עבודה במסגרת ההתקשרות עם המשרד הממשלתי וחוות דעת רואה חשבון על הצהרת הנהלה</w:t>
        </w:r>
      </w:hyperlink>
      <w:r w:rsidRPr="00D22541">
        <w:rPr>
          <w:rFonts w:ascii="Arial" w:hAnsi="Arial" w:cs="Arial" w:hint="cs"/>
          <w:rtl/>
        </w:rPr>
        <w:t>. כמו כן ימסור רואה החשבון דוח המפרט את ממצאי הביקורת. יחידת הביקורת תעביר את הממצאים לחשב המשרד הרלוונט</w:t>
      </w:r>
      <w:r w:rsidRPr="00D22541">
        <w:rPr>
          <w:rFonts w:ascii="Arial" w:hAnsi="Arial" w:cs="Arial" w:hint="eastAsia"/>
          <w:rtl/>
        </w:rPr>
        <w:t>י</w:t>
      </w:r>
      <w:r w:rsidRPr="00D22541">
        <w:rPr>
          <w:rFonts w:ascii="Arial" w:hAnsi="Arial" w:cs="Arial" w:hint="cs"/>
          <w:rtl/>
        </w:rPr>
        <w:t>, לתיקון הליקויים ולהתייחסות.</w:t>
      </w:r>
    </w:p>
    <w:p w14:paraId="241348A6"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12D6C6B9"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54926672"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41" w:history="1">
        <w:r w:rsidRPr="00D22541">
          <w:rPr>
            <w:rFonts w:ascii="Arial" w:hAnsi="Arial" w:cs="Arial" w:hint="cs"/>
            <w:i/>
            <w:color w:val="3464BA"/>
            <w:u w:val="dotted" w:color="3464BA"/>
            <w:rtl/>
          </w:rPr>
          <w:t>חוק הגברת האכיפה של דיני העבודה, תשע"ב, 2011</w:t>
        </w:r>
      </w:hyperlink>
      <w:r w:rsidRPr="00D22541">
        <w:rPr>
          <w:rFonts w:ascii="Arial" w:hAnsi="Arial" w:cs="Arial" w:hint="cs"/>
          <w:rtl/>
        </w:rPr>
        <w:t>. חשב המשרד יעדכן בהתאם את יחידת הביקורת.</w:t>
      </w:r>
    </w:p>
    <w:p w14:paraId="0F7108F2" w14:textId="77777777" w:rsidR="00BE1A00" w:rsidRPr="00D22541" w:rsidRDefault="00BE1A00" w:rsidP="00BE1A00">
      <w:pPr>
        <w:numPr>
          <w:ilvl w:val="2"/>
          <w:numId w:val="6"/>
        </w:numPr>
        <w:overflowPunct/>
        <w:autoSpaceDE/>
        <w:autoSpaceDN/>
        <w:adjustRightInd/>
        <w:textAlignment w:val="auto"/>
        <w:rPr>
          <w:rFonts w:ascii="Arial" w:hAnsi="Arial" w:cs="Arial"/>
          <w:u w:val="single"/>
        </w:rPr>
      </w:pPr>
      <w:r w:rsidRPr="00D22541">
        <w:rPr>
          <w:rFonts w:ascii="Arial" w:hAnsi="Arial" w:cs="Arial" w:hint="cs"/>
          <w:rtl/>
        </w:rPr>
        <w:t>אחת לשנה יוודא חשב המשרד כי הקבלן אשר זכה במכרז של המשרד הממשלתי נושא ברישיון כקבוע ב</w:t>
      </w:r>
      <w:hyperlink r:id="rId142" w:history="1">
        <w:r w:rsidRPr="00D22541">
          <w:rPr>
            <w:rFonts w:ascii="Arial" w:hAnsi="Arial" w:cs="Arial"/>
            <w:b/>
            <w:i/>
            <w:color w:val="3464BA"/>
            <w:u w:val="dotted"/>
            <w:rtl/>
          </w:rPr>
          <w:t>חוק העסקת עובדים על ידי קבלני כוח אדם, תשנ"ו-1996</w:t>
        </w:r>
      </w:hyperlink>
      <w:r w:rsidRPr="00D22541">
        <w:rPr>
          <w:rFonts w:ascii="Arial" w:hAnsi="Arial" w:cs="Arial"/>
          <w:rtl/>
        </w:rPr>
        <w:t>.</w:t>
      </w:r>
      <w:r w:rsidRPr="00D22541">
        <w:rPr>
          <w:rFonts w:ascii="Arial" w:hAnsi="Arial" w:cs="Arial" w:hint="cs"/>
          <w:rtl/>
        </w:rPr>
        <w:t xml:space="preserve"> לביצוע מעקב כאמור ראה רשימת קבלני שירות המפורסמת על ידי משרד הכלכלה באתר האינטרנט שכתובתו </w:t>
      </w:r>
      <w:hyperlink r:id="rId143" w:history="1">
        <w:r w:rsidRPr="00D22541">
          <w:rPr>
            <w:rFonts w:ascii="Arial" w:hAnsi="Arial" w:cs="Arial"/>
            <w:bCs/>
            <w:iCs/>
            <w:color w:val="3464BA"/>
            <w:u w:val="dotted" w:color="3464BA"/>
          </w:rPr>
          <w:t>http://www.moital.gov.il/NR/exeres/0117DC7A-8D3E-4B46-AC15-9D5CB226FCD4.htm</w:t>
        </w:r>
      </w:hyperlink>
      <w:r w:rsidRPr="00D22541">
        <w:rPr>
          <w:rFonts w:ascii="Arial" w:hAnsi="Arial" w:cs="Arial" w:hint="cs"/>
          <w:bCs/>
          <w:iCs/>
          <w:rtl/>
        </w:rPr>
        <w:t>.</w:t>
      </w:r>
    </w:p>
    <w:p w14:paraId="7E70E41B" w14:textId="77777777" w:rsidR="00BE1A00" w:rsidRPr="00D22541" w:rsidRDefault="00BE1A00" w:rsidP="00BE1A00">
      <w:pPr>
        <w:numPr>
          <w:ilvl w:val="2"/>
          <w:numId w:val="6"/>
        </w:numPr>
        <w:overflowPunct/>
        <w:autoSpaceDE/>
        <w:autoSpaceDN/>
        <w:adjustRightInd/>
        <w:textAlignment w:val="auto"/>
        <w:rPr>
          <w:rFonts w:ascii="Arial" w:hAnsi="Arial" w:cs="Arial"/>
          <w:u w:val="single"/>
        </w:rPr>
      </w:pPr>
      <w:r w:rsidRPr="00D22541">
        <w:rPr>
          <w:rFonts w:ascii="Arial" w:hAnsi="Arial" w:cs="Arial" w:hint="cs"/>
          <w:rtl/>
        </w:rPr>
        <w:t>כל שינוי בתנאי הסכם ההתקשרות או כל פרשנות של סעיף בהסכם מחייבים אישור בכתב של היועץ המשפטי ושל חשב המשרד (או מי מטעמם).</w:t>
      </w:r>
    </w:p>
    <w:p w14:paraId="4BEBE8DA"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 xml:space="preserve">בהתאם לאמור בסעיף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Ref342568219 \r \h</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4.6.12</w:t>
      </w:r>
      <w:r w:rsidRPr="00D22541">
        <w:rPr>
          <w:rFonts w:ascii="Arial" w:hAnsi="Arial" w:cs="Arial"/>
          <w:rtl/>
        </w:rPr>
        <w:fldChar w:fldCharType="end"/>
      </w:r>
      <w:r w:rsidRPr="00D22541">
        <w:rPr>
          <w:rFonts w:ascii="Arial" w:hAnsi="Arial" w:cs="Arial" w:hint="cs"/>
          <w:rtl/>
        </w:rPr>
        <w:t>, ולצורך דווח יעיל במקום העבודה למסירת הודעה על פגיעה בזכויות עובדים, הסמנכ"ל הבכיר למינהל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D22541">
          <w:rPr>
            <w:rFonts w:ascii="Arial" w:hAnsi="Arial" w:cs="Arial" w:hint="cs"/>
            <w:b/>
            <w:i/>
            <w:color w:val="3464BA"/>
            <w:u w:val="dotted" w:color="3464BA"/>
            <w:rtl/>
          </w:rPr>
          <w:t xml:space="preserve">נספח ה </w:t>
        </w:r>
        <w:r w:rsidRPr="00D22541">
          <w:rPr>
            <w:rFonts w:ascii="Arial" w:hAnsi="Arial" w:cs="Arial"/>
            <w:b/>
            <w:i/>
            <w:color w:val="3464BA"/>
            <w:u w:val="dotted" w:color="3464BA"/>
            <w:rtl/>
          </w:rPr>
          <w:t>–</w:t>
        </w:r>
        <w:r w:rsidRPr="00D22541">
          <w:rPr>
            <w:rFonts w:ascii="Arial" w:hAnsi="Arial" w:cs="Arial" w:hint="cs"/>
            <w:b/>
            <w:i/>
            <w:color w:val="3464BA"/>
            <w:u w:val="dotted" w:color="3464BA"/>
            <w:rtl/>
          </w:rPr>
          <w:t xml:space="preserve"> נוסח הודעה במשרד על תיבת התלונות.</w:t>
        </w:r>
      </w:hyperlink>
    </w:p>
    <w:p w14:paraId="3450D594" w14:textId="77777777" w:rsidR="00BE1A00" w:rsidRPr="00D22541" w:rsidRDefault="00BE1A00" w:rsidP="00BE1A00">
      <w:pPr>
        <w:numPr>
          <w:ilvl w:val="2"/>
          <w:numId w:val="6"/>
        </w:numPr>
        <w:overflowPunct/>
        <w:autoSpaceDE/>
        <w:autoSpaceDN/>
        <w:adjustRightInd/>
        <w:textAlignment w:val="auto"/>
        <w:rPr>
          <w:rFonts w:ascii="Arial" w:hAnsi="Arial" w:cs="Arial"/>
          <w:rtl/>
        </w:rPr>
      </w:pPr>
      <w:r w:rsidRPr="00D22541">
        <w:rPr>
          <w:rFonts w:ascii="Arial" w:hAnsi="Arial" w:cs="Arial" w:hint="cs"/>
          <w:rtl/>
        </w:rPr>
        <w:t>הסמנכ"ל הבכיר למינהל ומשאבי אנוש יהיה אחראי על מינוי עובד לריקון תיבת התלונות אחת לשבוע. במקרה שנמצאו תלונות בתיבה, יעבירם באופן מידי לגורמים הרלוונטיי</w:t>
      </w:r>
      <w:r w:rsidRPr="00D22541">
        <w:rPr>
          <w:rFonts w:ascii="Arial" w:hAnsi="Arial" w:cs="Arial" w:hint="eastAsia"/>
          <w:rtl/>
        </w:rPr>
        <w:t>ם</w:t>
      </w:r>
      <w:r w:rsidRPr="00D22541">
        <w:rPr>
          <w:rFonts w:ascii="Arial" w:hAnsi="Arial" w:cs="Arial" w:hint="cs"/>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14:paraId="1C1E5533"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הסמנכ"ל הבכיר למינהל ומשאבי אנוש יוודא כי עובדי ניקיון, שמירה ואבטחה יהיו רשאים לרכוש ארוחה  בכל משרד שקיים בו מזנון מסובסד, תמורת סכום זהה לסכום שמשלם עובד המדינה המועסק באותו מקום עבודה, תמורת אותה ארוחה.</w:t>
      </w:r>
    </w:p>
    <w:p w14:paraId="52B7557A" w14:textId="77777777" w:rsidR="00BE1A00" w:rsidRPr="00D22541" w:rsidRDefault="00BE1A00" w:rsidP="00BE1A00">
      <w:pPr>
        <w:numPr>
          <w:ilvl w:val="2"/>
          <w:numId w:val="6"/>
        </w:numPr>
        <w:overflowPunct/>
        <w:autoSpaceDE/>
        <w:autoSpaceDN/>
        <w:adjustRightInd/>
        <w:textAlignment w:val="auto"/>
        <w:rPr>
          <w:rFonts w:ascii="Arial" w:hAnsi="Arial" w:cs="Arial"/>
        </w:rPr>
      </w:pPr>
      <w:r w:rsidRPr="00D22541">
        <w:rPr>
          <w:rFonts w:ascii="Arial" w:hAnsi="Arial" w:cs="Arial" w:hint="cs"/>
          <w:rtl/>
        </w:rPr>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14:paraId="5E56FBE4" w14:textId="77777777" w:rsidR="00BE1A00" w:rsidRPr="00D22541" w:rsidRDefault="00BE1A00" w:rsidP="00BE1A00">
      <w:pPr>
        <w:numPr>
          <w:ilvl w:val="2"/>
          <w:numId w:val="6"/>
        </w:numPr>
        <w:overflowPunct/>
        <w:autoSpaceDE/>
        <w:autoSpaceDN/>
        <w:adjustRightInd/>
        <w:textAlignment w:val="auto"/>
        <w:rPr>
          <w:rFonts w:ascii="Arial" w:hAnsi="Arial" w:cs="Arial"/>
          <w:u w:val="single"/>
        </w:rPr>
      </w:pPr>
      <w:r w:rsidRPr="00D22541">
        <w:rPr>
          <w:rFonts w:ascii="Arial" w:hAnsi="Arial" w:cs="Arial" w:hint="cs"/>
          <w:u w:val="single"/>
          <w:rtl/>
        </w:rPr>
        <w:t>התנהלות לעניין שי לחג</w:t>
      </w:r>
    </w:p>
    <w:p w14:paraId="4A0A3A1C"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r w:rsidRPr="00D22541">
        <w:rPr>
          <w:rFonts w:cs="Arial" w:hint="cs"/>
          <w:rtl/>
        </w:rPr>
        <w:t>שי לחג מהווה מחווה חברתית וסוציאלית. המשרד רשאי לקבוע כי הקבלן יעניק שי לחג לעובד אשר לא עמד בקריטריוני</w:t>
      </w:r>
      <w:r w:rsidRPr="00D22541">
        <w:rPr>
          <w:rFonts w:cs="Arial" w:hint="eastAsia"/>
          <w:rtl/>
        </w:rPr>
        <w:t>ם</w:t>
      </w:r>
      <w:r w:rsidRPr="00D22541">
        <w:rPr>
          <w:rFonts w:cs="Arial" w:hint="cs"/>
          <w:rtl/>
        </w:rPr>
        <w:t xml:space="preserve"> הקבועים בסעיף </w:t>
      </w:r>
      <w:r w:rsidRPr="00D22541">
        <w:rPr>
          <w:rFonts w:cs="Arial"/>
          <w:rtl/>
        </w:rPr>
        <w:fldChar w:fldCharType="begin"/>
      </w:r>
      <w:r w:rsidRPr="00D22541">
        <w:rPr>
          <w:rFonts w:cs="Arial"/>
          <w:rtl/>
        </w:rPr>
        <w:instrText xml:space="preserve"> </w:instrText>
      </w:r>
      <w:r w:rsidRPr="00D22541">
        <w:rPr>
          <w:rFonts w:cs="Arial" w:hint="cs"/>
        </w:rPr>
        <w:instrText>REF</w:instrText>
      </w:r>
      <w:r w:rsidRPr="00D22541">
        <w:rPr>
          <w:rFonts w:cs="Arial" w:hint="cs"/>
          <w:rtl/>
        </w:rPr>
        <w:instrText xml:space="preserve"> _</w:instrText>
      </w:r>
      <w:r w:rsidRPr="00D22541">
        <w:rPr>
          <w:rFonts w:cs="Arial" w:hint="cs"/>
        </w:rPr>
        <w:instrText>Ref397957156 \r \h</w:instrText>
      </w:r>
      <w:r w:rsidRPr="00D22541">
        <w:rPr>
          <w:rFonts w:cs="Arial"/>
          <w:rtl/>
        </w:rPr>
        <w:instrText xml:space="preserve">  \* </w:instrText>
      </w:r>
      <w:r w:rsidRPr="00D22541">
        <w:rPr>
          <w:rFonts w:cs="Arial"/>
        </w:rPr>
        <w:instrText>MERGEFORMAT</w:instrText>
      </w:r>
      <w:r w:rsidRPr="00D22541">
        <w:rPr>
          <w:rFonts w:cs="Arial"/>
          <w:rtl/>
        </w:rPr>
        <w:instrText xml:space="preserve"> </w:instrText>
      </w:r>
      <w:r w:rsidRPr="00D22541">
        <w:rPr>
          <w:rFonts w:cs="Arial"/>
          <w:rtl/>
        </w:rPr>
      </w:r>
      <w:r w:rsidRPr="00D22541">
        <w:rPr>
          <w:rFonts w:cs="Arial"/>
          <w:rtl/>
        </w:rPr>
        <w:fldChar w:fldCharType="separate"/>
      </w:r>
      <w:r w:rsidR="00594B48">
        <w:rPr>
          <w:rFonts w:cs="Arial"/>
          <w:cs/>
        </w:rPr>
        <w:t>‎</w:t>
      </w:r>
      <w:r w:rsidR="00594B48">
        <w:rPr>
          <w:rFonts w:cs="Arial"/>
        </w:rPr>
        <w:t>4.6.15.2</w:t>
      </w:r>
      <w:r w:rsidRPr="00D22541">
        <w:rPr>
          <w:rFonts w:cs="Arial"/>
          <w:rtl/>
        </w:rPr>
        <w:fldChar w:fldCharType="end"/>
      </w:r>
      <w:r w:rsidRPr="00D22541">
        <w:rPr>
          <w:rFonts w:cs="Arial" w:hint="cs"/>
          <w:rtl/>
        </w:rPr>
        <w:t xml:space="preserve"> ו-  </w:t>
      </w:r>
      <w:r w:rsidRPr="00D22541">
        <w:rPr>
          <w:rFonts w:cs="Arial"/>
          <w:rtl/>
        </w:rPr>
        <w:fldChar w:fldCharType="begin"/>
      </w:r>
      <w:r w:rsidRPr="00D22541">
        <w:rPr>
          <w:rFonts w:cs="Arial"/>
          <w:rtl/>
        </w:rPr>
        <w:instrText xml:space="preserve"> </w:instrText>
      </w:r>
      <w:r w:rsidRPr="00D22541">
        <w:rPr>
          <w:rFonts w:cs="Arial" w:hint="cs"/>
        </w:rPr>
        <w:instrText>REF</w:instrText>
      </w:r>
      <w:r w:rsidRPr="00D22541">
        <w:rPr>
          <w:rFonts w:cs="Arial" w:hint="cs"/>
          <w:rtl/>
        </w:rPr>
        <w:instrText xml:space="preserve"> _</w:instrText>
      </w:r>
      <w:r w:rsidRPr="00D22541">
        <w:rPr>
          <w:rFonts w:cs="Arial" w:hint="cs"/>
        </w:rPr>
        <w:instrText>Ref397957172 \r \h</w:instrText>
      </w:r>
      <w:r w:rsidRPr="00D22541">
        <w:rPr>
          <w:rFonts w:cs="Arial"/>
          <w:rtl/>
        </w:rPr>
        <w:instrText xml:space="preserve">  \* </w:instrText>
      </w:r>
      <w:r w:rsidRPr="00D22541">
        <w:rPr>
          <w:rFonts w:cs="Arial"/>
        </w:rPr>
        <w:instrText>MERGEFORMAT</w:instrText>
      </w:r>
      <w:r w:rsidRPr="00D22541">
        <w:rPr>
          <w:rFonts w:cs="Arial"/>
          <w:rtl/>
        </w:rPr>
        <w:instrText xml:space="preserve"> </w:instrText>
      </w:r>
      <w:r w:rsidRPr="00D22541">
        <w:rPr>
          <w:rFonts w:cs="Arial"/>
          <w:rtl/>
        </w:rPr>
      </w:r>
      <w:r w:rsidRPr="00D22541">
        <w:rPr>
          <w:rFonts w:cs="Arial"/>
          <w:rtl/>
        </w:rPr>
        <w:fldChar w:fldCharType="separate"/>
      </w:r>
      <w:r w:rsidR="00594B48">
        <w:rPr>
          <w:rFonts w:cs="Arial"/>
          <w:cs/>
        </w:rPr>
        <w:t>‎</w:t>
      </w:r>
      <w:r w:rsidR="00594B48">
        <w:rPr>
          <w:rFonts w:cs="Arial"/>
        </w:rPr>
        <w:t>4.6.15.3</w:t>
      </w:r>
      <w:r w:rsidRPr="00D22541">
        <w:rPr>
          <w:rFonts w:cs="Arial"/>
          <w:rtl/>
        </w:rPr>
        <w:fldChar w:fldCharType="end"/>
      </w:r>
      <w:r w:rsidRPr="00D22541">
        <w:rPr>
          <w:rFonts w:cs="Arial" w:hint="cs"/>
          <w:rtl/>
        </w:rPr>
        <w:t>.</w:t>
      </w:r>
    </w:p>
    <w:p w14:paraId="05642DAD"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r w:rsidRPr="00D22541">
        <w:rPr>
          <w:rFonts w:cs="Arial"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D22541">
        <w:rPr>
          <w:rFonts w:cs="Arial"/>
          <w:rtl/>
        </w:rPr>
        <w:fldChar w:fldCharType="begin"/>
      </w:r>
      <w:r w:rsidRPr="00D22541">
        <w:rPr>
          <w:rFonts w:cs="Arial"/>
          <w:rtl/>
        </w:rPr>
        <w:instrText xml:space="preserve"> </w:instrText>
      </w:r>
      <w:r w:rsidRPr="00D22541">
        <w:rPr>
          <w:rFonts w:cs="Arial" w:hint="cs"/>
        </w:rPr>
        <w:instrText>REF</w:instrText>
      </w:r>
      <w:r w:rsidRPr="00D22541">
        <w:rPr>
          <w:rFonts w:cs="Arial" w:hint="cs"/>
          <w:rtl/>
        </w:rPr>
        <w:instrText xml:space="preserve"> _</w:instrText>
      </w:r>
      <w:r w:rsidRPr="00D22541">
        <w:rPr>
          <w:rFonts w:cs="Arial" w:hint="cs"/>
        </w:rPr>
        <w:instrText>Ref342568730 \r \h</w:instrText>
      </w:r>
      <w:r w:rsidRPr="00D22541">
        <w:rPr>
          <w:rFonts w:cs="Arial"/>
          <w:rtl/>
        </w:rPr>
        <w:instrText xml:space="preserve"> </w:instrText>
      </w:r>
      <w:r w:rsidRPr="00D22541">
        <w:rPr>
          <w:rFonts w:cs="Arial"/>
          <w:rtl/>
        </w:rPr>
      </w:r>
      <w:r w:rsidRPr="00D22541">
        <w:rPr>
          <w:rFonts w:cs="Arial"/>
          <w:rtl/>
        </w:rPr>
        <w:fldChar w:fldCharType="separate"/>
      </w:r>
      <w:r w:rsidR="00594B48">
        <w:rPr>
          <w:rFonts w:cs="Arial"/>
          <w:cs/>
        </w:rPr>
        <w:t>‎</w:t>
      </w:r>
      <w:r w:rsidR="00594B48">
        <w:rPr>
          <w:rFonts w:cs="Arial"/>
        </w:rPr>
        <w:t>4.6.15.1</w:t>
      </w:r>
      <w:r w:rsidRPr="00D22541">
        <w:rPr>
          <w:rFonts w:cs="Arial"/>
          <w:rtl/>
        </w:rPr>
        <w:fldChar w:fldCharType="end"/>
      </w:r>
      <w:r w:rsidRPr="00D22541">
        <w:rPr>
          <w:rFonts w:cs="Arial" w:hint="cs"/>
          <w:rtl/>
        </w:rPr>
        <w:t xml:space="preserve">. </w:t>
      </w:r>
    </w:p>
    <w:p w14:paraId="6F38EFBB"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r w:rsidRPr="00D22541">
        <w:rPr>
          <w:rFonts w:cs="Arial"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7651C760"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r w:rsidRPr="00D22541">
        <w:rPr>
          <w:rFonts w:cs="Arial" w:hint="cs"/>
          <w:rtl/>
        </w:rPr>
        <w:t>התשלום לקבלן עבור השי ייעשה כנגד הצגת חשבונית והצהרת הקבלן כי השי בטובין ניתן לכלל העובדים.</w:t>
      </w:r>
    </w:p>
    <w:p w14:paraId="3A5AA430" w14:textId="77777777" w:rsidR="00BE1A00" w:rsidRPr="00D22541" w:rsidRDefault="00BE1A00" w:rsidP="00BE1A00">
      <w:pPr>
        <w:numPr>
          <w:ilvl w:val="2"/>
          <w:numId w:val="6"/>
        </w:numPr>
        <w:overflowPunct/>
        <w:autoSpaceDE/>
        <w:autoSpaceDN/>
        <w:adjustRightInd/>
        <w:textAlignment w:val="auto"/>
        <w:rPr>
          <w:rFonts w:ascii="Arial" w:hAnsi="Arial" w:cs="Arial"/>
          <w:rtl/>
        </w:rPr>
      </w:pPr>
      <w:r w:rsidRPr="00D22541">
        <w:rPr>
          <w:rFonts w:ascii="Arial" w:hAnsi="Arial" w:cs="Arial" w:hint="cs"/>
          <w:b/>
          <w:bCs/>
          <w:u w:val="single"/>
          <w:rtl/>
        </w:rPr>
        <w:t>הגברת אכיפת חוקי עבודה</w:t>
      </w:r>
      <w:r w:rsidRPr="00D22541">
        <w:rPr>
          <w:rFonts w:ascii="Arial" w:hAnsi="Arial" w:cs="Arial" w:hint="cs"/>
          <w:rtl/>
        </w:rPr>
        <w:t xml:space="preserve"> </w:t>
      </w:r>
    </w:p>
    <w:p w14:paraId="42599815" w14:textId="77777777" w:rsidR="00BE1A00" w:rsidRPr="00D22541" w:rsidRDefault="00425C0F" w:rsidP="00BE1A00">
      <w:pPr>
        <w:numPr>
          <w:ilvl w:val="3"/>
          <w:numId w:val="6"/>
        </w:numPr>
        <w:tabs>
          <w:tab w:val="clear" w:pos="2835"/>
        </w:tabs>
        <w:overflowPunct/>
        <w:autoSpaceDE/>
        <w:autoSpaceDN/>
        <w:adjustRightInd/>
        <w:ind w:left="3116" w:hanging="1132"/>
        <w:textAlignment w:val="auto"/>
        <w:rPr>
          <w:rFonts w:ascii="Arial" w:hAnsi="Arial" w:cs="Arial"/>
          <w:rtl/>
        </w:rPr>
      </w:pPr>
      <w:hyperlink r:id="rId144" w:history="1">
        <w:r w:rsidR="00BE1A00" w:rsidRPr="00D22541">
          <w:rPr>
            <w:rFonts w:cs="Arial" w:hint="cs"/>
            <w:b/>
            <w:i/>
            <w:color w:val="3464BA"/>
            <w:u w:val="dotted"/>
            <w:rtl/>
          </w:rPr>
          <w:t>חוק הגברת האכיפה של דיני העבודה, תשע"ב, 2011</w:t>
        </w:r>
      </w:hyperlink>
      <w:r w:rsidR="00BE1A00" w:rsidRPr="00D22541">
        <w:rPr>
          <w:rFonts w:cs="Arial" w:hint="cs"/>
          <w:rtl/>
        </w:rPr>
        <w:t xml:space="preserve"> קובע כללי אכיפה מינהלית,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00BE1A00" w:rsidRPr="00D22541">
        <w:rPr>
          <w:rFonts w:cs="Arial" w:hint="cs"/>
          <w:b/>
          <w:bCs/>
          <w:rtl/>
        </w:rPr>
        <w:t xml:space="preserve"> יישום </w:t>
      </w:r>
      <w:r w:rsidR="00BE1A00" w:rsidRPr="00D22541">
        <w:rPr>
          <w:rFonts w:ascii="Arial" w:hAnsi="Arial" w:cs="Arial"/>
          <w:b/>
          <w:bCs/>
          <w:rtl/>
        </w:rPr>
        <w:t xml:space="preserve">הוראה זו לרבות כריתת חוזה בהתאם למפורט בסעיף </w:t>
      </w:r>
      <w:r w:rsidR="00BE1A00" w:rsidRPr="00D22541">
        <w:rPr>
          <w:rFonts w:ascii="Arial" w:hAnsi="Arial" w:cs="Arial"/>
          <w:b/>
          <w:bCs/>
          <w:rtl/>
        </w:rPr>
        <w:fldChar w:fldCharType="begin"/>
      </w:r>
      <w:r w:rsidR="00BE1A00" w:rsidRPr="00D22541">
        <w:rPr>
          <w:rFonts w:ascii="Arial" w:hAnsi="Arial" w:cs="Arial"/>
          <w:b/>
          <w:bCs/>
          <w:rtl/>
        </w:rPr>
        <w:instrText xml:space="preserve"> </w:instrText>
      </w:r>
      <w:r w:rsidR="00BE1A00" w:rsidRPr="00D22541">
        <w:rPr>
          <w:rFonts w:ascii="Arial" w:hAnsi="Arial" w:cs="Arial"/>
          <w:b/>
          <w:bCs/>
        </w:rPr>
        <w:instrText>REF</w:instrText>
      </w:r>
      <w:r w:rsidR="00BE1A00" w:rsidRPr="00D22541">
        <w:rPr>
          <w:rFonts w:ascii="Arial" w:hAnsi="Arial" w:cs="Arial"/>
          <w:b/>
          <w:bCs/>
          <w:rtl/>
        </w:rPr>
        <w:instrText xml:space="preserve"> _</w:instrText>
      </w:r>
      <w:r w:rsidR="00BE1A00" w:rsidRPr="00D22541">
        <w:rPr>
          <w:rFonts w:ascii="Arial" w:hAnsi="Arial" w:cs="Arial"/>
          <w:b/>
          <w:bCs/>
        </w:rPr>
        <w:instrText>Ref342469336 \r \h</w:instrText>
      </w:r>
      <w:r w:rsidR="00BE1A00" w:rsidRPr="00D22541">
        <w:rPr>
          <w:rFonts w:ascii="Arial" w:hAnsi="Arial" w:cs="Arial"/>
          <w:b/>
          <w:bCs/>
          <w:rtl/>
        </w:rPr>
        <w:instrText xml:space="preserve">  \* </w:instrText>
      </w:r>
      <w:r w:rsidR="00BE1A00" w:rsidRPr="00D22541">
        <w:rPr>
          <w:rFonts w:ascii="Arial" w:hAnsi="Arial" w:cs="Arial"/>
          <w:b/>
          <w:bCs/>
        </w:rPr>
        <w:instrText>MERGEFORMAT</w:instrText>
      </w:r>
      <w:r w:rsidR="00BE1A00" w:rsidRPr="00D22541">
        <w:rPr>
          <w:rFonts w:ascii="Arial" w:hAnsi="Arial" w:cs="Arial"/>
          <w:b/>
          <w:bCs/>
          <w:rtl/>
        </w:rPr>
        <w:instrText xml:space="preserve"> </w:instrText>
      </w:r>
      <w:r w:rsidR="00BE1A00" w:rsidRPr="00D22541">
        <w:rPr>
          <w:rFonts w:ascii="Arial" w:hAnsi="Arial" w:cs="Arial"/>
          <w:b/>
          <w:bCs/>
          <w:rtl/>
        </w:rPr>
      </w:r>
      <w:r w:rsidR="00BE1A00" w:rsidRPr="00D22541">
        <w:rPr>
          <w:rFonts w:ascii="Arial" w:hAnsi="Arial" w:cs="Arial"/>
          <w:b/>
          <w:bCs/>
          <w:rtl/>
        </w:rPr>
        <w:fldChar w:fldCharType="separate"/>
      </w:r>
      <w:r w:rsidR="00594B48">
        <w:rPr>
          <w:rFonts w:ascii="Arial" w:hAnsi="Arial" w:cs="Arial"/>
          <w:b/>
          <w:bCs/>
          <w:cs/>
        </w:rPr>
        <w:t>‎</w:t>
      </w:r>
      <w:r w:rsidR="00594B48">
        <w:rPr>
          <w:rFonts w:ascii="Arial" w:hAnsi="Arial" w:cs="Arial"/>
          <w:b/>
          <w:bCs/>
        </w:rPr>
        <w:t>4.5.1</w:t>
      </w:r>
      <w:r w:rsidR="00BE1A00" w:rsidRPr="00D22541">
        <w:rPr>
          <w:rFonts w:ascii="Arial" w:hAnsi="Arial" w:cs="Arial"/>
          <w:b/>
          <w:bCs/>
          <w:rtl/>
        </w:rPr>
        <w:fldChar w:fldCharType="end"/>
      </w:r>
      <w:r w:rsidR="00BE1A00" w:rsidRPr="00D22541">
        <w:rPr>
          <w:rFonts w:ascii="Arial" w:hAnsi="Arial" w:cs="Arial"/>
          <w:b/>
          <w:bCs/>
          <w:rtl/>
        </w:rPr>
        <w:t xml:space="preserve"> יקנה  למשרד ולמנהל הכללי שלו הגנות בדין אזרחי ופלילי. </w:t>
      </w:r>
    </w:p>
    <w:p w14:paraId="022C44E2"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rPr>
      </w:pPr>
      <w:r w:rsidRPr="00D22541">
        <w:rPr>
          <w:rFonts w:cs="Arial" w:hint="cs"/>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775B511D"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u w:val="single"/>
        </w:rPr>
      </w:pPr>
      <w:r w:rsidRPr="00D22541">
        <w:rPr>
          <w:rFonts w:cs="Arial" w:hint="cs"/>
          <w:u w:val="single"/>
          <w:rtl/>
        </w:rPr>
        <w:t>הטלת עיצום כספי על מזמין שירות</w:t>
      </w:r>
    </w:p>
    <w:p w14:paraId="0543BC87"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ascii="Arial" w:hAnsi="Arial" w:cs="Arial"/>
        </w:rPr>
      </w:pPr>
      <w:r w:rsidRPr="00D22541">
        <w:rPr>
          <w:rFonts w:ascii="Arial" w:hAnsi="Arial" w:cs="Arial" w:hint="cs"/>
          <w:rtl/>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D22541">
          <w:rPr>
            <w:rFonts w:cs="Arial" w:hint="cs"/>
            <w:b/>
            <w:i/>
            <w:color w:val="3464BA"/>
            <w:u w:val="dotted" w:color="3464BA"/>
            <w:rtl/>
          </w:rPr>
          <w:t xml:space="preserve">נספח ב </w:t>
        </w:r>
        <w:r w:rsidRPr="00D22541">
          <w:rPr>
            <w:rFonts w:cs="Arial"/>
            <w:b/>
            <w:i/>
            <w:color w:val="3464BA"/>
            <w:u w:val="dotted" w:color="3464BA"/>
            <w:rtl/>
          </w:rPr>
          <w:t>–</w:t>
        </w:r>
        <w:r w:rsidRPr="00D22541">
          <w:rPr>
            <w:rFonts w:cs="Arial" w:hint="cs"/>
            <w:b/>
            <w:i/>
            <w:color w:val="3464BA"/>
            <w:u w:val="dotted" w:color="3464BA"/>
            <w:rtl/>
          </w:rPr>
          <w:t xml:space="preserve"> רשימת החוקים המפורטים בתוספת השלישית בחוק להגברת האכיפה של דיני העבודה, תשע"ב-2011</w:t>
        </w:r>
      </w:hyperlink>
      <w:r w:rsidRPr="00D22541">
        <w:rPr>
          <w:rFonts w:ascii="Arial" w:hAnsi="Arial" w:cs="Arial" w:hint="cs"/>
          <w:rtl/>
        </w:rPr>
        <w:t>, ידרוש המשרד בכתב באופן מידי מהקבלן ויתרה בו כי אי-תיקון ההפרה מהווה עילה לביטול ההתקשרות. המשרד יידע את המנהל הכללי של המשרד, סמנכ"ל בכיר למינהל ומשאבי אנוש, יושב ראש ועדת המכרזים ויחידת הביקורת בחשב הכללי  על אודות ההודעה כאמור.</w:t>
      </w:r>
    </w:p>
    <w:p w14:paraId="12A43C52"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ascii="Arial" w:hAnsi="Arial" w:cs="Arial"/>
        </w:rPr>
      </w:pPr>
      <w:r w:rsidRPr="00D22541">
        <w:rPr>
          <w:rFonts w:ascii="Arial" w:hAnsi="Arial" w:cs="Arial" w:hint="cs"/>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D22541">
        <w:rPr>
          <w:rFonts w:ascii="Arial" w:hAnsi="Arial" w:cs="Arial"/>
          <w:rtl/>
        </w:rPr>
        <w:fldChar w:fldCharType="begin"/>
      </w:r>
      <w:r w:rsidRPr="00D22541">
        <w:rPr>
          <w:rFonts w:ascii="Arial" w:hAnsi="Arial" w:cs="Arial"/>
          <w:rtl/>
        </w:rPr>
        <w:instrText xml:space="preserve"> </w:instrText>
      </w:r>
      <w:r w:rsidRPr="00D22541">
        <w:rPr>
          <w:rFonts w:ascii="Arial" w:hAnsi="Arial" w:cs="Arial" w:hint="cs"/>
        </w:rPr>
        <w:instrText>REF</w:instrText>
      </w:r>
      <w:r w:rsidRPr="00D22541">
        <w:rPr>
          <w:rFonts w:ascii="Arial" w:hAnsi="Arial" w:cs="Arial" w:hint="cs"/>
          <w:rtl/>
        </w:rPr>
        <w:instrText xml:space="preserve"> _</w:instrText>
      </w:r>
      <w:r w:rsidRPr="00D22541">
        <w:rPr>
          <w:rFonts w:ascii="Arial" w:hAnsi="Arial" w:cs="Arial" w:hint="cs"/>
        </w:rPr>
        <w:instrText>Ref342569500 \r \h</w:instrText>
      </w:r>
      <w:r w:rsidRPr="00D22541">
        <w:rPr>
          <w:rFonts w:ascii="Arial" w:hAnsi="Arial" w:cs="Arial"/>
          <w:rtl/>
        </w:rPr>
        <w:instrText xml:space="preserve"> </w:instrText>
      </w:r>
      <w:r w:rsidRPr="00D22541">
        <w:rPr>
          <w:rFonts w:ascii="Arial" w:hAnsi="Arial" w:cs="Arial"/>
          <w:rtl/>
        </w:rPr>
      </w:r>
      <w:r w:rsidRPr="00D22541">
        <w:rPr>
          <w:rFonts w:ascii="Arial" w:hAnsi="Arial" w:cs="Arial"/>
          <w:rtl/>
        </w:rPr>
        <w:fldChar w:fldCharType="separate"/>
      </w:r>
      <w:r w:rsidR="00594B48">
        <w:rPr>
          <w:rFonts w:ascii="Arial" w:hAnsi="Arial" w:cs="Arial"/>
          <w:cs/>
        </w:rPr>
        <w:t>‎</w:t>
      </w:r>
      <w:r w:rsidR="00594B48">
        <w:rPr>
          <w:rFonts w:ascii="Arial" w:hAnsi="Arial" w:cs="Arial"/>
        </w:rPr>
        <w:t>4.8.14.5</w:t>
      </w:r>
      <w:r w:rsidRPr="00D22541">
        <w:rPr>
          <w:rFonts w:ascii="Arial" w:hAnsi="Arial" w:cs="Arial"/>
          <w:rtl/>
        </w:rPr>
        <w:fldChar w:fldCharType="end"/>
      </w:r>
      <w:r w:rsidRPr="00D22541">
        <w:rPr>
          <w:rFonts w:ascii="Arial" w:hAnsi="Arial" w:cs="Arial" w:hint="cs"/>
          <w:rtl/>
        </w:rPr>
        <w:t>, בגין הפרת זכויות עובדים.</w:t>
      </w:r>
    </w:p>
    <w:p w14:paraId="41AACEE2"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u w:val="single"/>
        </w:rPr>
      </w:pPr>
      <w:r w:rsidRPr="00D22541">
        <w:rPr>
          <w:rFonts w:cs="Arial" w:hint="cs"/>
          <w:u w:val="single"/>
          <w:rtl/>
        </w:rPr>
        <w:t>אחריות אזרחית על מזמין שרות</w:t>
      </w:r>
    </w:p>
    <w:p w14:paraId="50CF9DAD"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הטלת אחריות אזרחית על המשרד בשל הפרת חובת הקבלן בגין הפרת חוקי עבודה המפורטים ב</w:t>
      </w:r>
      <w:hyperlink w:anchor="נספח_ב" w:history="1">
        <w:r w:rsidRPr="00D22541">
          <w:rPr>
            <w:rFonts w:cs="Arial" w:hint="cs"/>
            <w:b/>
            <w:i/>
            <w:color w:val="3464BA"/>
            <w:u w:val="dotted" w:color="3464BA"/>
            <w:rtl/>
          </w:rPr>
          <w:t xml:space="preserve">נספח ב </w:t>
        </w:r>
        <w:r w:rsidRPr="00D22541">
          <w:rPr>
            <w:rFonts w:cs="Arial"/>
            <w:b/>
            <w:i/>
            <w:color w:val="3464BA"/>
            <w:u w:val="dotted" w:color="3464BA"/>
            <w:rtl/>
          </w:rPr>
          <w:t>–</w:t>
        </w:r>
        <w:r w:rsidRPr="00D22541">
          <w:rPr>
            <w:rFonts w:cs="Arial" w:hint="cs"/>
            <w:b/>
            <w:i/>
            <w:color w:val="3464BA"/>
            <w:u w:val="dotted" w:color="3464BA"/>
            <w:rtl/>
          </w:rPr>
          <w:t xml:space="preserve"> רשימת החוקים המפורטים בתוספת השלישית בחוק להגברת האכיפה של דיני העבודה, תשע"ב-</w:t>
        </w:r>
      </w:hyperlink>
      <w:r w:rsidRPr="00D22541">
        <w:rPr>
          <w:rFonts w:cs="Arial" w:hint="cs"/>
          <w:b/>
          <w:i/>
          <w:color w:val="3464BA"/>
          <w:u w:val="dotted" w:color="3464BA"/>
          <w:rtl/>
        </w:rPr>
        <w:t>2011</w:t>
      </w:r>
      <w:r w:rsidRPr="00D22541">
        <w:rPr>
          <w:rFonts w:cs="Arial" w:hint="cs"/>
          <w:rtl/>
        </w:rPr>
        <w:t xml:space="preserve"> וצווי הרחבה המפורטים ב</w:t>
      </w:r>
      <w:hyperlink w:anchor="נספח_ג" w:history="1">
        <w:r w:rsidRPr="00D22541">
          <w:rPr>
            <w:rFonts w:cs="Arial" w:hint="cs"/>
            <w:b/>
            <w:i/>
            <w:color w:val="3464BA"/>
            <w:u w:val="dotted" w:color="3464BA"/>
            <w:rtl/>
          </w:rPr>
          <w:t xml:space="preserve">נספח ג </w:t>
        </w:r>
        <w:r w:rsidRPr="00D22541">
          <w:rPr>
            <w:rFonts w:cs="Arial"/>
            <w:b/>
            <w:i/>
            <w:color w:val="3464BA"/>
            <w:u w:val="dotted" w:color="3464BA"/>
            <w:rtl/>
          </w:rPr>
          <w:t>–</w:t>
        </w:r>
        <w:r w:rsidRPr="00D22541">
          <w:rPr>
            <w:rFonts w:cs="Arial" w:hint="cs"/>
            <w:b/>
            <w:i/>
            <w:color w:val="3464BA"/>
            <w:u w:val="dotted" w:color="3464BA"/>
            <w:rtl/>
          </w:rPr>
          <w:t xml:space="preserve"> רשימת צווי הרחבה</w:t>
        </w:r>
      </w:hyperlink>
      <w:r w:rsidRPr="00D22541">
        <w:rPr>
          <w:rFonts w:cs="Arial" w:hint="cs"/>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14:paraId="47E0CD10"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למינהל ומשאבי אנוש, יושב ראש ועדת המכרזים ויחידת הביקורת בחשב הכללי וכן את הגורם הפונה  על אודות קבלת הודעה והטיפול בה. </w:t>
      </w:r>
    </w:p>
    <w:p w14:paraId="1627C923"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בתוך 14 יום מקבלת הודעת הדרישה יחל המשרד בהליכי בדיקה וביקורת באשר להודעת הדרישה ותיקון ההפרה אם ישנה.</w:t>
      </w:r>
    </w:p>
    <w:p w14:paraId="0F5C13E4"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D22541">
        <w:rPr>
          <w:rFonts w:cs="Arial"/>
          <w:rtl/>
        </w:rPr>
        <w:t>לשביעות רצון מזמין השירות</w:t>
      </w:r>
      <w:r w:rsidRPr="00D22541">
        <w:rPr>
          <w:rFonts w:cs="Arial" w:hint="cs"/>
          <w:rtl/>
        </w:rPr>
        <w:t>,</w:t>
      </w:r>
      <w:r w:rsidRPr="00D22541">
        <w:rPr>
          <w:rFonts w:cs="Arial"/>
          <w:rtl/>
        </w:rPr>
        <w:t xml:space="preserve"> </w:t>
      </w:r>
      <w:r w:rsidRPr="00D22541">
        <w:rPr>
          <w:rFonts w:cs="Arial" w:hint="cs"/>
          <w:rtl/>
        </w:rPr>
        <w:t>י</w:t>
      </w:r>
      <w:r w:rsidRPr="00D22541">
        <w:rPr>
          <w:rFonts w:cs="Arial"/>
          <w:rtl/>
        </w:rPr>
        <w:t xml:space="preserve">חל </w:t>
      </w:r>
      <w:r w:rsidRPr="00D22541">
        <w:rPr>
          <w:rFonts w:cs="Arial" w:hint="cs"/>
          <w:rtl/>
        </w:rPr>
        <w:t xml:space="preserve">המזמין </w:t>
      </w:r>
      <w:r w:rsidRPr="00D22541">
        <w:rPr>
          <w:rFonts w:cs="Arial"/>
          <w:rtl/>
        </w:rPr>
        <w:t>בהליכי ביטול החוזה תוך חילוט הער</w:t>
      </w:r>
      <w:r w:rsidRPr="00D22541">
        <w:rPr>
          <w:rFonts w:cs="Arial" w:hint="cs"/>
          <w:rtl/>
        </w:rPr>
        <w:t>בות</w:t>
      </w:r>
      <w:r w:rsidRPr="00D22541">
        <w:rPr>
          <w:rFonts w:cs="Arial"/>
          <w:rtl/>
        </w:rPr>
        <w:t xml:space="preserve"> שנתן הקבלן</w:t>
      </w:r>
      <w:r w:rsidRPr="00D22541">
        <w:rPr>
          <w:rFonts w:cs="Arial" w:hint="cs"/>
          <w:rtl/>
        </w:rPr>
        <w:t xml:space="preserve"> ופרסום מכרז חדש. אי-ביצוע האמור עשוי להביא להטלת אחריות אזרחית על המשרד. </w:t>
      </w:r>
    </w:p>
    <w:p w14:paraId="5A73D2F1" w14:textId="77777777" w:rsidR="00BE1A00" w:rsidRPr="00D22541" w:rsidRDefault="00BE1A00" w:rsidP="00BE1A00">
      <w:pPr>
        <w:numPr>
          <w:ilvl w:val="3"/>
          <w:numId w:val="6"/>
        </w:numPr>
        <w:tabs>
          <w:tab w:val="clear" w:pos="2835"/>
        </w:tabs>
        <w:overflowPunct/>
        <w:autoSpaceDE/>
        <w:autoSpaceDN/>
        <w:adjustRightInd/>
        <w:ind w:left="3116" w:hanging="1132"/>
        <w:textAlignment w:val="auto"/>
        <w:rPr>
          <w:rFonts w:cs="Arial"/>
          <w:u w:val="single"/>
        </w:rPr>
      </w:pPr>
      <w:bookmarkStart w:id="335" w:name="_Ref342569500"/>
      <w:r w:rsidRPr="00D22541">
        <w:rPr>
          <w:rFonts w:cs="Arial" w:hint="cs"/>
          <w:u w:val="single"/>
          <w:rtl/>
        </w:rPr>
        <w:t>אחריות פלילית על מנהל כללי של המשרד</w:t>
      </w:r>
      <w:bookmarkEnd w:id="335"/>
    </w:p>
    <w:p w14:paraId="28703B79"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הפר קבלן את חוקי העבודה המנויים ב</w:t>
      </w:r>
      <w:hyperlink w:anchor="נספח_ב" w:history="1">
        <w:r w:rsidRPr="00D22541">
          <w:rPr>
            <w:rFonts w:cs="Arial" w:hint="cs"/>
            <w:b/>
            <w:i/>
            <w:color w:val="3464BA"/>
            <w:u w:val="dotted" w:color="3464BA"/>
            <w:rtl/>
          </w:rPr>
          <w:t xml:space="preserve">נספח ב </w:t>
        </w:r>
        <w:r w:rsidRPr="00D22541">
          <w:rPr>
            <w:rFonts w:cs="Arial"/>
            <w:b/>
            <w:i/>
            <w:color w:val="3464BA"/>
            <w:u w:val="dotted" w:color="3464BA"/>
            <w:rtl/>
          </w:rPr>
          <w:t>–</w:t>
        </w:r>
        <w:r w:rsidRPr="00D22541">
          <w:rPr>
            <w:rFonts w:cs="Arial" w:hint="cs"/>
            <w:b/>
            <w:i/>
            <w:color w:val="3464BA"/>
            <w:u w:val="dotted" w:color="3464BA"/>
            <w:rtl/>
          </w:rPr>
          <w:t xml:space="preserve"> רשימת החוקים המפורטים בתוספת השלישית בחוק להגברת האכיפה של דיני העבודה, התשע"ב-2011</w:t>
        </w:r>
      </w:hyperlink>
      <w:r w:rsidRPr="00D22541">
        <w:rPr>
          <w:rFonts w:cs="Arial" w:hint="cs"/>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74A65537"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2C200B07" w14:textId="77777777" w:rsidR="00BE1A00" w:rsidRPr="00D22541" w:rsidRDefault="00BE1A00" w:rsidP="00BE1A00">
      <w:pPr>
        <w:numPr>
          <w:ilvl w:val="4"/>
          <w:numId w:val="6"/>
        </w:numPr>
        <w:tabs>
          <w:tab w:val="clear" w:pos="2700"/>
        </w:tabs>
        <w:overflowPunct/>
        <w:autoSpaceDE/>
        <w:autoSpaceDN/>
        <w:adjustRightInd/>
        <w:ind w:left="4250" w:hanging="1134"/>
        <w:textAlignment w:val="auto"/>
        <w:rPr>
          <w:rFonts w:cs="Arial"/>
        </w:rPr>
      </w:pPr>
      <w:r w:rsidRPr="00D22541">
        <w:rPr>
          <w:rFonts w:cs="Arial" w:hint="cs"/>
          <w:rtl/>
        </w:rPr>
        <w:t>המנהל הכללי של המשרד חייב לפקח ולעשות כל שניתן למניע</w:t>
      </w:r>
      <w:r w:rsidRPr="00D22541">
        <w:rPr>
          <w:rFonts w:cs="Arial"/>
          <w:rtl/>
        </w:rPr>
        <w:t xml:space="preserve">ת </w:t>
      </w:r>
      <w:r w:rsidRPr="00D22541">
        <w:rPr>
          <w:rFonts w:cs="Arial" w:hint="cs"/>
          <w:rtl/>
        </w:rPr>
        <w:t xml:space="preserve">חתימה על חוזה שלא כלולים בו הסעיפים </w:t>
      </w:r>
      <w:r w:rsidRPr="00D22541">
        <w:rPr>
          <w:rFonts w:cs="Arial"/>
          <w:rtl/>
        </w:rPr>
        <w:fldChar w:fldCharType="begin"/>
      </w:r>
      <w:r w:rsidRPr="00D22541">
        <w:rPr>
          <w:rFonts w:cs="Arial"/>
          <w:rtl/>
        </w:rPr>
        <w:instrText xml:space="preserve"> </w:instrText>
      </w:r>
      <w:r w:rsidRPr="00D22541">
        <w:rPr>
          <w:rFonts w:cs="Arial" w:hint="cs"/>
        </w:rPr>
        <w:instrText>REF</w:instrText>
      </w:r>
      <w:r w:rsidRPr="00D22541">
        <w:rPr>
          <w:rFonts w:cs="Arial" w:hint="cs"/>
          <w:rtl/>
        </w:rPr>
        <w:instrText xml:space="preserve"> _</w:instrText>
      </w:r>
      <w:r w:rsidRPr="00D22541">
        <w:rPr>
          <w:rFonts w:cs="Arial" w:hint="cs"/>
        </w:rPr>
        <w:instrText>Ref342839775 \r \h</w:instrText>
      </w:r>
      <w:r w:rsidRPr="00D22541">
        <w:rPr>
          <w:rFonts w:cs="Arial"/>
          <w:rtl/>
        </w:rPr>
        <w:instrText xml:space="preserve"> </w:instrText>
      </w:r>
      <w:r w:rsidRPr="00D22541">
        <w:rPr>
          <w:rFonts w:cs="Arial"/>
          <w:rtl/>
        </w:rPr>
      </w:r>
      <w:r w:rsidRPr="00D22541">
        <w:rPr>
          <w:rFonts w:cs="Arial"/>
          <w:rtl/>
        </w:rPr>
        <w:fldChar w:fldCharType="separate"/>
      </w:r>
      <w:r w:rsidR="00594B48">
        <w:rPr>
          <w:rFonts w:cs="Arial"/>
          <w:cs/>
        </w:rPr>
        <w:t>‎</w:t>
      </w:r>
      <w:r w:rsidR="00594B48">
        <w:rPr>
          <w:rFonts w:cs="Arial"/>
        </w:rPr>
        <w:t>4.2.5</w:t>
      </w:r>
      <w:r w:rsidRPr="00D22541">
        <w:rPr>
          <w:rFonts w:cs="Arial"/>
          <w:rtl/>
        </w:rPr>
        <w:fldChar w:fldCharType="end"/>
      </w:r>
      <w:r w:rsidRPr="00D22541">
        <w:rPr>
          <w:rFonts w:cs="Arial" w:hint="cs"/>
          <w:rtl/>
        </w:rPr>
        <w:t xml:space="preserve"> ו-</w:t>
      </w:r>
      <w:r w:rsidRPr="00D22541">
        <w:rPr>
          <w:rFonts w:cs="Arial"/>
          <w:rtl/>
        </w:rPr>
        <w:fldChar w:fldCharType="begin"/>
      </w:r>
      <w:r w:rsidRPr="00D22541">
        <w:rPr>
          <w:rFonts w:cs="Arial"/>
          <w:rtl/>
        </w:rPr>
        <w:instrText xml:space="preserve"> </w:instrText>
      </w:r>
      <w:r w:rsidRPr="00D22541">
        <w:rPr>
          <w:rFonts w:cs="Arial" w:hint="cs"/>
        </w:rPr>
        <w:instrText>REF</w:instrText>
      </w:r>
      <w:r w:rsidRPr="00D22541">
        <w:rPr>
          <w:rFonts w:cs="Arial" w:hint="cs"/>
          <w:rtl/>
        </w:rPr>
        <w:instrText xml:space="preserve"> _</w:instrText>
      </w:r>
      <w:r w:rsidRPr="00D22541">
        <w:rPr>
          <w:rFonts w:cs="Arial" w:hint="cs"/>
        </w:rPr>
        <w:instrText>Ref342569868 \r \h</w:instrText>
      </w:r>
      <w:r w:rsidRPr="00D22541">
        <w:rPr>
          <w:rFonts w:cs="Arial"/>
          <w:rtl/>
        </w:rPr>
        <w:instrText xml:space="preserve"> </w:instrText>
      </w:r>
      <w:r w:rsidRPr="00D22541">
        <w:rPr>
          <w:rFonts w:cs="Arial"/>
          <w:rtl/>
        </w:rPr>
      </w:r>
      <w:r w:rsidRPr="00D22541">
        <w:rPr>
          <w:rFonts w:cs="Arial"/>
          <w:rtl/>
        </w:rPr>
        <w:fldChar w:fldCharType="separate"/>
      </w:r>
      <w:r w:rsidR="00594B48">
        <w:rPr>
          <w:rFonts w:cs="Arial"/>
          <w:cs/>
        </w:rPr>
        <w:t>‎</w:t>
      </w:r>
      <w:r w:rsidR="00594B48">
        <w:rPr>
          <w:rFonts w:cs="Arial"/>
        </w:rPr>
        <w:t>4.6.1.1</w:t>
      </w:r>
      <w:r w:rsidRPr="00D22541">
        <w:rPr>
          <w:rFonts w:cs="Arial"/>
          <w:rtl/>
        </w:rPr>
        <w:fldChar w:fldCharType="end"/>
      </w:r>
      <w:r w:rsidRPr="00D22541">
        <w:rPr>
          <w:rFonts w:cs="Arial" w:hint="cs"/>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14:paraId="6453E2AF" w14:textId="77777777" w:rsidR="00BE1A00" w:rsidRPr="00D22541" w:rsidRDefault="00BE1A00" w:rsidP="00BE1A00">
      <w:pPr>
        <w:numPr>
          <w:ilvl w:val="0"/>
          <w:numId w:val="6"/>
        </w:numPr>
        <w:overflowPunct/>
        <w:autoSpaceDE/>
        <w:autoSpaceDN/>
        <w:adjustRightInd/>
        <w:spacing w:before="240"/>
        <w:textAlignment w:val="auto"/>
        <w:rPr>
          <w:rFonts w:ascii="Arial" w:hAnsi="Arial" w:cs="Arial"/>
          <w:b/>
          <w:bCs/>
          <w:color w:val="1B3461"/>
        </w:rPr>
      </w:pPr>
      <w:r w:rsidRPr="00D22541">
        <w:rPr>
          <w:rFonts w:ascii="Arial" w:hAnsi="Arial" w:cs="Arial" w:hint="cs"/>
          <w:b/>
          <w:bCs/>
          <w:color w:val="1B3461"/>
          <w:rtl/>
        </w:rPr>
        <w:t>מסמכים ישימים</w:t>
      </w:r>
    </w:p>
    <w:p w14:paraId="012C36EF" w14:textId="77777777" w:rsidR="00BE1A00" w:rsidRPr="00D22541" w:rsidRDefault="00425C0F" w:rsidP="00BE1A00">
      <w:pPr>
        <w:numPr>
          <w:ilvl w:val="1"/>
          <w:numId w:val="6"/>
        </w:numPr>
        <w:overflowPunct/>
        <w:autoSpaceDE/>
        <w:autoSpaceDN/>
        <w:adjustRightInd/>
        <w:ind w:left="1107"/>
        <w:textAlignment w:val="auto"/>
        <w:rPr>
          <w:rFonts w:ascii="Arial" w:hAnsi="Arial" w:cs="Arial"/>
          <w:b/>
          <w:bCs/>
          <w:i/>
          <w:color w:val="3464BA"/>
          <w:u w:val="dotted" w:color="3464BA"/>
        </w:rPr>
      </w:pPr>
      <w:hyperlink r:id="rId145" w:history="1">
        <w:r w:rsidR="00BE1A00" w:rsidRPr="00D22541">
          <w:rPr>
            <w:rFonts w:ascii="Arial" w:hAnsi="Arial" w:cs="Arial" w:hint="cs"/>
            <w:b/>
            <w:i/>
            <w:color w:val="3464BA"/>
            <w:u w:val="dotted" w:color="3464BA"/>
            <w:rtl/>
          </w:rPr>
          <w:t>חוק הבנקאות (רישוי), תשמ"א-1981</w:t>
        </w:r>
      </w:hyperlink>
      <w:r w:rsidR="00BE1A00" w:rsidRPr="00D22541">
        <w:rPr>
          <w:rFonts w:ascii="Arial" w:hAnsi="Arial" w:cs="Arial" w:hint="cs"/>
          <w:rtl/>
        </w:rPr>
        <w:t>.</w:t>
      </w:r>
    </w:p>
    <w:p w14:paraId="18441CC2"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46" w:history="1">
        <w:r w:rsidR="00BE1A00" w:rsidRPr="00D22541">
          <w:rPr>
            <w:rFonts w:ascii="Arial" w:hAnsi="Arial" w:cs="Arial" w:hint="cs"/>
            <w:b/>
            <w:i/>
            <w:color w:val="3464BA"/>
            <w:u w:val="dotted" w:color="3464BA"/>
            <w:rtl/>
          </w:rPr>
          <w:t>חוק הגברת האכיפה של דיני העבודה, תשע"ב, 2011.</w:t>
        </w:r>
      </w:hyperlink>
    </w:p>
    <w:p w14:paraId="080FFF38"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47" w:history="1">
        <w:r w:rsidR="00BE1A00" w:rsidRPr="00D22541">
          <w:rPr>
            <w:rFonts w:ascii="Arial" w:hAnsi="Arial" w:cs="Arial"/>
            <w:b/>
            <w:i/>
            <w:color w:val="3464BA"/>
            <w:u w:val="dotted" w:color="3464BA"/>
            <w:rtl/>
          </w:rPr>
          <w:t>חוק הגנת השכר, תשי"ח-1958</w:t>
        </w:r>
      </w:hyperlink>
      <w:r w:rsidR="00BE1A00" w:rsidRPr="00D22541">
        <w:rPr>
          <w:rFonts w:ascii="Arial" w:hAnsi="Arial" w:cs="Arial" w:hint="cs"/>
          <w:b/>
          <w:color w:val="3464BA"/>
          <w:u w:val="dotted" w:color="3464BA"/>
          <w:rtl/>
        </w:rPr>
        <w:t>.</w:t>
      </w:r>
    </w:p>
    <w:p w14:paraId="68BEC3EC"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48" w:history="1">
        <w:r w:rsidR="00BE1A00" w:rsidRPr="00D22541">
          <w:rPr>
            <w:rFonts w:ascii="Arial" w:hAnsi="Arial" w:cs="Arial" w:hint="cs"/>
            <w:b/>
            <w:i/>
            <w:color w:val="3464BA"/>
            <w:u w:val="dotted" w:color="3464BA"/>
            <w:rtl/>
          </w:rPr>
          <w:t>חוק הודעה לעובד (תנאי עבודה), תשס"ב-2002</w:t>
        </w:r>
      </w:hyperlink>
      <w:r w:rsidR="00BE1A00" w:rsidRPr="00D22541">
        <w:rPr>
          <w:rFonts w:ascii="Arial" w:hAnsi="Arial" w:cs="Arial" w:hint="cs"/>
          <w:b/>
          <w:i/>
          <w:color w:val="3464BA"/>
          <w:u w:val="dotted" w:color="3464BA"/>
          <w:rtl/>
        </w:rPr>
        <w:t>.</w:t>
      </w:r>
    </w:p>
    <w:p w14:paraId="796F1C3F"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49" w:history="1">
        <w:r w:rsidR="00BE1A00" w:rsidRPr="00D22541">
          <w:rPr>
            <w:rFonts w:ascii="Arial" w:hAnsi="Arial" w:cs="Arial"/>
            <w:b/>
            <w:i/>
            <w:color w:val="3464BA"/>
            <w:u w:val="dotted" w:color="3464BA"/>
            <w:rtl/>
          </w:rPr>
          <w:t>חוק העסקת עובדים על ידי קבלני כוח אדם, תשנ"ו-1996</w:t>
        </w:r>
      </w:hyperlink>
      <w:r w:rsidR="00BE1A00" w:rsidRPr="00D22541">
        <w:rPr>
          <w:rFonts w:ascii="Arial" w:hAnsi="Arial" w:cs="Arial"/>
          <w:b/>
          <w:i/>
          <w:color w:val="3464BA"/>
          <w:u w:val="dotted" w:color="3464BA"/>
          <w:rtl/>
        </w:rPr>
        <w:t>.</w:t>
      </w:r>
    </w:p>
    <w:p w14:paraId="369B8770"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50" w:history="1">
        <w:r w:rsidR="00BE1A00" w:rsidRPr="00D22541">
          <w:rPr>
            <w:rFonts w:ascii="Arial" w:hAnsi="Arial" w:cs="Arial"/>
            <w:b/>
            <w:i/>
            <w:color w:val="3464BA"/>
            <w:u w:val="dotted" w:color="3464BA"/>
            <w:rtl/>
          </w:rPr>
          <w:t>חוק הפיקוח על שירותים פיננסיים (קופות גמל), תשס"ה-2005</w:t>
        </w:r>
      </w:hyperlink>
      <w:r w:rsidR="00BE1A00" w:rsidRPr="00D22541">
        <w:rPr>
          <w:rFonts w:ascii="Arial" w:hAnsi="Arial" w:cs="Arial"/>
          <w:b/>
          <w:i/>
          <w:color w:val="3464BA"/>
          <w:u w:val="dotted" w:color="3464BA"/>
          <w:rtl/>
        </w:rPr>
        <w:t>.</w:t>
      </w:r>
    </w:p>
    <w:p w14:paraId="07A7928E"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51" w:history="1">
        <w:r w:rsidR="00BE1A00" w:rsidRPr="00D22541">
          <w:rPr>
            <w:rFonts w:ascii="Arial" w:hAnsi="Arial" w:cs="Arial" w:hint="cs"/>
            <w:b/>
            <w:i/>
            <w:color w:val="3464BA"/>
            <w:u w:val="dotted" w:color="3464BA"/>
            <w:rtl/>
          </w:rPr>
          <w:t>חוק חובת המכרזים, תשנ"ב-1992</w:t>
        </w:r>
      </w:hyperlink>
      <w:r w:rsidR="00BE1A00" w:rsidRPr="00D22541">
        <w:rPr>
          <w:rFonts w:ascii="Arial" w:hAnsi="Arial" w:cs="Arial" w:hint="cs"/>
          <w:b/>
          <w:i/>
          <w:color w:val="3464BA"/>
          <w:u w:val="dotted" w:color="3464BA"/>
          <w:rtl/>
        </w:rPr>
        <w:t>.</w:t>
      </w:r>
    </w:p>
    <w:p w14:paraId="42AE1446"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52" w:history="1">
        <w:r w:rsidR="00BE1A00" w:rsidRPr="00D22541">
          <w:rPr>
            <w:rFonts w:ascii="Arial" w:hAnsi="Arial" w:cs="Arial"/>
            <w:b/>
            <w:i/>
            <w:color w:val="3464BA"/>
            <w:u w:val="dotted" w:color="3464BA"/>
            <w:rtl/>
          </w:rPr>
          <w:t>חוק</w:t>
        </w:r>
        <w:r w:rsidR="00BE1A00" w:rsidRPr="00D22541">
          <w:rPr>
            <w:rFonts w:ascii="Arial" w:hAnsi="Arial" w:cs="Arial"/>
            <w:b/>
            <w:i/>
            <w:color w:val="3464BA"/>
            <w:u w:val="dotted" w:color="3464BA"/>
          </w:rPr>
          <w:t xml:space="preserve"> </w:t>
        </w:r>
        <w:r w:rsidR="00BE1A00" w:rsidRPr="00D22541">
          <w:rPr>
            <w:rFonts w:ascii="Arial" w:hAnsi="Arial" w:cs="Arial"/>
            <w:b/>
            <w:i/>
            <w:color w:val="3464BA"/>
            <w:u w:val="dotted" w:color="3464BA"/>
            <w:rtl/>
          </w:rPr>
          <w:t>ניירות</w:t>
        </w:r>
        <w:r w:rsidR="00BE1A00" w:rsidRPr="00D22541">
          <w:rPr>
            <w:rFonts w:ascii="Arial" w:hAnsi="Arial" w:cs="Arial"/>
            <w:b/>
            <w:i/>
            <w:color w:val="3464BA"/>
            <w:u w:val="dotted" w:color="3464BA"/>
          </w:rPr>
          <w:t xml:space="preserve"> </w:t>
        </w:r>
        <w:r w:rsidR="00BE1A00" w:rsidRPr="00D22541">
          <w:rPr>
            <w:rFonts w:ascii="Arial" w:hAnsi="Arial" w:cs="Arial"/>
            <w:b/>
            <w:i/>
            <w:color w:val="3464BA"/>
            <w:u w:val="dotted" w:color="3464BA"/>
            <w:rtl/>
          </w:rPr>
          <w:t>ערך</w:t>
        </w:r>
        <w:r w:rsidR="00BE1A00" w:rsidRPr="00D22541">
          <w:rPr>
            <w:rFonts w:ascii="Arial" w:hAnsi="Arial" w:cs="Arial" w:hint="cs"/>
            <w:b/>
            <w:i/>
            <w:color w:val="3464BA"/>
            <w:u w:val="dotted" w:color="3464BA"/>
            <w:rtl/>
          </w:rPr>
          <w:t>,</w:t>
        </w:r>
        <w:r w:rsidR="00BE1A00" w:rsidRPr="00D22541">
          <w:rPr>
            <w:rFonts w:ascii="Arial" w:hAnsi="Arial" w:cs="Arial"/>
            <w:b/>
            <w:i/>
            <w:color w:val="3464BA"/>
            <w:u w:val="dotted" w:color="3464BA"/>
          </w:rPr>
          <w:t xml:space="preserve"> </w:t>
        </w:r>
        <w:r w:rsidR="00BE1A00" w:rsidRPr="00D22541">
          <w:rPr>
            <w:rFonts w:ascii="Arial" w:hAnsi="Arial" w:cs="Arial"/>
            <w:b/>
            <w:i/>
            <w:color w:val="3464BA"/>
            <w:u w:val="dotted" w:color="3464BA"/>
            <w:rtl/>
          </w:rPr>
          <w:t>תשכ</w:t>
        </w:r>
        <w:r w:rsidR="00BE1A00" w:rsidRPr="00D22541">
          <w:rPr>
            <w:rFonts w:ascii="Arial" w:hAnsi="Arial" w:cs="Arial"/>
            <w:b/>
            <w:i/>
            <w:color w:val="3464BA"/>
            <w:u w:val="dotted" w:color="3464BA"/>
          </w:rPr>
          <w:t>"</w:t>
        </w:r>
        <w:r w:rsidR="00BE1A00" w:rsidRPr="00D22541">
          <w:rPr>
            <w:rFonts w:ascii="Arial" w:hAnsi="Arial" w:cs="Arial"/>
            <w:b/>
            <w:i/>
            <w:color w:val="3464BA"/>
            <w:u w:val="dotted" w:color="3464BA"/>
            <w:rtl/>
          </w:rPr>
          <w:t>ח</w:t>
        </w:r>
        <w:r w:rsidR="00BE1A00" w:rsidRPr="00D22541">
          <w:rPr>
            <w:rFonts w:ascii="Arial" w:hAnsi="Arial" w:cs="Arial" w:hint="cs"/>
            <w:b/>
            <w:i/>
            <w:color w:val="3464BA"/>
            <w:u w:val="dotted" w:color="3464BA"/>
            <w:rtl/>
          </w:rPr>
          <w:t>-</w:t>
        </w:r>
        <w:r w:rsidR="00BE1A00" w:rsidRPr="00D22541">
          <w:rPr>
            <w:rFonts w:ascii="Arial" w:hAnsi="Arial" w:cs="Arial"/>
            <w:bCs/>
            <w:iCs/>
            <w:color w:val="3464BA"/>
            <w:u w:val="dotted" w:color="3464BA"/>
          </w:rPr>
          <w:t>1968</w:t>
        </w:r>
        <w:r w:rsidR="00BE1A00" w:rsidRPr="00D22541">
          <w:rPr>
            <w:rFonts w:ascii="Arial" w:hAnsi="Arial" w:cs="Arial" w:hint="cs"/>
            <w:bCs/>
            <w:iCs/>
            <w:color w:val="3464BA"/>
            <w:u w:val="dotted" w:color="3464BA"/>
            <w:rtl/>
          </w:rPr>
          <w:t>.</w:t>
        </w:r>
      </w:hyperlink>
    </w:p>
    <w:p w14:paraId="2B4C8E3C"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53" w:history="1">
        <w:r w:rsidR="00BE1A00" w:rsidRPr="00D22541">
          <w:rPr>
            <w:rFonts w:ascii="Arial" w:hAnsi="Arial" w:cs="Arial" w:hint="cs"/>
            <w:b/>
            <w:i/>
            <w:color w:val="3464BA"/>
            <w:u w:val="dotted" w:color="3464BA"/>
            <w:rtl/>
          </w:rPr>
          <w:t xml:space="preserve">חוק פיצוי פיטורים, </w:t>
        </w:r>
        <w:r w:rsidR="00BE1A00" w:rsidRPr="00D22541">
          <w:rPr>
            <w:rFonts w:ascii="Arial" w:hAnsi="Arial" w:cs="Arial"/>
            <w:b/>
            <w:i/>
            <w:color w:val="3464BA"/>
            <w:u w:val="dotted" w:color="3464BA"/>
            <w:rtl/>
          </w:rPr>
          <w:t>התשכ"ג-1963</w:t>
        </w:r>
        <w:r w:rsidR="00BE1A00" w:rsidRPr="00D22541">
          <w:rPr>
            <w:rFonts w:ascii="Arial" w:hAnsi="Arial" w:cs="Arial" w:hint="cs"/>
            <w:b/>
            <w:i/>
            <w:color w:val="3464BA"/>
            <w:u w:val="dotted" w:color="3464BA"/>
            <w:rtl/>
          </w:rPr>
          <w:t>.</w:t>
        </w:r>
      </w:hyperlink>
    </w:p>
    <w:p w14:paraId="32F94E3E"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54" w:history="1">
        <w:r w:rsidR="00BE1A00" w:rsidRPr="00D22541">
          <w:rPr>
            <w:rFonts w:ascii="Arial" w:hAnsi="Arial" w:cs="Arial" w:hint="eastAsia"/>
            <w:b/>
            <w:i/>
            <w:color w:val="3464BA"/>
            <w:u w:val="dotted" w:color="3464BA"/>
            <w:rtl/>
          </w:rPr>
          <w:t>חוק</w:t>
        </w:r>
        <w:r w:rsidR="00BE1A00" w:rsidRPr="00D22541">
          <w:rPr>
            <w:rFonts w:ascii="Arial" w:hAnsi="Arial" w:cs="Arial"/>
            <w:b/>
            <w:i/>
            <w:color w:val="3464BA"/>
            <w:u w:val="dotted" w:color="3464BA"/>
          </w:rPr>
          <w:t xml:space="preserve"> </w:t>
        </w:r>
        <w:r w:rsidR="00BE1A00" w:rsidRPr="00D22541">
          <w:rPr>
            <w:rFonts w:ascii="Arial" w:hAnsi="Arial" w:cs="Arial" w:hint="eastAsia"/>
            <w:b/>
            <w:i/>
            <w:color w:val="3464BA"/>
            <w:u w:val="dotted" w:color="3464BA"/>
            <w:rtl/>
          </w:rPr>
          <w:t>שכר</w:t>
        </w:r>
        <w:r w:rsidR="00BE1A00" w:rsidRPr="00D22541">
          <w:rPr>
            <w:rFonts w:ascii="Arial" w:hAnsi="Arial" w:cs="Arial"/>
            <w:b/>
            <w:i/>
            <w:color w:val="3464BA"/>
            <w:u w:val="dotted" w:color="3464BA"/>
          </w:rPr>
          <w:t xml:space="preserve"> </w:t>
        </w:r>
        <w:r w:rsidR="00BE1A00" w:rsidRPr="00D22541">
          <w:rPr>
            <w:rFonts w:ascii="Arial" w:hAnsi="Arial" w:cs="Arial" w:hint="eastAsia"/>
            <w:b/>
            <w:i/>
            <w:color w:val="3464BA"/>
            <w:u w:val="dotted" w:color="3464BA"/>
            <w:rtl/>
          </w:rPr>
          <w:t>מינימו</w:t>
        </w:r>
        <w:r w:rsidR="00BE1A00" w:rsidRPr="00D22541">
          <w:rPr>
            <w:rFonts w:ascii="Arial" w:hAnsi="Arial" w:cs="Arial" w:hint="cs"/>
            <w:b/>
            <w:i/>
            <w:color w:val="3464BA"/>
            <w:u w:val="dotted" w:color="3464BA"/>
            <w:rtl/>
          </w:rPr>
          <w:t>ם, תשמ"ז-1987</w:t>
        </w:r>
      </w:hyperlink>
      <w:r w:rsidR="00BE1A00" w:rsidRPr="00D22541">
        <w:rPr>
          <w:rFonts w:ascii="Arial" w:hAnsi="Arial" w:cs="Arial" w:hint="cs"/>
          <w:b/>
          <w:color w:val="3464BA"/>
          <w:u w:val="dotted" w:color="3464BA"/>
          <w:rtl/>
        </w:rPr>
        <w:t>.</w:t>
      </w:r>
    </w:p>
    <w:p w14:paraId="213B6E14"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55" w:history="1">
        <w:r w:rsidR="00BE1A00" w:rsidRPr="00D22541">
          <w:rPr>
            <w:rFonts w:ascii="Arial" w:hAnsi="Arial" w:cs="Arial" w:hint="cs"/>
            <w:b/>
            <w:i/>
            <w:color w:val="3464BA"/>
            <w:u w:val="dotted" w:color="3464BA"/>
            <w:rtl/>
          </w:rPr>
          <w:t>תקנות חובת המכרזים תשנ"ג-1993.</w:t>
        </w:r>
      </w:hyperlink>
    </w:p>
    <w:p w14:paraId="7FFAA8AA"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56" w:history="1">
        <w:r w:rsidR="00BE1A00" w:rsidRPr="00D22541">
          <w:rPr>
            <w:rFonts w:ascii="Arial" w:hAnsi="Arial" w:cs="Arial" w:hint="cs"/>
            <w:b/>
            <w:i/>
            <w:color w:val="3464BA"/>
            <w:u w:val="dotted" w:color="3464BA"/>
            <w:rtl/>
          </w:rPr>
          <w:t>פקודת הראיות (נוסח חדש), תשל"א-1971</w:t>
        </w:r>
      </w:hyperlink>
      <w:r w:rsidR="00BE1A00" w:rsidRPr="00D22541">
        <w:rPr>
          <w:rFonts w:ascii="Arial" w:hAnsi="Arial" w:cs="Arial" w:hint="cs"/>
          <w:b/>
          <w:i/>
          <w:color w:val="3464BA"/>
          <w:u w:val="dotted" w:color="3464BA"/>
          <w:rtl/>
        </w:rPr>
        <w:t>.</w:t>
      </w:r>
    </w:p>
    <w:p w14:paraId="4E2572D3"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57" w:history="1">
        <w:r w:rsidR="00BE1A00" w:rsidRPr="00D22541">
          <w:rPr>
            <w:rFonts w:ascii="Arial" w:hAnsi="Arial" w:cs="Arial"/>
            <w:b/>
            <w:i/>
            <w:color w:val="3464BA"/>
            <w:u w:val="dotted" w:color="3464BA"/>
            <w:rtl/>
          </w:rPr>
          <w:t>צו ההרחבה לביטוח פנסיוני מקיף במשק לפי חוק הסכמים קיבוציים, תשי"ז-1957</w:t>
        </w:r>
      </w:hyperlink>
      <w:r w:rsidR="00BE1A00" w:rsidRPr="00D22541">
        <w:rPr>
          <w:rFonts w:ascii="Arial" w:hAnsi="Arial" w:cs="Arial" w:hint="cs"/>
          <w:b/>
          <w:i/>
          <w:color w:val="3464BA"/>
          <w:u w:val="dotted" w:color="3464BA"/>
          <w:rtl/>
        </w:rPr>
        <w:t>.</w:t>
      </w:r>
    </w:p>
    <w:p w14:paraId="0DB2E63E" w14:textId="77777777" w:rsidR="00BE1A00" w:rsidRPr="00D22541" w:rsidRDefault="00425C0F" w:rsidP="00BE1A00">
      <w:pPr>
        <w:numPr>
          <w:ilvl w:val="1"/>
          <w:numId w:val="6"/>
        </w:numPr>
        <w:overflowPunct/>
        <w:autoSpaceDE/>
        <w:autoSpaceDN/>
        <w:adjustRightInd/>
        <w:ind w:left="1107"/>
        <w:textAlignment w:val="auto"/>
        <w:rPr>
          <w:rFonts w:ascii="Arial" w:hAnsi="Arial" w:cs="Arial"/>
          <w:color w:val="3464BA"/>
          <w:u w:val="dotted" w:color="3464BA"/>
        </w:rPr>
      </w:pPr>
      <w:hyperlink r:id="rId158" w:history="1">
        <w:r w:rsidR="00BE1A00" w:rsidRPr="00D22541">
          <w:rPr>
            <w:rFonts w:ascii="Arial" w:hAnsi="Arial" w:cs="Arial" w:hint="cs"/>
            <w:b/>
            <w:i/>
            <w:color w:val="3464BA"/>
            <w:u w:val="dotted" w:color="3464BA"/>
            <w:rtl/>
          </w:rPr>
          <w:t>התקשי"ר, "סכומי</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השתתפות</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המשרדים</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ויחידות</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הסמך</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בשי</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לחגים</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ובפעולות</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חברה</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ותרבות לעובדים</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פעילים</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וגמלאים",</w:t>
        </w:r>
        <w:r w:rsidR="00BE1A00" w:rsidRPr="00D22541">
          <w:rPr>
            <w:rFonts w:ascii="Arial" w:hAnsi="Arial" w:cs="Arial"/>
            <w:b/>
            <w:i/>
            <w:color w:val="3464BA"/>
            <w:u w:val="dotted" w:color="3464BA"/>
          </w:rPr>
          <w:t xml:space="preserve"> </w:t>
        </w:r>
        <w:r w:rsidR="00BE1A00" w:rsidRPr="00D22541">
          <w:rPr>
            <w:rFonts w:ascii="Arial" w:hAnsi="Arial" w:cs="Arial" w:hint="cs"/>
            <w:b/>
            <w:i/>
            <w:color w:val="3464BA"/>
            <w:u w:val="dotted" w:color="3464BA"/>
            <w:rtl/>
          </w:rPr>
          <w:t xml:space="preserve">פרק </w:t>
        </w:r>
        <w:r w:rsidR="00BE1A00" w:rsidRPr="00D22541">
          <w:rPr>
            <w:rFonts w:ascii="Arial" w:hAnsi="Arial" w:cs="Arial"/>
            <w:bCs/>
            <w:iCs/>
            <w:color w:val="3464BA"/>
            <w:u w:val="dotted" w:color="3464BA"/>
          </w:rPr>
          <w:t>06.41</w:t>
        </w:r>
      </w:hyperlink>
      <w:r w:rsidR="00BE1A00" w:rsidRPr="00D22541">
        <w:rPr>
          <w:rFonts w:ascii="Arial" w:hAnsi="Arial" w:cs="Arial" w:hint="cs"/>
          <w:b/>
          <w:i/>
          <w:color w:val="3464BA"/>
          <w:u w:val="dotted" w:color="3464BA"/>
          <w:rtl/>
        </w:rPr>
        <w:t>.</w:t>
      </w:r>
    </w:p>
    <w:p w14:paraId="233786FB"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59" w:history="1">
        <w:r w:rsidR="00BE1A00" w:rsidRPr="00D22541">
          <w:rPr>
            <w:rFonts w:ascii="Arial" w:hAnsi="Arial" w:cs="Arial"/>
            <w:b/>
            <w:i/>
            <w:color w:val="3464BA"/>
            <w:u w:val="dotted" w:color="3464BA"/>
            <w:rtl/>
          </w:rPr>
          <w:t>הוראת תכ"ם ,"הגדרות בנושא התקשרויות ורכישות", מס' 7.1.1</w:t>
        </w:r>
        <w:r w:rsidR="00BE1A00" w:rsidRPr="00D22541">
          <w:rPr>
            <w:rFonts w:ascii="Arial" w:hAnsi="Arial" w:cs="Arial" w:hint="cs"/>
            <w:b/>
            <w:i/>
            <w:color w:val="3464BA"/>
            <w:u w:val="dotted" w:color="3464BA"/>
            <w:rtl/>
          </w:rPr>
          <w:t>.</w:t>
        </w:r>
      </w:hyperlink>
    </w:p>
    <w:p w14:paraId="24421657"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60" w:history="1">
        <w:r w:rsidR="00BE1A00" w:rsidRPr="00D22541">
          <w:rPr>
            <w:rFonts w:ascii="Arial" w:hAnsi="Arial" w:cs="Arial" w:hint="cs"/>
            <w:b/>
            <w:i/>
            <w:color w:val="3464BA"/>
            <w:u w:val="dotted" w:color="3464BA"/>
            <w:rtl/>
          </w:rPr>
          <w:t>הוראת תכ"ם, מערך מרכזי לביקורת על זכויות עובדים המועסקים על ידי קבלני שירותים  בתחומי השמירה, האבטחה, הניקיון וההסעדה מס' 7.11.4.</w:t>
        </w:r>
      </w:hyperlink>
    </w:p>
    <w:p w14:paraId="165FC234"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61" w:history="1">
        <w:r w:rsidR="00BE1A00" w:rsidRPr="00D22541">
          <w:rPr>
            <w:rFonts w:ascii="Arial" w:hAnsi="Arial" w:cs="Arial" w:hint="cs"/>
            <w:b/>
            <w:i/>
            <w:color w:val="3464BA"/>
            <w:u w:val="dotted" w:color="3464BA"/>
            <w:rtl/>
          </w:rPr>
          <w:t>הוראת תכ"ם, "עידוד העסקת עובדים ישראלים במסגרת התקשרויות הממשלה", מס' 7.12.9</w:t>
        </w:r>
      </w:hyperlink>
      <w:r w:rsidR="00BE1A00" w:rsidRPr="00D22541">
        <w:rPr>
          <w:rFonts w:ascii="Arial" w:hAnsi="Arial" w:cs="Arial" w:hint="cs"/>
          <w:b/>
          <w:i/>
          <w:color w:val="3464BA"/>
          <w:u w:val="dotted" w:color="3464BA"/>
          <w:rtl/>
        </w:rPr>
        <w:t>.</w:t>
      </w:r>
    </w:p>
    <w:p w14:paraId="72A9FA03" w14:textId="77777777" w:rsidR="00BE1A00" w:rsidRPr="00D22541" w:rsidRDefault="00BE1A00" w:rsidP="00BE1A00">
      <w:pPr>
        <w:numPr>
          <w:ilvl w:val="1"/>
          <w:numId w:val="6"/>
        </w:numPr>
        <w:overflowPunct/>
        <w:autoSpaceDE/>
        <w:autoSpaceDN/>
        <w:adjustRightInd/>
        <w:ind w:left="1107"/>
        <w:textAlignment w:val="auto"/>
        <w:rPr>
          <w:rFonts w:ascii="Arial" w:hAnsi="Arial" w:cs="Arial"/>
          <w:b/>
          <w:i/>
          <w:color w:val="3464BA"/>
          <w:u w:val="dotted" w:color="3464BA"/>
        </w:rPr>
      </w:pPr>
      <w:r w:rsidRPr="00D22541">
        <w:rPr>
          <w:rFonts w:ascii="Arial" w:hAnsi="Arial" w:cs="Arial" w:hint="cs"/>
          <w:b/>
          <w:i/>
          <w:color w:val="3464BA"/>
          <w:u w:val="dotted" w:color="3464BA"/>
          <w:rtl/>
        </w:rPr>
        <w:t>הוראה, "כללי הצמדה", מס' 7.17.2.</w:t>
      </w:r>
    </w:p>
    <w:p w14:paraId="7DE93CF9"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62" w:history="1">
        <w:r w:rsidR="00BE1A00" w:rsidRPr="00D22541">
          <w:rPr>
            <w:rFonts w:ascii="Arial" w:hAnsi="Arial" w:cs="Arial"/>
            <w:b/>
            <w:i/>
            <w:color w:val="3464BA"/>
            <w:u w:val="dotted" w:color="3464BA"/>
            <w:rtl/>
          </w:rPr>
          <w:t>הודעה, "נוהל קבלת אישור בדבר הרשעות וקנסות בגין הפרת חוקי העבודה", מס' ה.7.11.3.1</w:t>
        </w:r>
      </w:hyperlink>
      <w:r w:rsidR="00BE1A00" w:rsidRPr="00D22541">
        <w:rPr>
          <w:rFonts w:ascii="Arial" w:hAnsi="Arial" w:cs="Arial" w:hint="cs"/>
          <w:b/>
          <w:i/>
          <w:color w:val="3464BA"/>
          <w:u w:val="dotted" w:color="3464BA"/>
          <w:rtl/>
        </w:rPr>
        <w:t>.</w:t>
      </w:r>
    </w:p>
    <w:p w14:paraId="77D50E45"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63" w:history="1">
        <w:r w:rsidR="00BE1A00" w:rsidRPr="00D22541">
          <w:rPr>
            <w:rFonts w:ascii="Arial" w:hAnsi="Arial" w:cs="Arial"/>
            <w:b/>
            <w:i/>
            <w:color w:val="3464BA"/>
            <w:u w:val="dotted" w:color="3464BA"/>
            <w:rtl/>
          </w:rPr>
          <w:t>הודעה, "עלות שכר למעביד לכל שעת עבודה</w:t>
        </w:r>
        <w:r w:rsidR="00BE1A00" w:rsidRPr="00D22541">
          <w:rPr>
            <w:rFonts w:ascii="Arial" w:hAnsi="Arial" w:cs="Arial" w:hint="cs"/>
            <w:b/>
            <w:i/>
            <w:color w:val="3464BA"/>
            <w:u w:val="dotted" w:color="3464BA"/>
            <w:rtl/>
          </w:rPr>
          <w:t xml:space="preserve"> בתחום הניקיון</w:t>
        </w:r>
        <w:r w:rsidR="00BE1A00" w:rsidRPr="00D22541">
          <w:rPr>
            <w:rFonts w:ascii="Arial" w:hAnsi="Arial" w:cs="Arial"/>
            <w:b/>
            <w:i/>
            <w:color w:val="3464BA"/>
            <w:u w:val="dotted" w:color="3464BA"/>
            <w:rtl/>
          </w:rPr>
          <w:t>", מס' ה.7.11.3.2</w:t>
        </w:r>
      </w:hyperlink>
      <w:r w:rsidR="00BE1A00" w:rsidRPr="00D22541">
        <w:rPr>
          <w:rFonts w:ascii="Arial" w:hAnsi="Arial" w:cs="Arial" w:hint="cs"/>
          <w:b/>
          <w:i/>
          <w:color w:val="3464BA"/>
          <w:u w:val="dotted" w:color="3464BA"/>
          <w:rtl/>
        </w:rPr>
        <w:t>.</w:t>
      </w:r>
    </w:p>
    <w:p w14:paraId="439169F9"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64" w:history="1">
        <w:r w:rsidR="00BE1A00" w:rsidRPr="00D22541">
          <w:rPr>
            <w:rFonts w:ascii="Arial" w:hAnsi="Arial" w:cs="Arial"/>
            <w:b/>
            <w:i/>
            <w:color w:val="3464BA"/>
            <w:u w:val="dotted" w:color="3464BA"/>
            <w:rtl/>
          </w:rPr>
          <w:t>הודעה, "עלות שכר למעביד לכל שעת עבודה</w:t>
        </w:r>
        <w:r w:rsidR="00BE1A00" w:rsidRPr="00D22541">
          <w:rPr>
            <w:rFonts w:ascii="Arial" w:hAnsi="Arial" w:cs="Arial" w:hint="cs"/>
            <w:b/>
            <w:i/>
            <w:color w:val="3464BA"/>
            <w:u w:val="dotted" w:color="3464BA"/>
            <w:rtl/>
          </w:rPr>
          <w:t xml:space="preserve"> בתחום האבטחה והשמירה</w:t>
        </w:r>
        <w:r w:rsidR="00BE1A00" w:rsidRPr="00D22541">
          <w:rPr>
            <w:rFonts w:ascii="Arial" w:hAnsi="Arial" w:cs="Arial"/>
            <w:b/>
            <w:i/>
            <w:color w:val="3464BA"/>
            <w:u w:val="dotted" w:color="3464BA"/>
            <w:rtl/>
          </w:rPr>
          <w:t>", מס' ה.</w:t>
        </w:r>
        <w:r w:rsidR="00BE1A00" w:rsidRPr="00D22541">
          <w:rPr>
            <w:rFonts w:ascii="Arial" w:hAnsi="Arial" w:cs="Arial" w:hint="cs"/>
            <w:b/>
            <w:i/>
            <w:color w:val="3464BA"/>
            <w:u w:val="dotted" w:color="3464BA"/>
            <w:rtl/>
          </w:rPr>
          <w:t>7.11.3.3</w:t>
        </w:r>
      </w:hyperlink>
      <w:r w:rsidR="00BE1A00" w:rsidRPr="00D22541">
        <w:rPr>
          <w:rFonts w:ascii="Arial" w:hAnsi="Arial" w:cs="Arial" w:hint="cs"/>
          <w:b/>
          <w:i/>
          <w:color w:val="3464BA"/>
          <w:u w:val="dotted" w:color="3464BA"/>
          <w:rtl/>
        </w:rPr>
        <w:t>.</w:t>
      </w:r>
    </w:p>
    <w:p w14:paraId="3C9B4781"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r:id="rId165" w:history="1">
        <w:r w:rsidR="00BE1A00" w:rsidRPr="00D22541">
          <w:rPr>
            <w:rFonts w:ascii="Arial" w:hAnsi="Arial" w:cs="Arial" w:hint="cs"/>
            <w:b/>
            <w:i/>
            <w:color w:val="3464BA"/>
            <w:u w:val="dotted" w:color="3464BA"/>
            <w:rtl/>
          </w:rPr>
          <w:t>הודעה, "אמות מידה להענקת מענק מצוינות לעובדי קבלן בתחומי השמירה, האבטחה והניקיון", מס' ה.7.11.3.4.</w:t>
        </w:r>
      </w:hyperlink>
    </w:p>
    <w:p w14:paraId="2C12F5BC" w14:textId="77777777" w:rsidR="00BE1A00" w:rsidRPr="00D22541" w:rsidRDefault="00BE1A00" w:rsidP="00BE1A00">
      <w:pPr>
        <w:numPr>
          <w:ilvl w:val="1"/>
          <w:numId w:val="6"/>
        </w:numPr>
        <w:overflowPunct/>
        <w:autoSpaceDE/>
        <w:autoSpaceDN/>
        <w:adjustRightInd/>
        <w:ind w:left="1107"/>
        <w:jc w:val="left"/>
        <w:textAlignment w:val="auto"/>
        <w:rPr>
          <w:rFonts w:ascii="Arial" w:hAnsi="Arial" w:cs="Arial"/>
          <w:bCs/>
          <w:iCs/>
          <w:color w:val="3464BA"/>
          <w:u w:val="dotted" w:color="3464BA"/>
        </w:rPr>
      </w:pPr>
      <w:r w:rsidRPr="00D22541">
        <w:rPr>
          <w:rFonts w:ascii="Arial" w:hAnsi="Arial" w:cs="Arial"/>
          <w:b/>
          <w:i/>
          <w:u w:color="3464BA"/>
          <w:rtl/>
        </w:rPr>
        <w:t xml:space="preserve">אתר האינטרנט של מינהלת ההסדרה והאכיפה במשרד הכלכלה שכתובתו: </w:t>
      </w:r>
      <w:hyperlink r:id="rId166" w:history="1">
        <w:r w:rsidRPr="00D22541">
          <w:rPr>
            <w:rFonts w:ascii="Arial" w:hAnsi="Arial" w:cs="Arial"/>
            <w:bCs/>
            <w:iCs/>
            <w:color w:val="3464BA"/>
            <w:u w:val="dotted" w:color="3464BA"/>
          </w:rPr>
          <w:t>http://www.tamas.gov.il/NR/exeres/9A74A6C7-F74C-44D9-B131-5574F05E72DD.htm</w:t>
        </w:r>
      </w:hyperlink>
      <w:r w:rsidRPr="00D22541">
        <w:rPr>
          <w:rFonts w:ascii="Arial" w:hAnsi="Arial" w:cs="Arial" w:hint="cs"/>
          <w:rtl/>
        </w:rPr>
        <w:t>.</w:t>
      </w:r>
    </w:p>
    <w:p w14:paraId="6E69E6EA" w14:textId="77777777" w:rsidR="00BE1A00" w:rsidRPr="00D22541" w:rsidRDefault="00BE1A00" w:rsidP="00BE1A00">
      <w:pPr>
        <w:numPr>
          <w:ilvl w:val="0"/>
          <w:numId w:val="6"/>
        </w:numPr>
        <w:overflowPunct/>
        <w:autoSpaceDE/>
        <w:autoSpaceDN/>
        <w:adjustRightInd/>
        <w:spacing w:before="240"/>
        <w:textAlignment w:val="auto"/>
        <w:rPr>
          <w:rFonts w:ascii="Arial" w:hAnsi="Arial" w:cs="Arial"/>
          <w:b/>
          <w:bCs/>
          <w:color w:val="1B3461"/>
        </w:rPr>
      </w:pPr>
      <w:r w:rsidRPr="00D22541">
        <w:rPr>
          <w:rFonts w:ascii="Arial" w:hAnsi="Arial" w:cs="Arial"/>
          <w:b/>
          <w:bCs/>
          <w:color w:val="1B3461"/>
          <w:rtl/>
        </w:rPr>
        <w:br w:type="page"/>
      </w:r>
      <w:r w:rsidRPr="00D22541">
        <w:rPr>
          <w:rFonts w:ascii="Arial" w:hAnsi="Arial" w:cs="Arial" w:hint="cs"/>
          <w:b/>
          <w:bCs/>
          <w:color w:val="1B3461"/>
          <w:rtl/>
        </w:rPr>
        <w:t>נספחים</w:t>
      </w:r>
    </w:p>
    <w:p w14:paraId="6FCC92FF"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א" w:history="1">
        <w:r w:rsidR="00BE1A00" w:rsidRPr="00D22541">
          <w:rPr>
            <w:rFonts w:ascii="Arial" w:hAnsi="Arial" w:cs="Arial" w:hint="cs"/>
            <w:b/>
            <w:i/>
            <w:color w:val="3464BA"/>
            <w:u w:val="dotted" w:color="3464BA"/>
            <w:rtl/>
          </w:rPr>
          <w:t xml:space="preserve">נספח א </w:t>
        </w:r>
        <w:r w:rsidR="00BE1A00" w:rsidRPr="00D22541">
          <w:rPr>
            <w:rFonts w:ascii="Arial" w:hAnsi="Arial" w:cs="Arial"/>
            <w:b/>
            <w:i/>
            <w:color w:val="3464BA"/>
            <w:u w:val="dotted" w:color="3464BA"/>
            <w:rtl/>
          </w:rPr>
          <w:t>–</w:t>
        </w:r>
        <w:r w:rsidR="00BE1A00" w:rsidRPr="00D22541">
          <w:rPr>
            <w:rFonts w:ascii="Arial" w:hAnsi="Arial" w:cs="Arial" w:hint="cs"/>
            <w:b/>
            <w:i/>
            <w:color w:val="3464BA"/>
            <w:u w:val="dotted" w:color="3464BA"/>
            <w:rtl/>
          </w:rPr>
          <w:t xml:space="preserve"> רשימת חוקי העבודה</w:t>
        </w:r>
      </w:hyperlink>
      <w:r w:rsidR="00BE1A00" w:rsidRPr="00D22541">
        <w:rPr>
          <w:rFonts w:ascii="Arial" w:hAnsi="Arial" w:cs="Arial" w:hint="cs"/>
          <w:b/>
          <w:i/>
          <w:color w:val="3464BA"/>
          <w:u w:val="dotted" w:color="3464BA"/>
          <w:rtl/>
        </w:rPr>
        <w:t>.</w:t>
      </w:r>
    </w:p>
    <w:p w14:paraId="1630215F"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ב" w:history="1">
        <w:r w:rsidR="00BE1A00" w:rsidRPr="00D22541">
          <w:rPr>
            <w:rFonts w:ascii="Arial" w:hAnsi="Arial" w:cs="Arial" w:hint="cs"/>
            <w:b/>
            <w:i/>
            <w:color w:val="3464BA"/>
            <w:u w:val="dotted" w:color="3464BA"/>
            <w:rtl/>
          </w:rPr>
          <w:t>נספח ב – רשימת החוקים המפורטים בתוספת השלישית בחוק להגברת האכיפה של דיני העבודה, התשע"ב-2011</w:t>
        </w:r>
      </w:hyperlink>
      <w:r w:rsidR="00BE1A00" w:rsidRPr="00D22541">
        <w:rPr>
          <w:rFonts w:ascii="Arial" w:hAnsi="Arial" w:cs="Arial" w:hint="cs"/>
          <w:b/>
          <w:i/>
          <w:color w:val="3464BA"/>
          <w:u w:val="dotted" w:color="3464BA"/>
          <w:rtl/>
        </w:rPr>
        <w:t>.</w:t>
      </w:r>
    </w:p>
    <w:p w14:paraId="4F7D002B"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ג" w:history="1">
        <w:r w:rsidR="00BE1A00" w:rsidRPr="00D22541">
          <w:rPr>
            <w:rFonts w:ascii="Arial" w:hAnsi="Arial" w:cs="Arial" w:hint="cs"/>
            <w:b/>
            <w:i/>
            <w:color w:val="3464BA"/>
            <w:u w:val="dotted" w:color="3464BA"/>
            <w:rtl/>
          </w:rPr>
          <w:t>נספח ג – רשימת צווי הרחבה</w:t>
        </w:r>
      </w:hyperlink>
      <w:r w:rsidR="00BE1A00" w:rsidRPr="00D22541">
        <w:rPr>
          <w:rFonts w:ascii="Arial" w:hAnsi="Arial" w:cs="Arial" w:hint="cs"/>
          <w:b/>
          <w:i/>
          <w:color w:val="3464BA"/>
          <w:u w:val="dotted" w:color="3464BA"/>
          <w:rtl/>
        </w:rPr>
        <w:t>.</w:t>
      </w:r>
    </w:p>
    <w:p w14:paraId="097C567A"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ד" w:history="1">
        <w:r w:rsidR="00BE1A00" w:rsidRPr="00D22541">
          <w:rPr>
            <w:rFonts w:ascii="Arial" w:hAnsi="Arial" w:cs="Arial" w:hint="cs"/>
            <w:b/>
            <w:i/>
            <w:color w:val="3464BA"/>
            <w:u w:val="dotted" w:color="3464BA"/>
            <w:rtl/>
          </w:rPr>
          <w:t xml:space="preserve">נספח ד </w:t>
        </w:r>
        <w:r w:rsidR="00BE1A00" w:rsidRPr="00D22541">
          <w:rPr>
            <w:rFonts w:ascii="Arial" w:hAnsi="Arial" w:cs="Arial"/>
            <w:b/>
            <w:i/>
            <w:color w:val="3464BA"/>
            <w:u w:val="dotted" w:color="3464BA"/>
            <w:rtl/>
          </w:rPr>
          <w:t>–</w:t>
        </w:r>
        <w:r w:rsidR="00BE1A00" w:rsidRPr="00D22541">
          <w:rPr>
            <w:rFonts w:ascii="Arial" w:hAnsi="Arial" w:cs="Arial" w:hint="cs"/>
            <w:b/>
            <w:i/>
            <w:color w:val="3464BA"/>
            <w:u w:val="dotted" w:color="3464BA"/>
            <w:rtl/>
          </w:rPr>
          <w:t xml:space="preserve"> הצהרה בדבר תשלום שכר מינימום והעדר הפרות בדיני עבודה במסגרת ההתקשרות עם המשרד הממשלתי וחוות דעת רואה חשבון על הצהרת הנהלה</w:t>
        </w:r>
      </w:hyperlink>
      <w:r w:rsidR="00BE1A00" w:rsidRPr="00D22541">
        <w:rPr>
          <w:rFonts w:ascii="Arial" w:hAnsi="Arial" w:cs="Arial" w:hint="cs"/>
          <w:b/>
          <w:i/>
          <w:color w:val="3464BA"/>
          <w:u w:val="dotted" w:color="3464BA"/>
          <w:rtl/>
        </w:rPr>
        <w:t>.</w:t>
      </w:r>
    </w:p>
    <w:p w14:paraId="020E4C88"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ה" w:history="1">
        <w:r w:rsidR="00BE1A00" w:rsidRPr="00D22541">
          <w:rPr>
            <w:rFonts w:ascii="Arial" w:hAnsi="Arial" w:cs="Arial" w:hint="cs"/>
            <w:b/>
            <w:i/>
            <w:color w:val="3464BA"/>
            <w:u w:val="dotted" w:color="3464BA"/>
            <w:rtl/>
          </w:rPr>
          <w:t xml:space="preserve">נספח ה </w:t>
        </w:r>
        <w:r w:rsidR="00BE1A00" w:rsidRPr="00D22541">
          <w:rPr>
            <w:rFonts w:ascii="Arial" w:hAnsi="Arial" w:cs="Arial"/>
            <w:b/>
            <w:i/>
            <w:color w:val="3464BA"/>
            <w:u w:val="dotted" w:color="3464BA"/>
            <w:rtl/>
          </w:rPr>
          <w:t>–</w:t>
        </w:r>
        <w:r w:rsidR="00BE1A00" w:rsidRPr="00D22541">
          <w:rPr>
            <w:rFonts w:ascii="Arial" w:hAnsi="Arial" w:cs="Arial" w:hint="cs"/>
            <w:b/>
            <w:i/>
            <w:color w:val="3464BA"/>
            <w:u w:val="dotted" w:color="3464BA"/>
            <w:rtl/>
          </w:rPr>
          <w:t xml:space="preserve"> נוסח הודעה במשרד על תיבת התלונות</w:t>
        </w:r>
      </w:hyperlink>
      <w:r w:rsidR="00BE1A00" w:rsidRPr="00D22541">
        <w:rPr>
          <w:rFonts w:ascii="Arial" w:hAnsi="Arial" w:cs="Arial" w:hint="cs"/>
          <w:b/>
          <w:i/>
          <w:color w:val="3464BA"/>
          <w:u w:val="dotted" w:color="3464BA"/>
          <w:rtl/>
        </w:rPr>
        <w:t>.</w:t>
      </w:r>
    </w:p>
    <w:p w14:paraId="799AB872"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ו" w:history="1">
        <w:r w:rsidR="00BE1A00" w:rsidRPr="00D22541">
          <w:rPr>
            <w:rFonts w:ascii="Arial" w:hAnsi="Arial" w:cs="Arial" w:hint="cs"/>
            <w:b/>
            <w:i/>
            <w:color w:val="3464BA"/>
            <w:u w:val="dotted" w:color="3464BA"/>
            <w:rtl/>
          </w:rPr>
          <w:t xml:space="preserve">נספח ו </w:t>
        </w:r>
        <w:r w:rsidR="00BE1A00" w:rsidRPr="00D22541">
          <w:rPr>
            <w:rFonts w:ascii="Arial" w:hAnsi="Arial" w:cs="Arial"/>
            <w:b/>
            <w:i/>
            <w:color w:val="3464BA"/>
            <w:u w:val="dotted" w:color="3464BA"/>
            <w:rtl/>
          </w:rPr>
          <w:t>–</w:t>
        </w:r>
        <w:r w:rsidR="00BE1A00" w:rsidRPr="00D22541">
          <w:rPr>
            <w:rFonts w:ascii="Arial" w:hAnsi="Arial" w:cs="Arial" w:hint="cs"/>
            <w:b/>
            <w:i/>
            <w:color w:val="3464BA"/>
            <w:u w:val="dotted" w:color="3464BA"/>
            <w:rtl/>
          </w:rPr>
          <w:t xml:space="preserve"> עלות השכר למעביד.</w:t>
        </w:r>
      </w:hyperlink>
    </w:p>
    <w:p w14:paraId="3FA2F2B7" w14:textId="77777777" w:rsidR="00BE1A00" w:rsidRPr="00D22541" w:rsidRDefault="00425C0F" w:rsidP="00BE1A00">
      <w:pPr>
        <w:numPr>
          <w:ilvl w:val="1"/>
          <w:numId w:val="6"/>
        </w:numPr>
        <w:overflowPunct/>
        <w:autoSpaceDE/>
        <w:autoSpaceDN/>
        <w:adjustRightInd/>
        <w:ind w:left="1107"/>
        <w:textAlignment w:val="auto"/>
        <w:rPr>
          <w:rFonts w:ascii="Arial" w:hAnsi="Arial" w:cs="Arial"/>
          <w:b/>
          <w:i/>
          <w:color w:val="3464BA"/>
          <w:u w:val="dotted" w:color="3464BA"/>
        </w:rPr>
      </w:pPr>
      <w:hyperlink w:anchor="נספח_ו" w:history="1">
        <w:r w:rsidR="00BE1A00" w:rsidRPr="00D22541">
          <w:rPr>
            <w:rFonts w:ascii="Arial" w:hAnsi="Arial" w:cs="Arial" w:hint="cs"/>
            <w:b/>
            <w:i/>
            <w:color w:val="3464BA"/>
            <w:u w:val="dotted" w:color="3464BA"/>
            <w:rtl/>
          </w:rPr>
          <w:t xml:space="preserve">נספח ז </w:t>
        </w:r>
        <w:r w:rsidR="00BE1A00" w:rsidRPr="00D22541">
          <w:rPr>
            <w:rFonts w:ascii="Arial" w:hAnsi="Arial" w:cs="Arial"/>
            <w:b/>
            <w:i/>
            <w:color w:val="3464BA"/>
            <w:u w:val="dotted" w:color="3464BA"/>
            <w:rtl/>
          </w:rPr>
          <w:t>–</w:t>
        </w:r>
        <w:r w:rsidR="00BE1A00" w:rsidRPr="00D22541">
          <w:rPr>
            <w:rFonts w:ascii="Arial" w:hAnsi="Arial" w:cs="Arial" w:hint="cs"/>
            <w:b/>
            <w:i/>
            <w:color w:val="3464BA"/>
            <w:u w:val="dotted" w:color="3464BA"/>
            <w:rtl/>
          </w:rPr>
          <w:t xml:space="preserve"> טבלת שינויים שבוצעו בהוראה.</w:t>
        </w:r>
      </w:hyperlink>
    </w:p>
    <w:p w14:paraId="69462647" w14:textId="77777777" w:rsidR="00BE1A00" w:rsidRPr="00D22541" w:rsidRDefault="00BE1A00" w:rsidP="00E812B8">
      <w:pPr>
        <w:numPr>
          <w:ilvl w:val="0"/>
          <w:numId w:val="55"/>
        </w:numPr>
        <w:overflowPunct/>
        <w:autoSpaceDE/>
        <w:autoSpaceDN/>
        <w:adjustRightInd/>
        <w:ind w:left="540" w:firstLine="0"/>
        <w:textAlignment w:val="auto"/>
        <w:rPr>
          <w:rFonts w:ascii="Arial" w:hAnsi="Arial" w:cs="Arial"/>
          <w:rtl/>
        </w:rPr>
      </w:pPr>
    </w:p>
    <w:p w14:paraId="43375CCA" w14:textId="77777777" w:rsidR="00BE1A00" w:rsidRPr="00D22541" w:rsidRDefault="00BE1A00" w:rsidP="00BE1A00">
      <w:pPr>
        <w:spacing w:line="240" w:lineRule="auto"/>
        <w:rPr>
          <w:rFonts w:ascii="Arial" w:hAnsi="Arial" w:cs="Arial"/>
          <w:b/>
          <w:bCs/>
          <w:sz w:val="26"/>
        </w:rPr>
      </w:pPr>
      <w:r w:rsidRPr="00D22541">
        <w:rPr>
          <w:rFonts w:cs="Times New Roman"/>
          <w:rtl/>
        </w:rPr>
        <w:br w:type="page"/>
      </w:r>
      <w:bookmarkStart w:id="336" w:name="נספח_א"/>
      <w:r w:rsidRPr="00D22541">
        <w:rPr>
          <w:rFonts w:ascii="Arial" w:hAnsi="Arial" w:cs="Arial"/>
          <w:b/>
          <w:bCs/>
          <w:sz w:val="26"/>
          <w:szCs w:val="26"/>
          <w:rtl/>
        </w:rPr>
        <w:t xml:space="preserve">נספח </w:t>
      </w:r>
      <w:r w:rsidRPr="00D22541">
        <w:rPr>
          <w:rFonts w:ascii="Arial" w:hAnsi="Arial" w:cs="Arial" w:hint="cs"/>
          <w:b/>
          <w:bCs/>
          <w:sz w:val="26"/>
          <w:szCs w:val="26"/>
          <w:rtl/>
        </w:rPr>
        <w:t>א</w:t>
      </w:r>
      <w:bookmarkEnd w:id="336"/>
      <w:r w:rsidRPr="00D22541">
        <w:rPr>
          <w:rFonts w:ascii="Arial" w:hAnsi="Arial" w:cs="Arial"/>
          <w:b/>
          <w:bCs/>
          <w:sz w:val="26"/>
          <w:szCs w:val="26"/>
          <w:rtl/>
        </w:rPr>
        <w:t xml:space="preserve"> – [רשימת חוקי העבודה] </w:t>
      </w:r>
    </w:p>
    <w:p w14:paraId="3DEF99E9" w14:textId="77777777" w:rsidR="00BE1A00" w:rsidRPr="00D22541" w:rsidRDefault="00BE1A00" w:rsidP="00BE1A00">
      <w:pPr>
        <w:spacing w:line="240" w:lineRule="auto"/>
        <w:ind w:left="720"/>
        <w:rPr>
          <w:rFonts w:ascii="Arial" w:hAnsi="Arial" w:cs="Arial"/>
          <w:b/>
          <w:bCs/>
          <w:sz w:val="26"/>
          <w:rtl/>
        </w:rPr>
      </w:pPr>
    </w:p>
    <w:p w14:paraId="2BF04208" w14:textId="77777777" w:rsidR="00BE1A00" w:rsidRPr="00D22541" w:rsidRDefault="00BE1A00" w:rsidP="00E812B8">
      <w:pPr>
        <w:numPr>
          <w:ilvl w:val="0"/>
          <w:numId w:val="55"/>
        </w:numPr>
        <w:overflowPunct/>
        <w:autoSpaceDE/>
        <w:autoSpaceDN/>
        <w:adjustRightInd/>
        <w:ind w:left="250" w:firstLine="0"/>
        <w:jc w:val="left"/>
        <w:textAlignment w:val="auto"/>
        <w:rPr>
          <w:rFonts w:ascii="Arial" w:hAnsi="Arial" w:cs="Arial"/>
          <w:b/>
          <w:i/>
          <w:u w:color="3464BA"/>
          <w:rtl/>
        </w:rPr>
      </w:pPr>
      <w:r w:rsidRPr="00D22541">
        <w:rPr>
          <w:rFonts w:ascii="Arial" w:hAnsi="Arial" w:cs="Arial"/>
          <w:b/>
          <w:i/>
          <w:u w:color="3464BA"/>
          <w:rtl/>
        </w:rPr>
        <w:t xml:space="preserve">קבלן יתחייב בכתב לקיים בתקופת הסכם ההתקשרות </w:t>
      </w:r>
      <w:r w:rsidRPr="00D22541">
        <w:rPr>
          <w:rFonts w:ascii="Arial" w:hAnsi="Arial" w:cs="Arial" w:hint="cs"/>
          <w:b/>
          <w:i/>
          <w:u w:color="3464BA"/>
          <w:rtl/>
        </w:rPr>
        <w:t>את</w:t>
      </w:r>
      <w:r w:rsidRPr="00D22541">
        <w:rPr>
          <w:rFonts w:ascii="Arial" w:hAnsi="Arial" w:cs="Arial"/>
          <w:b/>
          <w:i/>
          <w:u w:color="3464BA"/>
          <w:rtl/>
        </w:rPr>
        <w:t xml:space="preserve"> האמור בחוקים הבאים:</w:t>
      </w:r>
    </w:p>
    <w:p w14:paraId="3B220433"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67" w:history="1">
        <w:r w:rsidR="00BE1A00" w:rsidRPr="00D22541">
          <w:rPr>
            <w:rFonts w:ascii="Arial" w:hAnsi="Arial" w:cs="Arial"/>
            <w:b/>
            <w:i/>
            <w:color w:val="3464BA"/>
            <w:u w:val="dotted" w:color="3464BA"/>
            <w:rtl/>
          </w:rPr>
          <w:t>פקודת תאונות ומחלות משלוח יד (הודעה), 1945</w:t>
        </w:r>
      </w:hyperlink>
      <w:r w:rsidR="00BE1A00" w:rsidRPr="00D22541">
        <w:rPr>
          <w:rFonts w:ascii="Arial" w:hAnsi="Arial" w:cs="Arial" w:hint="cs"/>
          <w:b/>
          <w:i/>
          <w:color w:val="3464BA"/>
          <w:u w:val="dotted" w:color="3464BA"/>
          <w:rtl/>
        </w:rPr>
        <w:t>.</w:t>
      </w:r>
    </w:p>
    <w:p w14:paraId="2307E375"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r w:rsidRPr="00D22541">
        <w:rPr>
          <w:rFonts w:ascii="Arial" w:hAnsi="Arial" w:cs="Arial"/>
          <w:b/>
          <w:i/>
          <w:color w:val="3464BA"/>
          <w:u w:val="dotted" w:color="3464BA"/>
          <w:rtl/>
        </w:rPr>
        <w:t>פקודת הבטיחות בעבודה, 1946</w:t>
      </w:r>
      <w:r w:rsidRPr="00D22541">
        <w:rPr>
          <w:rFonts w:ascii="Arial" w:hAnsi="Arial" w:cs="Arial" w:hint="cs"/>
          <w:b/>
          <w:i/>
          <w:color w:val="3464BA"/>
          <w:u w:val="dotted" w:color="3464BA"/>
          <w:rtl/>
        </w:rPr>
        <w:t>.</w:t>
      </w:r>
    </w:p>
    <w:p w14:paraId="00ADCB8F"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68" w:history="1">
        <w:r w:rsidR="00BE1A00" w:rsidRPr="00D22541">
          <w:rPr>
            <w:rFonts w:ascii="Arial" w:hAnsi="Arial" w:cs="Arial"/>
            <w:b/>
            <w:i/>
            <w:color w:val="3464BA"/>
            <w:u w:val="dotted" w:color="3464BA"/>
            <w:rtl/>
          </w:rPr>
          <w:t>חוק החיילים המשוחררים (החזרה לעבודה), תש"ט- 1949</w:t>
        </w:r>
      </w:hyperlink>
      <w:r w:rsidR="00BE1A00" w:rsidRPr="00D22541">
        <w:rPr>
          <w:rFonts w:ascii="Arial" w:hAnsi="Arial" w:cs="Arial" w:hint="cs"/>
          <w:b/>
          <w:i/>
          <w:color w:val="3464BA"/>
          <w:u w:val="dotted" w:color="3464BA"/>
          <w:rtl/>
        </w:rPr>
        <w:t>.</w:t>
      </w:r>
    </w:p>
    <w:p w14:paraId="2666EE70"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69" w:history="1">
        <w:r w:rsidR="00BE1A00" w:rsidRPr="00D22541">
          <w:rPr>
            <w:rFonts w:ascii="Arial" w:hAnsi="Arial" w:cs="Arial"/>
            <w:b/>
            <w:i/>
            <w:color w:val="3464BA"/>
            <w:u w:val="dotted" w:color="3464BA"/>
            <w:rtl/>
          </w:rPr>
          <w:t>חוק שעות עבודה ומנוחה, תשי"א-1951</w:t>
        </w:r>
      </w:hyperlink>
      <w:r w:rsidR="00BE1A00" w:rsidRPr="00D22541">
        <w:rPr>
          <w:rFonts w:ascii="Arial" w:hAnsi="Arial" w:cs="Arial" w:hint="cs"/>
          <w:b/>
          <w:i/>
          <w:color w:val="3464BA"/>
          <w:u w:val="dotted" w:color="3464BA"/>
          <w:rtl/>
        </w:rPr>
        <w:t>.</w:t>
      </w:r>
    </w:p>
    <w:p w14:paraId="55D60F16"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0" w:history="1">
        <w:r w:rsidR="00BE1A00" w:rsidRPr="00D22541">
          <w:rPr>
            <w:rFonts w:ascii="Arial" w:hAnsi="Arial" w:cs="Arial"/>
            <w:b/>
            <w:i/>
            <w:color w:val="3464BA"/>
            <w:u w:val="dotted" w:color="3464BA"/>
            <w:rtl/>
          </w:rPr>
          <w:t>חוק חופשה שנתית, תשי"א-1951</w:t>
        </w:r>
      </w:hyperlink>
      <w:r w:rsidR="00BE1A00" w:rsidRPr="00D22541">
        <w:rPr>
          <w:rFonts w:ascii="Arial" w:hAnsi="Arial" w:cs="Arial" w:hint="cs"/>
          <w:b/>
          <w:i/>
          <w:color w:val="3464BA"/>
          <w:u w:val="dotted" w:color="3464BA"/>
          <w:rtl/>
        </w:rPr>
        <w:t>.</w:t>
      </w:r>
    </w:p>
    <w:p w14:paraId="100DA084"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1" w:history="1">
        <w:r w:rsidR="00BE1A00" w:rsidRPr="00D22541">
          <w:rPr>
            <w:rFonts w:ascii="Arial" w:hAnsi="Arial" w:cs="Arial"/>
            <w:b/>
            <w:i/>
            <w:color w:val="3464BA"/>
            <w:u w:val="dotted" w:color="3464BA"/>
            <w:rtl/>
          </w:rPr>
          <w:t>חוק החניכות, תשי"ג-1953</w:t>
        </w:r>
      </w:hyperlink>
      <w:r w:rsidR="00BE1A00" w:rsidRPr="00D22541">
        <w:rPr>
          <w:rFonts w:ascii="Arial" w:hAnsi="Arial" w:cs="Arial" w:hint="cs"/>
          <w:b/>
          <w:i/>
          <w:color w:val="3464BA"/>
          <w:u w:val="dotted" w:color="3464BA"/>
          <w:rtl/>
        </w:rPr>
        <w:t>.</w:t>
      </w:r>
    </w:p>
    <w:p w14:paraId="75D397C1"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2" w:history="1">
        <w:r w:rsidR="00BE1A00" w:rsidRPr="00D22541">
          <w:rPr>
            <w:rFonts w:ascii="Arial" w:hAnsi="Arial" w:cs="Arial"/>
            <w:b/>
            <w:i/>
            <w:color w:val="3464BA"/>
            <w:u w:val="dotted" w:color="3464BA"/>
            <w:rtl/>
          </w:rPr>
          <w:t>חוק עבודת הנוער, תשי"ג-1953</w:t>
        </w:r>
      </w:hyperlink>
      <w:r w:rsidR="00BE1A00" w:rsidRPr="00D22541">
        <w:rPr>
          <w:rFonts w:ascii="Arial" w:hAnsi="Arial" w:cs="Arial" w:hint="cs"/>
          <w:b/>
          <w:i/>
          <w:color w:val="3464BA"/>
          <w:u w:val="dotted" w:color="3464BA"/>
          <w:rtl/>
        </w:rPr>
        <w:t>.</w:t>
      </w:r>
    </w:p>
    <w:p w14:paraId="5171C2F8"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3" w:history="1">
        <w:r w:rsidR="00BE1A00" w:rsidRPr="00D22541">
          <w:rPr>
            <w:rFonts w:ascii="Arial" w:hAnsi="Arial" w:cs="Arial"/>
            <w:b/>
            <w:i/>
            <w:color w:val="3464BA"/>
            <w:u w:val="dotted" w:color="3464BA"/>
            <w:rtl/>
          </w:rPr>
          <w:t>חוק עבודת נשים, תשי"ד-1954</w:t>
        </w:r>
      </w:hyperlink>
      <w:r w:rsidR="00BE1A00" w:rsidRPr="00D22541">
        <w:rPr>
          <w:rFonts w:ascii="Arial" w:hAnsi="Arial" w:cs="Arial" w:hint="cs"/>
          <w:b/>
          <w:i/>
          <w:color w:val="3464BA"/>
          <w:u w:val="dotted" w:color="3464BA"/>
          <w:rtl/>
        </w:rPr>
        <w:t>.</w:t>
      </w:r>
    </w:p>
    <w:p w14:paraId="145187AD"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4" w:history="1">
        <w:r w:rsidR="00BE1A00" w:rsidRPr="00D22541">
          <w:rPr>
            <w:rFonts w:ascii="Arial" w:hAnsi="Arial" w:cs="Arial"/>
            <w:b/>
            <w:i/>
            <w:color w:val="3464BA"/>
            <w:u w:val="dotted" w:color="3464BA"/>
            <w:rtl/>
          </w:rPr>
          <w:t>חוק ארגון הפיקוח על העבודה, תשי"ד-1954</w:t>
        </w:r>
      </w:hyperlink>
      <w:r w:rsidR="00BE1A00" w:rsidRPr="00D22541">
        <w:rPr>
          <w:rFonts w:ascii="Arial" w:hAnsi="Arial" w:cs="Arial" w:hint="cs"/>
          <w:b/>
          <w:i/>
          <w:color w:val="3464BA"/>
          <w:u w:val="dotted" w:color="3464BA"/>
          <w:rtl/>
        </w:rPr>
        <w:t>.</w:t>
      </w:r>
    </w:p>
    <w:p w14:paraId="16CEBAB0"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5" w:history="1">
        <w:r w:rsidR="00BE1A00" w:rsidRPr="00D22541">
          <w:rPr>
            <w:rFonts w:ascii="Arial" w:hAnsi="Arial" w:cs="Arial"/>
            <w:b/>
            <w:i/>
            <w:color w:val="3464BA"/>
            <w:u w:val="dotted" w:color="3464BA"/>
            <w:rtl/>
          </w:rPr>
          <w:t>חוק הגנת השכר, תשי"ח-1958</w:t>
        </w:r>
      </w:hyperlink>
      <w:r w:rsidR="00BE1A00" w:rsidRPr="00D22541">
        <w:rPr>
          <w:rFonts w:ascii="Arial" w:hAnsi="Arial" w:cs="Arial" w:hint="cs"/>
          <w:b/>
          <w:i/>
          <w:color w:val="3464BA"/>
          <w:u w:val="dotted" w:color="3464BA"/>
          <w:rtl/>
        </w:rPr>
        <w:t>.</w:t>
      </w:r>
    </w:p>
    <w:p w14:paraId="13DCA651"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6" w:history="1">
        <w:r w:rsidR="00BE1A00" w:rsidRPr="00D22541">
          <w:rPr>
            <w:rFonts w:ascii="Arial" w:hAnsi="Arial" w:cs="Arial"/>
            <w:b/>
            <w:i/>
            <w:color w:val="3464BA"/>
            <w:u w:val="dotted" w:color="3464BA"/>
            <w:rtl/>
          </w:rPr>
          <w:t>חוק שירות התעסוקה, תשי"ט-1959</w:t>
        </w:r>
        <w:r w:rsidR="00BE1A00" w:rsidRPr="00D22541">
          <w:rPr>
            <w:rFonts w:ascii="Arial" w:hAnsi="Arial" w:cs="Arial" w:hint="cs"/>
            <w:b/>
            <w:i/>
            <w:color w:val="3464BA"/>
            <w:u w:val="dotted" w:color="3464BA"/>
            <w:rtl/>
          </w:rPr>
          <w:t>.</w:t>
        </w:r>
      </w:hyperlink>
    </w:p>
    <w:p w14:paraId="12E523A1"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7" w:history="1">
        <w:r w:rsidR="00BE1A00" w:rsidRPr="00D22541">
          <w:rPr>
            <w:rFonts w:ascii="Arial" w:hAnsi="Arial" w:cs="Arial"/>
            <w:b/>
            <w:i/>
            <w:color w:val="3464BA"/>
            <w:u w:val="dotted" w:color="3464BA"/>
            <w:rtl/>
          </w:rPr>
          <w:t>חוק שירות עבודה בשעת חירום, תשכ"ז-1967</w:t>
        </w:r>
        <w:r w:rsidR="00BE1A00" w:rsidRPr="00D22541">
          <w:rPr>
            <w:rFonts w:ascii="Arial" w:hAnsi="Arial" w:cs="Arial" w:hint="cs"/>
            <w:b/>
            <w:i/>
            <w:color w:val="3464BA"/>
            <w:u w:val="dotted" w:color="3464BA"/>
            <w:rtl/>
          </w:rPr>
          <w:t>.</w:t>
        </w:r>
      </w:hyperlink>
    </w:p>
    <w:p w14:paraId="7B94A5C9"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8" w:history="1">
        <w:r w:rsidR="00BE1A00" w:rsidRPr="00D22541">
          <w:rPr>
            <w:rFonts w:ascii="Arial" w:hAnsi="Arial" w:cs="Arial"/>
            <w:b/>
            <w:i/>
            <w:color w:val="3464BA"/>
            <w:u w:val="dotted" w:color="3464BA"/>
            <w:rtl/>
          </w:rPr>
          <w:t>חוק הביטוח הלאומי [נוסח משולב], תשנ"ה-1995</w:t>
        </w:r>
      </w:hyperlink>
      <w:r w:rsidR="00BE1A00" w:rsidRPr="00D22541">
        <w:rPr>
          <w:rFonts w:ascii="Arial" w:hAnsi="Arial" w:cs="Arial" w:hint="cs"/>
          <w:b/>
          <w:i/>
          <w:color w:val="3464BA"/>
          <w:u w:val="dotted" w:color="3464BA"/>
          <w:rtl/>
        </w:rPr>
        <w:t>.</w:t>
      </w:r>
    </w:p>
    <w:p w14:paraId="10A9091B"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79" w:history="1">
        <w:r w:rsidR="00BE1A00" w:rsidRPr="00D22541">
          <w:rPr>
            <w:rFonts w:ascii="Arial" w:hAnsi="Arial" w:cs="Arial"/>
            <w:b/>
            <w:i/>
            <w:color w:val="3464BA"/>
            <w:u w:val="dotted" w:color="3464BA"/>
            <w:rtl/>
          </w:rPr>
          <w:t>חוק הסכמים קיבוציים, תשי"ז-1957</w:t>
        </w:r>
        <w:r w:rsidR="00BE1A00" w:rsidRPr="00D22541">
          <w:rPr>
            <w:rFonts w:ascii="Arial" w:hAnsi="Arial" w:cs="Arial" w:hint="cs"/>
            <w:b/>
            <w:i/>
            <w:color w:val="3464BA"/>
            <w:u w:val="dotted" w:color="3464BA"/>
            <w:rtl/>
          </w:rPr>
          <w:t>.</w:t>
        </w:r>
      </w:hyperlink>
    </w:p>
    <w:p w14:paraId="3FCF18AA"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0" w:history="1">
        <w:r w:rsidR="00BE1A00" w:rsidRPr="00D22541">
          <w:rPr>
            <w:rFonts w:ascii="Arial" w:hAnsi="Arial" w:cs="Arial"/>
            <w:b/>
            <w:i/>
            <w:color w:val="3464BA"/>
            <w:u w:val="dotted" w:color="3464BA"/>
            <w:rtl/>
          </w:rPr>
          <w:t>חוק שכר מינימום, תשמ"ז-1987</w:t>
        </w:r>
      </w:hyperlink>
      <w:r w:rsidR="00BE1A00" w:rsidRPr="00D22541">
        <w:rPr>
          <w:rFonts w:ascii="Arial" w:hAnsi="Arial" w:cs="Arial" w:hint="cs"/>
          <w:b/>
          <w:i/>
          <w:color w:val="3464BA"/>
          <w:u w:val="dotted" w:color="3464BA"/>
          <w:rtl/>
        </w:rPr>
        <w:t>.</w:t>
      </w:r>
    </w:p>
    <w:p w14:paraId="06F21305"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1" w:history="1">
        <w:r w:rsidR="00BE1A00" w:rsidRPr="00D22541">
          <w:rPr>
            <w:rFonts w:ascii="Arial" w:hAnsi="Arial" w:cs="Arial"/>
            <w:b/>
            <w:i/>
            <w:color w:val="3464BA"/>
            <w:u w:val="dotted" w:color="3464BA"/>
            <w:rtl/>
          </w:rPr>
          <w:t>חוק שוויון ההזדמנויות בעבודה, תשמ"ח-1988</w:t>
        </w:r>
      </w:hyperlink>
      <w:r w:rsidR="00BE1A00" w:rsidRPr="00D22541">
        <w:rPr>
          <w:rFonts w:ascii="Arial" w:hAnsi="Arial" w:cs="Arial" w:hint="cs"/>
          <w:b/>
          <w:i/>
          <w:color w:val="3464BA"/>
          <w:u w:val="dotted" w:color="3464BA"/>
          <w:rtl/>
        </w:rPr>
        <w:t>.</w:t>
      </w:r>
    </w:p>
    <w:p w14:paraId="0FD05174"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2" w:history="1">
        <w:r w:rsidR="00BE1A00" w:rsidRPr="00D22541">
          <w:rPr>
            <w:rFonts w:ascii="Arial" w:hAnsi="Arial" w:cs="Arial"/>
            <w:b/>
            <w:i/>
            <w:color w:val="3464BA"/>
            <w:u w:val="dotted" w:color="3464BA"/>
            <w:rtl/>
          </w:rPr>
          <w:t>חוק עובדים זרים (העסקה שלא כדין), תשנ"א-1991</w:t>
        </w:r>
      </w:hyperlink>
      <w:r w:rsidR="00BE1A00" w:rsidRPr="00D22541">
        <w:rPr>
          <w:rFonts w:ascii="Arial" w:hAnsi="Arial" w:cs="Arial" w:hint="cs"/>
          <w:b/>
          <w:i/>
          <w:color w:val="3464BA"/>
          <w:u w:val="dotted" w:color="3464BA"/>
          <w:rtl/>
        </w:rPr>
        <w:t>.</w:t>
      </w:r>
    </w:p>
    <w:p w14:paraId="45D1902E"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3" w:history="1">
        <w:r w:rsidR="00BE1A00" w:rsidRPr="00D22541">
          <w:rPr>
            <w:rFonts w:ascii="Arial" w:hAnsi="Arial" w:cs="Arial"/>
            <w:b/>
            <w:i/>
            <w:color w:val="3464BA"/>
            <w:u w:val="dotted" w:color="3464BA"/>
            <w:rtl/>
          </w:rPr>
          <w:t>חוק העסקת עובדים על ידי קבלני כוח אדם, תשנ"ו-1996</w:t>
        </w:r>
      </w:hyperlink>
      <w:r w:rsidR="00BE1A00" w:rsidRPr="00D22541">
        <w:rPr>
          <w:rFonts w:ascii="Arial" w:hAnsi="Arial" w:cs="Arial" w:hint="cs"/>
          <w:b/>
          <w:i/>
          <w:color w:val="3464BA"/>
          <w:u w:val="dotted" w:color="3464BA"/>
          <w:rtl/>
        </w:rPr>
        <w:t>.</w:t>
      </w:r>
    </w:p>
    <w:p w14:paraId="139501AA"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4" w:history="1">
        <w:r w:rsidR="00BE1A00" w:rsidRPr="00D22541">
          <w:rPr>
            <w:rFonts w:ascii="Arial" w:hAnsi="Arial" w:cs="Arial"/>
            <w:b/>
            <w:i/>
            <w:color w:val="3464BA"/>
            <w:u w:val="dotted" w:color="3464BA"/>
            <w:rtl/>
          </w:rPr>
          <w:t>פרק ד' לחוק שוויון זכויות לאנשים עם מוגבלות, תשנ"ח-1998</w:t>
        </w:r>
      </w:hyperlink>
      <w:r w:rsidR="00BE1A00" w:rsidRPr="00D22541">
        <w:rPr>
          <w:rFonts w:ascii="Arial" w:hAnsi="Arial" w:cs="Arial" w:hint="cs"/>
          <w:b/>
          <w:i/>
          <w:color w:val="3464BA"/>
          <w:u w:val="dotted" w:color="3464BA"/>
          <w:rtl/>
        </w:rPr>
        <w:t>.</w:t>
      </w:r>
    </w:p>
    <w:p w14:paraId="566D9F23"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5" w:history="1">
        <w:r w:rsidR="00BE1A00" w:rsidRPr="00D22541">
          <w:rPr>
            <w:rFonts w:ascii="Arial" w:hAnsi="Arial" w:cs="Arial"/>
            <w:b/>
            <w:i/>
            <w:color w:val="3464BA"/>
            <w:u w:val="dotted" w:color="3464BA"/>
            <w:rtl/>
          </w:rPr>
          <w:t>סעיף 8 לחוק למניעת הטרדה מינית, תשנ"ח-1998</w:t>
        </w:r>
      </w:hyperlink>
      <w:r w:rsidR="00BE1A00" w:rsidRPr="00D22541">
        <w:rPr>
          <w:rFonts w:ascii="Arial" w:hAnsi="Arial" w:cs="Arial" w:hint="cs"/>
          <w:b/>
          <w:i/>
          <w:color w:val="3464BA"/>
          <w:u w:val="dotted" w:color="3464BA"/>
          <w:rtl/>
        </w:rPr>
        <w:t>.</w:t>
      </w:r>
    </w:p>
    <w:p w14:paraId="467EED63"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r w:rsidRPr="00D22541">
        <w:rPr>
          <w:rFonts w:ascii="Arial" w:hAnsi="Arial" w:cs="Arial"/>
          <w:b/>
          <w:i/>
          <w:color w:val="3464BA"/>
          <w:u w:val="dotted" w:color="3464BA"/>
          <w:rtl/>
        </w:rPr>
        <w:fldChar w:fldCharType="begin"/>
      </w:r>
      <w:r w:rsidRPr="00D22541">
        <w:rPr>
          <w:rFonts w:ascii="Arial" w:hAnsi="Arial" w:cs="Arial"/>
          <w:b/>
          <w:i/>
          <w:color w:val="3464BA"/>
          <w:u w:val="dotted" w:color="3464BA"/>
          <w:rtl/>
        </w:rPr>
        <w:instrText xml:space="preserve"> </w:instrText>
      </w:r>
      <w:r w:rsidRPr="00D22541">
        <w:rPr>
          <w:rFonts w:ascii="Arial" w:hAnsi="Arial" w:cs="Arial"/>
          <w:b/>
          <w:i/>
          <w:color w:val="3464BA"/>
          <w:u w:val="dotted" w:color="3464BA"/>
        </w:rPr>
        <w:instrText>HYPERLINK</w:instrText>
      </w:r>
      <w:r w:rsidRPr="00D22541">
        <w:rPr>
          <w:rFonts w:ascii="Arial" w:hAnsi="Arial" w:cs="Arial"/>
          <w:b/>
          <w:i/>
          <w:color w:val="3464BA"/>
          <w:u w:val="dotted" w:color="3464BA"/>
          <w:rtl/>
        </w:rPr>
        <w:instrText xml:space="preserve"> "</w:instrText>
      </w:r>
      <w:r w:rsidRPr="00D22541">
        <w:rPr>
          <w:rFonts w:ascii="Arial" w:hAnsi="Arial" w:cs="Arial"/>
          <w:b/>
          <w:i/>
          <w:color w:val="3464BA"/>
          <w:u w:val="dotted" w:color="3464BA"/>
        </w:rPr>
        <w:instrText>http://www.tamas.gov.il/NR/exeres/5D0DD993-E5F3-4079-8880-59C5D176F508.htm</w:instrText>
      </w:r>
      <w:r w:rsidRPr="00D22541">
        <w:rPr>
          <w:rFonts w:ascii="Arial" w:hAnsi="Arial" w:cs="Arial"/>
          <w:b/>
          <w:i/>
          <w:color w:val="3464BA"/>
          <w:u w:val="dotted" w:color="3464BA"/>
          <w:rtl/>
        </w:rPr>
        <w:instrText xml:space="preserve">" </w:instrText>
      </w:r>
      <w:r w:rsidRPr="00D22541">
        <w:rPr>
          <w:rFonts w:ascii="Arial" w:hAnsi="Arial" w:cs="Arial"/>
          <w:b/>
          <w:i/>
          <w:color w:val="3464BA"/>
          <w:u w:val="dotted" w:color="3464BA"/>
          <w:rtl/>
        </w:rPr>
        <w:fldChar w:fldCharType="separate"/>
      </w:r>
      <w:r w:rsidRPr="00D22541">
        <w:rPr>
          <w:rFonts w:ascii="Arial" w:hAnsi="Arial" w:cs="Arial"/>
          <w:b/>
          <w:i/>
          <w:color w:val="3464BA"/>
          <w:u w:val="dotted" w:color="3464BA"/>
          <w:rtl/>
        </w:rPr>
        <w:t>חוק הודעה מוקדמת לפיטורים ולהתפטרות, תשס"א-2001</w:t>
      </w:r>
      <w:r w:rsidRPr="00D22541">
        <w:rPr>
          <w:rFonts w:ascii="Arial" w:hAnsi="Arial" w:cs="Arial" w:hint="cs"/>
          <w:b/>
          <w:i/>
          <w:color w:val="3464BA"/>
          <w:u w:val="dotted" w:color="3464BA"/>
          <w:rtl/>
        </w:rPr>
        <w:t>.</w:t>
      </w:r>
    </w:p>
    <w:p w14:paraId="0E65C97B"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r w:rsidRPr="00D22541">
        <w:rPr>
          <w:rFonts w:ascii="Arial" w:hAnsi="Arial" w:cs="Arial"/>
          <w:b/>
          <w:i/>
          <w:color w:val="3464BA"/>
          <w:u w:val="dotted" w:color="3464BA"/>
          <w:rtl/>
        </w:rPr>
        <w:fldChar w:fldCharType="end"/>
      </w:r>
      <w:hyperlink r:id="rId186" w:history="1">
        <w:r w:rsidRPr="00D22541">
          <w:rPr>
            <w:rFonts w:ascii="Arial" w:hAnsi="Arial" w:cs="Arial"/>
            <w:b/>
            <w:i/>
            <w:color w:val="3464BA"/>
            <w:u w:val="dotted" w:color="3464BA"/>
            <w:rtl/>
          </w:rPr>
          <w:t>סעיף 29 לחוק מידע גנטי, תשס"א-2000</w:t>
        </w:r>
      </w:hyperlink>
      <w:r w:rsidRPr="00D22541">
        <w:rPr>
          <w:rFonts w:ascii="Arial" w:hAnsi="Arial" w:cs="Arial" w:hint="cs"/>
          <w:b/>
          <w:i/>
          <w:color w:val="3464BA"/>
          <w:u w:val="dotted" w:color="3464BA"/>
          <w:rtl/>
        </w:rPr>
        <w:t>.</w:t>
      </w:r>
    </w:p>
    <w:p w14:paraId="71EF3757"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7" w:history="1">
        <w:r w:rsidR="00BE1A00" w:rsidRPr="00D22541">
          <w:rPr>
            <w:rFonts w:ascii="Arial" w:hAnsi="Arial" w:cs="Arial"/>
            <w:b/>
            <w:i/>
            <w:color w:val="3464BA"/>
            <w:u w:val="dotted" w:color="3464BA"/>
            <w:rtl/>
          </w:rPr>
          <w:t>חוק הודעה לעובד (תנאי עבודה), תשס"ב-2002</w:t>
        </w:r>
      </w:hyperlink>
      <w:r w:rsidR="00BE1A00" w:rsidRPr="00D22541">
        <w:rPr>
          <w:rFonts w:ascii="Arial" w:hAnsi="Arial" w:cs="Arial" w:hint="cs"/>
          <w:b/>
          <w:i/>
          <w:color w:val="3464BA"/>
          <w:u w:val="dotted" w:color="3464BA"/>
          <w:rtl/>
        </w:rPr>
        <w:t>.</w:t>
      </w:r>
    </w:p>
    <w:p w14:paraId="012B05A3"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88" w:history="1">
        <w:r w:rsidR="00BE1A00" w:rsidRPr="00D22541">
          <w:rPr>
            <w:rFonts w:ascii="Arial" w:hAnsi="Arial" w:cs="Arial"/>
            <w:b/>
            <w:i/>
            <w:color w:val="3464BA"/>
            <w:u w:val="dotted" w:color="3464BA"/>
            <w:rtl/>
          </w:rPr>
          <w:t>חוק הגנה על עובדים בשעת חירום, תשס"ו-2006</w:t>
        </w:r>
      </w:hyperlink>
      <w:r w:rsidR="00BE1A00" w:rsidRPr="00D22541">
        <w:rPr>
          <w:rFonts w:ascii="Arial" w:hAnsi="Arial" w:cs="Arial" w:hint="cs"/>
          <w:b/>
          <w:i/>
          <w:color w:val="3464BA"/>
          <w:u w:val="dotted" w:color="3464BA"/>
          <w:rtl/>
        </w:rPr>
        <w:t>.</w:t>
      </w:r>
    </w:p>
    <w:p w14:paraId="6A83E999" w14:textId="77777777" w:rsidR="00BE1A00" w:rsidRPr="00D22541" w:rsidRDefault="00425C0F" w:rsidP="00E812B8">
      <w:pPr>
        <w:numPr>
          <w:ilvl w:val="0"/>
          <w:numId w:val="26"/>
        </w:numPr>
        <w:overflowPunct/>
        <w:autoSpaceDE/>
        <w:autoSpaceDN/>
        <w:adjustRightInd/>
        <w:spacing w:line="288" w:lineRule="auto"/>
        <w:ind w:left="606" w:hanging="357"/>
        <w:jc w:val="left"/>
        <w:textAlignment w:val="auto"/>
        <w:rPr>
          <w:rFonts w:ascii="Arial" w:hAnsi="Arial" w:cs="Arial"/>
          <w:b/>
          <w:bCs/>
          <w:szCs w:val="26"/>
        </w:rPr>
      </w:pPr>
      <w:hyperlink r:id="rId189" w:history="1">
        <w:r w:rsidR="00BE1A00" w:rsidRPr="00D22541">
          <w:rPr>
            <w:rFonts w:ascii="Arial" w:hAnsi="Arial" w:cs="Arial"/>
            <w:b/>
            <w:i/>
            <w:color w:val="3464BA"/>
            <w:u w:val="dotted" w:color="3464BA"/>
            <w:rtl/>
          </w:rPr>
          <w:t>סעיף 5א לחוק הגנה על עובדים (חשיפת עבירות ופגיעה בטוהר המידות או במינהל התקין), תשנ"ז-1997</w:t>
        </w:r>
      </w:hyperlink>
      <w:r w:rsidR="00BE1A00" w:rsidRPr="00D22541">
        <w:rPr>
          <w:rFonts w:ascii="Arial" w:hAnsi="Arial" w:cs="Arial" w:hint="cs"/>
          <w:szCs w:val="26"/>
          <w:rtl/>
        </w:rPr>
        <w:t>.</w:t>
      </w:r>
    </w:p>
    <w:p w14:paraId="61A572F0" w14:textId="77777777" w:rsidR="00BE1A00" w:rsidRPr="00D22541" w:rsidRDefault="00BE1A00" w:rsidP="00E812B8">
      <w:pPr>
        <w:numPr>
          <w:ilvl w:val="0"/>
          <w:numId w:val="55"/>
        </w:numPr>
        <w:overflowPunct/>
        <w:autoSpaceDE/>
        <w:autoSpaceDN/>
        <w:adjustRightInd/>
        <w:spacing w:line="288" w:lineRule="auto"/>
        <w:ind w:left="606" w:firstLine="0"/>
        <w:jc w:val="left"/>
        <w:textAlignment w:val="auto"/>
        <w:rPr>
          <w:rFonts w:ascii="Arial" w:hAnsi="Arial" w:cs="Arial"/>
          <w:b/>
          <w:i/>
          <w:color w:val="3464BA"/>
          <w:u w:val="dotted" w:color="3464BA"/>
          <w:rtl/>
        </w:rPr>
      </w:pPr>
    </w:p>
    <w:p w14:paraId="23375D1F" w14:textId="77777777" w:rsidR="00BE1A00" w:rsidRPr="00D22541" w:rsidRDefault="00BE1A00" w:rsidP="00BE1A00">
      <w:pPr>
        <w:spacing w:line="240" w:lineRule="auto"/>
        <w:rPr>
          <w:rFonts w:ascii="Arial" w:hAnsi="Arial" w:cs="Arial"/>
          <w:b/>
          <w:bCs/>
          <w:sz w:val="26"/>
          <w:szCs w:val="26"/>
          <w:rtl/>
        </w:rPr>
      </w:pPr>
      <w:bookmarkStart w:id="337" w:name="נספח_ב"/>
      <w:r w:rsidRPr="00D22541">
        <w:rPr>
          <w:rFonts w:ascii="Arial" w:hAnsi="Arial" w:cs="Arial" w:hint="cs"/>
          <w:b/>
          <w:bCs/>
          <w:sz w:val="26"/>
          <w:szCs w:val="26"/>
          <w:rtl/>
        </w:rPr>
        <w:t>נספח ב</w:t>
      </w:r>
      <w:bookmarkEnd w:id="337"/>
      <w:r w:rsidRPr="00D22541">
        <w:rPr>
          <w:rFonts w:ascii="Arial" w:hAnsi="Arial" w:cs="Arial" w:hint="cs"/>
          <w:b/>
          <w:bCs/>
          <w:sz w:val="26"/>
          <w:szCs w:val="26"/>
          <w:rtl/>
        </w:rPr>
        <w:t xml:space="preserve"> </w:t>
      </w:r>
      <w:r w:rsidRPr="00D22541">
        <w:rPr>
          <w:rFonts w:ascii="Arial" w:hAnsi="Arial" w:cs="Arial"/>
          <w:b/>
          <w:bCs/>
          <w:sz w:val="26"/>
          <w:szCs w:val="26"/>
          <w:rtl/>
        </w:rPr>
        <w:t>–</w:t>
      </w:r>
      <w:r w:rsidRPr="00D22541">
        <w:rPr>
          <w:rFonts w:ascii="Arial" w:hAnsi="Arial" w:cs="Arial" w:hint="cs"/>
          <w:b/>
          <w:bCs/>
          <w:sz w:val="26"/>
          <w:szCs w:val="26"/>
          <w:rtl/>
        </w:rPr>
        <w:t xml:space="preserve"> [רשימת החוקים המפורטים ב</w:t>
      </w:r>
      <w:r w:rsidRPr="00D22541">
        <w:rPr>
          <w:rFonts w:ascii="Arial" w:hAnsi="Arial" w:cs="Arial"/>
          <w:b/>
          <w:bCs/>
          <w:sz w:val="26"/>
          <w:szCs w:val="26"/>
          <w:rtl/>
        </w:rPr>
        <w:t>תוספת</w:t>
      </w:r>
      <w:r w:rsidRPr="00D22541">
        <w:rPr>
          <w:rFonts w:cs="Arial"/>
          <w:rtl/>
        </w:rPr>
        <w:t xml:space="preserve"> </w:t>
      </w:r>
      <w:r w:rsidRPr="00D22541">
        <w:rPr>
          <w:rFonts w:ascii="Arial" w:hAnsi="Arial" w:cs="Arial"/>
          <w:b/>
          <w:bCs/>
          <w:sz w:val="26"/>
          <w:szCs w:val="26"/>
          <w:rtl/>
        </w:rPr>
        <w:t>שלישית</w:t>
      </w:r>
      <w:r w:rsidRPr="00D22541">
        <w:rPr>
          <w:rFonts w:ascii="Arial" w:hAnsi="Arial" w:cs="Arial" w:hint="cs"/>
          <w:b/>
          <w:bCs/>
          <w:sz w:val="26"/>
          <w:szCs w:val="26"/>
          <w:rtl/>
        </w:rPr>
        <w:t xml:space="preserve"> לחוק הגברת האכיפה של דיני העבודה, התשע"ב-2011]</w:t>
      </w:r>
    </w:p>
    <w:p w14:paraId="1DFC3260" w14:textId="77777777" w:rsidR="00BE1A00" w:rsidRPr="00D22541" w:rsidRDefault="00BE1A00" w:rsidP="00BE1A00">
      <w:pPr>
        <w:spacing w:line="240" w:lineRule="auto"/>
        <w:rPr>
          <w:rFonts w:ascii="Arial" w:hAnsi="Arial" w:cs="Arial"/>
          <w:b/>
          <w:bCs/>
          <w:sz w:val="26"/>
          <w:szCs w:val="26"/>
          <w:rtl/>
        </w:rPr>
      </w:pPr>
    </w:p>
    <w:p w14:paraId="6F25449E"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מתן חופשה שנתית לפי פרק שני לחוק חופשה שנתית</w:t>
      </w:r>
      <w:r w:rsidRPr="00D22541">
        <w:rPr>
          <w:rFonts w:ascii="Arial" w:hAnsi="Arial" w:cs="Arial" w:hint="cs"/>
          <w:b/>
          <w:i/>
          <w:rtl/>
        </w:rPr>
        <w:t>.</w:t>
      </w:r>
    </w:p>
    <w:p w14:paraId="03C66700"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תשלום דמי חופשה לפי סעיפים 10 ו-11 לחוק חופשה שנתית</w:t>
      </w:r>
      <w:r w:rsidRPr="00D22541">
        <w:rPr>
          <w:rFonts w:ascii="Arial" w:hAnsi="Arial" w:cs="Arial" w:hint="cs"/>
          <w:b/>
          <w:i/>
          <w:rtl/>
        </w:rPr>
        <w:t>.</w:t>
      </w:r>
    </w:p>
    <w:p w14:paraId="6D6A1961"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תשלום פדיון חופשה לפי סעיף 13 לחוק חופשה שנתית</w:t>
      </w:r>
      <w:r w:rsidRPr="00D22541">
        <w:rPr>
          <w:rFonts w:ascii="Arial" w:hAnsi="Arial" w:cs="Arial" w:hint="cs"/>
          <w:b/>
          <w:i/>
          <w:rtl/>
        </w:rPr>
        <w:t>.</w:t>
      </w:r>
    </w:p>
    <w:p w14:paraId="1A5C88CA"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העבדה בשעות נוספות שאינה מותרת או בלא היתר לפי סעיף 6 לחוק שעות עבודה ומנוחה</w:t>
      </w:r>
      <w:r w:rsidRPr="00D22541">
        <w:rPr>
          <w:rFonts w:ascii="Arial" w:hAnsi="Arial" w:cs="Arial" w:hint="cs"/>
          <w:b/>
          <w:i/>
          <w:rtl/>
        </w:rPr>
        <w:t>.</w:t>
      </w:r>
    </w:p>
    <w:p w14:paraId="6AF86C3F"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העבדה בשעות נוספות או במנוחה השבועית שלא בהתאם להוראות היתר שניתן לפי הוראות הפרק הרביעי לחוק שעות עבודה ומנוחה</w:t>
      </w:r>
      <w:r w:rsidRPr="00D22541">
        <w:rPr>
          <w:rFonts w:ascii="Arial" w:hAnsi="Arial" w:cs="Arial" w:hint="cs"/>
          <w:b/>
          <w:i/>
          <w:rtl/>
        </w:rPr>
        <w:t>.</w:t>
      </w:r>
    </w:p>
    <w:p w14:paraId="575D95EF"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העבדה במנוחה שבועית בלא היתר, לפי סעיף 9 לחוק שעות עבודה ומנוחה.</w:t>
      </w:r>
    </w:p>
    <w:p w14:paraId="3C4DE524"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תשלום גמול שעות נוספות לפי סעיף 16 לחוק שעות עבודה ומנוחה</w:t>
      </w:r>
      <w:r w:rsidRPr="00D22541">
        <w:rPr>
          <w:rFonts w:ascii="Arial" w:hAnsi="Arial" w:cs="Arial" w:hint="cs"/>
          <w:b/>
          <w:i/>
          <w:rtl/>
        </w:rPr>
        <w:t>.</w:t>
      </w:r>
    </w:p>
    <w:p w14:paraId="135C5E76"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תשלום גמול עבודה במנוחה השבועית לפי סעיף 17 לחוק שעות עבודה ומנוחה</w:t>
      </w:r>
      <w:r w:rsidRPr="00D22541">
        <w:rPr>
          <w:rFonts w:ascii="Arial" w:hAnsi="Arial" w:cs="Arial" w:hint="cs"/>
          <w:b/>
          <w:i/>
          <w:rtl/>
        </w:rPr>
        <w:t>.</w:t>
      </w:r>
    </w:p>
    <w:p w14:paraId="59A09A2D"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העבדת נער מעבר לשעות העבודה הקבועות בסעיף 20 לחוק עבודת הנוער</w:t>
      </w:r>
      <w:r w:rsidRPr="00D22541">
        <w:rPr>
          <w:rFonts w:ascii="Arial" w:hAnsi="Arial" w:cs="Arial" w:hint="cs"/>
          <w:b/>
          <w:i/>
          <w:rtl/>
        </w:rPr>
        <w:t>.</w:t>
      </w:r>
    </w:p>
    <w:p w14:paraId="01478ADD"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העבדת נער במנוחה השבועית לפי סעיף 21 לחוק עבודת הנוער</w:t>
      </w:r>
      <w:r w:rsidRPr="00D22541">
        <w:rPr>
          <w:rFonts w:ascii="Arial" w:hAnsi="Arial" w:cs="Arial" w:hint="cs"/>
          <w:b/>
          <w:i/>
          <w:rtl/>
        </w:rPr>
        <w:t>.</w:t>
      </w:r>
    </w:p>
    <w:p w14:paraId="30A703F2"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העבדת נער בעבודת לילה בלא היתר לפי סעיף 24 לחוק עבודת הנוער</w:t>
      </w:r>
      <w:r w:rsidRPr="00D22541">
        <w:rPr>
          <w:rFonts w:ascii="Arial" w:hAnsi="Arial" w:cs="Arial" w:hint="cs"/>
          <w:b/>
          <w:i/>
          <w:rtl/>
        </w:rPr>
        <w:t>.</w:t>
      </w:r>
    </w:p>
    <w:p w14:paraId="124F3595"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העבדת נער בעבודת לילה שלא בהתאם להוראות היתר לפי סעיף 25 לחוק עבודת הנוער</w:t>
      </w:r>
      <w:r w:rsidRPr="00D22541">
        <w:rPr>
          <w:rFonts w:ascii="Arial" w:hAnsi="Arial" w:cs="Arial" w:hint="cs"/>
          <w:b/>
          <w:i/>
          <w:rtl/>
        </w:rPr>
        <w:t>.</w:t>
      </w:r>
    </w:p>
    <w:p w14:paraId="03C74BDE"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ניכוי סכומים משכרו של עובד לפי סעיף 25 לחוק הגנת השכר – כשניכוי הסכומים היה ביזמת המזמין או לפי הוראותיו.</w:t>
      </w:r>
    </w:p>
    <w:p w14:paraId="0FB63E5C"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העברת סכומים שנוכו ליעדם, לפי סעיף 25א לחוק הגנת השכר</w:t>
      </w:r>
      <w:r w:rsidRPr="00D22541">
        <w:rPr>
          <w:rFonts w:ascii="Arial" w:hAnsi="Arial" w:cs="Arial" w:hint="cs"/>
          <w:b/>
          <w:i/>
          <w:rtl/>
        </w:rPr>
        <w:t>.</w:t>
      </w:r>
    </w:p>
    <w:p w14:paraId="5D82FBD1"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איסור הלנת שכר לפי סעיף 25ב(ב1)(1) לחוק הגנת השכר</w:t>
      </w:r>
      <w:r w:rsidRPr="00D22541">
        <w:rPr>
          <w:rFonts w:ascii="Arial" w:hAnsi="Arial" w:cs="Arial" w:hint="cs"/>
          <w:b/>
          <w:i/>
          <w:rtl/>
        </w:rPr>
        <w:t>.</w:t>
      </w:r>
    </w:p>
    <w:p w14:paraId="05035F74"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תשלום שכר מינימום לפי חוק שכר מינימום</w:t>
      </w:r>
      <w:r w:rsidRPr="00D22541">
        <w:rPr>
          <w:rFonts w:ascii="Arial" w:hAnsi="Arial" w:cs="Arial" w:hint="cs"/>
          <w:b/>
          <w:i/>
          <w:rtl/>
        </w:rPr>
        <w:t>.</w:t>
      </w:r>
    </w:p>
    <w:p w14:paraId="6D718AC1"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rPr>
      </w:pPr>
      <w:r w:rsidRPr="00D22541">
        <w:rPr>
          <w:rFonts w:ascii="Arial" w:hAnsi="Arial" w:cs="Arial"/>
          <w:b/>
          <w:i/>
          <w:rtl/>
        </w:rPr>
        <w:t>תשלום שכר מינימום לפי הסכם קיבוצי כללי ענפי שהורחב בצו הרחבה, לפי סעיף 33יד(ב) לחוק הסכמים קיבוציים, התשי"ז-1957</w:t>
      </w:r>
      <w:r w:rsidRPr="00D22541">
        <w:rPr>
          <w:rFonts w:ascii="Arial" w:hAnsi="Arial" w:cs="Arial" w:hint="cs"/>
          <w:b/>
          <w:i/>
          <w:rtl/>
        </w:rPr>
        <w:t>.</w:t>
      </w:r>
    </w:p>
    <w:p w14:paraId="37E4EEFF" w14:textId="77777777" w:rsidR="00BE1A00" w:rsidRPr="00D22541" w:rsidRDefault="00BE1A00"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i/>
          <w:color w:val="3464BA"/>
          <w:u w:val="dotted" w:color="3464BA"/>
          <w:rtl/>
        </w:rPr>
      </w:pPr>
      <w:r w:rsidRPr="00D22541">
        <w:rPr>
          <w:rFonts w:ascii="Arial" w:hAnsi="Arial" w:cs="Arial"/>
          <w:b/>
          <w:i/>
          <w:rtl/>
        </w:rPr>
        <w:t>תשלומים מכוח צווי הרחבה בעניין פנסיה.</w:t>
      </w:r>
    </w:p>
    <w:p w14:paraId="64B1813B" w14:textId="77777777" w:rsidR="00BE1A00" w:rsidRPr="00D22541" w:rsidRDefault="00BE1A00" w:rsidP="00E812B8">
      <w:pPr>
        <w:numPr>
          <w:ilvl w:val="0"/>
          <w:numId w:val="55"/>
        </w:numPr>
        <w:overflowPunct/>
        <w:autoSpaceDE/>
        <w:autoSpaceDN/>
        <w:adjustRightInd/>
        <w:spacing w:line="288" w:lineRule="auto"/>
        <w:ind w:left="606" w:firstLine="0"/>
        <w:jc w:val="left"/>
        <w:textAlignment w:val="auto"/>
        <w:rPr>
          <w:rFonts w:ascii="Arial" w:hAnsi="Arial" w:cs="Arial"/>
          <w:rtl/>
        </w:rPr>
      </w:pPr>
      <w:r w:rsidRPr="00D22541">
        <w:rPr>
          <w:rFonts w:ascii="Arial" w:hAnsi="Arial" w:cs="Arial"/>
          <w:b/>
          <w:i/>
          <w:color w:val="3464BA"/>
          <w:u w:val="dotted" w:color="3464BA"/>
          <w:rtl/>
        </w:rPr>
        <w:br w:type="page"/>
      </w:r>
    </w:p>
    <w:p w14:paraId="08B7910C" w14:textId="77777777" w:rsidR="00BE1A00" w:rsidRPr="00D22541" w:rsidRDefault="00BE1A00" w:rsidP="00BE1A00">
      <w:pPr>
        <w:keepNext/>
        <w:tabs>
          <w:tab w:val="left" w:pos="1920"/>
        </w:tabs>
        <w:spacing w:before="60" w:line="240" w:lineRule="auto"/>
        <w:ind w:left="68" w:right="720"/>
        <w:outlineLvl w:val="7"/>
        <w:rPr>
          <w:rFonts w:ascii="Arial" w:hAnsi="Arial" w:cs="Arial"/>
          <w:b/>
          <w:bCs/>
          <w:sz w:val="26"/>
          <w:szCs w:val="26"/>
          <w:rtl/>
        </w:rPr>
      </w:pPr>
      <w:bookmarkStart w:id="338" w:name="נספח_ג"/>
      <w:r w:rsidRPr="00D22541">
        <w:rPr>
          <w:rFonts w:ascii="Arial" w:hAnsi="Arial" w:cs="Arial"/>
          <w:b/>
          <w:bCs/>
          <w:sz w:val="26"/>
          <w:szCs w:val="26"/>
          <w:rtl/>
        </w:rPr>
        <w:t>נספח ג</w:t>
      </w:r>
      <w:bookmarkEnd w:id="338"/>
      <w:r w:rsidRPr="00D22541">
        <w:rPr>
          <w:rFonts w:ascii="Arial" w:hAnsi="Arial" w:cs="Arial"/>
          <w:b/>
          <w:bCs/>
          <w:sz w:val="26"/>
          <w:szCs w:val="26"/>
          <w:rtl/>
        </w:rPr>
        <w:t xml:space="preserve"> – </w:t>
      </w:r>
      <w:r w:rsidRPr="00D22541">
        <w:rPr>
          <w:rFonts w:ascii="Arial" w:hAnsi="Arial" w:cs="Arial" w:hint="cs"/>
          <w:b/>
          <w:bCs/>
          <w:sz w:val="26"/>
          <w:szCs w:val="26"/>
          <w:rtl/>
        </w:rPr>
        <w:t>רשימת צווי הרחבה</w:t>
      </w:r>
    </w:p>
    <w:p w14:paraId="05444052" w14:textId="77777777" w:rsidR="00BE1A00" w:rsidRPr="00D22541" w:rsidRDefault="00BE1A00" w:rsidP="00BE1A00">
      <w:pPr>
        <w:spacing w:line="240" w:lineRule="auto"/>
        <w:rPr>
          <w:rFonts w:cs="Times New Roman"/>
          <w:rtl/>
        </w:rPr>
      </w:pPr>
      <w:r w:rsidRPr="00D22541">
        <w:rPr>
          <w:rFonts w:cs="Times New Roman" w:hint="cs"/>
          <w:rtl/>
        </w:rPr>
        <w:t xml:space="preserve"> </w:t>
      </w:r>
    </w:p>
    <w:p w14:paraId="26643DCB"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90" w:history="1">
        <w:r w:rsidR="00BE1A00" w:rsidRPr="00D22541">
          <w:rPr>
            <w:rFonts w:ascii="Arial" w:hAnsi="Arial" w:cs="Arial" w:hint="cs"/>
            <w:b/>
            <w:i/>
            <w:color w:val="3464BA"/>
            <w:u w:val="dotted" w:color="3464BA"/>
            <w:rtl/>
          </w:rPr>
          <w:t>צו הרחבה בדבר תשלום דמי הבראה</w:t>
        </w:r>
      </w:hyperlink>
      <w:r w:rsidR="00BE1A00" w:rsidRPr="00D22541">
        <w:rPr>
          <w:rFonts w:ascii="Arial" w:hAnsi="Arial" w:cs="Arial" w:hint="cs"/>
          <w:b/>
          <w:i/>
          <w:color w:val="3464BA"/>
          <w:u w:val="dotted" w:color="3464BA"/>
          <w:rtl/>
        </w:rPr>
        <w:t>.</w:t>
      </w:r>
    </w:p>
    <w:p w14:paraId="6EA34A78"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Pr>
      </w:pPr>
      <w:hyperlink r:id="rId191" w:history="1">
        <w:r w:rsidR="00BE1A00" w:rsidRPr="00D22541">
          <w:rPr>
            <w:rFonts w:ascii="Arial" w:hAnsi="Arial" w:cs="Arial" w:hint="cs"/>
            <w:b/>
            <w:i/>
            <w:color w:val="3464BA"/>
            <w:u w:val="dotted" w:color="3464BA"/>
            <w:rtl/>
          </w:rPr>
          <w:t>צו הרחבה לעניין השתתפות המעביד בהוצאות נסיעה לעבודה וממנה</w:t>
        </w:r>
      </w:hyperlink>
      <w:r w:rsidR="00BE1A00" w:rsidRPr="00D22541">
        <w:rPr>
          <w:rFonts w:ascii="Arial" w:hAnsi="Arial" w:cs="Arial" w:hint="cs"/>
          <w:b/>
          <w:i/>
          <w:color w:val="3464BA"/>
          <w:u w:val="dotted" w:color="3464BA"/>
          <w:rtl/>
        </w:rPr>
        <w:t>.</w:t>
      </w:r>
    </w:p>
    <w:p w14:paraId="096CC081"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Pr>
      </w:pPr>
      <w:hyperlink r:id="rId192" w:history="1">
        <w:r w:rsidR="00BE1A00" w:rsidRPr="00D22541">
          <w:rPr>
            <w:rFonts w:ascii="Arial" w:hAnsi="Arial" w:cs="Arial" w:hint="cs"/>
            <w:b/>
            <w:i/>
            <w:color w:val="3464BA"/>
            <w:u w:val="dotted" w:color="3464BA"/>
            <w:rtl/>
          </w:rPr>
          <w:t>צו הרחבה לפנסיה חובה</w:t>
        </w:r>
      </w:hyperlink>
      <w:r w:rsidR="00BE1A00" w:rsidRPr="00D22541">
        <w:rPr>
          <w:rFonts w:ascii="Arial" w:hAnsi="Arial" w:cs="Arial" w:hint="cs"/>
          <w:b/>
          <w:i/>
          <w:color w:val="3464BA"/>
          <w:u w:val="dotted" w:color="3464BA"/>
          <w:rtl/>
        </w:rPr>
        <w:t>.</w:t>
      </w:r>
    </w:p>
    <w:p w14:paraId="2C21BF59"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Pr>
      </w:pPr>
      <w:hyperlink r:id="rId193" w:history="1">
        <w:r w:rsidR="00BE1A00" w:rsidRPr="00D22541">
          <w:rPr>
            <w:rFonts w:ascii="Arial" w:hAnsi="Arial" w:cs="Arial" w:hint="cs"/>
            <w:b/>
            <w:i/>
            <w:color w:val="3464BA"/>
            <w:u w:val="dotted" w:color="3464BA"/>
            <w:rtl/>
          </w:rPr>
          <w:t>צו הרחבה – הסכם מסגרת 1995</w:t>
        </w:r>
      </w:hyperlink>
      <w:r w:rsidR="00BE1A00" w:rsidRPr="00D22541">
        <w:rPr>
          <w:rFonts w:ascii="Arial" w:hAnsi="Arial" w:cs="Arial" w:hint="cs"/>
          <w:b/>
          <w:i/>
          <w:color w:val="3464BA"/>
          <w:u w:val="dotted" w:color="3464BA"/>
          <w:rtl/>
        </w:rPr>
        <w:t>.</w:t>
      </w:r>
    </w:p>
    <w:p w14:paraId="25B692CC"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Pr>
      </w:pPr>
      <w:hyperlink r:id="rId194" w:history="1">
        <w:r w:rsidR="00BE1A00" w:rsidRPr="00D22541">
          <w:rPr>
            <w:rFonts w:ascii="Arial" w:hAnsi="Arial" w:cs="Arial" w:hint="cs"/>
            <w:b/>
            <w:i/>
            <w:color w:val="3464BA"/>
            <w:u w:val="dotted" w:color="3464BA"/>
            <w:rtl/>
          </w:rPr>
          <w:t>צו הרחבה בדבר תשלום תוספת יוקר</w:t>
        </w:r>
      </w:hyperlink>
      <w:r w:rsidR="00BE1A00" w:rsidRPr="00D22541">
        <w:rPr>
          <w:rFonts w:ascii="Arial" w:hAnsi="Arial" w:cs="Arial" w:hint="cs"/>
          <w:b/>
          <w:i/>
          <w:color w:val="3464BA"/>
          <w:u w:val="dotted" w:color="3464BA"/>
          <w:rtl/>
        </w:rPr>
        <w:t>.</w:t>
      </w:r>
    </w:p>
    <w:p w14:paraId="682A714D"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Pr>
      </w:pPr>
      <w:hyperlink r:id="rId195" w:history="1">
        <w:r w:rsidR="00BE1A00" w:rsidRPr="00D22541">
          <w:rPr>
            <w:rFonts w:ascii="Arial" w:hAnsi="Arial" w:cs="Arial" w:hint="cs"/>
            <w:b/>
            <w:i/>
            <w:color w:val="3464BA"/>
            <w:u w:val="dotted" w:color="3464BA"/>
            <w:rtl/>
          </w:rPr>
          <w:t>צו הרחבה בענף הניקיון ואחזקה 2014</w:t>
        </w:r>
      </w:hyperlink>
      <w:r w:rsidR="00BE1A00" w:rsidRPr="00D22541">
        <w:rPr>
          <w:rFonts w:ascii="Arial" w:hAnsi="Arial" w:cs="Arial" w:hint="cs"/>
          <w:b/>
          <w:i/>
          <w:color w:val="3464BA"/>
          <w:u w:val="dotted" w:color="3464BA"/>
          <w:rtl/>
        </w:rPr>
        <w:t>.</w:t>
      </w:r>
    </w:p>
    <w:p w14:paraId="3F4984F8" w14:textId="77777777" w:rsidR="00BE1A00" w:rsidRPr="00D22541" w:rsidRDefault="00425C0F" w:rsidP="00E812B8">
      <w:pPr>
        <w:widowControl w:val="0"/>
        <w:numPr>
          <w:ilvl w:val="0"/>
          <w:numId w:val="26"/>
        </w:numPr>
        <w:tabs>
          <w:tab w:val="left" w:pos="1021"/>
          <w:tab w:val="left" w:pos="1474"/>
          <w:tab w:val="left" w:pos="1928"/>
          <w:tab w:val="left" w:pos="2381"/>
          <w:tab w:val="left" w:pos="2835"/>
          <w:tab w:val="right" w:leader="dot" w:pos="6259"/>
        </w:tabs>
        <w:suppressAutoHyphens/>
        <w:overflowPunct/>
        <w:adjustRightInd/>
        <w:spacing w:before="72" w:line="288" w:lineRule="auto"/>
        <w:ind w:left="606" w:right="1134" w:hanging="357"/>
        <w:textAlignment w:val="auto"/>
        <w:rPr>
          <w:rFonts w:ascii="Arial" w:hAnsi="Arial" w:cs="Arial"/>
          <w:b/>
          <w:i/>
          <w:color w:val="3464BA"/>
          <w:u w:val="dotted" w:color="3464BA"/>
          <w:rtl/>
        </w:rPr>
      </w:pPr>
      <w:hyperlink r:id="rId196" w:history="1">
        <w:r w:rsidR="00BE1A00" w:rsidRPr="00D22541">
          <w:rPr>
            <w:rFonts w:ascii="Arial" w:hAnsi="Arial" w:cs="Arial" w:hint="cs"/>
            <w:b/>
            <w:i/>
            <w:color w:val="3464BA"/>
            <w:u w:val="dotted" w:color="3464BA"/>
            <w:rtl/>
          </w:rPr>
          <w:t>צו הרחבה בענף השמירה והאבטחה 2014</w:t>
        </w:r>
      </w:hyperlink>
      <w:r w:rsidR="00BE1A00" w:rsidRPr="00D22541">
        <w:rPr>
          <w:rFonts w:ascii="Arial" w:hAnsi="Arial" w:cs="Arial" w:hint="cs"/>
          <w:b/>
          <w:i/>
          <w:color w:val="3464BA"/>
          <w:u w:val="dotted" w:color="3464BA"/>
          <w:rtl/>
        </w:rPr>
        <w:t xml:space="preserve">. </w:t>
      </w:r>
    </w:p>
    <w:p w14:paraId="027EEA73" w14:textId="77777777" w:rsidR="00BE1A00" w:rsidRPr="00D22541" w:rsidRDefault="00BE1A00" w:rsidP="00BE1A00">
      <w:pPr>
        <w:widowControl w:val="0"/>
        <w:tabs>
          <w:tab w:val="left" w:pos="624"/>
          <w:tab w:val="left" w:pos="1021"/>
          <w:tab w:val="left" w:pos="1474"/>
          <w:tab w:val="left" w:pos="1928"/>
          <w:tab w:val="left" w:pos="2381"/>
          <w:tab w:val="left" w:pos="2835"/>
          <w:tab w:val="right" w:leader="dot" w:pos="6259"/>
        </w:tabs>
        <w:suppressAutoHyphens/>
        <w:spacing w:before="72" w:line="288" w:lineRule="auto"/>
        <w:ind w:left="606" w:right="1134"/>
        <w:rPr>
          <w:rFonts w:ascii="Arial" w:hAnsi="Arial" w:cs="Arial"/>
          <w:b/>
          <w:i/>
          <w:color w:val="3464BA"/>
          <w:u w:val="dotted" w:color="3464BA"/>
          <w:rtl/>
        </w:rPr>
      </w:pPr>
    </w:p>
    <w:p w14:paraId="59F4F4C6" w14:textId="77777777" w:rsidR="00BE1A00" w:rsidRPr="00D22541" w:rsidRDefault="00BE1A00" w:rsidP="00BE1A00">
      <w:pPr>
        <w:widowControl w:val="0"/>
        <w:tabs>
          <w:tab w:val="left" w:pos="624"/>
          <w:tab w:val="left" w:pos="1021"/>
          <w:tab w:val="left" w:pos="1474"/>
          <w:tab w:val="left" w:pos="1928"/>
          <w:tab w:val="left" w:pos="2381"/>
          <w:tab w:val="left" w:pos="2835"/>
          <w:tab w:val="right" w:leader="dot" w:pos="6259"/>
        </w:tabs>
        <w:suppressAutoHyphens/>
        <w:spacing w:before="72" w:line="288" w:lineRule="auto"/>
        <w:ind w:left="606" w:right="1134"/>
        <w:rPr>
          <w:rFonts w:cs="Times New Roman"/>
          <w:b/>
          <w:i/>
          <w:color w:val="3464BA"/>
          <w:u w:val="dotted" w:color="3464BA"/>
          <w:rtl/>
        </w:rPr>
      </w:pPr>
    </w:p>
    <w:p w14:paraId="255F3636" w14:textId="77777777" w:rsidR="00BE1A00" w:rsidRPr="00D22541" w:rsidRDefault="00BE1A00" w:rsidP="00BE1A00">
      <w:pPr>
        <w:keepNext/>
        <w:tabs>
          <w:tab w:val="left" w:pos="1920"/>
        </w:tabs>
        <w:spacing w:before="60" w:line="240" w:lineRule="auto"/>
        <w:ind w:left="68" w:right="720"/>
        <w:outlineLvl w:val="7"/>
        <w:rPr>
          <w:rFonts w:ascii="Arial" w:hAnsi="Arial" w:cs="Arial"/>
          <w:b/>
          <w:bCs/>
          <w:sz w:val="26"/>
          <w:szCs w:val="26"/>
          <w:rtl/>
        </w:rPr>
      </w:pPr>
      <w:r w:rsidRPr="00D22541">
        <w:rPr>
          <w:rFonts w:ascii="Arial" w:hAnsi="Arial" w:cs="Arial"/>
          <w:b/>
          <w:bCs/>
          <w:sz w:val="26"/>
          <w:szCs w:val="26"/>
          <w:rtl/>
        </w:rPr>
        <w:br w:type="page"/>
      </w:r>
      <w:bookmarkStart w:id="339" w:name="נספח_ד"/>
      <w:r w:rsidRPr="00D22541">
        <w:rPr>
          <w:rFonts w:ascii="Arial" w:hAnsi="Arial" w:cs="Arial" w:hint="cs"/>
          <w:b/>
          <w:bCs/>
          <w:sz w:val="26"/>
          <w:szCs w:val="26"/>
          <w:rtl/>
        </w:rPr>
        <w:t>נספח ד</w:t>
      </w:r>
      <w:bookmarkEnd w:id="339"/>
      <w:r w:rsidRPr="00D22541">
        <w:rPr>
          <w:rFonts w:ascii="Arial" w:hAnsi="Arial" w:cs="Arial" w:hint="cs"/>
          <w:b/>
          <w:bCs/>
          <w:sz w:val="26"/>
          <w:szCs w:val="26"/>
          <w:rtl/>
        </w:rPr>
        <w:t xml:space="preserve"> </w:t>
      </w:r>
      <w:r w:rsidRPr="00D22541">
        <w:rPr>
          <w:rFonts w:ascii="Arial" w:hAnsi="Arial" w:cs="Arial"/>
          <w:b/>
          <w:bCs/>
          <w:sz w:val="26"/>
          <w:szCs w:val="26"/>
          <w:rtl/>
        </w:rPr>
        <w:t>–</w:t>
      </w:r>
      <w:r w:rsidRPr="00D22541">
        <w:rPr>
          <w:rFonts w:ascii="Arial" w:hAnsi="Arial" w:cs="Arial" w:hint="cs"/>
          <w:b/>
          <w:bCs/>
          <w:sz w:val="26"/>
          <w:szCs w:val="26"/>
          <w:rtl/>
        </w:rPr>
        <w:t xml:space="preserve"> </w:t>
      </w:r>
      <w:r w:rsidRPr="00D22541">
        <w:rPr>
          <w:rFonts w:ascii="Arial" w:hAnsi="Arial" w:cs="Arial"/>
          <w:b/>
          <w:bCs/>
          <w:sz w:val="26"/>
          <w:szCs w:val="26"/>
          <w:rtl/>
        </w:rPr>
        <w:t>[הצהרה בדבר תשלום שכר מינימום וה</w:t>
      </w:r>
      <w:r w:rsidRPr="00D22541">
        <w:rPr>
          <w:rFonts w:ascii="Arial" w:hAnsi="Arial" w:cs="Arial" w:hint="cs"/>
          <w:b/>
          <w:bCs/>
          <w:sz w:val="26"/>
          <w:szCs w:val="26"/>
          <w:rtl/>
        </w:rPr>
        <w:t>י</w:t>
      </w:r>
      <w:r w:rsidRPr="00D22541">
        <w:rPr>
          <w:rFonts w:ascii="Arial" w:hAnsi="Arial" w:cs="Arial"/>
          <w:b/>
          <w:bCs/>
          <w:sz w:val="26"/>
          <w:szCs w:val="26"/>
          <w:rtl/>
        </w:rPr>
        <w:t xml:space="preserve">עדר הפרות בדיני עבודה במסגרת ההתקשרות עם משרד </w:t>
      </w:r>
      <w:r w:rsidRPr="00D22541">
        <w:rPr>
          <w:rFonts w:ascii="Arial" w:hAnsi="Arial" w:cs="Arial"/>
          <w:b/>
          <w:bCs/>
          <w:sz w:val="26"/>
          <w:szCs w:val="26"/>
        </w:rPr>
        <w:t>XXX</w:t>
      </w:r>
      <w:r w:rsidRPr="00D22541">
        <w:rPr>
          <w:rFonts w:ascii="Arial" w:hAnsi="Arial" w:cs="Arial"/>
          <w:b/>
          <w:bCs/>
          <w:sz w:val="26"/>
          <w:szCs w:val="26"/>
          <w:rtl/>
        </w:rPr>
        <w:t xml:space="preserve"> וחו</w:t>
      </w:r>
      <w:r w:rsidRPr="00D22541">
        <w:rPr>
          <w:rFonts w:ascii="Arial" w:hAnsi="Arial" w:cs="Arial" w:hint="cs"/>
          <w:b/>
          <w:bCs/>
          <w:sz w:val="26"/>
          <w:szCs w:val="26"/>
          <w:rtl/>
        </w:rPr>
        <w:t>ות דעת</w:t>
      </w:r>
      <w:r w:rsidRPr="00D22541">
        <w:rPr>
          <w:rFonts w:ascii="Arial" w:hAnsi="Arial" w:cs="Arial"/>
          <w:b/>
          <w:bCs/>
          <w:sz w:val="26"/>
          <w:szCs w:val="26"/>
          <w:rtl/>
        </w:rPr>
        <w:t xml:space="preserve"> רו</w:t>
      </w:r>
      <w:r w:rsidRPr="00D22541">
        <w:rPr>
          <w:rFonts w:ascii="Arial" w:hAnsi="Arial" w:cs="Arial" w:hint="cs"/>
          <w:b/>
          <w:bCs/>
          <w:sz w:val="26"/>
          <w:szCs w:val="26"/>
          <w:rtl/>
        </w:rPr>
        <w:t>אה חשבון</w:t>
      </w:r>
      <w:r w:rsidRPr="00D22541">
        <w:rPr>
          <w:rFonts w:ascii="Arial" w:hAnsi="Arial" w:cs="Arial"/>
          <w:b/>
          <w:bCs/>
          <w:sz w:val="26"/>
          <w:szCs w:val="26"/>
          <w:rtl/>
        </w:rPr>
        <w:t xml:space="preserve"> על הצהרת הנהלה]</w:t>
      </w:r>
    </w:p>
    <w:p w14:paraId="50AF7DC6" w14:textId="77777777" w:rsidR="00BE1A00" w:rsidRPr="00D22541" w:rsidRDefault="00BE1A00" w:rsidP="00BE1A00">
      <w:pPr>
        <w:rPr>
          <w:sz w:val="26"/>
          <w:szCs w:val="26"/>
          <w:rtl/>
        </w:rPr>
      </w:pPr>
    </w:p>
    <w:p w14:paraId="7778EBB2" w14:textId="77777777" w:rsidR="00BE1A00" w:rsidRPr="00D22541" w:rsidRDefault="00BE1A00" w:rsidP="00BE1A00">
      <w:pPr>
        <w:jc w:val="right"/>
        <w:rPr>
          <w:rFonts w:ascii="Arial" w:hAnsi="Arial" w:cs="Arial"/>
          <w:rtl/>
        </w:rPr>
      </w:pP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t xml:space="preserve">תאריך: </w:t>
      </w:r>
      <w:r w:rsidRPr="00D22541">
        <w:rPr>
          <w:rFonts w:ascii="Arial" w:hAnsi="Arial" w:cs="Arial"/>
        </w:rPr>
        <w:t>XX/MM/YY</w:t>
      </w:r>
    </w:p>
    <w:p w14:paraId="74F6F28A" w14:textId="77777777" w:rsidR="00BE1A00" w:rsidRPr="00D22541" w:rsidRDefault="00BE1A00" w:rsidP="00BE1A00">
      <w:pPr>
        <w:rPr>
          <w:rFonts w:ascii="Arial" w:hAnsi="Arial" w:cs="Arial"/>
          <w:rtl/>
        </w:rPr>
      </w:pPr>
      <w:r w:rsidRPr="00D22541">
        <w:rPr>
          <w:rFonts w:ascii="Arial" w:hAnsi="Arial" w:cs="Arial"/>
          <w:rtl/>
        </w:rPr>
        <w:t xml:space="preserve">לכבוד </w:t>
      </w:r>
    </w:p>
    <w:p w14:paraId="40C3811C" w14:textId="77777777" w:rsidR="00BE1A00" w:rsidRPr="00D22541" w:rsidRDefault="00BE1A00" w:rsidP="00BE1A00">
      <w:pPr>
        <w:rPr>
          <w:rFonts w:ascii="Arial" w:hAnsi="Arial" w:cs="Arial"/>
          <w:rtl/>
        </w:rPr>
      </w:pPr>
      <w:r w:rsidRPr="00D22541">
        <w:rPr>
          <w:rFonts w:ascii="Arial" w:hAnsi="Arial" w:cs="Arial"/>
          <w:rtl/>
        </w:rPr>
        <w:t>משרד ממשלתי</w:t>
      </w:r>
    </w:p>
    <w:p w14:paraId="273CD515" w14:textId="77777777" w:rsidR="00BE1A00" w:rsidRPr="00D22541" w:rsidRDefault="00BE1A00" w:rsidP="00BE1A00">
      <w:pPr>
        <w:rPr>
          <w:rFonts w:ascii="Arial" w:hAnsi="Arial" w:cs="Arial"/>
          <w:rtl/>
        </w:rPr>
      </w:pPr>
      <w:r w:rsidRPr="00D22541">
        <w:rPr>
          <w:rFonts w:ascii="Arial" w:hAnsi="Arial" w:cs="Arial"/>
          <w:rtl/>
        </w:rPr>
        <w:t>_____________</w:t>
      </w:r>
    </w:p>
    <w:p w14:paraId="63C74C29" w14:textId="77777777" w:rsidR="00BE1A00" w:rsidRPr="00D22541" w:rsidRDefault="00BE1A00" w:rsidP="00BE1A00">
      <w:pPr>
        <w:rPr>
          <w:rFonts w:ascii="Arial" w:hAnsi="Arial" w:cs="Arial"/>
          <w:rtl/>
        </w:rPr>
      </w:pPr>
    </w:p>
    <w:p w14:paraId="6FC1B04F" w14:textId="77777777" w:rsidR="00BE1A00" w:rsidRPr="00D22541" w:rsidRDefault="00BE1A00" w:rsidP="00BE1A00">
      <w:pPr>
        <w:rPr>
          <w:rFonts w:ascii="Arial" w:hAnsi="Arial" w:cs="Arial"/>
          <w:rtl/>
        </w:rPr>
      </w:pPr>
      <w:r w:rsidRPr="00D22541">
        <w:rPr>
          <w:rFonts w:ascii="Arial" w:hAnsi="Arial" w:cs="Arial"/>
          <w:rtl/>
        </w:rPr>
        <w:t>א.ג.נ.,</w:t>
      </w:r>
    </w:p>
    <w:p w14:paraId="7495CAB8" w14:textId="77777777" w:rsidR="00BE1A00" w:rsidRPr="00D22541" w:rsidRDefault="00BE1A00" w:rsidP="00BE1A00">
      <w:pPr>
        <w:rPr>
          <w:rFonts w:ascii="Arial" w:hAnsi="Arial" w:cs="Arial"/>
          <w:rtl/>
        </w:rPr>
      </w:pPr>
    </w:p>
    <w:p w14:paraId="318EF725" w14:textId="77777777" w:rsidR="00BE1A00" w:rsidRPr="00D22541" w:rsidRDefault="00BE1A00" w:rsidP="00BE1A00">
      <w:pPr>
        <w:jc w:val="center"/>
        <w:rPr>
          <w:rFonts w:ascii="Arial" w:hAnsi="Arial" w:cs="Arial"/>
          <w:b/>
          <w:bCs/>
          <w:u w:val="single"/>
          <w:rtl/>
        </w:rPr>
      </w:pPr>
      <w:r w:rsidRPr="00D22541">
        <w:rPr>
          <w:rFonts w:ascii="Arial" w:hAnsi="Arial" w:cs="Arial"/>
          <w:rtl/>
        </w:rPr>
        <w:t xml:space="preserve">הנדון: </w:t>
      </w:r>
      <w:r w:rsidRPr="00D22541">
        <w:rPr>
          <w:rFonts w:ascii="Arial" w:hAnsi="Arial" w:cs="Arial"/>
          <w:b/>
          <w:bCs/>
          <w:u w:val="single"/>
          <w:rtl/>
        </w:rPr>
        <w:t>הצהרה בדבר תשלום שכר מינימום וה</w:t>
      </w:r>
      <w:r w:rsidRPr="00D22541">
        <w:rPr>
          <w:rFonts w:ascii="Arial" w:hAnsi="Arial" w:cs="Arial" w:hint="cs"/>
          <w:b/>
          <w:bCs/>
          <w:u w:val="single"/>
          <w:rtl/>
        </w:rPr>
        <w:t>י</w:t>
      </w:r>
      <w:r w:rsidRPr="00D22541">
        <w:rPr>
          <w:rFonts w:ascii="Arial" w:hAnsi="Arial" w:cs="Arial"/>
          <w:b/>
          <w:bCs/>
          <w:u w:val="single"/>
          <w:rtl/>
        </w:rPr>
        <w:t>עדר הפרות בדיני עבודה במסגרת ההתקשרות עם משרד</w:t>
      </w:r>
      <w:r w:rsidRPr="00D22541">
        <w:rPr>
          <w:rFonts w:ascii="Arial" w:hAnsi="Arial" w:cs="Arial" w:hint="cs"/>
          <w:b/>
          <w:bCs/>
          <w:u w:val="single"/>
          <w:rtl/>
        </w:rPr>
        <w:t xml:space="preserve"> </w:t>
      </w:r>
      <w:r w:rsidRPr="00D22541">
        <w:rPr>
          <w:rFonts w:ascii="Arial" w:hAnsi="Arial" w:cs="Arial"/>
          <w:b/>
          <w:bCs/>
          <w:u w:val="single"/>
        </w:rPr>
        <w:t>XXX</w:t>
      </w:r>
      <w:r w:rsidRPr="00D22541">
        <w:rPr>
          <w:rFonts w:ascii="Arial" w:hAnsi="Arial" w:cs="Arial"/>
          <w:b/>
          <w:bCs/>
          <w:u w:val="single"/>
          <w:rtl/>
        </w:rPr>
        <w:t xml:space="preserve"> </w:t>
      </w:r>
    </w:p>
    <w:p w14:paraId="54AC1B7C" w14:textId="77777777" w:rsidR="00BE1A00" w:rsidRPr="00D22541" w:rsidRDefault="00BE1A00" w:rsidP="00BE1A00">
      <w:pPr>
        <w:rPr>
          <w:rFonts w:ascii="Arial" w:hAnsi="Arial" w:cs="Arial"/>
          <w:rtl/>
        </w:rPr>
      </w:pPr>
    </w:p>
    <w:p w14:paraId="69A7441A" w14:textId="77777777" w:rsidR="00BE1A00" w:rsidRPr="00D22541" w:rsidRDefault="00BE1A00" w:rsidP="00BE1A00">
      <w:pPr>
        <w:rPr>
          <w:rFonts w:ascii="Arial" w:hAnsi="Arial" w:cs="Arial"/>
          <w:rtl/>
        </w:rPr>
      </w:pPr>
      <w:r w:rsidRPr="00D22541">
        <w:rPr>
          <w:rFonts w:ascii="Arial" w:hAnsi="Arial" w:cs="Arial"/>
          <w:rtl/>
        </w:rPr>
        <w:t>אני הח"מ</w:t>
      </w:r>
      <w:r w:rsidRPr="00D22541">
        <w:rPr>
          <w:rFonts w:ascii="Arial" w:hAnsi="Arial" w:cs="Arial"/>
          <w:u w:val="single"/>
          <w:rtl/>
        </w:rPr>
        <w:t xml:space="preserve">    </w:t>
      </w:r>
      <w:r w:rsidRPr="00D22541">
        <w:rPr>
          <w:rFonts w:ascii="Arial" w:hAnsi="Arial" w:cs="Arial"/>
          <w:u w:val="single"/>
        </w:rPr>
        <w:t xml:space="preserve">    </w:t>
      </w:r>
      <w:r w:rsidRPr="00D22541">
        <w:rPr>
          <w:rFonts w:ascii="Arial" w:hAnsi="Arial" w:cs="Arial"/>
          <w:u w:val="single"/>
          <w:rtl/>
        </w:rPr>
        <w:t xml:space="preserve">        </w:t>
      </w:r>
      <w:r w:rsidRPr="00D22541">
        <w:rPr>
          <w:rFonts w:ascii="Arial" w:hAnsi="Arial" w:cs="Arial"/>
          <w:u w:val="single"/>
        </w:rPr>
        <w:t xml:space="preserve">       </w:t>
      </w:r>
      <w:r w:rsidRPr="00D22541">
        <w:rPr>
          <w:rFonts w:ascii="Arial" w:hAnsi="Arial" w:cs="Arial"/>
          <w:u w:val="single"/>
          <w:rtl/>
        </w:rPr>
        <w:t xml:space="preserve">      </w:t>
      </w:r>
      <w:r w:rsidRPr="00D22541">
        <w:rPr>
          <w:rFonts w:ascii="Arial" w:hAnsi="Arial" w:cs="Arial"/>
          <w:rtl/>
        </w:rPr>
        <w:t xml:space="preserve"> מנכ"ל </w:t>
      </w:r>
      <w:r w:rsidRPr="00D22541">
        <w:rPr>
          <w:rFonts w:ascii="Arial" w:hAnsi="Arial" w:cs="Arial"/>
          <w:u w:val="single"/>
          <w:rtl/>
        </w:rPr>
        <w:t xml:space="preserve">ו-                                      </w:t>
      </w:r>
      <w:r w:rsidRPr="00D22541">
        <w:rPr>
          <w:rFonts w:ascii="Arial" w:hAnsi="Arial" w:cs="Arial"/>
          <w:rtl/>
        </w:rPr>
        <w:t>סמנכ"ל הכספים של חברת ___________ (להלן : "</w:t>
      </w:r>
      <w:r w:rsidRPr="00D22541">
        <w:rPr>
          <w:rFonts w:ascii="Arial" w:hAnsi="Arial" w:cs="Arial"/>
          <w:b/>
          <w:bCs/>
          <w:rtl/>
        </w:rPr>
        <w:t>החברה</w:t>
      </w:r>
      <w:r w:rsidRPr="00D22541">
        <w:rPr>
          <w:rFonts w:ascii="Arial" w:hAnsi="Arial" w:cs="Arial"/>
          <w:rtl/>
        </w:rPr>
        <w:t xml:space="preserve"> ")</w:t>
      </w:r>
    </w:p>
    <w:p w14:paraId="50EC9467" w14:textId="77777777" w:rsidR="00BE1A00" w:rsidRPr="00D22541" w:rsidRDefault="00BE1A00" w:rsidP="00BE1A00">
      <w:pPr>
        <w:rPr>
          <w:rFonts w:ascii="Arial" w:hAnsi="Arial" w:cs="Arial"/>
          <w:rtl/>
        </w:rPr>
      </w:pPr>
      <w:r w:rsidRPr="00D22541">
        <w:rPr>
          <w:rFonts w:ascii="Arial" w:hAnsi="Arial" w:cs="Arial"/>
          <w:rtl/>
        </w:rPr>
        <w:t>מצהירים בזאת כדלקמן:</w:t>
      </w:r>
    </w:p>
    <w:p w14:paraId="1F061008" w14:textId="77777777" w:rsidR="00BE1A00" w:rsidRPr="00D22541" w:rsidRDefault="00BE1A00" w:rsidP="00E812B8">
      <w:pPr>
        <w:numPr>
          <w:ilvl w:val="0"/>
          <w:numId w:val="27"/>
        </w:numPr>
        <w:overflowPunct/>
        <w:autoSpaceDE/>
        <w:autoSpaceDN/>
        <w:adjustRightInd/>
        <w:textAlignment w:val="auto"/>
        <w:rPr>
          <w:rFonts w:ascii="Arial" w:hAnsi="Arial" w:cs="Arial"/>
        </w:rPr>
      </w:pPr>
      <w:r w:rsidRPr="00D22541">
        <w:rPr>
          <w:rFonts w:ascii="Arial" w:hAnsi="Arial" w:cs="Arial"/>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46A1C9DD" w14:textId="77777777" w:rsidR="00BE1A00" w:rsidRPr="00D22541" w:rsidRDefault="00BE1A00" w:rsidP="00E812B8">
      <w:pPr>
        <w:numPr>
          <w:ilvl w:val="0"/>
          <w:numId w:val="27"/>
        </w:numPr>
        <w:overflowPunct/>
        <w:autoSpaceDE/>
        <w:autoSpaceDN/>
        <w:adjustRightInd/>
        <w:textAlignment w:val="auto"/>
        <w:rPr>
          <w:rFonts w:ascii="Arial" w:hAnsi="Arial" w:cs="Arial"/>
        </w:rPr>
      </w:pPr>
      <w:r w:rsidRPr="00D22541">
        <w:rPr>
          <w:rFonts w:ascii="Arial" w:hAnsi="Arial" w:cs="Arial"/>
          <w:rtl/>
        </w:rPr>
        <w:t>בנוסף, החברה לא הפרה את חוק חובת עבודת הנוער, התשי"ג-1953 במסגרת ההתקשרות.</w:t>
      </w:r>
    </w:p>
    <w:p w14:paraId="47C9FDA6" w14:textId="77777777" w:rsidR="00BE1A00" w:rsidRPr="00D22541" w:rsidRDefault="00BE1A00" w:rsidP="00BE1A00">
      <w:pPr>
        <w:rPr>
          <w:rFonts w:ascii="Arial" w:hAnsi="Arial" w:cs="Arial"/>
          <w:rtl/>
        </w:rPr>
      </w:pPr>
    </w:p>
    <w:p w14:paraId="2B14A565" w14:textId="77777777" w:rsidR="00BE1A00" w:rsidRPr="00D22541" w:rsidRDefault="00BE1A00" w:rsidP="00BE1A00">
      <w:pPr>
        <w:rPr>
          <w:rFonts w:ascii="Arial" w:hAnsi="Arial" w:cs="Arial"/>
          <w:rtl/>
        </w:rPr>
      </w:pPr>
    </w:p>
    <w:p w14:paraId="5219D03C" w14:textId="77777777" w:rsidR="00BE1A00" w:rsidRPr="00D22541" w:rsidRDefault="00BE1A00" w:rsidP="00BE1A00">
      <w:pPr>
        <w:rPr>
          <w:rFonts w:ascii="Arial" w:hAnsi="Arial" w:cs="Arial"/>
          <w:rtl/>
        </w:rPr>
      </w:pPr>
      <w:r w:rsidRPr="00D22541">
        <w:rPr>
          <w:rFonts w:ascii="Arial" w:hAnsi="Arial" w:cs="Arial"/>
          <w:rtl/>
        </w:rPr>
        <w:t>על החתום:</w:t>
      </w:r>
    </w:p>
    <w:p w14:paraId="43565EA5" w14:textId="77777777" w:rsidR="00BE1A00" w:rsidRPr="00D22541" w:rsidRDefault="00BE1A00" w:rsidP="00BE1A00">
      <w:pPr>
        <w:rPr>
          <w:rFonts w:ascii="Arial" w:hAnsi="Arial" w:cs="Arial"/>
          <w:rtl/>
        </w:rPr>
      </w:pPr>
    </w:p>
    <w:p w14:paraId="6379B967" w14:textId="77777777" w:rsidR="00BE1A00" w:rsidRPr="00D22541" w:rsidRDefault="00BE1A00" w:rsidP="00BE1A00">
      <w:pPr>
        <w:rPr>
          <w:rFonts w:ascii="Arial" w:hAnsi="Arial" w:cs="Arial"/>
          <w:sz w:val="26"/>
          <w:szCs w:val="26"/>
          <w:rtl/>
        </w:rPr>
      </w:pPr>
    </w:p>
    <w:p w14:paraId="4FCA9FF9" w14:textId="77777777" w:rsidR="00BE1A00" w:rsidRPr="00D22541" w:rsidRDefault="00BE1A00" w:rsidP="00BE1A00">
      <w:pPr>
        <w:rPr>
          <w:rFonts w:ascii="Arial" w:hAnsi="Arial" w:cs="Arial"/>
          <w:u w:val="single"/>
          <w:rtl/>
        </w:rPr>
      </w:pPr>
      <w:r w:rsidRPr="00D22541">
        <w:rPr>
          <w:rFonts w:ascii="Arial" w:hAnsi="Arial" w:cs="Arial"/>
          <w:rtl/>
        </w:rPr>
        <w:t>מנכ"ל:</w:t>
      </w:r>
      <w:r w:rsidRPr="00D22541">
        <w:rPr>
          <w:rFonts w:ascii="Arial" w:hAnsi="Arial" w:cs="Arial"/>
          <w:u w:val="single"/>
          <w:rtl/>
        </w:rPr>
        <w:t xml:space="preserve">                                       .</w:t>
      </w:r>
    </w:p>
    <w:p w14:paraId="2B680174" w14:textId="77777777" w:rsidR="00BE1A00" w:rsidRPr="00D22541" w:rsidRDefault="00BE1A00" w:rsidP="00BE1A00">
      <w:pPr>
        <w:rPr>
          <w:rFonts w:ascii="Arial" w:hAnsi="Arial" w:cs="Arial"/>
          <w:u w:val="single"/>
          <w:rtl/>
        </w:rPr>
      </w:pPr>
      <w:r w:rsidRPr="00D22541">
        <w:rPr>
          <w:rFonts w:ascii="Arial" w:hAnsi="Arial" w:cs="Arial"/>
          <w:rtl/>
        </w:rPr>
        <w:t>סמנכ"ל כספים</w:t>
      </w:r>
      <w:r w:rsidRPr="00D22541">
        <w:rPr>
          <w:rFonts w:ascii="Arial" w:hAnsi="Arial" w:cs="Arial"/>
          <w:u w:val="single"/>
          <w:rtl/>
        </w:rPr>
        <w:t>:                         .</w:t>
      </w:r>
    </w:p>
    <w:p w14:paraId="500C8B7E" w14:textId="77777777" w:rsidR="00BE1A00" w:rsidRPr="00D22541" w:rsidRDefault="00BE1A00" w:rsidP="00BE1A00">
      <w:pPr>
        <w:rPr>
          <w:rFonts w:ascii="Arial" w:hAnsi="Arial" w:cs="Arial"/>
          <w:u w:val="single"/>
          <w:rtl/>
        </w:rPr>
      </w:pPr>
      <w:r w:rsidRPr="00D22541">
        <w:rPr>
          <w:rFonts w:ascii="Arial" w:hAnsi="Arial" w:cs="Arial"/>
          <w:rtl/>
        </w:rPr>
        <w:t>תאריך:</w:t>
      </w:r>
      <w:r w:rsidRPr="00D22541">
        <w:rPr>
          <w:rFonts w:ascii="Arial" w:hAnsi="Arial" w:cs="Arial"/>
          <w:u w:val="single"/>
          <w:rtl/>
        </w:rPr>
        <w:t xml:space="preserve">                                       .</w:t>
      </w:r>
    </w:p>
    <w:p w14:paraId="0C503E23" w14:textId="77777777" w:rsidR="00BE1A00" w:rsidRPr="00D22541" w:rsidRDefault="00BE1A00" w:rsidP="00BE1A00">
      <w:pPr>
        <w:rPr>
          <w:rFonts w:ascii="Arial" w:hAnsi="Arial" w:cs="Arial"/>
          <w:u w:val="single"/>
          <w:rtl/>
        </w:rPr>
      </w:pPr>
    </w:p>
    <w:p w14:paraId="7D6C84A0" w14:textId="77777777" w:rsidR="00BE1A00" w:rsidRPr="00D22541" w:rsidRDefault="00BE1A00" w:rsidP="00BE1A00">
      <w:pPr>
        <w:jc w:val="right"/>
        <w:rPr>
          <w:rFonts w:ascii="Arial" w:hAnsi="Arial" w:cs="Arial"/>
          <w:rtl/>
        </w:rPr>
      </w:pP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t xml:space="preserve">תאריך: </w:t>
      </w:r>
      <w:r w:rsidRPr="00D22541">
        <w:rPr>
          <w:rFonts w:ascii="Arial" w:hAnsi="Arial" w:cs="Arial"/>
        </w:rPr>
        <w:t xml:space="preserve"> XX/MM/YY</w:t>
      </w:r>
    </w:p>
    <w:p w14:paraId="4728EC01" w14:textId="77777777" w:rsidR="00BE1A00" w:rsidRPr="00D22541" w:rsidRDefault="00BE1A00" w:rsidP="00BE1A00">
      <w:pPr>
        <w:rPr>
          <w:rFonts w:ascii="Arial" w:hAnsi="Arial" w:cs="Arial"/>
          <w:rtl/>
        </w:rPr>
      </w:pPr>
      <w:r w:rsidRPr="00D22541">
        <w:rPr>
          <w:rFonts w:ascii="Arial" w:hAnsi="Arial" w:cs="Arial"/>
          <w:rtl/>
        </w:rPr>
        <w:t>לכבוד</w:t>
      </w:r>
    </w:p>
    <w:p w14:paraId="07F2C233" w14:textId="77777777" w:rsidR="00BE1A00" w:rsidRPr="00D22541" w:rsidRDefault="00BE1A00" w:rsidP="00BE1A00">
      <w:pPr>
        <w:rPr>
          <w:rFonts w:ascii="Arial" w:hAnsi="Arial" w:cs="Arial"/>
          <w:rtl/>
        </w:rPr>
      </w:pPr>
      <w:r w:rsidRPr="00D22541">
        <w:rPr>
          <w:rFonts w:ascii="Arial" w:hAnsi="Arial" w:cs="Arial"/>
          <w:rtl/>
        </w:rPr>
        <w:t>___________</w:t>
      </w:r>
    </w:p>
    <w:p w14:paraId="0710DE38" w14:textId="77777777" w:rsidR="00BE1A00" w:rsidRPr="00D22541" w:rsidRDefault="00BE1A00" w:rsidP="00BE1A00">
      <w:pPr>
        <w:rPr>
          <w:rFonts w:ascii="Arial" w:hAnsi="Arial" w:cs="Arial"/>
          <w:rtl/>
        </w:rPr>
      </w:pPr>
      <w:r w:rsidRPr="00D22541">
        <w:rPr>
          <w:rFonts w:ascii="Arial" w:hAnsi="Arial" w:cs="Arial"/>
          <w:rtl/>
        </w:rPr>
        <w:t>א.ג.נ.,</w:t>
      </w:r>
    </w:p>
    <w:p w14:paraId="2D29CCF5" w14:textId="77777777" w:rsidR="00BE1A00" w:rsidRPr="00D22541" w:rsidRDefault="00BE1A00" w:rsidP="00BE1A00">
      <w:pPr>
        <w:jc w:val="center"/>
        <w:rPr>
          <w:rFonts w:ascii="Arial" w:hAnsi="Arial" w:cs="Arial"/>
          <w:rtl/>
        </w:rPr>
      </w:pPr>
    </w:p>
    <w:p w14:paraId="37A898D7" w14:textId="77777777" w:rsidR="00BE1A00" w:rsidRPr="00D22541" w:rsidRDefault="00BE1A00" w:rsidP="00BE1A00">
      <w:pPr>
        <w:jc w:val="center"/>
        <w:rPr>
          <w:rFonts w:ascii="Arial" w:hAnsi="Arial" w:cs="Arial"/>
          <w:rtl/>
        </w:rPr>
      </w:pPr>
      <w:r w:rsidRPr="00D22541">
        <w:rPr>
          <w:rFonts w:ascii="Arial" w:hAnsi="Arial" w:cs="Arial"/>
          <w:rtl/>
        </w:rPr>
        <w:t>הנדון: חברת _________ חוות דעת רו"ח ____________</w:t>
      </w:r>
    </w:p>
    <w:p w14:paraId="59FC2EAB" w14:textId="77777777" w:rsidR="00BE1A00" w:rsidRPr="00D22541" w:rsidRDefault="00BE1A00" w:rsidP="00BE1A00">
      <w:pPr>
        <w:jc w:val="center"/>
        <w:rPr>
          <w:rFonts w:ascii="Arial" w:hAnsi="Arial" w:cs="Arial"/>
          <w:rtl/>
        </w:rPr>
      </w:pPr>
      <w:r w:rsidRPr="00D22541">
        <w:rPr>
          <w:rFonts w:ascii="Arial" w:hAnsi="Arial" w:cs="Arial"/>
          <w:rtl/>
        </w:rPr>
        <w:t>בהתייחס להצהרה מ</w:t>
      </w:r>
      <w:r w:rsidRPr="00D22541">
        <w:rPr>
          <w:rFonts w:ascii="Arial" w:hAnsi="Arial" w:cs="Arial" w:hint="cs"/>
          <w:rtl/>
        </w:rPr>
        <w:t>יום</w:t>
      </w:r>
      <w:r w:rsidRPr="00D22541">
        <w:rPr>
          <w:rFonts w:ascii="Arial" w:hAnsi="Arial" w:cs="Arial"/>
          <w:rtl/>
        </w:rPr>
        <w:t xml:space="preserve"> </w:t>
      </w:r>
      <w:r w:rsidRPr="00D22541">
        <w:rPr>
          <w:rFonts w:ascii="Arial" w:hAnsi="Arial" w:cs="Arial"/>
        </w:rPr>
        <w:t>XX/MM/YY</w:t>
      </w:r>
    </w:p>
    <w:p w14:paraId="3A9749A9" w14:textId="77777777" w:rsidR="00BE1A00" w:rsidRPr="00D22541" w:rsidRDefault="00BE1A00" w:rsidP="00BE1A00">
      <w:pPr>
        <w:rPr>
          <w:rFonts w:ascii="Arial" w:hAnsi="Arial" w:cs="Arial"/>
          <w:rtl/>
        </w:rPr>
      </w:pPr>
    </w:p>
    <w:p w14:paraId="58F1B5AE" w14:textId="77777777" w:rsidR="00BE1A00" w:rsidRPr="00D22541" w:rsidRDefault="00BE1A00" w:rsidP="00BE1A00">
      <w:pPr>
        <w:rPr>
          <w:rFonts w:ascii="Arial" w:hAnsi="Arial" w:cs="Arial"/>
          <w:rtl/>
        </w:rPr>
      </w:pPr>
      <w:r w:rsidRPr="00D22541">
        <w:rPr>
          <w:rFonts w:ascii="Arial" w:hAnsi="Arial" w:cs="Arial"/>
          <w:rtl/>
        </w:rPr>
        <w:t xml:space="preserve">לבקשתכם וכרואי החשבון </w:t>
      </w:r>
      <w:r w:rsidRPr="00D22541">
        <w:rPr>
          <w:rFonts w:ascii="Arial" w:hAnsi="Arial" w:cs="Arial" w:hint="cs"/>
          <w:rtl/>
        </w:rPr>
        <w:t>מטעם חשבות משרד</w:t>
      </w:r>
      <w:r w:rsidRPr="00D22541">
        <w:rPr>
          <w:rFonts w:ascii="Arial" w:hAnsi="Arial" w:cs="Arial" w:hint="cs"/>
        </w:rPr>
        <w:t>XXXX</w:t>
      </w:r>
      <w:r w:rsidRPr="00D22541">
        <w:rPr>
          <w:rFonts w:ascii="Arial" w:hAnsi="Arial" w:cs="Arial"/>
          <w:rtl/>
        </w:rPr>
        <w:t xml:space="preserve">, בדקנו את האמור בהצהרה הנ"ל שהוצגה במכתב מיום </w:t>
      </w:r>
      <w:r w:rsidRPr="00D22541">
        <w:rPr>
          <w:rFonts w:ascii="Arial" w:hAnsi="Arial" w:cs="Arial"/>
          <w:u w:val="single"/>
          <w:rtl/>
        </w:rPr>
        <w:t xml:space="preserve">                           </w:t>
      </w:r>
      <w:r w:rsidRPr="00D22541">
        <w:rPr>
          <w:rFonts w:ascii="Arial" w:hAnsi="Arial" w:cs="Arial"/>
          <w:rtl/>
        </w:rPr>
        <w:t xml:space="preserve"> בדבר "תשלום שכר מינימום וה</w:t>
      </w:r>
      <w:r w:rsidRPr="00D22541">
        <w:rPr>
          <w:rFonts w:ascii="Arial" w:hAnsi="Arial" w:cs="Arial" w:hint="cs"/>
          <w:rtl/>
        </w:rPr>
        <w:t>י</w:t>
      </w:r>
      <w:r w:rsidRPr="00D22541">
        <w:rPr>
          <w:rFonts w:ascii="Arial" w:hAnsi="Arial" w:cs="Arial"/>
          <w:rtl/>
        </w:rPr>
        <w:t xml:space="preserve">עדר הפרות בדיני עבודה במסגרת ההתקשרות עם משרד </w:t>
      </w:r>
      <w:r w:rsidRPr="00D22541">
        <w:rPr>
          <w:rFonts w:ascii="Arial" w:hAnsi="Arial" w:cs="Arial"/>
        </w:rPr>
        <w:t>XXX</w:t>
      </w:r>
      <w:r w:rsidRPr="00D22541">
        <w:rPr>
          <w:rFonts w:ascii="Arial" w:hAnsi="Arial" w:cs="Arial"/>
          <w:rtl/>
        </w:rPr>
        <w:t xml:space="preserve"> והמצורפת בזאת ומסומנת בחותמת משרדנו לשם זיהוי בלבד.</w:t>
      </w:r>
    </w:p>
    <w:p w14:paraId="4BD3B385" w14:textId="77777777" w:rsidR="00BE1A00" w:rsidRPr="00D22541" w:rsidRDefault="00BE1A00" w:rsidP="00BE1A00">
      <w:pPr>
        <w:rPr>
          <w:rFonts w:ascii="Arial" w:hAnsi="Arial" w:cs="Arial"/>
          <w:rtl/>
        </w:rPr>
      </w:pPr>
      <w:r w:rsidRPr="00D22541">
        <w:rPr>
          <w:rFonts w:ascii="Arial" w:hAnsi="Arial" w:cs="Arial"/>
          <w:rtl/>
        </w:rPr>
        <w:t>הצהרה זו הי</w:t>
      </w:r>
      <w:r w:rsidRPr="00D22541">
        <w:rPr>
          <w:rFonts w:ascii="Arial" w:hAnsi="Arial" w:cs="Arial" w:hint="cs"/>
          <w:rtl/>
        </w:rPr>
        <w:t>א</w:t>
      </w:r>
      <w:r w:rsidRPr="00D22541">
        <w:rPr>
          <w:rFonts w:ascii="Arial" w:hAnsi="Arial" w:cs="Arial"/>
          <w:rtl/>
        </w:rPr>
        <w:t xml:space="preserve"> באחריות הנהלת ________. אחריותנו היא לחוות דעה על ההצהרה הנ"ל בהתבסס על ביקורתנו.</w:t>
      </w:r>
    </w:p>
    <w:p w14:paraId="139AD0F5" w14:textId="77777777" w:rsidR="00BE1A00" w:rsidRPr="00D22541" w:rsidRDefault="00BE1A00" w:rsidP="00BE1A00">
      <w:pPr>
        <w:rPr>
          <w:rFonts w:ascii="Arial" w:hAnsi="Arial" w:cs="Arial"/>
          <w:rtl/>
        </w:rPr>
      </w:pPr>
      <w:r w:rsidRPr="00D22541">
        <w:rPr>
          <w:rFonts w:ascii="Arial" w:hAnsi="Arial" w:cs="Arial"/>
          <w:rtl/>
        </w:rPr>
        <w:t>ערכנו את ביקורתנו בהתאם לנוהל הביקורת שגובש לנושא זה ע</w:t>
      </w:r>
      <w:r w:rsidRPr="00D22541">
        <w:rPr>
          <w:rFonts w:ascii="Arial" w:hAnsi="Arial" w:cs="Arial" w:hint="cs"/>
          <w:rtl/>
        </w:rPr>
        <w:t>ל ידי</w:t>
      </w:r>
      <w:r w:rsidRPr="00D22541">
        <w:rPr>
          <w:rFonts w:ascii="Arial" w:hAnsi="Arial" w:cs="Arial"/>
          <w:rtl/>
        </w:rPr>
        <w:t xml:space="preserve"> לשכת רו"ח ויחידת הביקורת בחשכ"ל מ</w:t>
      </w:r>
      <w:r w:rsidRPr="00D22541">
        <w:rPr>
          <w:rFonts w:ascii="Arial" w:hAnsi="Arial" w:cs="Arial" w:hint="cs"/>
          <w:rtl/>
        </w:rPr>
        <w:t>יום</w:t>
      </w:r>
      <w:r w:rsidRPr="00D22541">
        <w:rPr>
          <w:rFonts w:ascii="Arial" w:hAnsi="Arial" w:cs="Arial"/>
          <w:rtl/>
        </w:rPr>
        <w:t xml:space="preserve"> 1/2/10. על פי נוהל הביקורת</w:t>
      </w:r>
      <w:r w:rsidRPr="00D22541">
        <w:rPr>
          <w:rFonts w:ascii="Arial" w:hAnsi="Arial" w:cs="Arial" w:hint="cs"/>
          <w:rtl/>
        </w:rPr>
        <w:t>,</w:t>
      </w:r>
      <w:r w:rsidRPr="00D22541">
        <w:rPr>
          <w:rFonts w:ascii="Arial" w:hAnsi="Arial" w:cs="Arial"/>
          <w:rtl/>
        </w:rPr>
        <w:t xml:space="preserve"> נדרש מאתנו לתכנן </w:t>
      </w:r>
      <w:r w:rsidRPr="00D22541">
        <w:rPr>
          <w:rFonts w:ascii="Arial" w:hAnsi="Arial" w:cs="Arial" w:hint="cs"/>
          <w:rtl/>
        </w:rPr>
        <w:t xml:space="preserve">את </w:t>
      </w:r>
      <w:r w:rsidRPr="00D22541">
        <w:rPr>
          <w:rFonts w:ascii="Arial" w:hAnsi="Arial" w:cs="Arial"/>
          <w:rtl/>
        </w:rPr>
        <w:t xml:space="preserve">הביקורת ולבצעה על בסיס הנוהל האמור  </w:t>
      </w:r>
      <w:r w:rsidRPr="00D22541">
        <w:rPr>
          <w:rFonts w:ascii="Arial" w:hAnsi="Arial" w:cs="Arial" w:hint="cs"/>
          <w:rtl/>
        </w:rPr>
        <w:t>כדי</w:t>
      </w:r>
      <w:r w:rsidRPr="00D22541">
        <w:rPr>
          <w:rFonts w:ascii="Arial" w:hAnsi="Arial" w:cs="Arial"/>
          <w:rtl/>
        </w:rPr>
        <w:t xml:space="preserve"> להשיג מידה סבירה של ביטחון שאין באמור בהצהרה הנ"ל הצגה מטעה מהותית.</w:t>
      </w:r>
    </w:p>
    <w:p w14:paraId="354F001A" w14:textId="77777777" w:rsidR="00BE1A00" w:rsidRPr="00D22541" w:rsidRDefault="00BE1A00" w:rsidP="00BE1A00">
      <w:pPr>
        <w:rPr>
          <w:rFonts w:ascii="Arial" w:hAnsi="Arial" w:cs="Arial"/>
          <w:rtl/>
        </w:rPr>
      </w:pPr>
      <w:r w:rsidRPr="00D22541">
        <w:rPr>
          <w:rFonts w:ascii="Arial" w:hAnsi="Arial" w:cs="Arial"/>
          <w:rtl/>
        </w:rPr>
        <w:t>הביקורת כוללת בדיקה מדגמית –</w:t>
      </w:r>
      <w:r w:rsidRPr="00D22541">
        <w:rPr>
          <w:rFonts w:ascii="Arial" w:hAnsi="Arial" w:cs="Arial" w:hint="cs"/>
          <w:rtl/>
        </w:rPr>
        <w:t xml:space="preserve"> </w:t>
      </w:r>
      <w:r w:rsidRPr="00D22541">
        <w:rPr>
          <w:rFonts w:ascii="Arial" w:hAnsi="Arial" w:cs="Arial"/>
          <w:rtl/>
        </w:rPr>
        <w:t>כמפורט בנוהל</w:t>
      </w:r>
      <w:r w:rsidRPr="00D22541">
        <w:rPr>
          <w:rFonts w:ascii="Arial" w:hAnsi="Arial" w:cs="Arial" w:hint="cs"/>
          <w:rtl/>
        </w:rPr>
        <w:t xml:space="preserve"> </w:t>
      </w:r>
      <w:r w:rsidRPr="00D22541">
        <w:rPr>
          <w:rFonts w:ascii="Arial" w:hAnsi="Arial" w:cs="Arial"/>
          <w:rtl/>
        </w:rPr>
        <w:t>– של ראיות התומכות במידע שבהצהרה הנ"ל</w:t>
      </w:r>
      <w:r w:rsidRPr="00D22541">
        <w:rPr>
          <w:rFonts w:ascii="Arial" w:hAnsi="Arial" w:cs="Arial" w:hint="cs"/>
          <w:rtl/>
        </w:rPr>
        <w:t>.</w:t>
      </w:r>
      <w:r w:rsidRPr="00D22541">
        <w:rPr>
          <w:rFonts w:ascii="Arial" w:hAnsi="Arial" w:cs="Arial"/>
          <w:rtl/>
        </w:rPr>
        <w:t xml:space="preserve"> אנו סבורים שביקורתנו מספקת בסיס סביר לחוות דעתנו.</w:t>
      </w:r>
    </w:p>
    <w:p w14:paraId="32C3A8A8" w14:textId="77777777" w:rsidR="00BE1A00" w:rsidRPr="00D22541" w:rsidRDefault="00BE1A00" w:rsidP="00BE1A00">
      <w:pPr>
        <w:rPr>
          <w:rFonts w:ascii="Arial" w:hAnsi="Arial" w:cs="Arial"/>
          <w:rtl/>
        </w:rPr>
      </w:pPr>
      <w:r w:rsidRPr="00D22541">
        <w:rPr>
          <w:rFonts w:ascii="Arial" w:hAnsi="Arial" w:cs="Arial"/>
          <w:rtl/>
        </w:rPr>
        <w:t>לדעתנו, בהתבסס על ביקורתנו, האמור בהצהרה הנ"ל משקף באופן נאות מכל הבחינות המהותיות את המפורט ב</w:t>
      </w:r>
      <w:r w:rsidRPr="00D22541">
        <w:rPr>
          <w:rFonts w:ascii="Arial" w:hAnsi="Arial" w:cs="Arial" w:hint="cs"/>
          <w:rtl/>
        </w:rPr>
        <w:t>ה</w:t>
      </w:r>
      <w:r w:rsidRPr="00D22541">
        <w:rPr>
          <w:rFonts w:ascii="Arial" w:hAnsi="Arial" w:cs="Arial"/>
          <w:rtl/>
        </w:rPr>
        <w:t>.</w:t>
      </w:r>
    </w:p>
    <w:p w14:paraId="172A0C40" w14:textId="77777777" w:rsidR="00BE1A00" w:rsidRPr="00D22541" w:rsidRDefault="00BE1A00" w:rsidP="00BE1A00">
      <w:pPr>
        <w:rPr>
          <w:rFonts w:ascii="Arial" w:hAnsi="Arial" w:cs="Arial"/>
          <w:rtl/>
        </w:rPr>
      </w:pP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r w:rsidRPr="00D22541">
        <w:rPr>
          <w:rFonts w:ascii="Arial" w:hAnsi="Arial" w:cs="Arial"/>
          <w:rtl/>
        </w:rPr>
        <w:tab/>
      </w:r>
    </w:p>
    <w:p w14:paraId="4324B736" w14:textId="77777777" w:rsidR="00BE1A00" w:rsidRPr="00D22541" w:rsidRDefault="00BE1A00" w:rsidP="00BE1A00">
      <w:pPr>
        <w:rPr>
          <w:rFonts w:ascii="Arial" w:hAnsi="Arial" w:cs="Arial"/>
          <w:rtl/>
        </w:rPr>
      </w:pPr>
    </w:p>
    <w:p w14:paraId="729562CA" w14:textId="77777777" w:rsidR="00BE1A00" w:rsidRPr="00D22541" w:rsidRDefault="00BE1A00" w:rsidP="00BE1A00">
      <w:pPr>
        <w:ind w:left="5040" w:firstLine="720"/>
        <w:rPr>
          <w:rFonts w:ascii="Arial" w:hAnsi="Arial" w:cs="Arial"/>
          <w:rtl/>
        </w:rPr>
      </w:pPr>
      <w:r w:rsidRPr="00D22541">
        <w:rPr>
          <w:rFonts w:ascii="Arial" w:hAnsi="Arial" w:cs="Arial"/>
          <w:rtl/>
        </w:rPr>
        <w:t>בכבוד רב</w:t>
      </w:r>
    </w:p>
    <w:p w14:paraId="67FBC6DB" w14:textId="77777777" w:rsidR="00BE1A00" w:rsidRPr="00D22541" w:rsidRDefault="00BE1A00" w:rsidP="00BE1A00">
      <w:pPr>
        <w:ind w:left="5040" w:firstLine="720"/>
        <w:rPr>
          <w:rFonts w:ascii="Arial" w:hAnsi="Arial" w:cs="Arial"/>
          <w:rtl/>
        </w:rPr>
      </w:pPr>
      <w:r w:rsidRPr="00D22541">
        <w:rPr>
          <w:rFonts w:ascii="Arial" w:hAnsi="Arial" w:cs="Arial"/>
          <w:rtl/>
        </w:rPr>
        <w:t xml:space="preserve">משרד רו"ח </w:t>
      </w:r>
      <w:r w:rsidRPr="00D22541">
        <w:rPr>
          <w:rFonts w:ascii="Arial" w:hAnsi="Arial" w:cs="Arial"/>
        </w:rPr>
        <w:t>XXXX</w:t>
      </w:r>
    </w:p>
    <w:p w14:paraId="4108B9EB" w14:textId="77777777" w:rsidR="00BE1A00" w:rsidRPr="00D22541" w:rsidRDefault="00BE1A00" w:rsidP="00BE1A00"/>
    <w:p w14:paraId="06D1379A" w14:textId="77777777" w:rsidR="00BE1A00" w:rsidRPr="00D22541" w:rsidRDefault="00BE1A00" w:rsidP="00BE1A00">
      <w:pPr>
        <w:spacing w:line="240" w:lineRule="auto"/>
        <w:rPr>
          <w:rFonts w:ascii="Arial" w:hAnsi="Arial" w:cs="Arial"/>
          <w:b/>
          <w:bCs/>
          <w:sz w:val="26"/>
          <w:szCs w:val="26"/>
          <w:rtl/>
        </w:rPr>
      </w:pPr>
      <w:r w:rsidRPr="00D22541">
        <w:rPr>
          <w:rFonts w:cs="Times New Roman"/>
          <w:rtl/>
        </w:rPr>
        <w:br w:type="page"/>
      </w:r>
      <w:bookmarkStart w:id="340" w:name="נספח_ה"/>
      <w:r w:rsidRPr="00D22541">
        <w:rPr>
          <w:rFonts w:ascii="Arial" w:hAnsi="Arial" w:cs="Arial" w:hint="cs"/>
          <w:b/>
          <w:bCs/>
          <w:sz w:val="26"/>
          <w:szCs w:val="26"/>
          <w:rtl/>
        </w:rPr>
        <w:t>נספח ה</w:t>
      </w:r>
      <w:bookmarkEnd w:id="340"/>
      <w:r w:rsidRPr="00D22541">
        <w:rPr>
          <w:rFonts w:ascii="Arial" w:hAnsi="Arial" w:cs="Arial" w:hint="cs"/>
          <w:b/>
          <w:bCs/>
          <w:sz w:val="26"/>
          <w:szCs w:val="26"/>
          <w:rtl/>
        </w:rPr>
        <w:t xml:space="preserve"> </w:t>
      </w:r>
      <w:r w:rsidRPr="00D22541">
        <w:rPr>
          <w:rFonts w:ascii="Arial" w:hAnsi="Arial" w:cs="Arial"/>
          <w:b/>
          <w:bCs/>
          <w:sz w:val="26"/>
          <w:szCs w:val="26"/>
          <w:rtl/>
        </w:rPr>
        <w:t>–</w:t>
      </w:r>
      <w:r w:rsidRPr="00D22541">
        <w:rPr>
          <w:rFonts w:ascii="Arial" w:hAnsi="Arial" w:cs="Arial" w:hint="cs"/>
          <w:b/>
          <w:bCs/>
          <w:sz w:val="26"/>
          <w:szCs w:val="26"/>
          <w:rtl/>
        </w:rPr>
        <w:t xml:space="preserve"> </w:t>
      </w:r>
      <w:r w:rsidRPr="00D22541">
        <w:rPr>
          <w:rFonts w:ascii="Arial" w:hAnsi="Arial" w:cs="Arial" w:hint="cs"/>
          <w:b/>
          <w:bCs/>
          <w:sz w:val="26"/>
          <w:szCs w:val="26"/>
          <w:u w:val="single"/>
          <w:rtl/>
        </w:rPr>
        <w:t>[</w:t>
      </w:r>
      <w:r w:rsidRPr="00D22541">
        <w:rPr>
          <w:rFonts w:ascii="Arial" w:hAnsi="Arial" w:cs="Arial" w:hint="cs"/>
          <w:b/>
          <w:bCs/>
          <w:sz w:val="26"/>
          <w:szCs w:val="26"/>
          <w:rtl/>
        </w:rPr>
        <w:t>נוסח הודעה במשרד על תיבת התלונות]</w:t>
      </w:r>
    </w:p>
    <w:p w14:paraId="234ED082" w14:textId="77777777" w:rsidR="00BE1A00" w:rsidRPr="00D22541" w:rsidRDefault="00BE1A00" w:rsidP="00BE1A00">
      <w:pPr>
        <w:spacing w:line="240" w:lineRule="auto"/>
        <w:rPr>
          <w:rFonts w:cs="Times New Roman"/>
          <w:rtl/>
        </w:rPr>
      </w:pPr>
    </w:p>
    <w:p w14:paraId="21A1E298" w14:textId="77777777" w:rsidR="00BE1A00" w:rsidRPr="00D22541" w:rsidRDefault="00BE1A00" w:rsidP="00BE1A00">
      <w:pPr>
        <w:spacing w:line="240" w:lineRule="auto"/>
        <w:jc w:val="center"/>
        <w:rPr>
          <w:rFonts w:ascii="Arial" w:hAnsi="Arial" w:cs="Arial"/>
          <w:b/>
          <w:bCs/>
          <w:sz w:val="60"/>
          <w:szCs w:val="60"/>
          <w:u w:val="single"/>
          <w:rtl/>
        </w:rPr>
      </w:pPr>
      <w:r w:rsidRPr="00D22541">
        <w:rPr>
          <w:rFonts w:ascii="Arial" w:hAnsi="Arial" w:cs="Arial"/>
          <w:b/>
          <w:bCs/>
          <w:sz w:val="60"/>
          <w:szCs w:val="60"/>
          <w:u w:val="single"/>
          <w:rtl/>
        </w:rPr>
        <w:t>אל ציבור עובדי חברות השמירה, הניקיון וההסעדה-</w:t>
      </w:r>
    </w:p>
    <w:p w14:paraId="5A7EB31D" w14:textId="77777777" w:rsidR="00BE1A00" w:rsidRPr="00D22541" w:rsidRDefault="00BE1A00" w:rsidP="00BE1A00">
      <w:pPr>
        <w:spacing w:line="240" w:lineRule="auto"/>
        <w:jc w:val="center"/>
        <w:rPr>
          <w:rFonts w:ascii="Arial" w:hAnsi="Arial" w:cs="Arial"/>
          <w:b/>
          <w:bCs/>
          <w:sz w:val="52"/>
          <w:szCs w:val="52"/>
          <w:u w:val="single"/>
          <w:rtl/>
        </w:rPr>
      </w:pPr>
    </w:p>
    <w:p w14:paraId="49AA4DD4" w14:textId="77777777" w:rsidR="00BE1A00" w:rsidRPr="00D22541" w:rsidRDefault="00BE1A00" w:rsidP="00BE1A00">
      <w:pPr>
        <w:spacing w:line="240" w:lineRule="auto"/>
        <w:jc w:val="center"/>
        <w:rPr>
          <w:rFonts w:ascii="Arial" w:hAnsi="Arial" w:cs="Arial"/>
          <w:b/>
          <w:bCs/>
          <w:sz w:val="52"/>
          <w:szCs w:val="52"/>
          <w:rtl/>
        </w:rPr>
      </w:pPr>
      <w:r w:rsidRPr="00D22541">
        <w:rPr>
          <w:rFonts w:ascii="Arial" w:hAnsi="Arial" w:cs="Arial"/>
          <w:b/>
          <w:bCs/>
          <w:sz w:val="52"/>
          <w:szCs w:val="52"/>
          <w:rtl/>
        </w:rPr>
        <w:t>הודעה בדבר קיום תיבת תלונות</w:t>
      </w:r>
    </w:p>
    <w:p w14:paraId="2578A63E" w14:textId="77777777" w:rsidR="00BE1A00" w:rsidRPr="00D22541" w:rsidRDefault="00BE1A00" w:rsidP="00BE1A00">
      <w:pPr>
        <w:spacing w:line="240" w:lineRule="auto"/>
        <w:rPr>
          <w:rFonts w:ascii="Arial" w:hAnsi="Arial" w:cs="Arial"/>
          <w:b/>
          <w:bCs/>
          <w:sz w:val="56"/>
          <w:szCs w:val="56"/>
          <w:rtl/>
        </w:rPr>
      </w:pPr>
    </w:p>
    <w:p w14:paraId="208E6567" w14:textId="77777777" w:rsidR="00BE1A00" w:rsidRPr="00D22541" w:rsidRDefault="00BE1A00" w:rsidP="00BE1A00">
      <w:pPr>
        <w:spacing w:line="240" w:lineRule="auto"/>
        <w:rPr>
          <w:rFonts w:ascii="Arial" w:hAnsi="Arial" w:cs="Arial"/>
          <w:b/>
          <w:bCs/>
          <w:sz w:val="44"/>
          <w:szCs w:val="44"/>
          <w:rtl/>
        </w:rPr>
      </w:pPr>
      <w:r w:rsidRPr="00D22541">
        <w:rPr>
          <w:rFonts w:ascii="Arial" w:hAnsi="Arial" w:cs="Arial"/>
          <w:b/>
          <w:bCs/>
          <w:sz w:val="44"/>
          <w:szCs w:val="44"/>
          <w:rtl/>
        </w:rPr>
        <w:t>הנכם רשאים להגיש תלונה בתיבה זו אם לדעתכם נפגעות זכויותיכם ו/או תנאי העסקתכם.</w:t>
      </w:r>
    </w:p>
    <w:p w14:paraId="11D4E1D5" w14:textId="77777777" w:rsidR="00BE1A00" w:rsidRPr="00D22541" w:rsidRDefault="00BE1A00" w:rsidP="00BE1A00">
      <w:pPr>
        <w:spacing w:line="240" w:lineRule="auto"/>
        <w:rPr>
          <w:rFonts w:ascii="Arial" w:hAnsi="Arial" w:cs="Arial"/>
          <w:sz w:val="44"/>
          <w:szCs w:val="44"/>
          <w:rtl/>
        </w:rPr>
      </w:pPr>
    </w:p>
    <w:p w14:paraId="2EE871CF" w14:textId="77777777" w:rsidR="00BE1A00" w:rsidRPr="00D22541" w:rsidRDefault="00BE1A00" w:rsidP="00BE1A00">
      <w:pPr>
        <w:spacing w:line="240" w:lineRule="auto"/>
        <w:rPr>
          <w:rFonts w:ascii="Arial" w:hAnsi="Arial" w:cs="Arial"/>
          <w:sz w:val="40"/>
          <w:szCs w:val="40"/>
          <w:rtl/>
        </w:rPr>
      </w:pPr>
      <w:r w:rsidRPr="00D22541">
        <w:rPr>
          <w:rFonts w:ascii="Arial" w:hAnsi="Arial" w:cs="Arial"/>
          <w:b/>
          <w:bCs/>
          <w:sz w:val="40"/>
          <w:szCs w:val="40"/>
          <w:rtl/>
        </w:rPr>
        <w:t>דוגמאות לאי שמירת זכויות:</w:t>
      </w:r>
      <w:r w:rsidRPr="00D22541">
        <w:rPr>
          <w:rFonts w:ascii="Arial" w:hAnsi="Arial" w:cs="Arial"/>
          <w:sz w:val="40"/>
          <w:szCs w:val="40"/>
          <w:rtl/>
        </w:rPr>
        <w:t xml:space="preserve"> אי תשלום שעות נוספות, אי הפרשה לפנסיה, אי תשלום ימי חופשה, ניכויים אסורים, אי תשלום תוספת ותק, הלנת שכר וכ</w:t>
      </w:r>
      <w:r w:rsidRPr="00D22541">
        <w:rPr>
          <w:rFonts w:ascii="Arial" w:hAnsi="Arial" w:cs="Arial" w:hint="cs"/>
          <w:sz w:val="40"/>
          <w:szCs w:val="40"/>
          <w:rtl/>
        </w:rPr>
        <w:t>דומה.</w:t>
      </w:r>
    </w:p>
    <w:p w14:paraId="2662EC57" w14:textId="77777777" w:rsidR="00BE1A00" w:rsidRPr="00D22541" w:rsidRDefault="00BE1A00" w:rsidP="00BE1A00">
      <w:pPr>
        <w:shd w:val="clear" w:color="auto" w:fill="FFFFFF"/>
        <w:spacing w:line="240" w:lineRule="auto"/>
        <w:rPr>
          <w:rFonts w:ascii="Arial" w:hAnsi="Arial" w:cs="Arial"/>
          <w:rtl/>
        </w:rPr>
      </w:pPr>
    </w:p>
    <w:p w14:paraId="3C118CCA" w14:textId="77777777" w:rsidR="00BE1A00" w:rsidRPr="00D22541" w:rsidRDefault="00BE1A00" w:rsidP="00BE1A00">
      <w:pPr>
        <w:shd w:val="clear" w:color="auto" w:fill="FFFFFF"/>
        <w:spacing w:line="240" w:lineRule="auto"/>
        <w:rPr>
          <w:rFonts w:ascii="Arial" w:hAnsi="Arial" w:cs="Arial"/>
          <w:sz w:val="44"/>
          <w:szCs w:val="44"/>
        </w:rPr>
      </w:pPr>
      <w:r w:rsidRPr="00D22541">
        <w:rPr>
          <w:rFonts w:ascii="Arial" w:hAnsi="Arial" w:cs="Arial"/>
          <w:sz w:val="44"/>
          <w:szCs w:val="44"/>
          <w:rtl/>
        </w:rPr>
        <w:t>כמו כן, ניתן להתלונן בדרכים הבאות</w:t>
      </w:r>
      <w:r w:rsidRPr="00D22541">
        <w:rPr>
          <w:rFonts w:ascii="Arial" w:hAnsi="Arial" w:cs="Arial"/>
          <w:sz w:val="44"/>
          <w:szCs w:val="44"/>
        </w:rPr>
        <w:t>:</w:t>
      </w:r>
    </w:p>
    <w:p w14:paraId="0852EA4B" w14:textId="77777777" w:rsidR="00BE1A00" w:rsidRPr="00D22541" w:rsidRDefault="00BE1A00" w:rsidP="00E812B8">
      <w:pPr>
        <w:numPr>
          <w:ilvl w:val="0"/>
          <w:numId w:val="28"/>
        </w:numPr>
        <w:shd w:val="clear" w:color="auto" w:fill="FFFFFF"/>
        <w:overflowPunct/>
        <w:autoSpaceDE/>
        <w:autoSpaceDN/>
        <w:adjustRightInd/>
        <w:spacing w:line="240" w:lineRule="auto"/>
        <w:ind w:left="281" w:hanging="283"/>
        <w:contextualSpacing/>
        <w:textAlignment w:val="auto"/>
        <w:rPr>
          <w:rFonts w:ascii="Arial" w:hAnsi="Arial" w:cs="Arial"/>
          <w:sz w:val="40"/>
          <w:szCs w:val="40"/>
        </w:rPr>
      </w:pPr>
      <w:r w:rsidRPr="00D22541">
        <w:rPr>
          <w:rFonts w:ascii="Arial" w:hAnsi="Arial" w:cs="Arial"/>
          <w:sz w:val="40"/>
          <w:szCs w:val="40"/>
          <w:rtl/>
        </w:rPr>
        <w:t>מוקד הטלפוני של משרד הכלכלה במספר</w:t>
      </w:r>
    </w:p>
    <w:p w14:paraId="6FF2E89B" w14:textId="77777777" w:rsidR="00BE1A00" w:rsidRPr="00D22541" w:rsidRDefault="00BE1A00" w:rsidP="00BE1A00">
      <w:pPr>
        <w:shd w:val="clear" w:color="auto" w:fill="FFFFFF"/>
        <w:spacing w:line="240" w:lineRule="auto"/>
        <w:ind w:left="281" w:hanging="281"/>
        <w:contextualSpacing/>
        <w:rPr>
          <w:rFonts w:ascii="Arial" w:hAnsi="Arial" w:cs="Arial"/>
          <w:sz w:val="40"/>
          <w:szCs w:val="40"/>
        </w:rPr>
      </w:pPr>
      <w:r w:rsidRPr="00D22541">
        <w:rPr>
          <w:rFonts w:ascii="Arial" w:hAnsi="Arial" w:cs="Arial" w:hint="cs"/>
          <w:sz w:val="40"/>
          <w:szCs w:val="40"/>
          <w:rtl/>
        </w:rPr>
        <w:t xml:space="preserve">  </w:t>
      </w:r>
      <w:r w:rsidRPr="00D22541">
        <w:rPr>
          <w:rFonts w:ascii="Arial" w:hAnsi="Arial" w:cs="Arial"/>
          <w:b/>
          <w:bCs/>
          <w:sz w:val="40"/>
          <w:szCs w:val="40"/>
          <w:rtl/>
        </w:rPr>
        <w:t>1-800-354-354</w:t>
      </w:r>
      <w:r w:rsidRPr="00D22541">
        <w:rPr>
          <w:rFonts w:ascii="Arial" w:hAnsi="Arial" w:cs="Arial" w:hint="cs"/>
          <w:sz w:val="40"/>
          <w:szCs w:val="40"/>
          <w:rtl/>
        </w:rPr>
        <w:t xml:space="preserve"> </w:t>
      </w:r>
      <w:r w:rsidRPr="00D22541">
        <w:rPr>
          <w:rFonts w:ascii="Arial" w:hAnsi="Arial" w:cs="Arial"/>
          <w:sz w:val="40"/>
          <w:szCs w:val="40"/>
          <w:rtl/>
        </w:rPr>
        <w:t>(השירות ניתן בשפות עברית, ערבית, רוסית ואנגלית).</w:t>
      </w:r>
    </w:p>
    <w:p w14:paraId="54D26656" w14:textId="77777777" w:rsidR="00BE1A00" w:rsidRPr="00D22541" w:rsidRDefault="00BE1A00" w:rsidP="00E812B8">
      <w:pPr>
        <w:numPr>
          <w:ilvl w:val="0"/>
          <w:numId w:val="28"/>
        </w:numPr>
        <w:shd w:val="clear" w:color="auto" w:fill="FFFFFF"/>
        <w:overflowPunct/>
        <w:autoSpaceDE/>
        <w:autoSpaceDN/>
        <w:adjustRightInd/>
        <w:spacing w:line="240" w:lineRule="auto"/>
        <w:ind w:left="281" w:hanging="283"/>
        <w:contextualSpacing/>
        <w:textAlignment w:val="auto"/>
        <w:rPr>
          <w:rFonts w:ascii="Arial" w:hAnsi="Arial" w:cs="Arial"/>
          <w:sz w:val="40"/>
          <w:szCs w:val="40"/>
        </w:rPr>
      </w:pPr>
      <w:r w:rsidRPr="00D22541">
        <w:rPr>
          <w:rFonts w:ascii="Arial" w:hAnsi="Arial" w:cs="Arial"/>
          <w:sz w:val="40"/>
          <w:szCs w:val="40"/>
          <w:rtl/>
        </w:rPr>
        <w:t>מוקד</w:t>
      </w:r>
      <w:r w:rsidRPr="00D22541">
        <w:rPr>
          <w:rFonts w:ascii="Arial" w:hAnsi="Arial" w:cs="Arial" w:hint="cs"/>
          <w:sz w:val="40"/>
          <w:szCs w:val="40"/>
          <w:rtl/>
        </w:rPr>
        <w:t xml:space="preserve"> </w:t>
      </w:r>
      <w:r w:rsidRPr="00D22541">
        <w:rPr>
          <w:rFonts w:ascii="Arial" w:hAnsi="Arial" w:cs="Arial"/>
          <w:sz w:val="40"/>
          <w:szCs w:val="40"/>
          <w:rtl/>
        </w:rPr>
        <w:t xml:space="preserve">יחידת הביקורת בחשב הכללי במשרד האוצר במספר </w:t>
      </w:r>
      <w:r w:rsidRPr="00D22541">
        <w:rPr>
          <w:rFonts w:ascii="Arial" w:hAnsi="Arial" w:cs="Arial"/>
          <w:b/>
          <w:bCs/>
          <w:sz w:val="40"/>
          <w:szCs w:val="40"/>
          <w:rtl/>
        </w:rPr>
        <w:t xml:space="preserve">054-75-999-98 </w:t>
      </w:r>
      <w:r w:rsidRPr="00D22541">
        <w:rPr>
          <w:rFonts w:ascii="Arial" w:hAnsi="Arial" w:cs="Arial"/>
          <w:sz w:val="40"/>
          <w:szCs w:val="40"/>
          <w:rtl/>
        </w:rPr>
        <w:t>בימי ג' בין השעות</w:t>
      </w:r>
    </w:p>
    <w:p w14:paraId="26ACDDF7" w14:textId="77777777" w:rsidR="00BE1A00" w:rsidRPr="00D22541" w:rsidRDefault="00BE1A00" w:rsidP="00BE1A00">
      <w:pPr>
        <w:shd w:val="clear" w:color="auto" w:fill="FFFFFF"/>
        <w:spacing w:line="240" w:lineRule="auto"/>
        <w:ind w:left="281"/>
        <w:contextualSpacing/>
        <w:rPr>
          <w:rFonts w:ascii="Arial" w:hAnsi="Arial" w:cs="Arial"/>
          <w:sz w:val="40"/>
          <w:szCs w:val="40"/>
        </w:rPr>
      </w:pPr>
      <w:r w:rsidRPr="00D22541">
        <w:rPr>
          <w:rFonts w:ascii="Arial" w:hAnsi="Arial" w:cs="Arial"/>
          <w:sz w:val="40"/>
          <w:szCs w:val="40"/>
          <w:rtl/>
        </w:rPr>
        <w:t>15:00 – 09:00.</w:t>
      </w:r>
    </w:p>
    <w:p w14:paraId="50CC15B6" w14:textId="77777777" w:rsidR="00BE1A00" w:rsidRPr="00D22541" w:rsidRDefault="00BE1A00" w:rsidP="00E812B8">
      <w:pPr>
        <w:numPr>
          <w:ilvl w:val="0"/>
          <w:numId w:val="28"/>
        </w:numPr>
        <w:shd w:val="clear" w:color="auto" w:fill="FFFFFF"/>
        <w:overflowPunct/>
        <w:autoSpaceDE/>
        <w:autoSpaceDN/>
        <w:adjustRightInd/>
        <w:spacing w:line="240" w:lineRule="auto"/>
        <w:ind w:left="281" w:hanging="283"/>
        <w:contextualSpacing/>
        <w:textAlignment w:val="auto"/>
        <w:rPr>
          <w:rFonts w:ascii="Arial" w:hAnsi="Arial" w:cs="Arial"/>
          <w:sz w:val="44"/>
          <w:szCs w:val="44"/>
          <w:rtl/>
        </w:rPr>
      </w:pPr>
      <w:r w:rsidRPr="00D22541">
        <w:rPr>
          <w:rFonts w:ascii="Arial" w:hAnsi="Arial" w:cs="Arial"/>
          <w:sz w:val="40"/>
          <w:szCs w:val="40"/>
          <w:rtl/>
        </w:rPr>
        <w:t>טופס תלונה באתר:</w:t>
      </w:r>
      <w:r w:rsidRPr="00D22541">
        <w:rPr>
          <w:rFonts w:ascii="Arial" w:hAnsi="Arial" w:cs="Arial" w:hint="cs"/>
          <w:sz w:val="40"/>
          <w:szCs w:val="40"/>
          <w:rtl/>
        </w:rPr>
        <w:tab/>
      </w:r>
      <w:r w:rsidRPr="00D22541">
        <w:rPr>
          <w:rFonts w:ascii="Arial" w:hAnsi="Arial" w:cs="Arial"/>
          <w:sz w:val="40"/>
          <w:szCs w:val="40"/>
          <w:rtl/>
        </w:rPr>
        <w:t xml:space="preserve"> </w:t>
      </w:r>
      <w:r w:rsidRPr="00D22541">
        <w:rPr>
          <w:rFonts w:ascii="Arial" w:hAnsi="Arial" w:cs="Arial"/>
          <w:sz w:val="40"/>
          <w:szCs w:val="40"/>
        </w:rPr>
        <w:t xml:space="preserve"> </w:t>
      </w:r>
      <w:hyperlink r:id="rId197" w:history="1">
        <w:r w:rsidRPr="00D22541">
          <w:rPr>
            <w:rFonts w:ascii="Arial" w:eastAsia="Calibri" w:hAnsi="Arial" w:cs="Arial"/>
            <w:b/>
            <w:bCs/>
            <w:color w:val="0000FF"/>
            <w:sz w:val="40"/>
            <w:szCs w:val="40"/>
            <w:u w:val="single"/>
          </w:rPr>
          <w:t>http://www.mof.gov.il/Pages/Kablan.aspx</w:t>
        </w:r>
      </w:hyperlink>
      <w:r w:rsidRPr="00D22541">
        <w:rPr>
          <w:rFonts w:ascii="Arial" w:hAnsi="Arial" w:cs="Arial"/>
          <w:sz w:val="30"/>
          <w:szCs w:val="30"/>
          <w:rtl/>
        </w:rPr>
        <w:br w:type="page"/>
      </w:r>
      <w:bookmarkStart w:id="341" w:name="נספח_ו"/>
      <w:r w:rsidRPr="00D22541">
        <w:rPr>
          <w:rFonts w:ascii="Arial" w:hAnsi="Arial" w:cs="Arial"/>
          <w:sz w:val="26"/>
          <w:szCs w:val="26"/>
          <w:rtl/>
        </w:rPr>
        <w:t xml:space="preserve">נספח </w:t>
      </w:r>
      <w:r w:rsidRPr="00D22541">
        <w:rPr>
          <w:rFonts w:ascii="Arial" w:hAnsi="Arial" w:cs="Arial" w:hint="cs"/>
          <w:sz w:val="26"/>
          <w:szCs w:val="26"/>
          <w:rtl/>
        </w:rPr>
        <w:t>ו</w:t>
      </w:r>
      <w:bookmarkEnd w:id="341"/>
      <w:r w:rsidRPr="00D22541">
        <w:rPr>
          <w:rFonts w:ascii="Arial" w:hAnsi="Arial" w:cs="Arial"/>
          <w:sz w:val="26"/>
          <w:szCs w:val="26"/>
          <w:rtl/>
        </w:rPr>
        <w:t xml:space="preserve"> – [</w:t>
      </w:r>
      <w:r w:rsidRPr="00D22541">
        <w:rPr>
          <w:rFonts w:ascii="Arial" w:hAnsi="Arial" w:cs="Arial" w:hint="cs"/>
          <w:sz w:val="26"/>
          <w:szCs w:val="26"/>
          <w:rtl/>
        </w:rPr>
        <w:t>עלות השכר למעביד</w:t>
      </w:r>
      <w:r w:rsidRPr="00D22541">
        <w:rPr>
          <w:rFonts w:ascii="Arial" w:hAnsi="Arial" w:cs="Arial"/>
          <w:sz w:val="26"/>
          <w:szCs w:val="26"/>
          <w:rtl/>
        </w:rPr>
        <w:t>]</w:t>
      </w:r>
    </w:p>
    <w:p w14:paraId="4069BDCF" w14:textId="77777777" w:rsidR="00BE1A00" w:rsidRPr="00D22541" w:rsidRDefault="00BE1A00" w:rsidP="00BE1A00">
      <w:pPr>
        <w:keepNext/>
        <w:spacing w:before="240" w:after="60" w:line="240" w:lineRule="auto"/>
        <w:ind w:left="360"/>
        <w:outlineLvl w:val="3"/>
        <w:rPr>
          <w:rFonts w:ascii="Arial" w:hAnsi="Arial" w:cs="Arial"/>
          <w:b/>
          <w:bCs/>
          <w:sz w:val="26"/>
          <w:szCs w:val="26"/>
          <w:rtl/>
        </w:rPr>
      </w:pPr>
    </w:p>
    <w:p w14:paraId="33A38E1C" w14:textId="77777777" w:rsidR="00BE1A00" w:rsidRPr="00D22541" w:rsidRDefault="00BE1A00" w:rsidP="00BE1A00">
      <w:pPr>
        <w:keepNext/>
        <w:spacing w:before="240" w:after="60"/>
        <w:ind w:left="360"/>
        <w:jc w:val="center"/>
        <w:outlineLvl w:val="3"/>
        <w:rPr>
          <w:rFonts w:ascii="Arial" w:hAnsi="Arial" w:cs="Arial"/>
          <w:b/>
          <w:bCs/>
          <w:sz w:val="26"/>
          <w:szCs w:val="26"/>
          <w:u w:val="single"/>
          <w:rtl/>
        </w:rPr>
      </w:pPr>
      <w:r w:rsidRPr="00D22541">
        <w:rPr>
          <w:rFonts w:ascii="Arial" w:hAnsi="Arial" w:cs="Arial" w:hint="cs"/>
          <w:b/>
          <w:bCs/>
          <w:sz w:val="26"/>
          <w:szCs w:val="26"/>
          <w:u w:val="single"/>
          <w:rtl/>
        </w:rPr>
        <w:t>הצהרת המעביד</w:t>
      </w:r>
    </w:p>
    <w:p w14:paraId="248F8ED5" w14:textId="77777777" w:rsidR="00BE1A00" w:rsidRPr="00D22541" w:rsidRDefault="00BE1A00" w:rsidP="00E812B8">
      <w:pPr>
        <w:keepNext/>
        <w:numPr>
          <w:ilvl w:val="0"/>
          <w:numId w:val="46"/>
        </w:numPr>
        <w:overflowPunct/>
        <w:autoSpaceDE/>
        <w:autoSpaceDN/>
        <w:adjustRightInd/>
        <w:spacing w:before="240" w:after="60"/>
        <w:ind w:left="565" w:hanging="205"/>
        <w:textAlignment w:val="auto"/>
        <w:outlineLvl w:val="3"/>
        <w:rPr>
          <w:rFonts w:ascii="Arial" w:hAnsi="Arial" w:cs="Arial"/>
          <w:rtl/>
        </w:rPr>
      </w:pPr>
      <w:r w:rsidRPr="00D22541">
        <w:rPr>
          <w:rFonts w:ascii="Arial" w:hAnsi="Arial" w:cs="Arial" w:hint="cs"/>
          <w:rtl/>
        </w:rPr>
        <w:t xml:space="preserve">השכר שישולם על ידינו לעובד עבור שעת עבודה ביום חול רגיל לא יפחת מ- _______ שקלים חדשים לשעה. </w:t>
      </w:r>
    </w:p>
    <w:p w14:paraId="32673FDF" w14:textId="77777777" w:rsidR="00BE1A00" w:rsidRPr="00D22541" w:rsidRDefault="00BE1A00" w:rsidP="00E812B8">
      <w:pPr>
        <w:keepNext/>
        <w:numPr>
          <w:ilvl w:val="0"/>
          <w:numId w:val="46"/>
        </w:numPr>
        <w:overflowPunct/>
        <w:autoSpaceDE/>
        <w:autoSpaceDN/>
        <w:adjustRightInd/>
        <w:spacing w:before="240" w:after="60"/>
        <w:ind w:left="565" w:hanging="205"/>
        <w:textAlignment w:val="auto"/>
        <w:outlineLvl w:val="3"/>
        <w:rPr>
          <w:rFonts w:ascii="Arial" w:hAnsi="Arial" w:cs="Arial"/>
          <w:rtl/>
        </w:rPr>
      </w:pPr>
      <w:r w:rsidRPr="00D22541">
        <w:rPr>
          <w:rFonts w:ascii="Arial" w:hAnsi="Arial" w:cs="Arial" w:hint="cs"/>
          <w:rtl/>
        </w:rPr>
        <w:t xml:space="preserve">עלות השכר למעביד לשעת עבודה, כולל כל המרכיבים המפורטים בנספח התמחיר שצירפנו, לא  תפחת מ-_______ שקלים חדשים לשעה. </w:t>
      </w:r>
    </w:p>
    <w:p w14:paraId="3E0A1438" w14:textId="77777777" w:rsidR="00BE1A00" w:rsidRPr="00D22541" w:rsidRDefault="00BE1A00" w:rsidP="00BE1A00">
      <w:pPr>
        <w:spacing w:line="240" w:lineRule="auto"/>
        <w:ind w:left="720" w:hanging="155"/>
        <w:rPr>
          <w:rFonts w:ascii="Arial" w:hAnsi="Arial" w:cs="Arial"/>
          <w:rtl/>
        </w:rPr>
      </w:pPr>
      <w:r w:rsidRPr="00D22541">
        <w:rPr>
          <w:rFonts w:ascii="Arial" w:hAnsi="Arial" w:cs="Arial" w:hint="cs"/>
          <w:rtl/>
        </w:rPr>
        <w:t>עלות השכר תעודכן בהתאם לשינויים מכוח הוראות חוק או צו הרחבה או כל הסכם שחתמה המדינה.</w:t>
      </w:r>
    </w:p>
    <w:p w14:paraId="23B689C1" w14:textId="77777777" w:rsidR="00BE1A00" w:rsidRPr="00D22541" w:rsidRDefault="00BE1A00" w:rsidP="00BE1A00">
      <w:pPr>
        <w:spacing w:line="240" w:lineRule="auto"/>
        <w:rPr>
          <w:rFonts w:cs="Times New Roman"/>
          <w:rtl/>
        </w:rPr>
      </w:pPr>
    </w:p>
    <w:p w14:paraId="2CCF69B0" w14:textId="77777777" w:rsidR="00BE1A00" w:rsidRPr="00D22541" w:rsidRDefault="00BE1A00" w:rsidP="00BE1A00">
      <w:pPr>
        <w:spacing w:line="240" w:lineRule="auto"/>
        <w:rPr>
          <w:rFonts w:ascii="Arial" w:hAnsi="Arial" w:cs="Arial"/>
          <w:rtl/>
        </w:rPr>
      </w:pPr>
      <w:r w:rsidRPr="00D22541">
        <w:rPr>
          <w:rFonts w:ascii="Arial" w:hAnsi="Arial" w:cs="Arial" w:hint="cs"/>
          <w:rtl/>
        </w:rPr>
        <w:t>פרטי המעביד:_____________________________</w:t>
      </w:r>
    </w:p>
    <w:p w14:paraId="2C163DBC" w14:textId="77777777" w:rsidR="00BE1A00" w:rsidRPr="00D22541" w:rsidRDefault="00BE1A00" w:rsidP="00BE1A00">
      <w:pPr>
        <w:spacing w:line="240" w:lineRule="auto"/>
        <w:rPr>
          <w:rFonts w:ascii="Arial" w:hAnsi="Arial" w:cs="Arial"/>
          <w:rtl/>
        </w:rPr>
      </w:pPr>
    </w:p>
    <w:p w14:paraId="6C4B22FF" w14:textId="77777777" w:rsidR="00BE1A00" w:rsidRPr="00D22541" w:rsidRDefault="00BE1A00" w:rsidP="00BE1A00">
      <w:pPr>
        <w:spacing w:line="240" w:lineRule="auto"/>
        <w:rPr>
          <w:rFonts w:ascii="Arial" w:hAnsi="Arial" w:cs="Arial"/>
          <w:rtl/>
        </w:rPr>
      </w:pPr>
      <w:r w:rsidRPr="00D22541">
        <w:rPr>
          <w:rFonts w:ascii="Arial" w:hAnsi="Arial" w:cs="Arial" w:hint="cs"/>
          <w:rtl/>
        </w:rPr>
        <w:t>תאריך:__________________________________</w:t>
      </w:r>
    </w:p>
    <w:p w14:paraId="198A7857" w14:textId="77777777" w:rsidR="00BE1A00" w:rsidRPr="00D22541" w:rsidRDefault="00BE1A00" w:rsidP="00BE1A00">
      <w:pPr>
        <w:spacing w:line="240" w:lineRule="auto"/>
        <w:rPr>
          <w:rFonts w:ascii="Arial" w:hAnsi="Arial" w:cs="Arial"/>
          <w:rtl/>
        </w:rPr>
      </w:pPr>
    </w:p>
    <w:p w14:paraId="70376410" w14:textId="77777777" w:rsidR="00BE1A00" w:rsidRPr="00D22541" w:rsidRDefault="00BE1A00" w:rsidP="00BE1A00">
      <w:pPr>
        <w:spacing w:line="240" w:lineRule="auto"/>
        <w:rPr>
          <w:rFonts w:ascii="Arial" w:hAnsi="Arial" w:cs="Arial"/>
          <w:rtl/>
        </w:rPr>
      </w:pPr>
      <w:r w:rsidRPr="00D22541">
        <w:rPr>
          <w:rFonts w:ascii="Arial" w:hAnsi="Arial" w:cs="Arial" w:hint="cs"/>
          <w:rtl/>
        </w:rPr>
        <w:t>חתימה:_________________________________</w:t>
      </w:r>
    </w:p>
    <w:p w14:paraId="1806BE70" w14:textId="77777777" w:rsidR="00BE1A00" w:rsidRPr="00D22541" w:rsidRDefault="00BE1A00" w:rsidP="00BE1A00">
      <w:pPr>
        <w:spacing w:line="240" w:lineRule="auto"/>
        <w:rPr>
          <w:rFonts w:cs="Times New Roman"/>
          <w:rtl/>
        </w:rPr>
      </w:pPr>
    </w:p>
    <w:p w14:paraId="55C495A5" w14:textId="77777777" w:rsidR="00BE1A00" w:rsidRPr="00D22541" w:rsidRDefault="00BE1A00" w:rsidP="00BE1A00">
      <w:pPr>
        <w:spacing w:line="240" w:lineRule="auto"/>
        <w:rPr>
          <w:rFonts w:cs="Times New Roman"/>
          <w:rtl/>
        </w:rPr>
      </w:pPr>
    </w:p>
    <w:p w14:paraId="71ADB54D" w14:textId="77777777" w:rsidR="00BE1A00" w:rsidRPr="00D22541" w:rsidRDefault="00BE1A00" w:rsidP="00BE1A00">
      <w:pPr>
        <w:spacing w:line="240" w:lineRule="auto"/>
        <w:rPr>
          <w:rFonts w:ascii="Arial" w:hAnsi="Arial" w:cs="Arial"/>
          <w:rtl/>
        </w:rPr>
      </w:pPr>
    </w:p>
    <w:p w14:paraId="30114D6D" w14:textId="77777777" w:rsidR="00BE1A00" w:rsidRPr="00D22541" w:rsidRDefault="00BE1A00" w:rsidP="00BE1A00">
      <w:pPr>
        <w:keepNext/>
        <w:spacing w:before="240" w:after="60" w:line="240" w:lineRule="auto"/>
        <w:outlineLvl w:val="3"/>
        <w:rPr>
          <w:rFonts w:ascii="Arial" w:hAnsi="Arial" w:cs="Arial"/>
          <w:b/>
          <w:bCs/>
          <w:sz w:val="26"/>
          <w:szCs w:val="26"/>
        </w:rPr>
      </w:pPr>
      <w:bookmarkStart w:id="342" w:name="נספח_ז"/>
      <w:r w:rsidRPr="00D22541">
        <w:rPr>
          <w:rFonts w:ascii="Arial" w:hAnsi="Arial" w:cs="Arial"/>
          <w:b/>
          <w:bCs/>
          <w:sz w:val="26"/>
          <w:szCs w:val="26"/>
          <w:rtl/>
        </w:rPr>
        <w:t xml:space="preserve">נספח </w:t>
      </w:r>
      <w:r w:rsidRPr="00D22541">
        <w:rPr>
          <w:rFonts w:ascii="Arial" w:hAnsi="Arial" w:cs="Arial" w:hint="cs"/>
          <w:b/>
          <w:bCs/>
          <w:sz w:val="26"/>
          <w:szCs w:val="26"/>
          <w:rtl/>
        </w:rPr>
        <w:t>ז</w:t>
      </w:r>
      <w:bookmarkEnd w:id="342"/>
      <w:r w:rsidRPr="00D22541">
        <w:rPr>
          <w:rFonts w:ascii="Arial" w:hAnsi="Arial" w:cs="Arial"/>
          <w:b/>
          <w:bCs/>
          <w:sz w:val="26"/>
          <w:szCs w:val="26"/>
          <w:rtl/>
        </w:rPr>
        <w:t xml:space="preserve"> – [טבלת שינויים שבוצעו בהוראה]</w:t>
      </w:r>
    </w:p>
    <w:tbl>
      <w:tblPr>
        <w:tblpPr w:leftFromText="180" w:rightFromText="180" w:vertAnchor="text" w:horzAnchor="margin" w:tblpY="559"/>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BE1A00" w:rsidRPr="00D22541" w14:paraId="33F93EF2" w14:textId="77777777" w:rsidTr="00D746B0">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22D40B37" w14:textId="77777777" w:rsidR="00BE1A00" w:rsidRPr="00D22541" w:rsidRDefault="00BE1A00" w:rsidP="00D746B0">
            <w:pPr>
              <w:jc w:val="center"/>
              <w:rPr>
                <w:rFonts w:ascii="Arial" w:hAnsi="Arial" w:cs="Arial"/>
                <w:b/>
                <w:color w:val="1B3461"/>
                <w:sz w:val="28"/>
                <w:rtl/>
              </w:rPr>
            </w:pPr>
            <w:r w:rsidRPr="00D22541">
              <w:rPr>
                <w:rFonts w:ascii="Arial" w:hAnsi="Arial" w:cs="Arial" w:hint="cs"/>
                <w:b/>
                <w:color w:val="1B3461"/>
                <w:sz w:val="28"/>
                <w:rtl/>
              </w:rPr>
              <w:t xml:space="preserve">מהדורה </w:t>
            </w:r>
          </w:p>
          <w:p w14:paraId="3BBF14CC" w14:textId="77777777" w:rsidR="00BE1A00" w:rsidRPr="00D22541" w:rsidRDefault="00BE1A00" w:rsidP="00D746B0">
            <w:pPr>
              <w:jc w:val="center"/>
              <w:rPr>
                <w:rFonts w:ascii="Arial" w:hAnsi="Arial" w:cs="Arial"/>
                <w:b/>
                <w:color w:val="1B3461"/>
                <w:sz w:val="28"/>
                <w:rtl/>
              </w:rPr>
            </w:pPr>
            <w:r w:rsidRPr="00D22541">
              <w:rPr>
                <w:rFonts w:ascii="Arial" w:hAnsi="Arial" w:cs="Arial" w:hint="cs"/>
                <w:b/>
                <w:color w:val="1B3461"/>
                <w:sz w:val="28"/>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2C8DAB74" w14:textId="77777777" w:rsidR="00BE1A00" w:rsidRPr="00D22541" w:rsidRDefault="00BE1A00" w:rsidP="00D746B0">
            <w:pPr>
              <w:jc w:val="center"/>
              <w:rPr>
                <w:rFonts w:ascii="Arial" w:hAnsi="Arial" w:cs="Arial"/>
                <w:b/>
                <w:color w:val="1B3461"/>
                <w:sz w:val="28"/>
                <w:rtl/>
              </w:rPr>
            </w:pPr>
            <w:r w:rsidRPr="00D22541">
              <w:rPr>
                <w:rFonts w:ascii="Arial" w:hAnsi="Arial" w:cs="Arial" w:hint="cs"/>
                <w:b/>
                <w:color w:val="1B3461"/>
                <w:sz w:val="28"/>
                <w:rtl/>
              </w:rPr>
              <w:t xml:space="preserve">תאריך </w:t>
            </w:r>
          </w:p>
          <w:p w14:paraId="51F756B5" w14:textId="77777777" w:rsidR="00BE1A00" w:rsidRPr="00D22541" w:rsidRDefault="00BE1A00" w:rsidP="00D746B0">
            <w:pPr>
              <w:jc w:val="center"/>
              <w:rPr>
                <w:rFonts w:ascii="Arial" w:hAnsi="Arial" w:cs="Arial"/>
                <w:b/>
                <w:color w:val="1B3461"/>
                <w:sz w:val="28"/>
                <w:rtl/>
              </w:rPr>
            </w:pPr>
            <w:r w:rsidRPr="00D22541">
              <w:rPr>
                <w:rFonts w:ascii="Arial" w:hAnsi="Arial" w:cs="Arial" w:hint="cs"/>
                <w:b/>
                <w:color w:val="1B3461"/>
                <w:sz w:val="28"/>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18C6483B" w14:textId="77777777" w:rsidR="00BE1A00" w:rsidRPr="00D22541" w:rsidRDefault="00BE1A00" w:rsidP="00D746B0">
            <w:pPr>
              <w:jc w:val="center"/>
              <w:rPr>
                <w:rFonts w:ascii="Arial" w:hAnsi="Arial" w:cs="Arial"/>
                <w:b/>
                <w:color w:val="1B3461"/>
                <w:sz w:val="28"/>
                <w:rtl/>
              </w:rPr>
            </w:pPr>
            <w:r w:rsidRPr="00D22541">
              <w:rPr>
                <w:rFonts w:ascii="Arial" w:hAnsi="Arial" w:cs="Arial" w:hint="cs"/>
                <w:b/>
                <w:color w:val="1B3461"/>
                <w:sz w:val="28"/>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09CDB72F" w14:textId="77777777" w:rsidR="00BE1A00" w:rsidRPr="00D22541" w:rsidRDefault="00BE1A00" w:rsidP="00D746B0">
            <w:pPr>
              <w:jc w:val="center"/>
              <w:rPr>
                <w:rFonts w:ascii="Arial" w:hAnsi="Arial" w:cs="Arial"/>
                <w:b/>
                <w:color w:val="1B3461"/>
                <w:sz w:val="28"/>
                <w:rtl/>
              </w:rPr>
            </w:pPr>
            <w:r w:rsidRPr="00D22541">
              <w:rPr>
                <w:rFonts w:ascii="Arial" w:hAnsi="Arial" w:cs="Arial" w:hint="cs"/>
                <w:b/>
                <w:color w:val="1B3461"/>
                <w:sz w:val="28"/>
                <w:rtl/>
              </w:rPr>
              <w:t>תיאור עדכון/נימוקים</w:t>
            </w:r>
          </w:p>
        </w:tc>
      </w:tr>
      <w:tr w:rsidR="00BE1A00" w:rsidRPr="00D22541" w14:paraId="1DE2D274" w14:textId="77777777" w:rsidTr="00D746B0">
        <w:trPr>
          <w:trHeight w:hRule="exact" w:val="590"/>
        </w:trPr>
        <w:tc>
          <w:tcPr>
            <w:tcW w:w="1418" w:type="dxa"/>
            <w:vMerge w:val="restart"/>
            <w:tcBorders>
              <w:top w:val="single" w:sz="4" w:space="0" w:color="auto"/>
              <w:right w:val="single" w:sz="4" w:space="0" w:color="auto"/>
            </w:tcBorders>
            <w:shd w:val="clear" w:color="auto" w:fill="auto"/>
            <w:vAlign w:val="center"/>
          </w:tcPr>
          <w:p w14:paraId="7BF09E94" w14:textId="77777777" w:rsidR="00BE1A00" w:rsidRPr="00D22541" w:rsidRDefault="00BE1A00" w:rsidP="00D746B0">
            <w:pPr>
              <w:jc w:val="center"/>
              <w:rPr>
                <w:rFonts w:ascii="Arial" w:hAnsi="Arial" w:cs="Arial"/>
                <w:sz w:val="20"/>
                <w:szCs w:val="20"/>
                <w:rtl/>
              </w:rPr>
            </w:pPr>
            <w:r w:rsidRPr="00D22541">
              <w:rPr>
                <w:rFonts w:ascii="Arial" w:hAnsi="Arial" w:cs="Arial"/>
                <w:sz w:val="20"/>
                <w:szCs w:val="20"/>
                <w:rtl/>
              </w:rPr>
              <w:t>02</w:t>
            </w:r>
          </w:p>
          <w:p w14:paraId="59009DB5" w14:textId="77777777" w:rsidR="00BE1A00" w:rsidRPr="00D22541" w:rsidRDefault="00BE1A00" w:rsidP="00D746B0">
            <w:pPr>
              <w:jc w:val="center"/>
              <w:rPr>
                <w:rFonts w:ascii="Arial" w:hAnsi="Arial" w:cs="Arial"/>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14:paraId="07AF1208" w14:textId="77777777" w:rsidR="00BE1A00" w:rsidRPr="00D22541" w:rsidRDefault="00BE1A00" w:rsidP="00D746B0">
            <w:pPr>
              <w:jc w:val="center"/>
              <w:rPr>
                <w:rFonts w:ascii="Arial" w:hAnsi="Arial" w:cs="Arial"/>
                <w:sz w:val="20"/>
                <w:szCs w:val="20"/>
                <w:rtl/>
              </w:rPr>
            </w:pPr>
            <w:r w:rsidRPr="00D22541">
              <w:rPr>
                <w:rFonts w:ascii="Arial" w:hAnsi="Arial" w:cs="Arial"/>
                <w:sz w:val="20"/>
                <w:szCs w:val="20"/>
                <w:rtl/>
              </w:rPr>
              <w:t>10.05.2009</w:t>
            </w:r>
          </w:p>
          <w:p w14:paraId="6253783F" w14:textId="77777777" w:rsidR="00BE1A00" w:rsidRPr="00D22541" w:rsidRDefault="00BE1A00" w:rsidP="00D746B0">
            <w:pPr>
              <w:jc w:val="center"/>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14:paraId="373903B2" w14:textId="77777777" w:rsidR="00BE1A00" w:rsidRPr="00D22541" w:rsidRDefault="00BE1A00" w:rsidP="00D746B0">
            <w:pPr>
              <w:jc w:val="center"/>
              <w:rPr>
                <w:rFonts w:ascii="Arial" w:hAnsi="Arial" w:cs="Arial"/>
                <w:sz w:val="20"/>
                <w:szCs w:val="20"/>
                <w:rtl/>
              </w:rPr>
            </w:pPr>
            <w:r w:rsidRPr="00D22541">
              <w:rPr>
                <w:rFonts w:ascii="Arial" w:hAnsi="Arial" w:cs="Arial"/>
                <w:sz w:val="20"/>
                <w:szCs w:val="20"/>
                <w:rtl/>
              </w:rPr>
              <w:t>4.1, 4.3</w:t>
            </w:r>
          </w:p>
        </w:tc>
        <w:tc>
          <w:tcPr>
            <w:tcW w:w="3119" w:type="dxa"/>
            <w:tcBorders>
              <w:top w:val="single" w:sz="4" w:space="0" w:color="auto"/>
              <w:left w:val="single" w:sz="4" w:space="0" w:color="auto"/>
            </w:tcBorders>
            <w:shd w:val="clear" w:color="auto" w:fill="auto"/>
            <w:vAlign w:val="center"/>
          </w:tcPr>
          <w:p w14:paraId="214F9257"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ביצוע</w:t>
            </w:r>
            <w:r w:rsidRPr="00D22541">
              <w:rPr>
                <w:rFonts w:ascii="Arial" w:hAnsi="Arial" w:cs="Arial"/>
                <w:sz w:val="20"/>
                <w:szCs w:val="20"/>
                <w:rtl/>
              </w:rPr>
              <w:t xml:space="preserve"> חלוקה לתנאי סף ולתנאים לדחיית הצעה בהתאם לתיקון בתח"ם</w:t>
            </w:r>
          </w:p>
          <w:p w14:paraId="04ADE2CF" w14:textId="77777777" w:rsidR="00BE1A00" w:rsidRPr="00D22541" w:rsidRDefault="00BE1A00" w:rsidP="00D746B0">
            <w:pPr>
              <w:spacing w:line="240" w:lineRule="auto"/>
              <w:rPr>
                <w:rFonts w:ascii="Arial" w:hAnsi="Arial" w:cs="Arial"/>
                <w:sz w:val="20"/>
                <w:szCs w:val="20"/>
                <w:rtl/>
              </w:rPr>
            </w:pPr>
          </w:p>
        </w:tc>
      </w:tr>
      <w:tr w:rsidR="00BE1A00" w:rsidRPr="00D22541" w14:paraId="60734272" w14:textId="77777777" w:rsidTr="00D746B0">
        <w:trPr>
          <w:trHeight w:hRule="exact" w:val="1068"/>
        </w:trPr>
        <w:tc>
          <w:tcPr>
            <w:tcW w:w="1418" w:type="dxa"/>
            <w:vMerge/>
            <w:tcBorders>
              <w:bottom w:val="single" w:sz="4" w:space="0" w:color="auto"/>
              <w:right w:val="single" w:sz="4" w:space="0" w:color="auto"/>
            </w:tcBorders>
            <w:shd w:val="clear" w:color="auto" w:fill="auto"/>
            <w:vAlign w:val="center"/>
          </w:tcPr>
          <w:p w14:paraId="21B068E9" w14:textId="77777777" w:rsidR="00BE1A00" w:rsidRPr="00D22541" w:rsidRDefault="00BE1A00" w:rsidP="00D746B0">
            <w:pPr>
              <w:jc w:val="center"/>
              <w:rPr>
                <w:rFonts w:ascii="Arial" w:hAnsi="Arial" w:cs="Arial"/>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14:paraId="07B5720A" w14:textId="77777777" w:rsidR="00BE1A00" w:rsidRPr="00D22541" w:rsidRDefault="00BE1A00" w:rsidP="00D746B0">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6E4905F" w14:textId="77777777" w:rsidR="00BE1A00" w:rsidRPr="00D22541" w:rsidRDefault="00BE1A00" w:rsidP="00D746B0">
            <w:pPr>
              <w:jc w:val="center"/>
              <w:rPr>
                <w:rFonts w:ascii="Arial" w:hAnsi="Arial" w:cs="Arial"/>
                <w:sz w:val="20"/>
                <w:szCs w:val="20"/>
                <w:rtl/>
              </w:rPr>
            </w:pPr>
            <w:r w:rsidRPr="00D22541">
              <w:rPr>
                <w:rFonts w:ascii="Arial" w:hAnsi="Arial" w:cs="Arial"/>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14:paraId="198362D5"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 xml:space="preserve">הוספת </w:t>
            </w:r>
            <w:r w:rsidRPr="00D22541">
              <w:rPr>
                <w:rFonts w:ascii="Arial" w:hAnsi="Arial" w:cs="Arial"/>
                <w:sz w:val="20"/>
                <w:szCs w:val="20"/>
                <w:rtl/>
              </w:rPr>
              <w:t>סעיפים חדשים להסכם ההתקשרות בהתאם להמלצות ועדה בין-משרדית להסדרת התקשרויות עתירות כוח אדם</w:t>
            </w:r>
          </w:p>
        </w:tc>
      </w:tr>
      <w:tr w:rsidR="00BE1A00" w:rsidRPr="00D22541" w14:paraId="38C3DFC7" w14:textId="77777777" w:rsidTr="00D746B0">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14:paraId="40C8EAAD" w14:textId="77777777" w:rsidR="00BE1A00" w:rsidRPr="00D22541" w:rsidRDefault="00BE1A00" w:rsidP="00D746B0">
            <w:pPr>
              <w:jc w:val="center"/>
              <w:rPr>
                <w:rFonts w:ascii="Arial" w:hAnsi="Arial" w:cs="Arial"/>
                <w:sz w:val="20"/>
                <w:szCs w:val="20"/>
                <w:rtl/>
              </w:rPr>
            </w:pPr>
            <w:r w:rsidRPr="00D22541">
              <w:rPr>
                <w:rFonts w:ascii="Arial" w:hAnsi="Arial" w:cs="Arial"/>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6DFD1D3" w14:textId="77777777" w:rsidR="00BE1A00" w:rsidRPr="00D22541" w:rsidRDefault="00BE1A00" w:rsidP="00D746B0">
            <w:pPr>
              <w:rPr>
                <w:rFonts w:ascii="Arial" w:hAnsi="Arial" w:cs="Arial"/>
                <w:sz w:val="20"/>
                <w:szCs w:val="20"/>
                <w:rtl/>
              </w:rPr>
            </w:pPr>
            <w:r w:rsidRPr="00D22541">
              <w:rPr>
                <w:rFonts w:ascii="Arial" w:hAnsi="Arial" w:cs="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8189D6" w14:textId="77777777" w:rsidR="00BE1A00" w:rsidRPr="00D22541" w:rsidRDefault="00BE1A00" w:rsidP="00D746B0">
            <w:pPr>
              <w:jc w:val="center"/>
              <w:rPr>
                <w:rFonts w:ascii="Arial" w:hAnsi="Arial" w:cs="Arial"/>
                <w:sz w:val="20"/>
                <w:szCs w:val="20"/>
                <w:rtl/>
              </w:rPr>
            </w:pPr>
            <w:r w:rsidRPr="00D22541">
              <w:rPr>
                <w:rFonts w:ascii="Arial" w:hAnsi="Arial" w:cs="Arial"/>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14:paraId="1B9185BA" w14:textId="77777777" w:rsidR="00BE1A00" w:rsidRPr="00D22541" w:rsidRDefault="00BE1A00" w:rsidP="00D746B0">
            <w:pPr>
              <w:spacing w:line="240" w:lineRule="auto"/>
              <w:rPr>
                <w:rFonts w:ascii="Arial" w:hAnsi="Arial" w:cs="Arial"/>
                <w:sz w:val="20"/>
                <w:szCs w:val="20"/>
                <w:rtl/>
              </w:rPr>
            </w:pPr>
            <w:r w:rsidRPr="00D22541">
              <w:rPr>
                <w:rFonts w:ascii="Arial" w:hAnsi="Arial" w:cs="Arial"/>
                <w:sz w:val="20"/>
                <w:szCs w:val="20"/>
                <w:rtl/>
              </w:rPr>
              <w:t>הוספת תנאי סף של חובת רישוי קבלני שירותים בהתאם לשינוי בחוק העסקת קבלני כח אדם, תשנ"ו-1996</w:t>
            </w:r>
          </w:p>
        </w:tc>
      </w:tr>
      <w:tr w:rsidR="00BE1A00" w:rsidRPr="00D22541" w14:paraId="30E6F5A5" w14:textId="77777777" w:rsidTr="00D746B0">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14:paraId="4D6C9967"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A45E287"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6103447"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14:paraId="76B25C75"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נוהל ביקורת לצורך בדיקת היעדר הפרות בדיני עבודה במסגרת ביצוע ההתקשרות ונספחים ב-ג בהתאמה</w:t>
            </w:r>
          </w:p>
          <w:p w14:paraId="3391FE73"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 xml:space="preserve"> </w:t>
            </w:r>
          </w:p>
          <w:p w14:paraId="02DB44B1" w14:textId="77777777" w:rsidR="00BE1A00" w:rsidRPr="00D22541" w:rsidRDefault="00BE1A00" w:rsidP="00D746B0">
            <w:pPr>
              <w:rPr>
                <w:rFonts w:ascii="Arial" w:hAnsi="Arial" w:cs="Arial"/>
                <w:sz w:val="20"/>
                <w:szCs w:val="20"/>
                <w:rtl/>
              </w:rPr>
            </w:pPr>
          </w:p>
        </w:tc>
      </w:tr>
      <w:tr w:rsidR="00BE1A00" w:rsidRPr="00D22541" w14:paraId="047BD9AA" w14:textId="77777777" w:rsidTr="00D746B0">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14:paraId="276A8F64"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E0BAEA5"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137B613"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14:paraId="3150D158"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תנאי סף של התחייבות לאי-העסקת עובדים זרים במסגרת המכרז</w:t>
            </w:r>
          </w:p>
        </w:tc>
      </w:tr>
      <w:tr w:rsidR="00BE1A00" w:rsidRPr="00D22541" w14:paraId="69BFC044" w14:textId="77777777" w:rsidTr="00D746B0">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14:paraId="1E5A072E"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7ED240EE"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311E6C4"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14:paraId="40CED43B"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שכתוב ההוראה בעקבות כניסה לתוקף של חוק הגברת האכיפה של דיני עבודה התשע"ב-2011</w:t>
            </w:r>
          </w:p>
          <w:p w14:paraId="59B0ABE8"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והסכם קיבוצי מיוחד מיום 4.12.12 בין המדינה להסתדרות.</w:t>
            </w:r>
          </w:p>
        </w:tc>
      </w:tr>
      <w:tr w:rsidR="00BE1A00" w:rsidRPr="00D22541" w14:paraId="361C1AA5" w14:textId="77777777" w:rsidTr="00D746B0">
        <w:trPr>
          <w:trHeight w:hRule="exact" w:val="1374"/>
        </w:trPr>
        <w:tc>
          <w:tcPr>
            <w:tcW w:w="1418" w:type="dxa"/>
            <w:tcBorders>
              <w:top w:val="single" w:sz="4" w:space="0" w:color="auto"/>
              <w:bottom w:val="single" w:sz="4" w:space="0" w:color="auto"/>
              <w:right w:val="single" w:sz="4" w:space="0" w:color="auto"/>
            </w:tcBorders>
            <w:shd w:val="clear" w:color="auto" w:fill="auto"/>
            <w:vAlign w:val="center"/>
          </w:tcPr>
          <w:p w14:paraId="7C3FDA80"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8AE4C9F"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1BE4DCD"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4.5.2</w:t>
            </w:r>
          </w:p>
          <w:p w14:paraId="4CBB6360"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4.6.1.9.1</w:t>
            </w:r>
          </w:p>
          <w:p w14:paraId="4BE032AA"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4.6.3</w:t>
            </w:r>
          </w:p>
          <w:p w14:paraId="730486F6"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4.7.4</w:t>
            </w:r>
          </w:p>
          <w:p w14:paraId="0FBA7817"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4.7.5</w:t>
            </w:r>
          </w:p>
          <w:p w14:paraId="7F9DD368"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נספח ה'</w:t>
            </w:r>
          </w:p>
          <w:p w14:paraId="64C440CE" w14:textId="77777777" w:rsidR="00BE1A00" w:rsidRPr="00D22541" w:rsidRDefault="00BE1A00" w:rsidP="00D746B0">
            <w:pPr>
              <w:spacing w:line="240" w:lineRule="auto"/>
              <w:jc w:val="center"/>
              <w:rPr>
                <w:rFonts w:ascii="Arial" w:hAnsi="Arial" w:cs="Arial"/>
                <w:sz w:val="20"/>
                <w:szCs w:val="20"/>
                <w:rtl/>
              </w:rPr>
            </w:pPr>
          </w:p>
          <w:p w14:paraId="57F6FAC6" w14:textId="77777777" w:rsidR="00BE1A00" w:rsidRPr="00D22541" w:rsidRDefault="00BE1A00" w:rsidP="00D746B0">
            <w:pPr>
              <w:spacing w:line="240" w:lineRule="auto"/>
              <w:jc w:val="center"/>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14:paraId="38FF52E6"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הבהרות לעניין יישו</w:t>
            </w:r>
            <w:r w:rsidRPr="00D22541">
              <w:rPr>
                <w:rFonts w:ascii="Arial" w:hAnsi="Arial" w:cs="Arial" w:hint="eastAsia"/>
                <w:sz w:val="20"/>
                <w:szCs w:val="20"/>
                <w:rtl/>
              </w:rPr>
              <w:t>ם</w:t>
            </w:r>
            <w:r w:rsidRPr="00D22541">
              <w:rPr>
                <w:rFonts w:ascii="Arial" w:hAnsi="Arial" w:cs="Arial" w:hint="cs"/>
                <w:sz w:val="20"/>
                <w:szCs w:val="20"/>
                <w:rtl/>
              </w:rPr>
              <w:t xml:space="preserve"> ההסכם הקיבוצי המיוחד וחוק הגברת האכיפה של דיני העבודה התשע"ב-2011</w:t>
            </w:r>
          </w:p>
        </w:tc>
      </w:tr>
      <w:tr w:rsidR="00BE1A00" w:rsidRPr="00D22541" w14:paraId="776D4A55" w14:textId="77777777" w:rsidTr="00D746B0">
        <w:trPr>
          <w:trHeight w:hRule="exact" w:val="414"/>
        </w:trPr>
        <w:tc>
          <w:tcPr>
            <w:tcW w:w="1418" w:type="dxa"/>
            <w:vMerge w:val="restart"/>
            <w:tcBorders>
              <w:top w:val="single" w:sz="4" w:space="0" w:color="auto"/>
              <w:right w:val="single" w:sz="4" w:space="0" w:color="auto"/>
            </w:tcBorders>
            <w:shd w:val="clear" w:color="auto" w:fill="auto"/>
            <w:vAlign w:val="center"/>
          </w:tcPr>
          <w:p w14:paraId="6F3704A7" w14:textId="77777777" w:rsidR="00BE1A00" w:rsidRPr="00D22541" w:rsidRDefault="00BE1A00" w:rsidP="00D746B0">
            <w:pPr>
              <w:jc w:val="center"/>
              <w:rPr>
                <w:rFonts w:ascii="Arial" w:hAnsi="Arial" w:cs="Arial"/>
                <w:sz w:val="20"/>
                <w:szCs w:val="20"/>
                <w:rtl/>
              </w:rPr>
            </w:pPr>
            <w:r w:rsidRPr="00D22541">
              <w:rPr>
                <w:rFonts w:ascii="Arial" w:hAnsi="Arial" w:cs="Arial" w:hint="cs"/>
                <w:sz w:val="20"/>
                <w:szCs w:val="20"/>
                <w:rtl/>
              </w:rPr>
              <w:t>08</w:t>
            </w:r>
          </w:p>
        </w:tc>
        <w:tc>
          <w:tcPr>
            <w:tcW w:w="1418" w:type="dxa"/>
            <w:vMerge w:val="restart"/>
            <w:tcBorders>
              <w:top w:val="single" w:sz="4" w:space="0" w:color="auto"/>
              <w:left w:val="single" w:sz="4" w:space="0" w:color="auto"/>
              <w:right w:val="single" w:sz="4" w:space="0" w:color="auto"/>
            </w:tcBorders>
            <w:shd w:val="clear" w:color="auto" w:fill="auto"/>
            <w:vAlign w:val="center"/>
          </w:tcPr>
          <w:p w14:paraId="2CBA7D45"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14.09.2014</w:t>
            </w:r>
          </w:p>
        </w:tc>
        <w:tc>
          <w:tcPr>
            <w:tcW w:w="3119" w:type="dxa"/>
            <w:tcBorders>
              <w:top w:val="single" w:sz="4" w:space="0" w:color="auto"/>
              <w:left w:val="single" w:sz="4" w:space="0" w:color="auto"/>
              <w:right w:val="single" w:sz="4" w:space="0" w:color="auto"/>
            </w:tcBorders>
            <w:shd w:val="clear" w:color="auto" w:fill="auto"/>
            <w:vAlign w:val="center"/>
          </w:tcPr>
          <w:p w14:paraId="09648AA0"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3.2</w:t>
            </w:r>
          </w:p>
        </w:tc>
        <w:tc>
          <w:tcPr>
            <w:tcW w:w="3119" w:type="dxa"/>
            <w:tcBorders>
              <w:top w:val="single" w:sz="4" w:space="0" w:color="auto"/>
              <w:left w:val="single" w:sz="4" w:space="0" w:color="auto"/>
            </w:tcBorders>
            <w:shd w:val="clear" w:color="auto" w:fill="auto"/>
            <w:vAlign w:val="center"/>
          </w:tcPr>
          <w:p w14:paraId="7126C555"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הגדרה של בעל זיקה</w:t>
            </w:r>
          </w:p>
        </w:tc>
      </w:tr>
      <w:tr w:rsidR="00BE1A00" w:rsidRPr="00D22541" w14:paraId="001EC0B3" w14:textId="77777777" w:rsidTr="00D746B0">
        <w:trPr>
          <w:trHeight w:hRule="exact" w:val="414"/>
        </w:trPr>
        <w:tc>
          <w:tcPr>
            <w:tcW w:w="1418" w:type="dxa"/>
            <w:vMerge/>
            <w:tcBorders>
              <w:right w:val="single" w:sz="4" w:space="0" w:color="auto"/>
            </w:tcBorders>
            <w:shd w:val="clear" w:color="auto" w:fill="auto"/>
            <w:vAlign w:val="center"/>
          </w:tcPr>
          <w:p w14:paraId="36C993D8" w14:textId="77777777" w:rsidR="00BE1A00" w:rsidRPr="00D22541" w:rsidRDefault="00BE1A00" w:rsidP="00D746B0">
            <w:pPr>
              <w:jc w:val="center"/>
              <w:rPr>
                <w:rFonts w:ascii="Arial" w:hAnsi="Arial" w:cs="Arial"/>
                <w:sz w:val="20"/>
                <w:szCs w:val="20"/>
                <w:highlight w:val="yellow"/>
                <w:rtl/>
              </w:rPr>
            </w:pPr>
          </w:p>
        </w:tc>
        <w:tc>
          <w:tcPr>
            <w:tcW w:w="1418" w:type="dxa"/>
            <w:vMerge/>
            <w:tcBorders>
              <w:left w:val="single" w:sz="4" w:space="0" w:color="auto"/>
              <w:right w:val="single" w:sz="4" w:space="0" w:color="auto"/>
            </w:tcBorders>
            <w:shd w:val="clear" w:color="auto" w:fill="auto"/>
            <w:vAlign w:val="center"/>
          </w:tcPr>
          <w:p w14:paraId="6E398DC6" w14:textId="77777777" w:rsidR="00BE1A00" w:rsidRPr="00D22541" w:rsidRDefault="00BE1A00" w:rsidP="00D746B0">
            <w:pPr>
              <w:rPr>
                <w:rFonts w:ascii="Arial" w:hAnsi="Arial" w:cs="Arial"/>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14:paraId="3100C9A2"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4.6.1.6.2</w:t>
            </w:r>
          </w:p>
        </w:tc>
        <w:tc>
          <w:tcPr>
            <w:tcW w:w="3119" w:type="dxa"/>
            <w:tcBorders>
              <w:top w:val="single" w:sz="4" w:space="0" w:color="auto"/>
              <w:left w:val="single" w:sz="4" w:space="0" w:color="auto"/>
            </w:tcBorders>
            <w:shd w:val="clear" w:color="auto" w:fill="auto"/>
            <w:vAlign w:val="center"/>
          </w:tcPr>
          <w:p w14:paraId="06442A7D"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עדכון בשיעורי ההפרשות</w:t>
            </w:r>
          </w:p>
        </w:tc>
      </w:tr>
      <w:tr w:rsidR="00BE1A00" w:rsidRPr="00D22541" w14:paraId="420EFB93" w14:textId="77777777" w:rsidTr="00D746B0">
        <w:trPr>
          <w:trHeight w:hRule="exact" w:val="569"/>
        </w:trPr>
        <w:tc>
          <w:tcPr>
            <w:tcW w:w="1418" w:type="dxa"/>
            <w:vMerge/>
            <w:tcBorders>
              <w:right w:val="single" w:sz="4" w:space="0" w:color="auto"/>
            </w:tcBorders>
            <w:shd w:val="clear" w:color="auto" w:fill="auto"/>
            <w:vAlign w:val="center"/>
          </w:tcPr>
          <w:p w14:paraId="36D34ADA" w14:textId="77777777" w:rsidR="00BE1A00" w:rsidRPr="00D22541" w:rsidRDefault="00BE1A00" w:rsidP="00D746B0">
            <w:pPr>
              <w:jc w:val="center"/>
              <w:rPr>
                <w:rFonts w:ascii="Arial" w:hAnsi="Arial" w:cs="Arial"/>
                <w:sz w:val="20"/>
                <w:szCs w:val="20"/>
                <w:highlight w:val="yellow"/>
                <w:rtl/>
              </w:rPr>
            </w:pPr>
          </w:p>
        </w:tc>
        <w:tc>
          <w:tcPr>
            <w:tcW w:w="1418" w:type="dxa"/>
            <w:vMerge/>
            <w:tcBorders>
              <w:left w:val="single" w:sz="4" w:space="0" w:color="auto"/>
              <w:right w:val="single" w:sz="4" w:space="0" w:color="auto"/>
            </w:tcBorders>
            <w:shd w:val="clear" w:color="auto" w:fill="auto"/>
            <w:vAlign w:val="center"/>
          </w:tcPr>
          <w:p w14:paraId="62EB4D09" w14:textId="77777777" w:rsidR="00BE1A00" w:rsidRPr="00D22541" w:rsidRDefault="00BE1A00" w:rsidP="00D746B0">
            <w:pPr>
              <w:rPr>
                <w:rFonts w:ascii="Arial" w:hAnsi="Arial" w:cs="Arial"/>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14:paraId="77F73133"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4.6.1.9.2</w:t>
            </w:r>
          </w:p>
        </w:tc>
        <w:tc>
          <w:tcPr>
            <w:tcW w:w="3119" w:type="dxa"/>
            <w:tcBorders>
              <w:top w:val="single" w:sz="4" w:space="0" w:color="auto"/>
              <w:left w:val="single" w:sz="4" w:space="0" w:color="auto"/>
            </w:tcBorders>
            <w:shd w:val="clear" w:color="auto" w:fill="auto"/>
            <w:vAlign w:val="center"/>
          </w:tcPr>
          <w:p w14:paraId="6127770C"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סעיף לעניין קרן השתלמות בהתקשרויות בתחום הניקיון</w:t>
            </w:r>
          </w:p>
        </w:tc>
      </w:tr>
      <w:tr w:rsidR="00BE1A00" w:rsidRPr="00D22541" w14:paraId="02C9E44A" w14:textId="77777777" w:rsidTr="00D746B0">
        <w:trPr>
          <w:trHeight w:hRule="exact" w:val="414"/>
        </w:trPr>
        <w:tc>
          <w:tcPr>
            <w:tcW w:w="1418" w:type="dxa"/>
            <w:vMerge/>
            <w:tcBorders>
              <w:right w:val="single" w:sz="4" w:space="0" w:color="auto"/>
            </w:tcBorders>
            <w:shd w:val="clear" w:color="auto" w:fill="auto"/>
            <w:vAlign w:val="center"/>
          </w:tcPr>
          <w:p w14:paraId="53D605AD" w14:textId="77777777" w:rsidR="00BE1A00" w:rsidRPr="00D22541" w:rsidRDefault="00BE1A00" w:rsidP="00D746B0">
            <w:pPr>
              <w:jc w:val="center"/>
              <w:rPr>
                <w:rFonts w:ascii="Arial" w:hAnsi="Arial" w:cs="Arial"/>
                <w:sz w:val="20"/>
                <w:szCs w:val="20"/>
                <w:highlight w:val="yellow"/>
                <w:rtl/>
              </w:rPr>
            </w:pPr>
          </w:p>
        </w:tc>
        <w:tc>
          <w:tcPr>
            <w:tcW w:w="1418" w:type="dxa"/>
            <w:vMerge/>
            <w:tcBorders>
              <w:left w:val="single" w:sz="4" w:space="0" w:color="auto"/>
              <w:right w:val="single" w:sz="4" w:space="0" w:color="auto"/>
            </w:tcBorders>
            <w:shd w:val="clear" w:color="auto" w:fill="auto"/>
            <w:vAlign w:val="center"/>
          </w:tcPr>
          <w:p w14:paraId="54A49E6E" w14:textId="77777777" w:rsidR="00BE1A00" w:rsidRPr="00D22541" w:rsidRDefault="00BE1A00" w:rsidP="00D746B0">
            <w:pPr>
              <w:rPr>
                <w:rFonts w:ascii="Arial" w:hAnsi="Arial" w:cs="Arial"/>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14:paraId="4A5EC0F8"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4.6.15</w:t>
            </w:r>
          </w:p>
        </w:tc>
        <w:tc>
          <w:tcPr>
            <w:tcW w:w="3119" w:type="dxa"/>
            <w:tcBorders>
              <w:top w:val="single" w:sz="4" w:space="0" w:color="auto"/>
              <w:left w:val="single" w:sz="4" w:space="0" w:color="auto"/>
            </w:tcBorders>
            <w:shd w:val="clear" w:color="auto" w:fill="auto"/>
            <w:vAlign w:val="center"/>
          </w:tcPr>
          <w:p w14:paraId="301DD039"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עדכון הסעיף לעניין שי לחג</w:t>
            </w:r>
          </w:p>
        </w:tc>
      </w:tr>
      <w:tr w:rsidR="00BE1A00" w:rsidRPr="00D22541" w14:paraId="64D4706C" w14:textId="77777777" w:rsidTr="00D746B0">
        <w:trPr>
          <w:trHeight w:hRule="exact" w:val="580"/>
        </w:trPr>
        <w:tc>
          <w:tcPr>
            <w:tcW w:w="1418" w:type="dxa"/>
            <w:vMerge/>
            <w:tcBorders>
              <w:right w:val="single" w:sz="4" w:space="0" w:color="auto"/>
            </w:tcBorders>
            <w:shd w:val="clear" w:color="auto" w:fill="auto"/>
            <w:vAlign w:val="center"/>
          </w:tcPr>
          <w:p w14:paraId="1647AC99" w14:textId="77777777" w:rsidR="00BE1A00" w:rsidRPr="00D22541" w:rsidRDefault="00BE1A00" w:rsidP="00D746B0">
            <w:pPr>
              <w:jc w:val="center"/>
              <w:rPr>
                <w:rFonts w:ascii="Arial" w:hAnsi="Arial" w:cs="Arial"/>
                <w:sz w:val="20"/>
                <w:szCs w:val="20"/>
                <w:highlight w:val="yellow"/>
                <w:rtl/>
              </w:rPr>
            </w:pPr>
          </w:p>
        </w:tc>
        <w:tc>
          <w:tcPr>
            <w:tcW w:w="1418" w:type="dxa"/>
            <w:vMerge/>
            <w:tcBorders>
              <w:left w:val="single" w:sz="4" w:space="0" w:color="auto"/>
              <w:right w:val="single" w:sz="4" w:space="0" w:color="auto"/>
            </w:tcBorders>
            <w:shd w:val="clear" w:color="auto" w:fill="auto"/>
            <w:vAlign w:val="center"/>
          </w:tcPr>
          <w:p w14:paraId="56B52886" w14:textId="77777777" w:rsidR="00BE1A00" w:rsidRPr="00D22541" w:rsidRDefault="00BE1A00" w:rsidP="00D746B0">
            <w:pPr>
              <w:rPr>
                <w:rFonts w:ascii="Arial" w:hAnsi="Arial" w:cs="Arial"/>
                <w:sz w:val="20"/>
                <w:szCs w:val="20"/>
                <w:highlight w:val="yellow"/>
                <w:rtl/>
              </w:rPr>
            </w:pPr>
          </w:p>
        </w:tc>
        <w:tc>
          <w:tcPr>
            <w:tcW w:w="3119" w:type="dxa"/>
            <w:tcBorders>
              <w:top w:val="single" w:sz="4" w:space="0" w:color="auto"/>
              <w:left w:val="single" w:sz="4" w:space="0" w:color="auto"/>
              <w:right w:val="single" w:sz="4" w:space="0" w:color="auto"/>
            </w:tcBorders>
            <w:shd w:val="clear" w:color="auto" w:fill="auto"/>
            <w:vAlign w:val="center"/>
          </w:tcPr>
          <w:p w14:paraId="7EE07D55"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4.7.12</w:t>
            </w:r>
          </w:p>
        </w:tc>
        <w:tc>
          <w:tcPr>
            <w:tcW w:w="3119" w:type="dxa"/>
            <w:tcBorders>
              <w:top w:val="single" w:sz="4" w:space="0" w:color="auto"/>
              <w:left w:val="single" w:sz="4" w:space="0" w:color="auto"/>
            </w:tcBorders>
            <w:shd w:val="clear" w:color="auto" w:fill="auto"/>
            <w:vAlign w:val="center"/>
          </w:tcPr>
          <w:p w14:paraId="05353239"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סעיף לעניין הקצאת מקום לאחסון חפצים אישיים ומנוחה</w:t>
            </w:r>
          </w:p>
        </w:tc>
      </w:tr>
      <w:tr w:rsidR="00BE1A00" w:rsidRPr="00D22541" w14:paraId="0D65AC3A" w14:textId="77777777" w:rsidTr="00D746B0">
        <w:trPr>
          <w:trHeight w:hRule="exact" w:val="586"/>
        </w:trPr>
        <w:tc>
          <w:tcPr>
            <w:tcW w:w="1418" w:type="dxa"/>
            <w:vMerge/>
            <w:tcBorders>
              <w:right w:val="single" w:sz="4" w:space="0" w:color="auto"/>
            </w:tcBorders>
            <w:shd w:val="clear" w:color="auto" w:fill="auto"/>
            <w:vAlign w:val="center"/>
          </w:tcPr>
          <w:p w14:paraId="44E9D685" w14:textId="77777777" w:rsidR="00BE1A00" w:rsidRPr="00D22541" w:rsidRDefault="00BE1A00" w:rsidP="00D746B0">
            <w:pPr>
              <w:jc w:val="center"/>
              <w:rPr>
                <w:rFonts w:ascii="Arial" w:hAnsi="Arial" w:cs="Arial"/>
                <w:sz w:val="20"/>
                <w:szCs w:val="20"/>
                <w:highlight w:val="yellow"/>
                <w:rtl/>
              </w:rPr>
            </w:pPr>
          </w:p>
        </w:tc>
        <w:tc>
          <w:tcPr>
            <w:tcW w:w="1418" w:type="dxa"/>
            <w:vMerge/>
            <w:tcBorders>
              <w:left w:val="single" w:sz="4" w:space="0" w:color="auto"/>
              <w:right w:val="single" w:sz="4" w:space="0" w:color="auto"/>
            </w:tcBorders>
            <w:shd w:val="clear" w:color="auto" w:fill="auto"/>
            <w:vAlign w:val="center"/>
          </w:tcPr>
          <w:p w14:paraId="59D78CBF" w14:textId="77777777" w:rsidR="00BE1A00" w:rsidRPr="00D22541" w:rsidRDefault="00BE1A00" w:rsidP="00D746B0">
            <w:pPr>
              <w:rPr>
                <w:rFonts w:ascii="Arial" w:hAnsi="Arial" w:cs="Arial"/>
                <w:sz w:val="20"/>
                <w:szCs w:val="20"/>
                <w:highlight w:val="yellow"/>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D3F72D3"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4.7.13.1</w:t>
            </w:r>
          </w:p>
        </w:tc>
        <w:tc>
          <w:tcPr>
            <w:tcW w:w="3119" w:type="dxa"/>
            <w:tcBorders>
              <w:top w:val="single" w:sz="4" w:space="0" w:color="auto"/>
              <w:left w:val="single" w:sz="4" w:space="0" w:color="auto"/>
              <w:bottom w:val="single" w:sz="4" w:space="0" w:color="auto"/>
            </w:tcBorders>
            <w:shd w:val="clear" w:color="auto" w:fill="auto"/>
            <w:vAlign w:val="center"/>
          </w:tcPr>
          <w:p w14:paraId="4624D0A9"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סעיף לעניין קבלת שי לחג לעובדים שלא עומדים בקריטריונים</w:t>
            </w:r>
          </w:p>
        </w:tc>
      </w:tr>
      <w:tr w:rsidR="00BE1A00" w:rsidRPr="00D22541" w14:paraId="239EE1CB" w14:textId="77777777" w:rsidTr="00D746B0">
        <w:trPr>
          <w:trHeight w:hRule="exact" w:val="719"/>
        </w:trPr>
        <w:tc>
          <w:tcPr>
            <w:tcW w:w="1418" w:type="dxa"/>
            <w:vMerge w:val="restart"/>
            <w:tcBorders>
              <w:right w:val="single" w:sz="4" w:space="0" w:color="auto"/>
            </w:tcBorders>
            <w:shd w:val="clear" w:color="auto" w:fill="auto"/>
            <w:vAlign w:val="center"/>
          </w:tcPr>
          <w:p w14:paraId="108CF5D4" w14:textId="77777777" w:rsidR="00BE1A00" w:rsidRPr="00D22541" w:rsidRDefault="00BE1A00" w:rsidP="00D746B0">
            <w:pPr>
              <w:jc w:val="center"/>
              <w:rPr>
                <w:rFonts w:ascii="Arial" w:hAnsi="Arial" w:cs="Arial"/>
                <w:sz w:val="20"/>
                <w:szCs w:val="20"/>
                <w:highlight w:val="yellow"/>
                <w:rtl/>
              </w:rPr>
            </w:pPr>
            <w:r w:rsidRPr="00D22541">
              <w:rPr>
                <w:rFonts w:ascii="Arial" w:hAnsi="Arial" w:cs="Arial" w:hint="cs"/>
                <w:sz w:val="20"/>
                <w:szCs w:val="20"/>
                <w:rtl/>
              </w:rPr>
              <w:t>09</w:t>
            </w:r>
          </w:p>
        </w:tc>
        <w:tc>
          <w:tcPr>
            <w:tcW w:w="1418" w:type="dxa"/>
            <w:vMerge w:val="restart"/>
            <w:tcBorders>
              <w:left w:val="single" w:sz="4" w:space="0" w:color="auto"/>
              <w:right w:val="single" w:sz="4" w:space="0" w:color="auto"/>
            </w:tcBorders>
            <w:shd w:val="clear" w:color="auto" w:fill="auto"/>
            <w:vAlign w:val="center"/>
          </w:tcPr>
          <w:p w14:paraId="0ABF87CE" w14:textId="77777777" w:rsidR="00BE1A00" w:rsidRPr="00D22541" w:rsidRDefault="00BE1A00" w:rsidP="00D746B0">
            <w:pPr>
              <w:rPr>
                <w:rFonts w:ascii="Arial" w:hAnsi="Arial" w:cs="Arial"/>
                <w:sz w:val="20"/>
                <w:szCs w:val="20"/>
                <w:highlight w:val="yellow"/>
                <w:rtl/>
              </w:rPr>
            </w:pPr>
            <w:r w:rsidRPr="00D22541">
              <w:rPr>
                <w:rFonts w:ascii="Arial" w:hAnsi="Arial" w:cs="Arial" w:hint="cs"/>
                <w:sz w:val="20"/>
                <w:szCs w:val="20"/>
                <w:rtl/>
              </w:rPr>
              <w:t>01.11.2014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0C9AFBE"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4.6.1.9</w:t>
            </w:r>
          </w:p>
        </w:tc>
        <w:tc>
          <w:tcPr>
            <w:tcW w:w="3119" w:type="dxa"/>
            <w:tcBorders>
              <w:top w:val="single" w:sz="4" w:space="0" w:color="auto"/>
              <w:left w:val="single" w:sz="4" w:space="0" w:color="auto"/>
              <w:bottom w:val="single" w:sz="4" w:space="0" w:color="auto"/>
            </w:tcBorders>
            <w:shd w:val="clear" w:color="auto" w:fill="auto"/>
            <w:vAlign w:val="center"/>
          </w:tcPr>
          <w:p w14:paraId="0467F7ED"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עדכון לעניין קרן השתלמות בהתאם לצו הרחבה בענף השמירה מיום 1.11.14</w:t>
            </w:r>
          </w:p>
        </w:tc>
      </w:tr>
      <w:tr w:rsidR="00BE1A00" w:rsidRPr="00D22541" w14:paraId="6B15F00D" w14:textId="77777777" w:rsidTr="00D746B0">
        <w:trPr>
          <w:trHeight w:hRule="exact" w:val="719"/>
        </w:trPr>
        <w:tc>
          <w:tcPr>
            <w:tcW w:w="1418" w:type="dxa"/>
            <w:vMerge/>
            <w:tcBorders>
              <w:right w:val="single" w:sz="4" w:space="0" w:color="auto"/>
            </w:tcBorders>
            <w:shd w:val="clear" w:color="auto" w:fill="auto"/>
            <w:vAlign w:val="center"/>
          </w:tcPr>
          <w:p w14:paraId="2148E00C" w14:textId="77777777" w:rsidR="00BE1A00" w:rsidRPr="00D22541" w:rsidRDefault="00BE1A00" w:rsidP="00D746B0">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03C7E1CA" w14:textId="77777777" w:rsidR="00BE1A00" w:rsidRPr="00D22541" w:rsidRDefault="00BE1A00" w:rsidP="00D746B0">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62DA30E"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4.6.15.2.2</w:t>
            </w:r>
          </w:p>
        </w:tc>
        <w:tc>
          <w:tcPr>
            <w:tcW w:w="3119" w:type="dxa"/>
            <w:tcBorders>
              <w:top w:val="single" w:sz="4" w:space="0" w:color="auto"/>
              <w:left w:val="single" w:sz="4" w:space="0" w:color="auto"/>
              <w:bottom w:val="single" w:sz="4" w:space="0" w:color="auto"/>
            </w:tcBorders>
            <w:shd w:val="clear" w:color="auto" w:fill="auto"/>
            <w:vAlign w:val="center"/>
          </w:tcPr>
          <w:p w14:paraId="3FD50B0E"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הוספת סעיף לעניין קבלת שי לחג לעובד המועסק בחלקיות משרה  בהתאם לצו הרחבה בענף השמירה מיום 1.11.14</w:t>
            </w:r>
          </w:p>
        </w:tc>
      </w:tr>
      <w:tr w:rsidR="00BE1A00" w:rsidRPr="00D22541" w14:paraId="2BBCC0F5" w14:textId="77777777" w:rsidTr="00D746B0">
        <w:trPr>
          <w:trHeight w:hRule="exact" w:val="719"/>
        </w:trPr>
        <w:tc>
          <w:tcPr>
            <w:tcW w:w="1418" w:type="dxa"/>
            <w:vMerge/>
            <w:tcBorders>
              <w:right w:val="single" w:sz="4" w:space="0" w:color="auto"/>
            </w:tcBorders>
            <w:shd w:val="clear" w:color="auto" w:fill="auto"/>
            <w:vAlign w:val="center"/>
          </w:tcPr>
          <w:p w14:paraId="43A70601" w14:textId="77777777" w:rsidR="00BE1A00" w:rsidRPr="00D22541" w:rsidRDefault="00BE1A00" w:rsidP="00D746B0">
            <w:pPr>
              <w:jc w:val="center"/>
              <w:rPr>
                <w:rFonts w:ascii="Arial" w:hAnsi="Arial" w:cs="Arial"/>
                <w:sz w:val="20"/>
                <w:szCs w:val="20"/>
                <w:rtl/>
              </w:rPr>
            </w:pPr>
          </w:p>
        </w:tc>
        <w:tc>
          <w:tcPr>
            <w:tcW w:w="1418" w:type="dxa"/>
            <w:vMerge/>
            <w:tcBorders>
              <w:left w:val="single" w:sz="4" w:space="0" w:color="auto"/>
              <w:right w:val="single" w:sz="4" w:space="0" w:color="auto"/>
            </w:tcBorders>
            <w:shd w:val="clear" w:color="auto" w:fill="auto"/>
            <w:vAlign w:val="center"/>
          </w:tcPr>
          <w:p w14:paraId="799E21C3" w14:textId="77777777" w:rsidR="00BE1A00" w:rsidRPr="00D22541" w:rsidRDefault="00BE1A00" w:rsidP="00D746B0">
            <w:pPr>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2822808"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נספח ג'</w:t>
            </w:r>
          </w:p>
        </w:tc>
        <w:tc>
          <w:tcPr>
            <w:tcW w:w="3119" w:type="dxa"/>
            <w:tcBorders>
              <w:top w:val="single" w:sz="4" w:space="0" w:color="auto"/>
              <w:left w:val="single" w:sz="4" w:space="0" w:color="auto"/>
              <w:bottom w:val="single" w:sz="4" w:space="0" w:color="auto"/>
            </w:tcBorders>
            <w:shd w:val="clear" w:color="auto" w:fill="auto"/>
            <w:vAlign w:val="center"/>
          </w:tcPr>
          <w:p w14:paraId="16468DDB" w14:textId="77777777" w:rsidR="00BE1A00" w:rsidRPr="00D22541" w:rsidRDefault="00BE1A00" w:rsidP="00D746B0">
            <w:pPr>
              <w:spacing w:line="240" w:lineRule="auto"/>
              <w:rPr>
                <w:rFonts w:ascii="Arial" w:hAnsi="Arial" w:cs="Arial"/>
                <w:sz w:val="20"/>
                <w:szCs w:val="20"/>
                <w:rtl/>
              </w:rPr>
            </w:pPr>
            <w:r w:rsidRPr="00D22541">
              <w:rPr>
                <w:rFonts w:ascii="Arial" w:hAnsi="Arial" w:cs="Arial" w:hint="cs"/>
                <w:sz w:val="20"/>
                <w:szCs w:val="20"/>
                <w:rtl/>
              </w:rPr>
              <w:t>עדכון רשימת צווי הרחבה</w:t>
            </w:r>
          </w:p>
        </w:tc>
      </w:tr>
      <w:tr w:rsidR="00BE1A00" w:rsidRPr="00D22541" w14:paraId="74CB28FB" w14:textId="77777777" w:rsidTr="00D746B0">
        <w:trPr>
          <w:trHeight w:hRule="exact" w:val="973"/>
        </w:trPr>
        <w:tc>
          <w:tcPr>
            <w:tcW w:w="1418" w:type="dxa"/>
            <w:tcBorders>
              <w:right w:val="single" w:sz="4" w:space="0" w:color="auto"/>
            </w:tcBorders>
            <w:shd w:val="clear" w:color="auto" w:fill="auto"/>
            <w:vAlign w:val="center"/>
          </w:tcPr>
          <w:p w14:paraId="03434BE7" w14:textId="77777777" w:rsidR="00BE1A00" w:rsidRPr="00D22541" w:rsidRDefault="00BE1A00" w:rsidP="00BE1A00">
            <w:pPr>
              <w:jc w:val="center"/>
              <w:rPr>
                <w:rFonts w:ascii="Arial" w:hAnsi="Arial" w:cs="Arial"/>
                <w:sz w:val="20"/>
                <w:szCs w:val="20"/>
                <w:rtl/>
              </w:rPr>
            </w:pPr>
            <w:r>
              <w:rPr>
                <w:rFonts w:ascii="Arial" w:hAnsi="Arial" w:cs="Arial" w:hint="cs"/>
                <w:sz w:val="20"/>
                <w:szCs w:val="20"/>
                <w:rtl/>
              </w:rPr>
              <w:t>1</w:t>
            </w:r>
          </w:p>
        </w:tc>
        <w:tc>
          <w:tcPr>
            <w:tcW w:w="1418" w:type="dxa"/>
            <w:tcBorders>
              <w:left w:val="single" w:sz="4" w:space="0" w:color="auto"/>
              <w:right w:val="single" w:sz="4" w:space="0" w:color="auto"/>
            </w:tcBorders>
            <w:shd w:val="clear" w:color="auto" w:fill="auto"/>
            <w:vAlign w:val="center"/>
          </w:tcPr>
          <w:p w14:paraId="47C388AD" w14:textId="77777777" w:rsidR="00BE1A00" w:rsidRPr="00D22541" w:rsidRDefault="00BE1A00" w:rsidP="00D746B0">
            <w:pPr>
              <w:rPr>
                <w:rFonts w:ascii="Arial" w:hAnsi="Arial" w:cs="Arial"/>
                <w:sz w:val="20"/>
                <w:szCs w:val="20"/>
                <w:rtl/>
              </w:rPr>
            </w:pPr>
            <w:r w:rsidRPr="00D22541">
              <w:rPr>
                <w:rFonts w:ascii="Arial" w:hAnsi="Arial" w:cs="Arial" w:hint="cs"/>
                <w:sz w:val="20"/>
                <w:szCs w:val="20"/>
                <w:rtl/>
              </w:rPr>
              <w:t>11.05.2015</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35F31B0" w14:textId="77777777" w:rsidR="00BE1A00" w:rsidRPr="00D22541" w:rsidRDefault="00BE1A00" w:rsidP="00D746B0">
            <w:pPr>
              <w:spacing w:line="240" w:lineRule="auto"/>
              <w:jc w:val="center"/>
              <w:rPr>
                <w:rFonts w:ascii="Arial" w:hAnsi="Arial" w:cs="Arial"/>
                <w:sz w:val="20"/>
                <w:szCs w:val="20"/>
                <w:rtl/>
              </w:rPr>
            </w:pPr>
            <w:r w:rsidRPr="00D22541">
              <w:rPr>
                <w:rFonts w:ascii="Arial" w:hAnsi="Arial" w:cs="Arial" w:hint="cs"/>
                <w:sz w:val="20"/>
                <w:szCs w:val="20"/>
                <w:rtl/>
              </w:rPr>
              <w:t>הוספת סעיף 4.7</w:t>
            </w:r>
          </w:p>
        </w:tc>
        <w:tc>
          <w:tcPr>
            <w:tcW w:w="3119" w:type="dxa"/>
            <w:tcBorders>
              <w:top w:val="single" w:sz="4" w:space="0" w:color="auto"/>
              <w:left w:val="single" w:sz="4" w:space="0" w:color="auto"/>
              <w:bottom w:val="single" w:sz="4" w:space="0" w:color="auto"/>
            </w:tcBorders>
            <w:shd w:val="clear" w:color="auto" w:fill="auto"/>
            <w:vAlign w:val="center"/>
          </w:tcPr>
          <w:p w14:paraId="6601F970" w14:textId="77777777" w:rsidR="00BE1A00" w:rsidRPr="00D22541" w:rsidRDefault="00BE1A00" w:rsidP="00E812B8">
            <w:pPr>
              <w:keepNext/>
              <w:numPr>
                <w:ilvl w:val="0"/>
                <w:numId w:val="55"/>
              </w:numPr>
              <w:overflowPunct/>
              <w:autoSpaceDE/>
              <w:autoSpaceDN/>
              <w:adjustRightInd/>
              <w:ind w:left="0" w:firstLine="0"/>
              <w:jc w:val="left"/>
              <w:textAlignment w:val="auto"/>
              <w:rPr>
                <w:rFonts w:ascii="Arial" w:hAnsi="Arial" w:cs="Arial"/>
                <w:sz w:val="20"/>
                <w:szCs w:val="20"/>
                <w:rtl/>
              </w:rPr>
            </w:pPr>
            <w:r w:rsidRPr="00D22541">
              <w:rPr>
                <w:rFonts w:ascii="Arial" w:hAnsi="Arial" w:cs="Arial" w:hint="cs"/>
                <w:sz w:val="20"/>
                <w:szCs w:val="20"/>
                <w:rtl/>
              </w:rPr>
              <w:t>תשלום ייחודי בהנחיית החשב הכללי, תוקף הנחייה זו מיום 01.01.2015</w:t>
            </w:r>
          </w:p>
        </w:tc>
      </w:tr>
    </w:tbl>
    <w:p w14:paraId="30F02995" w14:textId="77777777" w:rsidR="00BE1A00" w:rsidRPr="00D22541" w:rsidRDefault="00BE1A00" w:rsidP="00BE1A00">
      <w:pPr>
        <w:spacing w:line="240" w:lineRule="auto"/>
        <w:rPr>
          <w:rFonts w:cs="Times New Roman"/>
          <w:rtl/>
        </w:rPr>
      </w:pPr>
    </w:p>
    <w:p w14:paraId="08781179" w14:textId="77777777" w:rsidR="00BE1A00" w:rsidRPr="00D22541" w:rsidRDefault="00BE1A00" w:rsidP="00BE1A00">
      <w:pPr>
        <w:rPr>
          <w:sz w:val="34"/>
          <w:rtl/>
        </w:rPr>
      </w:pPr>
    </w:p>
    <w:p w14:paraId="0143085B" w14:textId="77777777" w:rsidR="00452DEE" w:rsidRPr="00452DEE" w:rsidRDefault="00452DEE" w:rsidP="00452DEE">
      <w:pPr>
        <w:tabs>
          <w:tab w:val="left" w:pos="709"/>
          <w:tab w:val="left" w:pos="1418"/>
          <w:tab w:val="left" w:pos="2268"/>
          <w:tab w:val="left" w:pos="3289"/>
        </w:tabs>
        <w:overflowPunct/>
        <w:autoSpaceDE/>
        <w:autoSpaceDN/>
        <w:adjustRightInd/>
        <w:jc w:val="left"/>
        <w:textAlignment w:val="auto"/>
        <w:rPr>
          <w:szCs w:val="26"/>
          <w:rtl/>
          <w:lang w:eastAsia="en-US"/>
        </w:rPr>
      </w:pPr>
    </w:p>
    <w:p w14:paraId="03A443C9" w14:textId="77777777" w:rsidR="00E52116" w:rsidRDefault="00E52116" w:rsidP="00452DEE">
      <w:pPr>
        <w:keepNext/>
        <w:overflowPunct/>
        <w:autoSpaceDE/>
        <w:autoSpaceDN/>
        <w:adjustRightInd/>
        <w:jc w:val="center"/>
        <w:textAlignment w:val="auto"/>
        <w:outlineLvl w:val="1"/>
        <w:rPr>
          <w:rtl/>
        </w:rPr>
      </w:pPr>
    </w:p>
    <w:p w14:paraId="4FC91664" w14:textId="77777777" w:rsidR="00BE1A00" w:rsidRDefault="00BE1A00" w:rsidP="00452DEE">
      <w:pPr>
        <w:keepNext/>
        <w:overflowPunct/>
        <w:autoSpaceDE/>
        <w:autoSpaceDN/>
        <w:adjustRightInd/>
        <w:jc w:val="center"/>
        <w:textAlignment w:val="auto"/>
        <w:outlineLvl w:val="1"/>
        <w:rPr>
          <w:rtl/>
        </w:rPr>
      </w:pPr>
    </w:p>
    <w:p w14:paraId="706CCB48" w14:textId="77777777" w:rsidR="00BE1A00" w:rsidRPr="00BE1A00" w:rsidRDefault="00BE1A00" w:rsidP="00BE1A00">
      <w:pPr>
        <w:rPr>
          <w:rtl/>
        </w:rPr>
      </w:pPr>
    </w:p>
    <w:p w14:paraId="18BF78A7" w14:textId="77777777" w:rsidR="00BE1A00" w:rsidRPr="00BE1A00" w:rsidRDefault="00BE1A00" w:rsidP="00BE1A00">
      <w:pPr>
        <w:rPr>
          <w:rtl/>
        </w:rPr>
      </w:pPr>
    </w:p>
    <w:p w14:paraId="04845CF0" w14:textId="77777777" w:rsidR="00BE1A00" w:rsidRPr="00BE1A00" w:rsidRDefault="00BE1A00" w:rsidP="00BE1A00">
      <w:pPr>
        <w:rPr>
          <w:rtl/>
        </w:rPr>
      </w:pPr>
    </w:p>
    <w:p w14:paraId="64EE147D" w14:textId="77777777" w:rsidR="00BE1A00" w:rsidRPr="00BE1A00" w:rsidRDefault="00BE1A00" w:rsidP="00BE1A00">
      <w:pPr>
        <w:rPr>
          <w:rtl/>
        </w:rPr>
      </w:pPr>
    </w:p>
    <w:p w14:paraId="1C94ED2F" w14:textId="77777777" w:rsidR="00BE1A00" w:rsidRPr="00BE1A00" w:rsidRDefault="00BE1A00" w:rsidP="00BE1A00">
      <w:pPr>
        <w:rPr>
          <w:rtl/>
        </w:rPr>
      </w:pPr>
    </w:p>
    <w:p w14:paraId="185BDB86" w14:textId="77777777" w:rsidR="00BE1A00" w:rsidRPr="00BE1A00" w:rsidRDefault="00BE1A00" w:rsidP="00BE1A00">
      <w:pPr>
        <w:rPr>
          <w:rtl/>
        </w:rPr>
      </w:pPr>
    </w:p>
    <w:p w14:paraId="1701670B" w14:textId="77777777" w:rsidR="00BE1A00" w:rsidRPr="00BE1A00" w:rsidRDefault="00BE1A00" w:rsidP="00BE1A00">
      <w:pPr>
        <w:rPr>
          <w:rtl/>
        </w:rPr>
      </w:pPr>
    </w:p>
    <w:p w14:paraId="2BDACFCA" w14:textId="77777777" w:rsidR="00BE1A00" w:rsidRPr="00BE1A00" w:rsidRDefault="00BE1A00" w:rsidP="00BE1A00">
      <w:pPr>
        <w:rPr>
          <w:rtl/>
        </w:rPr>
      </w:pPr>
    </w:p>
    <w:p w14:paraId="0462341B" w14:textId="77777777" w:rsidR="00BE1A00" w:rsidRPr="00BE1A00" w:rsidRDefault="00BE1A00" w:rsidP="00BE1A00">
      <w:pPr>
        <w:rPr>
          <w:rtl/>
        </w:rPr>
      </w:pPr>
    </w:p>
    <w:p w14:paraId="46759A5E" w14:textId="77777777" w:rsidR="00BE1A00" w:rsidRPr="00BE1A00" w:rsidRDefault="00BE1A00" w:rsidP="00BE1A00">
      <w:pPr>
        <w:rPr>
          <w:rtl/>
        </w:rPr>
      </w:pPr>
    </w:p>
    <w:p w14:paraId="28AFE895" w14:textId="77777777" w:rsidR="00BE1A00" w:rsidRPr="00BE1A00" w:rsidRDefault="00BE1A00" w:rsidP="00BE1A00">
      <w:pPr>
        <w:rPr>
          <w:rtl/>
        </w:rPr>
      </w:pPr>
    </w:p>
    <w:p w14:paraId="7F7A6D33" w14:textId="77777777" w:rsidR="00BE1A00" w:rsidRPr="00BE1A00" w:rsidRDefault="00BE1A00" w:rsidP="00BE1A00">
      <w:pPr>
        <w:rPr>
          <w:rtl/>
        </w:rPr>
      </w:pPr>
    </w:p>
    <w:p w14:paraId="16BC2BE6" w14:textId="77777777" w:rsidR="00BE1A00" w:rsidRPr="00BE1A00" w:rsidRDefault="00BE1A00" w:rsidP="00BE1A00">
      <w:pPr>
        <w:rPr>
          <w:rtl/>
        </w:rPr>
      </w:pPr>
    </w:p>
    <w:p w14:paraId="4BECDF76" w14:textId="77777777" w:rsidR="00BE1A00" w:rsidRPr="00BE1A00" w:rsidRDefault="00BE1A00" w:rsidP="00BE1A00">
      <w:pPr>
        <w:rPr>
          <w:rtl/>
        </w:rPr>
      </w:pPr>
    </w:p>
    <w:p w14:paraId="59458197" w14:textId="77777777" w:rsidR="00BE1A00" w:rsidRPr="00BE1A00" w:rsidRDefault="00BE1A00" w:rsidP="00BE1A00">
      <w:pPr>
        <w:rPr>
          <w:rtl/>
        </w:rPr>
      </w:pPr>
    </w:p>
    <w:p w14:paraId="5A8961E2" w14:textId="77777777" w:rsidR="00BE1A00" w:rsidRPr="00BE1A00" w:rsidRDefault="00BE1A00" w:rsidP="00BE1A00">
      <w:pPr>
        <w:rPr>
          <w:rtl/>
        </w:rPr>
      </w:pPr>
    </w:p>
    <w:p w14:paraId="637D07BF" w14:textId="77777777" w:rsidR="00BE1A00" w:rsidRPr="00BE1A00" w:rsidRDefault="00BE1A00" w:rsidP="00BE1A00">
      <w:pPr>
        <w:rPr>
          <w:rtl/>
        </w:rPr>
      </w:pPr>
    </w:p>
    <w:p w14:paraId="4E9F12C3" w14:textId="77777777" w:rsidR="00BE1A00" w:rsidRPr="00BE1A00" w:rsidRDefault="00BE1A00" w:rsidP="00BE1A00">
      <w:pPr>
        <w:rPr>
          <w:rtl/>
        </w:rPr>
      </w:pPr>
    </w:p>
    <w:p w14:paraId="479F9DA7" w14:textId="77777777" w:rsidR="00BE1A00" w:rsidRPr="00BE1A00" w:rsidRDefault="00BE1A00" w:rsidP="00BE1A00">
      <w:pPr>
        <w:rPr>
          <w:rtl/>
        </w:rPr>
      </w:pPr>
    </w:p>
    <w:p w14:paraId="516FEF33" w14:textId="77777777" w:rsidR="00BE1A00" w:rsidRPr="00BE1A00" w:rsidRDefault="00BE1A00" w:rsidP="00BE1A00">
      <w:pPr>
        <w:rPr>
          <w:rtl/>
        </w:rPr>
      </w:pPr>
    </w:p>
    <w:p w14:paraId="4E386812" w14:textId="77777777" w:rsidR="00BE1A00" w:rsidRPr="00BE1A00" w:rsidRDefault="00BE1A00" w:rsidP="00BE1A00">
      <w:pPr>
        <w:rPr>
          <w:rtl/>
        </w:rPr>
      </w:pPr>
    </w:p>
    <w:p w14:paraId="64FD4DA2" w14:textId="77777777" w:rsidR="00BE1A00" w:rsidRDefault="00BE1A00" w:rsidP="00BE1A00">
      <w:pPr>
        <w:rPr>
          <w:rtl/>
        </w:rPr>
        <w:sectPr w:rsidR="00BE1A00" w:rsidSect="00D657DE">
          <w:endnotePr>
            <w:numFmt w:val="lowerLetter"/>
          </w:endnotePr>
          <w:pgSz w:w="11907" w:h="16840" w:code="9"/>
          <w:pgMar w:top="1138" w:right="1138" w:bottom="994" w:left="1138" w:header="720" w:footer="475" w:gutter="0"/>
          <w:cols w:space="720"/>
          <w:titlePg/>
          <w:bidi/>
          <w:rtlGutter/>
        </w:sectPr>
      </w:pPr>
    </w:p>
    <w:p w14:paraId="7749653E" w14:textId="7674417C" w:rsidR="00BE1A00" w:rsidRDefault="00BE1A00" w:rsidP="004F3199">
      <w:pPr>
        <w:keepNext/>
        <w:pageBreakBefore/>
        <w:tabs>
          <w:tab w:val="left" w:pos="709"/>
          <w:tab w:val="left" w:pos="1418"/>
          <w:tab w:val="left" w:pos="2268"/>
          <w:tab w:val="left" w:pos="3289"/>
        </w:tabs>
        <w:overflowPunct/>
        <w:autoSpaceDE/>
        <w:autoSpaceDN/>
        <w:adjustRightInd/>
        <w:spacing w:before="240" w:after="360" w:line="240" w:lineRule="auto"/>
        <w:jc w:val="left"/>
        <w:textAlignment w:val="auto"/>
        <w:outlineLvl w:val="0"/>
        <w:rPr>
          <w:b/>
          <w:bCs/>
          <w:u w:val="single"/>
          <w:rtl/>
          <w:lang w:eastAsia="en-US"/>
        </w:rPr>
      </w:pPr>
      <w:bookmarkStart w:id="343" w:name="_Toc417468524"/>
      <w:bookmarkStart w:id="344" w:name="נספח_ד3"/>
      <w:r w:rsidRPr="00BE1A00">
        <w:rPr>
          <w:b/>
          <w:bCs/>
          <w:u w:val="single"/>
          <w:rtl/>
          <w:lang w:eastAsia="en-US"/>
        </w:rPr>
        <w:t>נספח ד'3- עלות שכר למעביד לכל שעת עבודה בתחום הניקיון</w:t>
      </w:r>
      <w:bookmarkEnd w:id="343"/>
      <w:bookmarkEnd w:id="344"/>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4F3199" w:rsidRPr="004E77C4" w14:paraId="46F80821" w14:textId="77777777" w:rsidTr="008C4CCF">
        <w:trPr>
          <w:trHeight w:hRule="exact" w:val="567"/>
        </w:trPr>
        <w:tc>
          <w:tcPr>
            <w:tcW w:w="9000" w:type="dxa"/>
            <w:gridSpan w:val="4"/>
            <w:tcBorders>
              <w:left w:val="nil"/>
              <w:right w:val="nil"/>
            </w:tcBorders>
            <w:shd w:val="clear" w:color="auto" w:fill="F3F3F3"/>
            <w:vAlign w:val="center"/>
          </w:tcPr>
          <w:p w14:paraId="4F81F099" w14:textId="77777777" w:rsidR="004F3199" w:rsidRPr="004E77C4" w:rsidRDefault="004F3199" w:rsidP="008C4CCF">
            <w:pPr>
              <w:pStyle w:val="affd"/>
              <w:rPr>
                <w:color w:val="003366"/>
                <w:rtl/>
              </w:rPr>
            </w:pPr>
            <w:bookmarkStart w:id="345" w:name="_top"/>
            <w:bookmarkEnd w:id="345"/>
            <w:r w:rsidRPr="004E77C4">
              <w:rPr>
                <w:color w:val="003366"/>
                <w:rtl/>
              </w:rPr>
              <w:t>ש</w:t>
            </w:r>
            <w:r>
              <w:rPr>
                <w:color w:val="003366"/>
                <w:rtl/>
              </w:rPr>
              <w:t>ם ההודעה:</w:t>
            </w:r>
            <w:r w:rsidRPr="004E77C4">
              <w:rPr>
                <w:b w:val="0"/>
                <w:bCs w:val="0"/>
                <w:color w:val="003366"/>
                <w:sz w:val="26"/>
                <w:szCs w:val="26"/>
                <w:rtl/>
                <w:lang w:eastAsia="he-IL"/>
              </w:rPr>
              <w:t xml:space="preserve"> </w:t>
            </w:r>
            <w:r w:rsidRPr="004E77C4">
              <w:rPr>
                <w:color w:val="003366"/>
                <w:rtl/>
              </w:rPr>
              <w:t>עלות שכר למעביד לכל שעת עבודה בתחום הניקיון</w:t>
            </w:r>
          </w:p>
        </w:tc>
      </w:tr>
      <w:tr w:rsidR="004F3199" w:rsidRPr="004E77C4" w14:paraId="4FCF4DED" w14:textId="77777777" w:rsidTr="008C4CCF">
        <w:trPr>
          <w:trHeight w:val="418"/>
        </w:trPr>
        <w:tc>
          <w:tcPr>
            <w:tcW w:w="4500" w:type="dxa"/>
            <w:gridSpan w:val="2"/>
            <w:tcBorders>
              <w:left w:val="nil"/>
            </w:tcBorders>
            <w:shd w:val="clear" w:color="auto" w:fill="003366"/>
            <w:vAlign w:val="center"/>
          </w:tcPr>
          <w:p w14:paraId="345CBF11" w14:textId="77777777" w:rsidR="004F3199" w:rsidRPr="004E77C4" w:rsidRDefault="004F3199" w:rsidP="008C4CCF">
            <w:pPr>
              <w:pStyle w:val="a1"/>
              <w:numPr>
                <w:ilvl w:val="0"/>
                <w:numId w:val="0"/>
              </w:numPr>
              <w:snapToGrid w:val="0"/>
              <w:spacing w:before="0"/>
              <w:jc w:val="left"/>
              <w:rPr>
                <w:b w:val="0"/>
                <w:bCs w:val="0"/>
                <w:color w:val="FFFFFF"/>
                <w:sz w:val="20"/>
                <w:szCs w:val="20"/>
                <w:rtl/>
              </w:rPr>
            </w:pPr>
            <w:r w:rsidRPr="004E77C4">
              <w:rPr>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14:paraId="651ACA49" w14:textId="77777777" w:rsidR="004F3199" w:rsidRPr="004E77C4" w:rsidRDefault="004F3199" w:rsidP="008C4CCF">
            <w:pPr>
              <w:pStyle w:val="affe"/>
              <w:spacing w:line="360" w:lineRule="auto"/>
              <w:jc w:val="left"/>
              <w:rPr>
                <w:color w:val="FFFFFF"/>
                <w:rtl/>
              </w:rPr>
            </w:pPr>
            <w:r w:rsidRPr="004E77C4">
              <w:rPr>
                <w:color w:val="FFFFFF"/>
                <w:rtl/>
              </w:rPr>
              <w:t>פרק משני:  התקשרויות מיוחדות</w:t>
            </w:r>
          </w:p>
        </w:tc>
      </w:tr>
      <w:tr w:rsidR="004F3199" w:rsidRPr="004E77C4" w14:paraId="16496F1F" w14:textId="77777777" w:rsidTr="008C4CCF">
        <w:trPr>
          <w:trHeight w:val="621"/>
        </w:trPr>
        <w:tc>
          <w:tcPr>
            <w:tcW w:w="2908" w:type="dxa"/>
            <w:tcBorders>
              <w:left w:val="nil"/>
            </w:tcBorders>
            <w:shd w:val="clear" w:color="auto" w:fill="003366"/>
            <w:vAlign w:val="center"/>
          </w:tcPr>
          <w:p w14:paraId="5EED5D27" w14:textId="77777777" w:rsidR="004F3199" w:rsidRPr="004E77C4" w:rsidRDefault="004F3199" w:rsidP="008C4CCF">
            <w:pPr>
              <w:pStyle w:val="a1"/>
              <w:numPr>
                <w:ilvl w:val="0"/>
                <w:numId w:val="0"/>
              </w:numPr>
              <w:snapToGrid w:val="0"/>
              <w:spacing w:before="0"/>
              <w:jc w:val="left"/>
              <w:rPr>
                <w:b w:val="0"/>
                <w:bCs w:val="0"/>
                <w:color w:val="FFFFFF"/>
                <w:sz w:val="20"/>
                <w:szCs w:val="20"/>
                <w:rtl/>
              </w:rPr>
            </w:pPr>
            <w:r w:rsidRPr="004E77C4">
              <w:rPr>
                <w:b w:val="0"/>
                <w:bCs w:val="0"/>
                <w:color w:val="FFFFFF"/>
                <w:sz w:val="20"/>
                <w:szCs w:val="20"/>
                <w:rtl/>
              </w:rPr>
              <w:t>מספר הוראה: 7.11.3</w:t>
            </w:r>
          </w:p>
        </w:tc>
        <w:tc>
          <w:tcPr>
            <w:tcW w:w="3572" w:type="dxa"/>
            <w:gridSpan w:val="2"/>
            <w:shd w:val="clear" w:color="auto" w:fill="003366"/>
            <w:vAlign w:val="center"/>
          </w:tcPr>
          <w:p w14:paraId="531B9C20" w14:textId="77777777" w:rsidR="004F3199" w:rsidRPr="004E77C4" w:rsidRDefault="004F3199" w:rsidP="008C4CCF">
            <w:pPr>
              <w:pStyle w:val="a1"/>
              <w:numPr>
                <w:ilvl w:val="0"/>
                <w:numId w:val="0"/>
              </w:numPr>
              <w:snapToGrid w:val="0"/>
              <w:spacing w:before="0"/>
              <w:jc w:val="left"/>
              <w:rPr>
                <w:b w:val="0"/>
                <w:bCs w:val="0"/>
                <w:color w:val="FFFFFF"/>
                <w:sz w:val="20"/>
                <w:szCs w:val="20"/>
                <w:rtl/>
              </w:rPr>
            </w:pPr>
            <w:r w:rsidRPr="004E77C4">
              <w:rPr>
                <w:b w:val="0"/>
                <w:bCs w:val="0"/>
                <w:color w:val="FFFFFF"/>
                <w:sz w:val="20"/>
                <w:szCs w:val="20"/>
                <w:rtl/>
              </w:rPr>
              <w:t>מספר הודעה:  ה. 7.11.3.2</w:t>
            </w:r>
          </w:p>
        </w:tc>
        <w:tc>
          <w:tcPr>
            <w:tcW w:w="2520" w:type="dxa"/>
            <w:tcBorders>
              <w:right w:val="nil"/>
            </w:tcBorders>
            <w:shd w:val="clear" w:color="auto" w:fill="003366"/>
            <w:vAlign w:val="center"/>
          </w:tcPr>
          <w:p w14:paraId="6541543C" w14:textId="77777777" w:rsidR="004F3199" w:rsidRPr="004E77C4" w:rsidRDefault="004F3199" w:rsidP="008C4CCF">
            <w:pPr>
              <w:pStyle w:val="a1"/>
              <w:numPr>
                <w:ilvl w:val="0"/>
                <w:numId w:val="0"/>
              </w:numPr>
              <w:snapToGrid w:val="0"/>
              <w:spacing w:before="0"/>
              <w:jc w:val="left"/>
              <w:rPr>
                <w:b w:val="0"/>
                <w:bCs w:val="0"/>
                <w:color w:val="FFFFFF"/>
                <w:sz w:val="20"/>
                <w:szCs w:val="20"/>
                <w:rtl/>
              </w:rPr>
            </w:pPr>
            <w:r w:rsidRPr="004E77C4">
              <w:rPr>
                <w:b w:val="0"/>
                <w:bCs w:val="0"/>
                <w:color w:val="FFFFFF"/>
                <w:sz w:val="20"/>
                <w:szCs w:val="20"/>
                <w:rtl/>
              </w:rPr>
              <w:t xml:space="preserve">מהדורה: </w:t>
            </w:r>
            <w:r>
              <w:rPr>
                <w:rFonts w:hint="cs"/>
                <w:b w:val="0"/>
                <w:bCs w:val="0"/>
                <w:color w:val="FFFFFF"/>
                <w:sz w:val="20"/>
                <w:szCs w:val="20"/>
                <w:rtl/>
              </w:rPr>
              <w:t>15</w:t>
            </w:r>
          </w:p>
        </w:tc>
      </w:tr>
    </w:tbl>
    <w:p w14:paraId="1A38AC44" w14:textId="77777777" w:rsidR="004F3199" w:rsidRPr="004E77C4" w:rsidRDefault="004F3199" w:rsidP="004F3199">
      <w:pPr>
        <w:numPr>
          <w:ilvl w:val="0"/>
          <w:numId w:val="48"/>
        </w:numPr>
        <w:overflowPunct/>
        <w:autoSpaceDE/>
        <w:autoSpaceDN/>
        <w:adjustRightInd/>
        <w:spacing w:before="240"/>
        <w:textAlignment w:val="auto"/>
        <w:rPr>
          <w:rFonts w:ascii="Arial" w:hAnsi="Arial" w:cs="Arial"/>
          <w:b/>
          <w:bCs/>
          <w:color w:val="1B3461"/>
          <w:sz w:val="22"/>
          <w:szCs w:val="22"/>
        </w:rPr>
      </w:pPr>
      <w:bookmarkStart w:id="346" w:name="_Ref256001447"/>
      <w:r w:rsidRPr="004E77C4">
        <w:rPr>
          <w:rFonts w:ascii="Arial" w:hAnsi="Arial" w:cs="Arial"/>
          <w:b/>
          <w:bCs/>
          <w:color w:val="1B3461"/>
          <w:sz w:val="22"/>
          <w:szCs w:val="22"/>
          <w:rtl/>
        </w:rPr>
        <w:t>כללי</w:t>
      </w:r>
      <w:bookmarkEnd w:id="346"/>
    </w:p>
    <w:p w14:paraId="0B35626E" w14:textId="77777777" w:rsidR="004F3199" w:rsidRPr="004E77C4" w:rsidRDefault="004F3199" w:rsidP="004F3199">
      <w:pPr>
        <w:pStyle w:val="afff9"/>
        <w:numPr>
          <w:ilvl w:val="1"/>
          <w:numId w:val="47"/>
        </w:numPr>
      </w:pPr>
      <w:r>
        <w:rPr>
          <w:rFonts w:hint="cs"/>
          <w:rtl/>
        </w:rPr>
        <w:t>הודעה זו מציגה</w:t>
      </w:r>
      <w:r w:rsidRPr="004E77C4">
        <w:rPr>
          <w:rtl/>
        </w:rPr>
        <w:t xml:space="preserve"> למשרדים את מרכיבי השכר המינימאליים שעל </w:t>
      </w:r>
      <w:r>
        <w:rPr>
          <w:rFonts w:hint="cs"/>
          <w:rtl/>
        </w:rPr>
        <w:t>ה</w:t>
      </w:r>
      <w:r w:rsidRPr="004E77C4">
        <w:rPr>
          <w:rtl/>
        </w:rPr>
        <w:t>מעביד לשלם לעובדים בתחום הניקיון וכן מרכיבים נוספים שאליהם נדרשת ועדת המכרזים להתייחס בעת פרסום מכרז ובדיקת ההצעות,</w:t>
      </w:r>
      <w:r w:rsidRPr="004E77C4">
        <w:rPr>
          <w:rtl/>
        </w:rPr>
        <w:fldChar w:fldCharType="begin"/>
      </w:r>
      <w:r w:rsidRPr="004E77C4">
        <w:rPr>
          <w:rtl/>
        </w:rPr>
        <w:instrText xml:space="preserve"> </w:instrText>
      </w:r>
      <w:r w:rsidRPr="004E77C4">
        <w:instrText>HYPERLINK</w:instrText>
      </w:r>
      <w:r w:rsidRPr="004E77C4">
        <w:rPr>
          <w:rtl/>
        </w:rPr>
        <w:instrText xml:space="preserve"> "</w:instrText>
      </w:r>
      <w:r w:rsidRPr="004E77C4">
        <w:instrText>http://www.knesset.gov.il/Laws/Data/law/2024/2024.pdf</w:instrText>
      </w:r>
      <w:r w:rsidRPr="004E77C4">
        <w:rPr>
          <w:rtl/>
        </w:rPr>
        <w:instrText xml:space="preserve">" </w:instrText>
      </w:r>
      <w:r w:rsidRPr="004E77C4">
        <w:rPr>
          <w:rtl/>
        </w:rPr>
        <w:fldChar w:fldCharType="separate"/>
      </w:r>
      <w:r w:rsidRPr="004E77C4">
        <w:rPr>
          <w:rtl/>
        </w:rPr>
        <w:t xml:space="preserve"> על מנת שיוכלו לוודא כי המעביד מתחייב לשלם את כלל מרכיבי השכר הנדרשים ללא מתן פרשנות ופגיעה בזכויות עובדים.</w:t>
      </w:r>
    </w:p>
    <w:p w14:paraId="1A0DD281" w14:textId="77777777" w:rsidR="004F3199" w:rsidRPr="004E77C4" w:rsidRDefault="004F3199" w:rsidP="004F3199">
      <w:pPr>
        <w:pStyle w:val="afff9"/>
        <w:numPr>
          <w:ilvl w:val="1"/>
          <w:numId w:val="47"/>
        </w:numPr>
      </w:pPr>
      <w:r w:rsidRPr="004E77C4">
        <w:rPr>
          <w:rtl/>
        </w:rPr>
        <w:fldChar w:fldCharType="end"/>
      </w:r>
      <w:r w:rsidRPr="004E77C4">
        <w:rPr>
          <w:rtl/>
        </w:rPr>
        <w:t xml:space="preserve">התחשיב </w:t>
      </w:r>
      <w:r>
        <w:rPr>
          <w:rFonts w:hint="cs"/>
          <w:rtl/>
        </w:rPr>
        <w:t>ש</w:t>
      </w:r>
      <w:r w:rsidRPr="004E77C4">
        <w:rPr>
          <w:rtl/>
        </w:rPr>
        <w:t xml:space="preserve">לעיל בוצע לפי 186 שעות עבודה חודשיות עבור משרה מלאה. </w:t>
      </w:r>
    </w:p>
    <w:p w14:paraId="1F516FB7" w14:textId="77777777" w:rsidR="004F3199" w:rsidRDefault="004F3199" w:rsidP="004F3199">
      <w:pPr>
        <w:pStyle w:val="afff9"/>
        <w:numPr>
          <w:ilvl w:val="1"/>
          <w:numId w:val="47"/>
        </w:numPr>
        <w:rPr>
          <w:rFonts w:asciiTheme="minorBidi" w:hAnsiTheme="minorBidi" w:cstheme="minorBidi"/>
          <w:b/>
          <w:bCs/>
        </w:rPr>
      </w:pPr>
      <w:r w:rsidRPr="004E77C4">
        <w:rPr>
          <w:rtl/>
        </w:rPr>
        <w:t xml:space="preserve">הטבלאות המופיעות בסעיף </w:t>
      </w:r>
      <w:r>
        <w:fldChar w:fldCharType="begin"/>
      </w:r>
      <w:r>
        <w:rPr>
          <w:rtl/>
        </w:rPr>
        <w:instrText xml:space="preserve"> </w:instrText>
      </w:r>
      <w:r>
        <w:instrText>REF</w:instrText>
      </w:r>
      <w:r>
        <w:rPr>
          <w:rtl/>
        </w:rPr>
        <w:instrText xml:space="preserve"> _</w:instrText>
      </w:r>
      <w:r>
        <w:instrText>Ref343091139 \r \h</w:instrText>
      </w:r>
      <w:r>
        <w:rPr>
          <w:rtl/>
        </w:rPr>
        <w:instrText xml:space="preserve"> </w:instrText>
      </w:r>
      <w:r>
        <w:fldChar w:fldCharType="separate"/>
      </w:r>
      <w:r w:rsidR="00594B48">
        <w:rPr>
          <w:cs/>
        </w:rPr>
        <w:t>‎</w:t>
      </w:r>
      <w:r w:rsidR="00594B48">
        <w:t>2</w:t>
      </w:r>
      <w:r>
        <w:fldChar w:fldCharType="end"/>
      </w:r>
      <w:r w:rsidRPr="004E77C4">
        <w:rPr>
          <w:rtl/>
        </w:rPr>
        <w:t xml:space="preserve"> נכונות למועד פרסום </w:t>
      </w:r>
      <w:r>
        <w:rPr>
          <w:rFonts w:hint="cs"/>
          <w:rtl/>
        </w:rPr>
        <w:t>הודעה זו</w:t>
      </w:r>
      <w:r w:rsidRPr="004E77C4">
        <w:rPr>
          <w:rtl/>
        </w:rPr>
        <w:t xml:space="preserve">. </w:t>
      </w:r>
      <w:r>
        <w:rPr>
          <w:rFonts w:hint="cs"/>
          <w:rtl/>
        </w:rPr>
        <w:t>במשך הזמן יתכנו</w:t>
      </w:r>
      <w:r w:rsidRPr="004E77C4">
        <w:rPr>
          <w:rtl/>
        </w:rPr>
        <w:t xml:space="preserve"> שינויים בתעריפים השונים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ב</w:t>
      </w:r>
      <w:r>
        <w:rPr>
          <w:rFonts w:hint="cs"/>
          <w:b/>
          <w:bCs/>
          <w:rtl/>
        </w:rPr>
        <w:t>מקרה ש</w:t>
      </w:r>
      <w:r w:rsidRPr="007D0D69">
        <w:rPr>
          <w:rFonts w:hint="cs"/>
          <w:b/>
          <w:bCs/>
          <w:rtl/>
        </w:rPr>
        <w:t>נקבע במכרז תעריף הגבוה מהתעריף המינ</w:t>
      </w:r>
      <w:r>
        <w:rPr>
          <w:rFonts w:hint="cs"/>
          <w:b/>
          <w:bCs/>
          <w:rtl/>
        </w:rPr>
        <w:t>י</w:t>
      </w:r>
      <w:r w:rsidRPr="007D0D69">
        <w:rPr>
          <w:rFonts w:hint="cs"/>
          <w:b/>
          <w:bCs/>
          <w:rtl/>
        </w:rPr>
        <w:t>מלי המחושב לעיל יש לעדכן את רכיבי השכר האחרים בהתאם.</w:t>
      </w:r>
    </w:p>
    <w:p w14:paraId="12377296" w14:textId="77777777" w:rsidR="004F3199" w:rsidRPr="004E77C4" w:rsidRDefault="004F3199" w:rsidP="004F3199">
      <w:pPr>
        <w:pStyle w:val="afff9"/>
        <w:numPr>
          <w:ilvl w:val="1"/>
          <w:numId w:val="47"/>
        </w:numPr>
      </w:pPr>
      <w:r w:rsidRPr="004E77C4">
        <w:rPr>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Pr>
          <w:rFonts w:hint="cs"/>
          <w:rtl/>
        </w:rPr>
        <w:t>ל</w:t>
      </w:r>
      <w:r w:rsidRPr="004E77C4">
        <w:rPr>
          <w:rtl/>
        </w:rPr>
        <w:t>ה מטיב עם העובד לעומת הוראות הדין יש לפעול בהתאם לטבלה.</w:t>
      </w:r>
    </w:p>
    <w:p w14:paraId="74339352" w14:textId="77777777" w:rsidR="004F3199" w:rsidRDefault="004F3199" w:rsidP="004F3199">
      <w:pPr>
        <w:numPr>
          <w:ilvl w:val="0"/>
          <w:numId w:val="48"/>
        </w:numPr>
        <w:overflowPunct/>
        <w:autoSpaceDE/>
        <w:autoSpaceDN/>
        <w:adjustRightInd/>
        <w:spacing w:before="240"/>
        <w:textAlignment w:val="auto"/>
        <w:rPr>
          <w:rFonts w:ascii="Arial" w:hAnsi="Arial" w:cs="Arial"/>
          <w:b/>
          <w:bCs/>
          <w:color w:val="1B3461"/>
          <w:sz w:val="22"/>
          <w:szCs w:val="22"/>
        </w:rPr>
      </w:pPr>
      <w:bookmarkStart w:id="347" w:name="_Ref343091139"/>
      <w:r w:rsidRPr="004E77C4">
        <w:rPr>
          <w:rFonts w:ascii="Arial" w:hAnsi="Arial" w:cs="Arial"/>
          <w:b/>
          <w:bCs/>
          <w:color w:val="1B3461"/>
          <w:sz w:val="22"/>
          <w:szCs w:val="22"/>
          <w:rtl/>
        </w:rPr>
        <w:t>נספח תמחירי לעובדי הניקיון</w:t>
      </w:r>
      <w:bookmarkEnd w:id="347"/>
    </w:p>
    <w:p w14:paraId="79A79EC8" w14:textId="77777777" w:rsidR="004F3199" w:rsidRDefault="004F3199" w:rsidP="004F3199">
      <w:pPr>
        <w:pStyle w:val="afa"/>
        <w:ind w:left="567"/>
        <w:rPr>
          <w:rFonts w:asciiTheme="minorBidi" w:hAnsiTheme="minorBidi" w:cstheme="minorBidi"/>
          <w:sz w:val="22"/>
          <w:szCs w:val="22"/>
          <w:rtl/>
        </w:rPr>
      </w:pPr>
      <w:r w:rsidRPr="003A7301">
        <w:rPr>
          <w:rFonts w:asciiTheme="minorBidi" w:hAnsiTheme="minorBidi" w:cstheme="minorBidi" w:hint="cs"/>
          <w:sz w:val="22"/>
          <w:szCs w:val="22"/>
          <w:rtl/>
        </w:rPr>
        <w:t xml:space="preserve">הנספח התמחירי שלהלן הינו מיום </w:t>
      </w:r>
      <w:r>
        <w:rPr>
          <w:rFonts w:asciiTheme="minorBidi" w:hAnsiTheme="minorBidi" w:cstheme="minorBidi" w:hint="cs"/>
          <w:sz w:val="22"/>
          <w:szCs w:val="22"/>
          <w:rtl/>
        </w:rPr>
        <w:t xml:space="preserve">01.07.2016 </w:t>
      </w:r>
      <w:r w:rsidRPr="003A7301">
        <w:rPr>
          <w:rFonts w:asciiTheme="minorBidi" w:hAnsiTheme="minorBidi" w:cstheme="minorBidi" w:hint="cs"/>
          <w:sz w:val="22"/>
          <w:szCs w:val="22"/>
          <w:rtl/>
        </w:rPr>
        <w:t xml:space="preserve">בהתאם להסכם קיבוצי מיוחד מיום </w:t>
      </w:r>
      <w:r>
        <w:rPr>
          <w:rFonts w:asciiTheme="minorBidi" w:hAnsiTheme="minorBidi" w:cstheme="minorBidi" w:hint="cs"/>
          <w:sz w:val="22"/>
          <w:szCs w:val="22"/>
          <w:rtl/>
        </w:rPr>
        <w:t>0</w:t>
      </w:r>
      <w:r w:rsidRPr="003A7301">
        <w:rPr>
          <w:rFonts w:asciiTheme="minorBidi" w:hAnsiTheme="minorBidi" w:cstheme="minorBidi" w:hint="cs"/>
          <w:sz w:val="22"/>
          <w:szCs w:val="22"/>
          <w:rtl/>
        </w:rPr>
        <w:t>4.12.2012 וצו ההרחבה מיום 05.02.2014.</w:t>
      </w:r>
    </w:p>
    <w:p w14:paraId="2E83515F" w14:textId="77777777" w:rsidR="004F3199" w:rsidRDefault="004F3199" w:rsidP="004F3199">
      <w:pPr>
        <w:pStyle w:val="afa"/>
        <w:ind w:left="567"/>
        <w:rPr>
          <w:rFonts w:asciiTheme="minorBidi" w:hAnsiTheme="minorBidi" w:cstheme="minorBidi"/>
          <w:sz w:val="22"/>
          <w:szCs w:val="22"/>
          <w:rtl/>
        </w:rPr>
      </w:pPr>
    </w:p>
    <w:p w14:paraId="7ED586F2" w14:textId="77777777" w:rsidR="004F3199" w:rsidRDefault="004F3199" w:rsidP="004F3199">
      <w:pPr>
        <w:pStyle w:val="afa"/>
        <w:ind w:left="567"/>
        <w:rPr>
          <w:rFonts w:asciiTheme="minorBidi" w:hAnsiTheme="minorBidi" w:cstheme="minorBidi"/>
          <w:sz w:val="22"/>
          <w:szCs w:val="22"/>
          <w:rtl/>
        </w:rPr>
      </w:pPr>
    </w:p>
    <w:p w14:paraId="60A6DF28" w14:textId="77777777" w:rsidR="004F3199" w:rsidRDefault="004F3199" w:rsidP="004F3199">
      <w:pPr>
        <w:pStyle w:val="afa"/>
        <w:ind w:left="567"/>
        <w:rPr>
          <w:rFonts w:asciiTheme="minorBidi" w:hAnsiTheme="minorBidi" w:cstheme="minorBidi"/>
          <w:sz w:val="22"/>
          <w:szCs w:val="22"/>
          <w:rtl/>
        </w:rPr>
      </w:pPr>
    </w:p>
    <w:p w14:paraId="7CCBFB70" w14:textId="77777777" w:rsidR="004F3199" w:rsidRDefault="004F3199" w:rsidP="004F3199">
      <w:pPr>
        <w:pStyle w:val="afa"/>
        <w:ind w:left="567"/>
        <w:rPr>
          <w:rFonts w:asciiTheme="minorBidi" w:hAnsiTheme="minorBidi" w:cstheme="minorBidi"/>
          <w:sz w:val="22"/>
          <w:szCs w:val="22"/>
          <w:rtl/>
        </w:rPr>
      </w:pPr>
    </w:p>
    <w:p w14:paraId="3879E5D5" w14:textId="77777777" w:rsidR="004F3199" w:rsidRDefault="004F3199" w:rsidP="004F3199">
      <w:pPr>
        <w:pStyle w:val="afa"/>
        <w:ind w:left="567"/>
        <w:rPr>
          <w:rFonts w:asciiTheme="minorBidi" w:hAnsiTheme="minorBidi" w:cstheme="minorBidi"/>
          <w:sz w:val="22"/>
          <w:szCs w:val="22"/>
          <w:rtl/>
        </w:rPr>
      </w:pPr>
    </w:p>
    <w:p w14:paraId="3772F6D1" w14:textId="77777777" w:rsidR="004F3199" w:rsidRDefault="004F3199" w:rsidP="004F3199">
      <w:pPr>
        <w:pStyle w:val="afa"/>
        <w:ind w:left="567"/>
        <w:rPr>
          <w:rFonts w:asciiTheme="minorBidi" w:hAnsiTheme="minorBidi" w:cstheme="minorBidi"/>
          <w:sz w:val="22"/>
          <w:szCs w:val="22"/>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4F3199" w:rsidRPr="004E77C4" w14:paraId="4D973C1E" w14:textId="77777777" w:rsidTr="008C4CCF">
        <w:trPr>
          <w:cantSplit/>
          <w:trHeight w:val="514"/>
          <w:tblHeader/>
        </w:trPr>
        <w:tc>
          <w:tcPr>
            <w:tcW w:w="1276" w:type="dxa"/>
            <w:shd w:val="clear" w:color="auto" w:fill="CCCCCC"/>
            <w:vAlign w:val="center"/>
          </w:tcPr>
          <w:p w14:paraId="74DD1E19" w14:textId="77777777" w:rsidR="004F3199" w:rsidRPr="004E77C4" w:rsidRDefault="004F3199" w:rsidP="008C4CCF">
            <w:pPr>
              <w:tabs>
                <w:tab w:val="left" w:pos="1236"/>
              </w:tabs>
              <w:ind w:left="744"/>
              <w:jc w:val="center"/>
              <w:rPr>
                <w:rFonts w:ascii="Arial" w:hAnsi="Arial" w:cs="Arial"/>
                <w:b/>
                <w:bCs/>
                <w:sz w:val="22"/>
                <w:szCs w:val="22"/>
                <w:rtl/>
              </w:rPr>
            </w:pPr>
          </w:p>
        </w:tc>
        <w:tc>
          <w:tcPr>
            <w:tcW w:w="1276" w:type="dxa"/>
            <w:shd w:val="clear" w:color="auto" w:fill="CCCCCC"/>
            <w:vAlign w:val="center"/>
          </w:tcPr>
          <w:p w14:paraId="61D89519"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חישוב שנה ראשונה</w:t>
            </w:r>
          </w:p>
        </w:tc>
        <w:tc>
          <w:tcPr>
            <w:tcW w:w="1276" w:type="dxa"/>
            <w:shd w:val="clear" w:color="auto" w:fill="CCCCCC"/>
            <w:vAlign w:val="center"/>
          </w:tcPr>
          <w:p w14:paraId="4CDCCF33"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חישוב שנה שנייה</w:t>
            </w:r>
          </w:p>
        </w:tc>
        <w:tc>
          <w:tcPr>
            <w:tcW w:w="5103" w:type="dxa"/>
            <w:shd w:val="clear" w:color="auto" w:fill="CCCCCC"/>
            <w:vAlign w:val="center"/>
          </w:tcPr>
          <w:p w14:paraId="4E05BFAD"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הערות</w:t>
            </w:r>
          </w:p>
        </w:tc>
      </w:tr>
      <w:tr w:rsidR="004F3199" w:rsidRPr="004E77C4" w14:paraId="7CBD4E60" w14:textId="77777777" w:rsidTr="008C4CCF">
        <w:trPr>
          <w:cantSplit/>
          <w:trHeight w:val="1046"/>
        </w:trPr>
        <w:tc>
          <w:tcPr>
            <w:tcW w:w="1276" w:type="dxa"/>
            <w:shd w:val="clear" w:color="auto" w:fill="CCCCCC"/>
            <w:vAlign w:val="center"/>
          </w:tcPr>
          <w:p w14:paraId="3DEA36CC"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שכר יסוד</w:t>
            </w:r>
          </w:p>
          <w:p w14:paraId="5D44F92A"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עובד ניקיון</w:t>
            </w:r>
          </w:p>
        </w:tc>
        <w:tc>
          <w:tcPr>
            <w:tcW w:w="1276" w:type="dxa"/>
            <w:shd w:val="clear" w:color="auto" w:fill="auto"/>
            <w:vAlign w:val="center"/>
          </w:tcPr>
          <w:p w14:paraId="3A179DEB" w14:textId="77777777" w:rsidR="004F3199" w:rsidRPr="004E77C4" w:rsidRDefault="004F3199" w:rsidP="008C4CCF">
            <w:pPr>
              <w:jc w:val="center"/>
              <w:rPr>
                <w:rFonts w:ascii="Arial" w:hAnsi="Arial" w:cs="Arial"/>
                <w:b/>
                <w:bCs/>
                <w:sz w:val="22"/>
                <w:szCs w:val="22"/>
                <w:rtl/>
              </w:rPr>
            </w:pPr>
            <w:r>
              <w:rPr>
                <w:rFonts w:ascii="Arial" w:hAnsi="Arial" w:cs="Arial" w:hint="cs"/>
                <w:b/>
                <w:bCs/>
                <w:sz w:val="22"/>
                <w:szCs w:val="22"/>
                <w:rtl/>
              </w:rPr>
              <w:t>25.94</w:t>
            </w:r>
            <w:r w:rsidRPr="004E77C4">
              <w:rPr>
                <w:rFonts w:ascii="Arial" w:hAnsi="Arial" w:cs="Arial"/>
                <w:b/>
                <w:bCs/>
                <w:sz w:val="22"/>
                <w:szCs w:val="22"/>
                <w:rtl/>
              </w:rPr>
              <w:t xml:space="preserve"> ₪ </w:t>
            </w:r>
          </w:p>
        </w:tc>
        <w:tc>
          <w:tcPr>
            <w:tcW w:w="1276" w:type="dxa"/>
            <w:shd w:val="clear" w:color="auto" w:fill="auto"/>
            <w:vAlign w:val="center"/>
          </w:tcPr>
          <w:p w14:paraId="37121C29" w14:textId="77777777" w:rsidR="004F3199" w:rsidRPr="004E77C4" w:rsidRDefault="004F3199" w:rsidP="008C4CCF">
            <w:pPr>
              <w:jc w:val="center"/>
              <w:rPr>
                <w:rFonts w:ascii="Arial" w:hAnsi="Arial" w:cs="Arial"/>
                <w:b/>
                <w:bCs/>
                <w:sz w:val="22"/>
                <w:szCs w:val="22"/>
                <w:rtl/>
              </w:rPr>
            </w:pPr>
            <w:r>
              <w:rPr>
                <w:rFonts w:ascii="Arial" w:hAnsi="Arial" w:cs="Arial" w:hint="cs"/>
                <w:b/>
                <w:bCs/>
                <w:sz w:val="22"/>
                <w:szCs w:val="22"/>
                <w:rtl/>
              </w:rPr>
              <w:t>25.94</w:t>
            </w:r>
            <w:r w:rsidRPr="004E77C4">
              <w:rPr>
                <w:rFonts w:ascii="Arial" w:hAnsi="Arial" w:cs="Arial"/>
                <w:b/>
                <w:bCs/>
                <w:sz w:val="22"/>
                <w:szCs w:val="22"/>
                <w:rtl/>
              </w:rPr>
              <w:t xml:space="preserve"> ₪ </w:t>
            </w:r>
          </w:p>
        </w:tc>
        <w:tc>
          <w:tcPr>
            <w:tcW w:w="5103" w:type="dxa"/>
            <w:shd w:val="clear" w:color="auto" w:fill="auto"/>
            <w:vAlign w:val="center"/>
          </w:tcPr>
          <w:p w14:paraId="4CCF17ED" w14:textId="77777777" w:rsidR="004F3199" w:rsidRDefault="004F3199" w:rsidP="008C4CCF">
            <w:pPr>
              <w:bidi w:val="0"/>
              <w:jc w:val="right"/>
              <w:rPr>
                <w:rStyle w:val="Hyperlink"/>
                <w:rFonts w:cs="Arial"/>
                <w:sz w:val="22"/>
                <w:szCs w:val="22"/>
              </w:rPr>
            </w:pPr>
            <w:r>
              <w:rPr>
                <w:rStyle w:val="Hyperlink"/>
                <w:rFonts w:cs="Arial" w:hint="cs"/>
                <w:sz w:val="22"/>
                <w:szCs w:val="22"/>
                <w:rtl/>
              </w:rPr>
              <w:t>שכר היסוד החודשי לעובד ניקיון יעמוד על 4,825 ₪ לחודש עבור משרה מלאה, קרי 25.94 ₪ לשעת עבודה.</w:t>
            </w:r>
          </w:p>
          <w:p w14:paraId="3FD5C06E" w14:textId="77777777" w:rsidR="004F3199" w:rsidRDefault="004F3199" w:rsidP="008C4CCF">
            <w:pPr>
              <w:bidi w:val="0"/>
              <w:jc w:val="right"/>
              <w:rPr>
                <w:rStyle w:val="Hyperlink"/>
                <w:rFonts w:asciiTheme="minorBidi" w:hAnsiTheme="minorBidi" w:cstheme="minorBidi"/>
                <w:sz w:val="22"/>
                <w:szCs w:val="22"/>
              </w:rPr>
            </w:pPr>
            <w:r w:rsidRPr="00326239">
              <w:rPr>
                <w:rStyle w:val="Hyperlink"/>
                <w:rFonts w:cs="Arial"/>
                <w:sz w:val="22"/>
                <w:szCs w:val="22"/>
                <w:rtl/>
              </w:rPr>
              <w:t>שכר</w:t>
            </w:r>
            <w:r>
              <w:rPr>
                <w:rStyle w:val="Hyperlink"/>
                <w:rFonts w:cs="Arial" w:hint="cs"/>
                <w:sz w:val="22"/>
                <w:szCs w:val="22"/>
                <w:rtl/>
              </w:rPr>
              <w:t xml:space="preserve"> היסוד החודשי</w:t>
            </w:r>
            <w:r w:rsidRPr="00326239">
              <w:rPr>
                <w:rStyle w:val="Hyperlink"/>
                <w:rFonts w:cs="Arial"/>
                <w:sz w:val="22"/>
                <w:szCs w:val="22"/>
                <w:rtl/>
              </w:rPr>
              <w:t xml:space="preserve"> לאחראי על עובדי ניקיון, המוגדר בחוזה שבין המדינה לקבלן הניקיון</w:t>
            </w:r>
            <w:r>
              <w:rPr>
                <w:rStyle w:val="Hyperlink"/>
                <w:rFonts w:cs="Arial" w:hint="cs"/>
                <w:sz w:val="22"/>
                <w:szCs w:val="22"/>
                <w:rtl/>
              </w:rPr>
              <w:t>,</w:t>
            </w:r>
            <w:r w:rsidRPr="00326239">
              <w:rPr>
                <w:rStyle w:val="Hyperlink"/>
                <w:rFonts w:cs="Arial"/>
                <w:sz w:val="22"/>
                <w:szCs w:val="22"/>
                <w:rtl/>
              </w:rPr>
              <w:t xml:space="preserve"> יעמוד על</w:t>
            </w:r>
            <w:r>
              <w:rPr>
                <w:rStyle w:val="Hyperlink"/>
                <w:rFonts w:cs="Arial" w:hint="cs"/>
                <w:sz w:val="22"/>
                <w:szCs w:val="22"/>
                <w:rtl/>
              </w:rPr>
              <w:t xml:space="preserve"> 4,901.28 ₪ למשרה מלאה </w:t>
            </w:r>
            <w:r w:rsidRPr="008E44C4">
              <w:rPr>
                <w:rStyle w:val="Hyperlink"/>
                <w:rFonts w:cs="Arial" w:hint="cs"/>
                <w:sz w:val="22"/>
                <w:szCs w:val="22"/>
                <w:rtl/>
              </w:rPr>
              <w:t>קרי,</w:t>
            </w:r>
            <w:r w:rsidRPr="008E44C4">
              <w:rPr>
                <w:rStyle w:val="Hyperlink"/>
                <w:rFonts w:cs="Arial"/>
                <w:sz w:val="22"/>
                <w:szCs w:val="22"/>
                <w:rtl/>
              </w:rPr>
              <w:t xml:space="preserve"> </w:t>
            </w:r>
            <w:r>
              <w:rPr>
                <w:rStyle w:val="Hyperlink"/>
                <w:rFonts w:cs="Arial" w:hint="cs"/>
                <w:sz w:val="22"/>
                <w:szCs w:val="22"/>
                <w:rtl/>
              </w:rPr>
              <w:t>26.35</w:t>
            </w:r>
            <w:r>
              <w:rPr>
                <w:rStyle w:val="Hyperlink"/>
                <w:rFonts w:asciiTheme="minorBidi" w:hAnsiTheme="minorBidi" w:cstheme="minorBidi" w:hint="cs"/>
                <w:sz w:val="22"/>
                <w:szCs w:val="22"/>
                <w:rtl/>
              </w:rPr>
              <w:t xml:space="preserve"> </w:t>
            </w:r>
            <w:r w:rsidRPr="008E44C4">
              <w:rPr>
                <w:rStyle w:val="Hyperlink"/>
                <w:rFonts w:asciiTheme="minorBidi" w:hAnsiTheme="minorBidi" w:cstheme="minorBidi"/>
                <w:sz w:val="22"/>
                <w:szCs w:val="22"/>
                <w:rtl/>
              </w:rPr>
              <w:t>₪</w:t>
            </w:r>
            <w:r w:rsidRPr="008E44C4">
              <w:rPr>
                <w:rStyle w:val="Hyperlink"/>
                <w:rFonts w:asciiTheme="minorBidi" w:hAnsiTheme="minorBidi" w:cstheme="minorBidi" w:hint="cs"/>
                <w:sz w:val="22"/>
                <w:szCs w:val="22"/>
                <w:rtl/>
              </w:rPr>
              <w:t xml:space="preserve"> לשעת עבודה</w:t>
            </w:r>
            <w:r w:rsidRPr="006A52BC">
              <w:rPr>
                <w:rStyle w:val="Hyperlink"/>
                <w:rFonts w:asciiTheme="minorBidi" w:hAnsiTheme="minorBidi" w:cstheme="minorBidi"/>
                <w:sz w:val="22"/>
                <w:szCs w:val="22"/>
                <w:rtl/>
              </w:rPr>
              <w:t xml:space="preserve">. </w:t>
            </w:r>
          </w:p>
          <w:p w14:paraId="064413EE" w14:textId="77777777" w:rsidR="004F3199" w:rsidRPr="00C35033" w:rsidRDefault="004F3199" w:rsidP="008C4CCF">
            <w:pPr>
              <w:rPr>
                <w:rStyle w:val="Hyperlink"/>
                <w:rFonts w:cs="Arial"/>
                <w:sz w:val="22"/>
                <w:szCs w:val="22"/>
                <w:rtl/>
              </w:rPr>
            </w:pPr>
            <w:r w:rsidRPr="00C35033">
              <w:rPr>
                <w:rStyle w:val="Hyperlink"/>
                <w:rFonts w:cs="Arial" w:hint="cs"/>
                <w:sz w:val="22"/>
                <w:szCs w:val="22"/>
                <w:rtl/>
              </w:rPr>
              <w:t xml:space="preserve">מקור: </w:t>
            </w:r>
            <w:hyperlink r:id="rId198" w:history="1">
              <w:r w:rsidRPr="004E77C4">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4E77C4">
                <w:rPr>
                  <w:rStyle w:val="Hyperlink"/>
                  <w:rFonts w:cs="Arial"/>
                  <w:sz w:val="22"/>
                  <w:szCs w:val="22"/>
                  <w:rtl/>
                </w:rPr>
                <w:t>תש</w:t>
              </w:r>
              <w:r>
                <w:rPr>
                  <w:rStyle w:val="Hyperlink"/>
                  <w:rFonts w:cs="Arial" w:hint="cs"/>
                  <w:sz w:val="22"/>
                  <w:szCs w:val="22"/>
                  <w:rtl/>
                </w:rPr>
                <w:t>ע</w:t>
              </w:r>
              <w:r w:rsidRPr="004E77C4">
                <w:rPr>
                  <w:rStyle w:val="Hyperlink"/>
                  <w:rFonts w:cs="Arial"/>
                  <w:sz w:val="22"/>
                  <w:szCs w:val="22"/>
                  <w:rtl/>
                </w:rPr>
                <w:t>"</w:t>
              </w:r>
              <w:r>
                <w:rPr>
                  <w:rStyle w:val="Hyperlink"/>
                  <w:rFonts w:cs="Arial" w:hint="cs"/>
                  <w:sz w:val="22"/>
                  <w:szCs w:val="22"/>
                  <w:rtl/>
                </w:rPr>
                <w:t>ד</w:t>
              </w:r>
              <w:r w:rsidRPr="004E77C4">
                <w:rPr>
                  <w:rStyle w:val="Hyperlink"/>
                  <w:rFonts w:cs="Arial"/>
                  <w:sz w:val="22"/>
                  <w:szCs w:val="22"/>
                  <w:rtl/>
                </w:rPr>
                <w:t>-</w:t>
              </w:r>
              <w:r>
                <w:rPr>
                  <w:rStyle w:val="Hyperlink"/>
                  <w:rFonts w:cs="Arial" w:hint="cs"/>
                  <w:sz w:val="22"/>
                  <w:szCs w:val="22"/>
                  <w:rtl/>
                </w:rPr>
                <w:t xml:space="preserve"> 2014</w:t>
              </w:r>
            </w:hyperlink>
            <w:r>
              <w:rPr>
                <w:rFonts w:ascii="Arial" w:hAnsi="Arial" w:cs="Arial" w:hint="cs"/>
                <w:sz w:val="22"/>
                <w:szCs w:val="22"/>
                <w:rtl/>
              </w:rPr>
              <w:t xml:space="preserve">, </w:t>
            </w:r>
            <w:r>
              <w:rPr>
                <w:rStyle w:val="Hyperlink"/>
                <w:rFonts w:cs="Arial"/>
                <w:sz w:val="22"/>
                <w:szCs w:val="22"/>
              </w:rPr>
              <w:t xml:space="preserve"> </w:t>
            </w:r>
            <w:r w:rsidRPr="004E77C4">
              <w:rPr>
                <w:rFonts w:ascii="Arial" w:hAnsi="Arial" w:cs="Arial"/>
                <w:sz w:val="22"/>
                <w:szCs w:val="22"/>
                <w:rtl/>
              </w:rPr>
              <w:t>סעי</w:t>
            </w:r>
            <w:r>
              <w:rPr>
                <w:rFonts w:ascii="Arial" w:hAnsi="Arial" w:cs="Arial" w:hint="cs"/>
                <w:sz w:val="22"/>
                <w:szCs w:val="22"/>
                <w:rtl/>
              </w:rPr>
              <w:t>פים</w:t>
            </w:r>
            <w:r w:rsidRPr="004E77C4">
              <w:rPr>
                <w:rFonts w:ascii="Arial" w:hAnsi="Arial" w:cs="Arial"/>
                <w:sz w:val="22"/>
                <w:szCs w:val="22"/>
                <w:rtl/>
              </w:rPr>
              <w:t xml:space="preserve"> </w:t>
            </w:r>
            <w:r>
              <w:rPr>
                <w:rFonts w:ascii="Arial" w:hAnsi="Arial" w:cs="Arial" w:hint="cs"/>
                <w:sz w:val="22"/>
                <w:szCs w:val="22"/>
                <w:rtl/>
              </w:rPr>
              <w:t>5, 6.</w:t>
            </w:r>
          </w:p>
        </w:tc>
      </w:tr>
      <w:tr w:rsidR="004F3199" w:rsidRPr="004E77C4" w14:paraId="37F621C4" w14:textId="77777777" w:rsidTr="008C4CCF">
        <w:trPr>
          <w:cantSplit/>
        </w:trPr>
        <w:tc>
          <w:tcPr>
            <w:tcW w:w="1276" w:type="dxa"/>
            <w:shd w:val="clear" w:color="auto" w:fill="CCCCCC"/>
            <w:vAlign w:val="center"/>
          </w:tcPr>
          <w:p w14:paraId="0574AC91"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חופשה</w:t>
            </w:r>
          </w:p>
        </w:tc>
        <w:tc>
          <w:tcPr>
            <w:tcW w:w="1276" w:type="dxa"/>
            <w:shd w:val="clear" w:color="auto" w:fill="auto"/>
            <w:vAlign w:val="center"/>
          </w:tcPr>
          <w:p w14:paraId="680CFB88"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1.10</w:t>
            </w:r>
            <w:r w:rsidRPr="004E77C4">
              <w:rPr>
                <w:rFonts w:ascii="Arial" w:hAnsi="Arial" w:cs="Arial"/>
                <w:sz w:val="22"/>
                <w:szCs w:val="22"/>
                <w:rtl/>
              </w:rPr>
              <w:t xml:space="preserve">₪ </w:t>
            </w:r>
          </w:p>
          <w:p w14:paraId="551A8DD6" w14:textId="77777777" w:rsidR="004F3199" w:rsidRPr="004E77C4" w:rsidRDefault="004F3199" w:rsidP="008C4CCF">
            <w:pPr>
              <w:tabs>
                <w:tab w:val="left" w:pos="1188"/>
              </w:tabs>
              <w:rPr>
                <w:rFonts w:ascii="Arial" w:hAnsi="Arial" w:cs="Arial"/>
                <w:sz w:val="22"/>
                <w:szCs w:val="22"/>
                <w:rtl/>
              </w:rPr>
            </w:pPr>
            <w:r w:rsidRPr="004E77C4">
              <w:rPr>
                <w:rFonts w:ascii="Arial" w:hAnsi="Arial" w:cs="Arial"/>
                <w:sz w:val="22"/>
                <w:szCs w:val="22"/>
                <w:rtl/>
              </w:rPr>
              <w:t xml:space="preserve"> (</w:t>
            </w:r>
            <w:r>
              <w:rPr>
                <w:rFonts w:ascii="Arial" w:hAnsi="Arial" w:cs="Arial" w:hint="cs"/>
                <w:sz w:val="22"/>
                <w:szCs w:val="22"/>
                <w:rtl/>
              </w:rPr>
              <w:t>4.24</w:t>
            </w:r>
            <w:r w:rsidRPr="004E77C4">
              <w:rPr>
                <w:rFonts w:ascii="Arial" w:hAnsi="Arial" w:cs="Arial"/>
                <w:sz w:val="22"/>
                <w:szCs w:val="22"/>
                <w:rtl/>
              </w:rPr>
              <w:t>%)</w:t>
            </w:r>
          </w:p>
        </w:tc>
        <w:tc>
          <w:tcPr>
            <w:tcW w:w="1276" w:type="dxa"/>
            <w:shd w:val="clear" w:color="auto" w:fill="auto"/>
            <w:vAlign w:val="center"/>
          </w:tcPr>
          <w:p w14:paraId="76C02720"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1.11</w:t>
            </w:r>
            <w:r w:rsidRPr="004E77C4">
              <w:rPr>
                <w:rFonts w:ascii="Arial" w:hAnsi="Arial" w:cs="Arial"/>
                <w:sz w:val="22"/>
                <w:szCs w:val="22"/>
                <w:rtl/>
              </w:rPr>
              <w:t xml:space="preserve">₪ </w:t>
            </w:r>
          </w:p>
          <w:p w14:paraId="44A9F567" w14:textId="77777777" w:rsidR="004F3199" w:rsidRPr="004E77C4" w:rsidRDefault="004F3199" w:rsidP="008C4CCF">
            <w:pPr>
              <w:rPr>
                <w:rFonts w:ascii="Arial" w:hAnsi="Arial" w:cs="Arial"/>
                <w:sz w:val="22"/>
                <w:szCs w:val="22"/>
                <w:rtl/>
              </w:rPr>
            </w:pPr>
            <w:r w:rsidRPr="004E77C4">
              <w:rPr>
                <w:rFonts w:ascii="Arial" w:hAnsi="Arial" w:cs="Arial"/>
                <w:sz w:val="22"/>
                <w:szCs w:val="22"/>
                <w:rtl/>
              </w:rPr>
              <w:t xml:space="preserve"> (</w:t>
            </w:r>
            <w:r>
              <w:rPr>
                <w:rFonts w:ascii="Arial" w:hAnsi="Arial" w:cs="Arial" w:hint="cs"/>
                <w:sz w:val="22"/>
                <w:szCs w:val="22"/>
                <w:rtl/>
              </w:rPr>
              <w:t>4.24</w:t>
            </w:r>
            <w:r w:rsidRPr="004E77C4">
              <w:rPr>
                <w:rFonts w:ascii="Arial" w:hAnsi="Arial" w:cs="Arial"/>
                <w:sz w:val="22"/>
                <w:szCs w:val="22"/>
                <w:rtl/>
              </w:rPr>
              <w:t>%)</w:t>
            </w:r>
          </w:p>
        </w:tc>
        <w:tc>
          <w:tcPr>
            <w:tcW w:w="5103" w:type="dxa"/>
            <w:shd w:val="clear" w:color="auto" w:fill="auto"/>
            <w:vAlign w:val="center"/>
          </w:tcPr>
          <w:p w14:paraId="47385725" w14:textId="77777777" w:rsidR="004F3199" w:rsidRDefault="004F3199" w:rsidP="008C4CCF">
            <w:pPr>
              <w:tabs>
                <w:tab w:val="left" w:pos="3753"/>
              </w:tabs>
              <w:rPr>
                <w:rFonts w:ascii="Arial" w:hAnsi="Arial" w:cs="Arial"/>
                <w:sz w:val="22"/>
                <w:szCs w:val="22"/>
                <w:rtl/>
              </w:rPr>
            </w:pPr>
            <w:r>
              <w:rPr>
                <w:rFonts w:ascii="Arial" w:hAnsi="Arial" w:cs="Arial" w:hint="cs"/>
                <w:sz w:val="22"/>
                <w:szCs w:val="22"/>
                <w:rtl/>
              </w:rPr>
              <w:t>11</w:t>
            </w:r>
            <w:r w:rsidRPr="004E77C4">
              <w:rPr>
                <w:rFonts w:ascii="Arial" w:hAnsi="Arial" w:cs="Arial"/>
                <w:sz w:val="22"/>
                <w:szCs w:val="22"/>
                <w:rtl/>
              </w:rPr>
              <w:t xml:space="preserve"> ימי חופשה בתשלום או </w:t>
            </w:r>
            <w:r>
              <w:rPr>
                <w:rFonts w:ascii="Arial" w:hAnsi="Arial" w:cs="Arial" w:hint="cs"/>
                <w:sz w:val="22"/>
                <w:szCs w:val="22"/>
                <w:rtl/>
              </w:rPr>
              <w:t>13</w:t>
            </w:r>
            <w:r w:rsidRPr="004E77C4">
              <w:rPr>
                <w:rFonts w:ascii="Arial" w:hAnsi="Arial" w:cs="Arial"/>
                <w:sz w:val="22"/>
                <w:szCs w:val="22"/>
                <w:rtl/>
              </w:rPr>
              <w:t xml:space="preserve"> ימי חופשה בתשלום בשנתיים הראשונות</w:t>
            </w:r>
            <w:r>
              <w:rPr>
                <w:rFonts w:ascii="Arial" w:hAnsi="Arial" w:cs="Arial"/>
                <w:sz w:val="22"/>
                <w:szCs w:val="22"/>
                <w:rtl/>
              </w:rPr>
              <w:t>, לפי אורך שבוע העבודה של העובד</w:t>
            </w:r>
            <w:r>
              <w:rPr>
                <w:rFonts w:ascii="Arial" w:hAnsi="Arial" w:cs="Arial" w:hint="cs"/>
                <w:sz w:val="22"/>
                <w:szCs w:val="22"/>
                <w:rtl/>
              </w:rPr>
              <w:t xml:space="preserve">. רכיב זה מחושב על שכר היסוד. </w:t>
            </w:r>
          </w:p>
          <w:p w14:paraId="57740167" w14:textId="77777777" w:rsidR="004F3199" w:rsidRPr="004E77C4" w:rsidRDefault="004F3199" w:rsidP="008C4CCF">
            <w:pPr>
              <w:tabs>
                <w:tab w:val="left" w:pos="3753"/>
              </w:tabs>
              <w:rPr>
                <w:rFonts w:ascii="Arial" w:hAnsi="Arial" w:cs="Arial"/>
                <w:sz w:val="22"/>
                <w:szCs w:val="22"/>
                <w:rtl/>
              </w:rPr>
            </w:pPr>
            <w:r w:rsidRPr="004E77C4">
              <w:rPr>
                <w:rFonts w:ascii="Arial" w:hAnsi="Arial" w:cs="Arial"/>
                <w:sz w:val="22"/>
                <w:szCs w:val="22"/>
                <w:rtl/>
              </w:rPr>
              <w:t>רא</w:t>
            </w:r>
            <w:r>
              <w:rPr>
                <w:rFonts w:ascii="Arial" w:hAnsi="Arial" w:cs="Arial" w:hint="cs"/>
                <w:sz w:val="22"/>
                <w:szCs w:val="22"/>
                <w:rtl/>
              </w:rPr>
              <w:t>ו</w:t>
            </w:r>
            <w:r w:rsidRPr="004E77C4">
              <w:rPr>
                <w:rFonts w:ascii="Arial" w:hAnsi="Arial" w:cs="Arial"/>
                <w:sz w:val="22"/>
                <w:szCs w:val="22"/>
                <w:rtl/>
              </w:rPr>
              <w:t xml:space="preserve"> פירוט זכאות לשנים הבאות בסעיף </w:t>
            </w:r>
            <w:r w:rsidRPr="004E77C4">
              <w:rPr>
                <w:rFonts w:ascii="Arial" w:hAnsi="Arial" w:cs="Arial"/>
                <w:sz w:val="22"/>
                <w:szCs w:val="22"/>
                <w:rtl/>
              </w:rPr>
              <w:fldChar w:fldCharType="begin"/>
            </w:r>
            <w:r w:rsidRPr="004E77C4">
              <w:rPr>
                <w:rFonts w:ascii="Arial" w:hAnsi="Arial" w:cs="Arial"/>
                <w:sz w:val="22"/>
                <w:szCs w:val="22"/>
                <w:rtl/>
              </w:rPr>
              <w:instrText xml:space="preserve"> </w:instrText>
            </w:r>
            <w:r w:rsidRPr="004E77C4">
              <w:rPr>
                <w:rFonts w:ascii="Arial" w:hAnsi="Arial" w:cs="Arial"/>
                <w:sz w:val="22"/>
                <w:szCs w:val="22"/>
              </w:rPr>
              <w:instrText>REF</w:instrText>
            </w:r>
            <w:r w:rsidRPr="004E77C4">
              <w:rPr>
                <w:rFonts w:ascii="Arial" w:hAnsi="Arial" w:cs="Arial"/>
                <w:sz w:val="22"/>
                <w:szCs w:val="22"/>
                <w:rtl/>
              </w:rPr>
              <w:instrText xml:space="preserve"> _</w:instrText>
            </w:r>
            <w:r w:rsidRPr="004E77C4">
              <w:rPr>
                <w:rFonts w:ascii="Arial" w:hAnsi="Arial" w:cs="Arial"/>
                <w:sz w:val="22"/>
                <w:szCs w:val="22"/>
              </w:rPr>
              <w:instrText>Ref208644006 \r \h</w:instrText>
            </w:r>
            <w:r w:rsidRPr="004E77C4">
              <w:rPr>
                <w:rFonts w:ascii="Arial" w:hAnsi="Arial" w:cs="Arial"/>
                <w:sz w:val="22"/>
                <w:szCs w:val="22"/>
                <w:rtl/>
              </w:rPr>
              <w:instrText xml:space="preserve"> </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sidRPr="004E77C4">
              <w:rPr>
                <w:rFonts w:ascii="Arial" w:hAnsi="Arial" w:cs="Arial"/>
                <w:sz w:val="22"/>
                <w:szCs w:val="22"/>
                <w:rtl/>
              </w:rPr>
            </w:r>
            <w:r w:rsidRPr="004E77C4">
              <w:rPr>
                <w:rFonts w:ascii="Arial" w:hAnsi="Arial" w:cs="Arial"/>
                <w:sz w:val="22"/>
                <w:szCs w:val="22"/>
                <w:rtl/>
              </w:rPr>
              <w:fldChar w:fldCharType="separate"/>
            </w:r>
            <w:r w:rsidR="00594B48">
              <w:rPr>
                <w:rFonts w:ascii="Arial" w:hAnsi="Arial" w:cs="Arial"/>
                <w:sz w:val="22"/>
                <w:szCs w:val="22"/>
                <w:cs/>
              </w:rPr>
              <w:t>‎</w:t>
            </w:r>
            <w:r w:rsidR="00594B48">
              <w:rPr>
                <w:rFonts w:ascii="Arial" w:hAnsi="Arial" w:cs="Arial"/>
                <w:sz w:val="22"/>
                <w:szCs w:val="22"/>
              </w:rPr>
              <w:t>7.1</w:t>
            </w:r>
            <w:r w:rsidRPr="004E77C4">
              <w:rPr>
                <w:rFonts w:ascii="Arial" w:hAnsi="Arial" w:cs="Arial"/>
                <w:sz w:val="22"/>
                <w:szCs w:val="22"/>
                <w:rtl/>
              </w:rPr>
              <w:fldChar w:fldCharType="end"/>
            </w:r>
            <w:r w:rsidRPr="004E77C4">
              <w:rPr>
                <w:rFonts w:ascii="Arial" w:hAnsi="Arial" w:cs="Arial"/>
                <w:sz w:val="22"/>
                <w:szCs w:val="22"/>
                <w:rtl/>
              </w:rPr>
              <w:t>.</w:t>
            </w:r>
          </w:p>
          <w:p w14:paraId="1866B9E4" w14:textId="77777777" w:rsidR="004F3199" w:rsidRPr="004E77C4" w:rsidRDefault="004F3199" w:rsidP="008C4CCF">
            <w:pPr>
              <w:tabs>
                <w:tab w:val="left" w:pos="3753"/>
              </w:tabs>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199" w:history="1">
              <w:r w:rsidRPr="004E77C4">
                <w:rPr>
                  <w:rStyle w:val="Hyperlink"/>
                  <w:rFonts w:cs="Arial"/>
                  <w:sz w:val="22"/>
                  <w:szCs w:val="22"/>
                  <w:rtl/>
                </w:rPr>
                <w:t>חוק חופשה שנתית, תשי"א-1951</w:t>
              </w:r>
            </w:hyperlink>
            <w:r w:rsidRPr="004E77C4">
              <w:rPr>
                <w:rFonts w:ascii="Arial" w:hAnsi="Arial" w:cs="Arial"/>
                <w:sz w:val="22"/>
                <w:szCs w:val="22"/>
                <w:rtl/>
              </w:rPr>
              <w:t xml:space="preserve"> </w:t>
            </w:r>
            <w:hyperlink r:id="rId200" w:history="1">
              <w:r w:rsidRPr="004E77C4">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4E77C4">
                <w:rPr>
                  <w:rStyle w:val="Hyperlink"/>
                  <w:rFonts w:cs="Arial"/>
                  <w:sz w:val="22"/>
                  <w:szCs w:val="22"/>
                  <w:rtl/>
                </w:rPr>
                <w:t>תש</w:t>
              </w:r>
              <w:r>
                <w:rPr>
                  <w:rStyle w:val="Hyperlink"/>
                  <w:rFonts w:cs="Arial" w:hint="cs"/>
                  <w:sz w:val="22"/>
                  <w:szCs w:val="22"/>
                  <w:rtl/>
                </w:rPr>
                <w:t>ע</w:t>
              </w:r>
              <w:r w:rsidRPr="004E77C4">
                <w:rPr>
                  <w:rStyle w:val="Hyperlink"/>
                  <w:rFonts w:cs="Arial"/>
                  <w:sz w:val="22"/>
                  <w:szCs w:val="22"/>
                  <w:rtl/>
                </w:rPr>
                <w:t>"</w:t>
              </w:r>
              <w:r>
                <w:rPr>
                  <w:rStyle w:val="Hyperlink"/>
                  <w:rFonts w:cs="Arial" w:hint="cs"/>
                  <w:sz w:val="22"/>
                  <w:szCs w:val="22"/>
                  <w:rtl/>
                </w:rPr>
                <w:t>ד</w:t>
              </w:r>
              <w:r w:rsidRPr="004E77C4">
                <w:rPr>
                  <w:rStyle w:val="Hyperlink"/>
                  <w:rFonts w:cs="Arial"/>
                  <w:sz w:val="22"/>
                  <w:szCs w:val="22"/>
                  <w:rtl/>
                </w:rPr>
                <w:t>-</w:t>
              </w:r>
              <w:r>
                <w:rPr>
                  <w:rStyle w:val="Hyperlink"/>
                  <w:rFonts w:cs="Arial" w:hint="cs"/>
                  <w:sz w:val="22"/>
                  <w:szCs w:val="22"/>
                  <w:rtl/>
                </w:rPr>
                <w:t xml:space="preserve"> 2014</w:t>
              </w:r>
            </w:hyperlink>
            <w:r>
              <w:rPr>
                <w:rFonts w:ascii="Arial" w:hAnsi="Arial" w:cs="Arial" w:hint="cs"/>
                <w:sz w:val="22"/>
                <w:szCs w:val="22"/>
                <w:rtl/>
              </w:rPr>
              <w:t xml:space="preserve">, </w:t>
            </w:r>
            <w:r w:rsidRPr="004E77C4">
              <w:rPr>
                <w:rFonts w:ascii="Arial" w:hAnsi="Arial" w:cs="Arial"/>
                <w:sz w:val="22"/>
                <w:szCs w:val="22"/>
                <w:rtl/>
              </w:rPr>
              <w:t xml:space="preserve">סעיף </w:t>
            </w:r>
            <w:r>
              <w:rPr>
                <w:rFonts w:ascii="Arial" w:hAnsi="Arial" w:cs="Arial" w:hint="cs"/>
                <w:sz w:val="22"/>
                <w:szCs w:val="22"/>
                <w:rtl/>
              </w:rPr>
              <w:t>15</w:t>
            </w:r>
            <w:r w:rsidRPr="004E77C4">
              <w:rPr>
                <w:rFonts w:ascii="Arial" w:hAnsi="Arial" w:cs="Arial"/>
                <w:sz w:val="22"/>
                <w:szCs w:val="22"/>
                <w:rtl/>
              </w:rPr>
              <w:t>.</w:t>
            </w:r>
          </w:p>
        </w:tc>
      </w:tr>
      <w:tr w:rsidR="004F3199" w:rsidRPr="004E77C4" w14:paraId="13ABF024" w14:textId="77777777" w:rsidTr="008C4CCF">
        <w:trPr>
          <w:cantSplit/>
        </w:trPr>
        <w:tc>
          <w:tcPr>
            <w:tcW w:w="1276" w:type="dxa"/>
            <w:shd w:val="clear" w:color="auto" w:fill="CCCCCC"/>
            <w:vAlign w:val="center"/>
          </w:tcPr>
          <w:p w14:paraId="787A300B"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תוספת ותק</w:t>
            </w:r>
          </w:p>
        </w:tc>
        <w:tc>
          <w:tcPr>
            <w:tcW w:w="1276" w:type="dxa"/>
            <w:shd w:val="clear" w:color="auto" w:fill="auto"/>
            <w:vAlign w:val="center"/>
          </w:tcPr>
          <w:p w14:paraId="02922005"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w:t>
            </w:r>
          </w:p>
        </w:tc>
        <w:tc>
          <w:tcPr>
            <w:tcW w:w="1276" w:type="dxa"/>
            <w:shd w:val="clear" w:color="auto" w:fill="auto"/>
            <w:vAlign w:val="center"/>
          </w:tcPr>
          <w:p w14:paraId="3AE30368"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 xml:space="preserve">0.35 ₪ </w:t>
            </w:r>
          </w:p>
          <w:p w14:paraId="32069157" w14:textId="77777777" w:rsidR="004F3199" w:rsidRPr="004E77C4" w:rsidRDefault="004F3199" w:rsidP="008C4CCF">
            <w:pPr>
              <w:rPr>
                <w:rFonts w:ascii="Arial" w:hAnsi="Arial" w:cs="Arial"/>
                <w:sz w:val="22"/>
                <w:szCs w:val="22"/>
                <w:rtl/>
              </w:rPr>
            </w:pPr>
            <w:r w:rsidRPr="004E77C4">
              <w:rPr>
                <w:rFonts w:ascii="Arial" w:hAnsi="Arial" w:cs="Arial"/>
                <w:sz w:val="22"/>
                <w:szCs w:val="22"/>
                <w:rtl/>
              </w:rPr>
              <w:t xml:space="preserve">   </w:t>
            </w:r>
          </w:p>
        </w:tc>
        <w:tc>
          <w:tcPr>
            <w:tcW w:w="5103" w:type="dxa"/>
            <w:shd w:val="clear" w:color="auto" w:fill="auto"/>
            <w:vAlign w:val="center"/>
          </w:tcPr>
          <w:p w14:paraId="410277F1" w14:textId="77777777" w:rsidR="004F3199" w:rsidRDefault="004F3199" w:rsidP="008C4CCF">
            <w:pPr>
              <w:rPr>
                <w:rFonts w:ascii="Arial" w:hAnsi="Arial" w:cs="Arial"/>
                <w:sz w:val="22"/>
                <w:szCs w:val="22"/>
                <w:highlight w:val="yellow"/>
                <w:rtl/>
              </w:rPr>
            </w:pPr>
            <w:r w:rsidRPr="004E77C4">
              <w:rPr>
                <w:rFonts w:ascii="Arial" w:hAnsi="Arial" w:cs="Arial"/>
                <w:b/>
                <w:bCs/>
                <w:sz w:val="22"/>
                <w:szCs w:val="22"/>
                <w:rtl/>
              </w:rPr>
              <w:t>תוספת ותק משולמת החל מהשנה השנייה ואילך לעבודה, 0.35 ₪ לכל שעת עבודה.</w:t>
            </w:r>
            <w:r w:rsidRPr="004E77C4">
              <w:rPr>
                <w:rFonts w:ascii="Arial" w:hAnsi="Arial" w:cs="Arial"/>
                <w:sz w:val="22"/>
                <w:szCs w:val="22"/>
                <w:rtl/>
              </w:rPr>
              <w:t xml:space="preserve"> מהשנה השישית ואילך התעריף הינו 0.46 ₪</w:t>
            </w:r>
            <w:r>
              <w:rPr>
                <w:rFonts w:ascii="Arial" w:hAnsi="Arial" w:cs="Arial" w:hint="cs"/>
                <w:sz w:val="22"/>
                <w:szCs w:val="22"/>
                <w:rtl/>
              </w:rPr>
              <w:t xml:space="preserve"> לכל שעת עבודה</w:t>
            </w:r>
            <w:r w:rsidRPr="004E77C4">
              <w:rPr>
                <w:rFonts w:ascii="Arial" w:hAnsi="Arial" w:cs="Arial"/>
                <w:sz w:val="22"/>
                <w:szCs w:val="22"/>
                <w:rtl/>
              </w:rPr>
              <w:t xml:space="preserve">. </w:t>
            </w:r>
          </w:p>
          <w:p w14:paraId="16C04161" w14:textId="77777777" w:rsidR="004F3199" w:rsidRPr="000F3911" w:rsidRDefault="004F3199" w:rsidP="008C4CCF">
            <w:pPr>
              <w:rPr>
                <w:rFonts w:ascii="Arial" w:hAnsi="Arial" w:cs="Arial"/>
                <w:sz w:val="22"/>
                <w:szCs w:val="22"/>
                <w:rtl/>
              </w:rPr>
            </w:pPr>
            <w:r w:rsidRPr="000F3911">
              <w:rPr>
                <w:rFonts w:ascii="Arial" w:hAnsi="Arial" w:cs="Arial" w:hint="cs"/>
                <w:sz w:val="22"/>
                <w:szCs w:val="22"/>
                <w:rtl/>
              </w:rPr>
              <w:t xml:space="preserve">שנה מוגדרת כפרק זמן של 12 חודשים, שתחילתו באחד </w:t>
            </w:r>
            <w:r>
              <w:rPr>
                <w:rFonts w:ascii="Arial" w:hAnsi="Arial" w:cs="Arial" w:hint="cs"/>
                <w:sz w:val="22"/>
                <w:szCs w:val="22"/>
                <w:rtl/>
              </w:rPr>
              <w:t>ב</w:t>
            </w:r>
            <w:r w:rsidRPr="000F3911">
              <w:rPr>
                <w:rFonts w:ascii="Arial" w:hAnsi="Arial" w:cs="Arial" w:hint="cs"/>
                <w:sz w:val="22"/>
                <w:szCs w:val="22"/>
                <w:rtl/>
              </w:rPr>
              <w:t>ינואר.</w:t>
            </w:r>
          </w:p>
          <w:p w14:paraId="6898DE22" w14:textId="77777777" w:rsidR="004F3199" w:rsidRPr="007F2343" w:rsidRDefault="004F3199" w:rsidP="008C4CCF">
            <w:pPr>
              <w:rPr>
                <w:rFonts w:ascii="Arial" w:hAnsi="Arial" w:cs="Arial"/>
                <w:sz w:val="22"/>
                <w:szCs w:val="22"/>
                <w:rtl/>
              </w:rPr>
            </w:pPr>
            <w:r w:rsidRPr="007F2343">
              <w:rPr>
                <w:rFonts w:ascii="Arial" w:hAnsi="Arial" w:cs="Arial" w:hint="cs"/>
                <w:sz w:val="22"/>
                <w:szCs w:val="22"/>
                <w:rtl/>
              </w:rPr>
              <w:t>חישוב הותק ייעשה לפי ותק אצל הקבלן</w:t>
            </w:r>
            <w:r>
              <w:rPr>
                <w:rFonts w:ascii="Arial" w:hAnsi="Arial" w:cs="Arial" w:hint="cs"/>
                <w:sz w:val="22"/>
                <w:szCs w:val="22"/>
                <w:rtl/>
              </w:rPr>
              <w:t xml:space="preserve"> או</w:t>
            </w:r>
            <w:r w:rsidRPr="001E577A">
              <w:rPr>
                <w:rFonts w:ascii="Arial" w:hAnsi="Arial" w:cs="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cs="Arial" w:hint="cs"/>
                <w:sz w:val="22"/>
                <w:szCs w:val="22"/>
                <w:rtl/>
              </w:rPr>
              <w:t>.</w:t>
            </w:r>
          </w:p>
          <w:p w14:paraId="4B8EAB86" w14:textId="77777777" w:rsidR="004F3199" w:rsidRDefault="004F3199" w:rsidP="008C4CCF">
            <w:pPr>
              <w:rPr>
                <w:rFonts w:ascii="Arial" w:hAnsi="Arial" w:cs="Arial"/>
                <w:sz w:val="22"/>
                <w:szCs w:val="22"/>
                <w:u w:val="single"/>
                <w:rtl/>
              </w:rPr>
            </w:pPr>
            <w:r w:rsidRPr="007F2343">
              <w:rPr>
                <w:rFonts w:ascii="Arial" w:hAnsi="Arial" w:cs="Arial" w:hint="cs"/>
                <w:sz w:val="22"/>
                <w:szCs w:val="22"/>
                <w:rtl/>
              </w:rPr>
              <w:t>במקרה של חילופי קבלנים</w:t>
            </w:r>
            <w:r>
              <w:rPr>
                <w:rFonts w:ascii="Arial" w:hAnsi="Arial" w:cs="Arial" w:hint="cs"/>
                <w:sz w:val="22"/>
                <w:szCs w:val="22"/>
                <w:rtl/>
              </w:rPr>
              <w:t>, הקבלן היוצא יעביר דוח לקבלן הנכנס ולמשרד</w:t>
            </w:r>
            <w:r w:rsidRPr="007F2343">
              <w:rPr>
                <w:rFonts w:ascii="Arial" w:hAnsi="Arial" w:cs="Arial" w:hint="cs"/>
                <w:sz w:val="22"/>
                <w:szCs w:val="22"/>
                <w:rtl/>
              </w:rPr>
              <w:t xml:space="preserve"> על שנות הוותק </w:t>
            </w:r>
            <w:r>
              <w:rPr>
                <w:rFonts w:ascii="Arial" w:hAnsi="Arial" w:cs="Arial" w:hint="cs"/>
                <w:sz w:val="22"/>
                <w:szCs w:val="22"/>
                <w:rtl/>
              </w:rPr>
              <w:t>המוכרות שנצברו לכל עובד.</w:t>
            </w:r>
          </w:p>
          <w:p w14:paraId="3B57001B" w14:textId="77777777" w:rsidR="004F3199" w:rsidRPr="004E77C4" w:rsidRDefault="004F3199" w:rsidP="008C4CCF">
            <w:pPr>
              <w:rPr>
                <w:rFonts w:ascii="Arial" w:hAnsi="Arial" w:cs="Arial"/>
                <w:sz w:val="22"/>
                <w:szCs w:val="22"/>
                <w:u w:val="single"/>
                <w:rtl/>
              </w:rPr>
            </w:pPr>
            <w:r w:rsidRPr="004E77C4">
              <w:rPr>
                <w:rFonts w:ascii="Arial" w:hAnsi="Arial" w:cs="Arial"/>
                <w:sz w:val="22"/>
                <w:szCs w:val="22"/>
                <w:u w:val="single"/>
                <w:rtl/>
              </w:rPr>
              <w:t>מקור</w:t>
            </w:r>
            <w:r>
              <w:rPr>
                <w:rFonts w:ascii="Arial" w:hAnsi="Arial" w:cs="Arial"/>
                <w:sz w:val="22"/>
                <w:szCs w:val="22"/>
                <w:rtl/>
              </w:rPr>
              <w:t>:</w:t>
            </w:r>
            <w:r>
              <w:rPr>
                <w:rFonts w:ascii="Arial" w:hAnsi="Arial" w:cs="Arial" w:hint="cs"/>
                <w:sz w:val="22"/>
                <w:szCs w:val="22"/>
                <w:rtl/>
              </w:rPr>
              <w:t xml:space="preserve"> </w:t>
            </w:r>
            <w:hyperlink r:id="rId201" w:history="1">
              <w:r w:rsidRPr="004E77C4">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4E77C4">
                <w:rPr>
                  <w:rStyle w:val="Hyperlink"/>
                  <w:rFonts w:cs="Arial"/>
                  <w:sz w:val="22"/>
                  <w:szCs w:val="22"/>
                  <w:rtl/>
                </w:rPr>
                <w:t>תש</w:t>
              </w:r>
              <w:r>
                <w:rPr>
                  <w:rStyle w:val="Hyperlink"/>
                  <w:rFonts w:cs="Arial" w:hint="cs"/>
                  <w:sz w:val="22"/>
                  <w:szCs w:val="22"/>
                  <w:rtl/>
                </w:rPr>
                <w:t>ע</w:t>
              </w:r>
              <w:r w:rsidRPr="004E77C4">
                <w:rPr>
                  <w:rStyle w:val="Hyperlink"/>
                  <w:rFonts w:cs="Arial"/>
                  <w:sz w:val="22"/>
                  <w:szCs w:val="22"/>
                  <w:rtl/>
                </w:rPr>
                <w:t>"</w:t>
              </w:r>
              <w:r>
                <w:rPr>
                  <w:rStyle w:val="Hyperlink"/>
                  <w:rFonts w:cs="Arial" w:hint="cs"/>
                  <w:sz w:val="22"/>
                  <w:szCs w:val="22"/>
                  <w:rtl/>
                </w:rPr>
                <w:t>ד</w:t>
              </w:r>
              <w:r w:rsidRPr="004E77C4">
                <w:rPr>
                  <w:rStyle w:val="Hyperlink"/>
                  <w:rFonts w:cs="Arial"/>
                  <w:sz w:val="22"/>
                  <w:szCs w:val="22"/>
                  <w:rtl/>
                </w:rPr>
                <w:t>-</w:t>
              </w:r>
              <w:r>
                <w:rPr>
                  <w:rStyle w:val="Hyperlink"/>
                  <w:rFonts w:cs="Arial" w:hint="cs"/>
                  <w:sz w:val="22"/>
                  <w:szCs w:val="22"/>
                  <w:rtl/>
                </w:rPr>
                <w:t xml:space="preserve"> 2014</w:t>
              </w:r>
            </w:hyperlink>
            <w:r>
              <w:rPr>
                <w:rFonts w:ascii="Arial" w:hAnsi="Arial" w:cs="Arial" w:hint="cs"/>
                <w:sz w:val="22"/>
                <w:szCs w:val="22"/>
                <w:rtl/>
              </w:rPr>
              <w:t>, סעיף 7</w:t>
            </w:r>
            <w:r w:rsidRPr="004E77C4">
              <w:rPr>
                <w:rFonts w:ascii="Arial" w:hAnsi="Arial" w:cs="Arial"/>
                <w:sz w:val="22"/>
                <w:szCs w:val="22"/>
                <w:rtl/>
              </w:rPr>
              <w:t>.</w:t>
            </w:r>
          </w:p>
        </w:tc>
      </w:tr>
      <w:tr w:rsidR="004F3199" w:rsidRPr="004E77C4" w14:paraId="1A6DED85" w14:textId="77777777" w:rsidTr="008C4CCF">
        <w:trPr>
          <w:cantSplit/>
        </w:trPr>
        <w:tc>
          <w:tcPr>
            <w:tcW w:w="1276" w:type="dxa"/>
            <w:shd w:val="clear" w:color="auto" w:fill="CCCCCC"/>
            <w:vAlign w:val="center"/>
          </w:tcPr>
          <w:p w14:paraId="462850DF" w14:textId="77777777" w:rsidR="004F3199" w:rsidRPr="007F2343" w:rsidRDefault="004F3199" w:rsidP="008C4CCF">
            <w:pPr>
              <w:tabs>
                <w:tab w:val="left" w:pos="0"/>
              </w:tabs>
              <w:jc w:val="center"/>
              <w:rPr>
                <w:rFonts w:ascii="Arial" w:hAnsi="Arial" w:cs="Arial"/>
                <w:b/>
                <w:bCs/>
                <w:sz w:val="22"/>
                <w:szCs w:val="22"/>
                <w:highlight w:val="yellow"/>
                <w:rtl/>
              </w:rPr>
            </w:pPr>
            <w:r w:rsidRPr="007F2343">
              <w:rPr>
                <w:rFonts w:ascii="Arial" w:hAnsi="Arial" w:cs="Arial" w:hint="cs"/>
                <w:b/>
                <w:bCs/>
                <w:sz w:val="22"/>
                <w:szCs w:val="22"/>
                <w:rtl/>
              </w:rPr>
              <w:t>חגים</w:t>
            </w:r>
          </w:p>
        </w:tc>
        <w:tc>
          <w:tcPr>
            <w:tcW w:w="1276" w:type="dxa"/>
            <w:shd w:val="clear" w:color="auto" w:fill="auto"/>
            <w:vAlign w:val="center"/>
          </w:tcPr>
          <w:p w14:paraId="13B352E8"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0.90</w:t>
            </w:r>
            <w:r w:rsidRPr="004E77C4">
              <w:rPr>
                <w:rFonts w:ascii="Arial" w:hAnsi="Arial" w:cs="Arial"/>
                <w:sz w:val="22"/>
                <w:szCs w:val="22"/>
                <w:rtl/>
              </w:rPr>
              <w:t xml:space="preserve"> ₪ </w:t>
            </w:r>
          </w:p>
          <w:p w14:paraId="6180443A"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w:t>
            </w:r>
            <w:r>
              <w:rPr>
                <w:rFonts w:ascii="Arial" w:hAnsi="Arial" w:cs="Arial" w:hint="cs"/>
                <w:sz w:val="22"/>
                <w:szCs w:val="22"/>
                <w:rtl/>
              </w:rPr>
              <w:t>3.47</w:t>
            </w:r>
            <w:r w:rsidRPr="004E77C4">
              <w:rPr>
                <w:rFonts w:ascii="Arial" w:hAnsi="Arial" w:cs="Arial"/>
                <w:sz w:val="22"/>
                <w:szCs w:val="22"/>
                <w:rtl/>
              </w:rPr>
              <w:t>%)</w:t>
            </w:r>
          </w:p>
        </w:tc>
        <w:tc>
          <w:tcPr>
            <w:tcW w:w="1276" w:type="dxa"/>
            <w:shd w:val="clear" w:color="auto" w:fill="auto"/>
            <w:vAlign w:val="center"/>
          </w:tcPr>
          <w:p w14:paraId="10C65CE2"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0.91</w:t>
            </w:r>
            <w:r w:rsidRPr="004E77C4">
              <w:rPr>
                <w:rFonts w:ascii="Arial" w:hAnsi="Arial" w:cs="Arial"/>
                <w:sz w:val="22"/>
                <w:szCs w:val="22"/>
                <w:rtl/>
              </w:rPr>
              <w:t xml:space="preserve"> ₪ </w:t>
            </w:r>
          </w:p>
          <w:p w14:paraId="24E60E97" w14:textId="77777777" w:rsidR="004F3199" w:rsidRPr="004E77C4" w:rsidRDefault="004F3199" w:rsidP="008C4CCF">
            <w:pPr>
              <w:rPr>
                <w:rFonts w:ascii="Arial" w:hAnsi="Arial" w:cs="Arial"/>
                <w:sz w:val="22"/>
                <w:szCs w:val="22"/>
                <w:rtl/>
              </w:rPr>
            </w:pPr>
            <w:r w:rsidRPr="004E77C4">
              <w:rPr>
                <w:rFonts w:ascii="Arial" w:hAnsi="Arial" w:cs="Arial"/>
                <w:sz w:val="22"/>
                <w:szCs w:val="22"/>
                <w:rtl/>
              </w:rPr>
              <w:t xml:space="preserve"> (</w:t>
            </w:r>
            <w:r>
              <w:rPr>
                <w:rFonts w:ascii="Arial" w:hAnsi="Arial" w:cs="Arial" w:hint="cs"/>
                <w:sz w:val="22"/>
                <w:szCs w:val="22"/>
                <w:rtl/>
              </w:rPr>
              <w:t>3.47</w:t>
            </w:r>
            <w:r w:rsidRPr="004E77C4">
              <w:rPr>
                <w:rFonts w:ascii="Arial" w:hAnsi="Arial" w:cs="Arial"/>
                <w:sz w:val="22"/>
                <w:szCs w:val="22"/>
                <w:rtl/>
              </w:rPr>
              <w:t>%)</w:t>
            </w:r>
          </w:p>
        </w:tc>
        <w:tc>
          <w:tcPr>
            <w:tcW w:w="5103" w:type="dxa"/>
            <w:shd w:val="clear" w:color="auto" w:fill="auto"/>
            <w:vAlign w:val="center"/>
          </w:tcPr>
          <w:p w14:paraId="28CA6B15" w14:textId="77777777" w:rsidR="004F3199" w:rsidRDefault="004F3199" w:rsidP="008C4CCF">
            <w:pPr>
              <w:tabs>
                <w:tab w:val="left" w:pos="3753"/>
              </w:tabs>
              <w:rPr>
                <w:rFonts w:ascii="Arial" w:hAnsi="Arial" w:cs="Arial"/>
                <w:sz w:val="22"/>
                <w:szCs w:val="22"/>
                <w:u w:val="single"/>
                <w:rtl/>
              </w:rPr>
            </w:pPr>
            <w:r w:rsidRPr="000525F6">
              <w:rPr>
                <w:rFonts w:ascii="Arial" w:hAnsi="Arial" w:cs="Arial"/>
                <w:sz w:val="22"/>
                <w:szCs w:val="22"/>
                <w:rtl/>
              </w:rPr>
              <w:t xml:space="preserve">עובדים זכאים ל- </w:t>
            </w:r>
            <w:r>
              <w:rPr>
                <w:rFonts w:ascii="Arial" w:hAnsi="Arial" w:cs="Arial" w:hint="cs"/>
                <w:sz w:val="22"/>
                <w:szCs w:val="22"/>
                <w:rtl/>
              </w:rPr>
              <w:t>9</w:t>
            </w:r>
            <w:r w:rsidRPr="000525F6">
              <w:rPr>
                <w:rFonts w:ascii="Arial" w:hAnsi="Arial" w:cs="Arial"/>
                <w:sz w:val="22"/>
                <w:szCs w:val="22"/>
                <w:rtl/>
              </w:rPr>
              <w:t xml:space="preserve"> ימי חג בשנה</w:t>
            </w:r>
            <w:r>
              <w:rPr>
                <w:rFonts w:ascii="Arial" w:hAnsi="Arial" w:cs="Arial" w:hint="cs"/>
                <w:sz w:val="22"/>
                <w:szCs w:val="22"/>
                <w:rtl/>
              </w:rPr>
              <w:t xml:space="preserve"> לאחר 3 חודשי עבודה</w:t>
            </w:r>
            <w:r w:rsidRPr="000525F6">
              <w:rPr>
                <w:rFonts w:ascii="Arial" w:hAnsi="Arial" w:cs="Arial"/>
                <w:sz w:val="22"/>
                <w:szCs w:val="22"/>
                <w:rtl/>
              </w:rPr>
              <w:t>.</w:t>
            </w:r>
            <w:r w:rsidRPr="004E77C4">
              <w:rPr>
                <w:rFonts w:ascii="Arial" w:hAnsi="Arial" w:cs="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Pr="007C23B9">
              <w:rPr>
                <w:rFonts w:ascii="Arial" w:hAnsi="Arial" w:cs="Arial"/>
                <w:sz w:val="22"/>
                <w:szCs w:val="22"/>
                <w:rtl/>
              </w:rPr>
              <w:t>.</w:t>
            </w:r>
          </w:p>
          <w:p w14:paraId="787ACF41" w14:textId="77777777" w:rsidR="004F3199" w:rsidRPr="00D34384" w:rsidRDefault="004F3199" w:rsidP="008C4CCF">
            <w:pPr>
              <w:tabs>
                <w:tab w:val="left" w:pos="3753"/>
              </w:tabs>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02" w:history="1">
              <w:r w:rsidRPr="004E77C4">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4E77C4">
                <w:rPr>
                  <w:rStyle w:val="Hyperlink"/>
                  <w:rFonts w:cs="Arial"/>
                  <w:sz w:val="22"/>
                  <w:szCs w:val="22"/>
                  <w:rtl/>
                </w:rPr>
                <w:t>תש</w:t>
              </w:r>
              <w:r>
                <w:rPr>
                  <w:rStyle w:val="Hyperlink"/>
                  <w:rFonts w:cs="Arial" w:hint="cs"/>
                  <w:sz w:val="22"/>
                  <w:szCs w:val="22"/>
                  <w:rtl/>
                </w:rPr>
                <w:t>ע</w:t>
              </w:r>
              <w:r w:rsidRPr="004E77C4">
                <w:rPr>
                  <w:rStyle w:val="Hyperlink"/>
                  <w:rFonts w:cs="Arial"/>
                  <w:sz w:val="22"/>
                  <w:szCs w:val="22"/>
                  <w:rtl/>
                </w:rPr>
                <w:t>"</w:t>
              </w:r>
              <w:r>
                <w:rPr>
                  <w:rStyle w:val="Hyperlink"/>
                  <w:rFonts w:cs="Arial" w:hint="cs"/>
                  <w:sz w:val="22"/>
                  <w:szCs w:val="22"/>
                  <w:rtl/>
                </w:rPr>
                <w:t>ד</w:t>
              </w:r>
              <w:r w:rsidRPr="004E77C4">
                <w:rPr>
                  <w:rStyle w:val="Hyperlink"/>
                  <w:rFonts w:cs="Arial"/>
                  <w:sz w:val="22"/>
                  <w:szCs w:val="22"/>
                  <w:rtl/>
                </w:rPr>
                <w:t>-</w:t>
              </w:r>
              <w:r>
                <w:rPr>
                  <w:rStyle w:val="Hyperlink"/>
                  <w:rFonts w:cs="Arial" w:hint="cs"/>
                  <w:sz w:val="22"/>
                  <w:szCs w:val="22"/>
                  <w:rtl/>
                </w:rPr>
                <w:t xml:space="preserve"> 2014</w:t>
              </w:r>
            </w:hyperlink>
            <w:r>
              <w:rPr>
                <w:rFonts w:ascii="Arial" w:hAnsi="Arial" w:cs="Arial" w:hint="cs"/>
                <w:sz w:val="22"/>
                <w:szCs w:val="22"/>
                <w:rtl/>
              </w:rPr>
              <w:t xml:space="preserve">, </w:t>
            </w:r>
            <w:r w:rsidRPr="004E77C4">
              <w:rPr>
                <w:rFonts w:ascii="Arial" w:hAnsi="Arial" w:cs="Arial"/>
                <w:sz w:val="22"/>
                <w:szCs w:val="22"/>
                <w:rtl/>
              </w:rPr>
              <w:t xml:space="preserve">סעיף </w:t>
            </w:r>
            <w:r>
              <w:rPr>
                <w:rFonts w:ascii="Arial" w:hAnsi="Arial" w:cs="Arial" w:hint="cs"/>
                <w:sz w:val="22"/>
                <w:szCs w:val="22"/>
                <w:rtl/>
              </w:rPr>
              <w:t>19</w:t>
            </w:r>
            <w:r>
              <w:rPr>
                <w:rFonts w:ascii="Arial" w:hAnsi="Arial" w:cs="Arial"/>
                <w:sz w:val="22"/>
                <w:szCs w:val="22"/>
                <w:rtl/>
              </w:rPr>
              <w:t xml:space="preserve"> (</w:t>
            </w:r>
            <w:r>
              <w:rPr>
                <w:rFonts w:ascii="Arial" w:hAnsi="Arial" w:cs="Arial" w:hint="cs"/>
                <w:sz w:val="22"/>
                <w:szCs w:val="22"/>
                <w:rtl/>
              </w:rPr>
              <w:t>א'</w:t>
            </w:r>
            <w:r w:rsidRPr="004E77C4">
              <w:rPr>
                <w:rFonts w:ascii="Arial" w:hAnsi="Arial" w:cs="Arial"/>
                <w:sz w:val="22"/>
                <w:szCs w:val="22"/>
                <w:rtl/>
              </w:rPr>
              <w:t>)</w:t>
            </w:r>
            <w:r>
              <w:rPr>
                <w:rFonts w:ascii="Arial" w:hAnsi="Arial" w:cs="Arial" w:hint="cs"/>
                <w:sz w:val="22"/>
                <w:szCs w:val="22"/>
                <w:rtl/>
              </w:rPr>
              <w:t>.</w:t>
            </w:r>
          </w:p>
        </w:tc>
      </w:tr>
      <w:tr w:rsidR="004F3199" w:rsidRPr="004E77C4" w14:paraId="52233707" w14:textId="77777777" w:rsidTr="008C4CCF">
        <w:trPr>
          <w:cantSplit/>
        </w:trPr>
        <w:tc>
          <w:tcPr>
            <w:tcW w:w="1276" w:type="dxa"/>
            <w:shd w:val="clear" w:color="auto" w:fill="CCCCCC"/>
            <w:vAlign w:val="center"/>
          </w:tcPr>
          <w:p w14:paraId="063DD95E"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הבראה</w:t>
            </w:r>
          </w:p>
        </w:tc>
        <w:tc>
          <w:tcPr>
            <w:tcW w:w="1276" w:type="dxa"/>
            <w:shd w:val="clear" w:color="auto" w:fill="auto"/>
            <w:vAlign w:val="center"/>
          </w:tcPr>
          <w:p w14:paraId="0DC89AA8"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1.32</w:t>
            </w:r>
            <w:r w:rsidRPr="004E77C4">
              <w:rPr>
                <w:rFonts w:ascii="Arial" w:hAnsi="Arial" w:cs="Arial"/>
                <w:sz w:val="22"/>
                <w:szCs w:val="22"/>
                <w:rtl/>
              </w:rPr>
              <w:t xml:space="preserve"> ₪ </w:t>
            </w:r>
          </w:p>
          <w:p w14:paraId="63E1D8A6" w14:textId="77777777" w:rsidR="004F3199" w:rsidRPr="004E77C4" w:rsidRDefault="004F3199" w:rsidP="008C4CCF">
            <w:pPr>
              <w:jc w:val="center"/>
              <w:rPr>
                <w:rFonts w:ascii="Arial" w:hAnsi="Arial" w:cs="Arial"/>
                <w:sz w:val="22"/>
                <w:szCs w:val="22"/>
                <w:rtl/>
              </w:rPr>
            </w:pPr>
          </w:p>
        </w:tc>
        <w:tc>
          <w:tcPr>
            <w:tcW w:w="1276" w:type="dxa"/>
            <w:shd w:val="clear" w:color="auto" w:fill="auto"/>
            <w:vAlign w:val="center"/>
          </w:tcPr>
          <w:p w14:paraId="6A414C4B"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1.32</w:t>
            </w:r>
            <w:r w:rsidRPr="004E77C4">
              <w:rPr>
                <w:rFonts w:ascii="Arial" w:hAnsi="Arial" w:cs="Arial"/>
                <w:sz w:val="22"/>
                <w:szCs w:val="22"/>
                <w:rtl/>
              </w:rPr>
              <w:t xml:space="preserve"> ₪ </w:t>
            </w:r>
          </w:p>
          <w:p w14:paraId="6618B9FA" w14:textId="77777777" w:rsidR="004F3199" w:rsidRPr="004E77C4" w:rsidRDefault="004F3199" w:rsidP="008C4CCF">
            <w:pPr>
              <w:jc w:val="center"/>
              <w:rPr>
                <w:rFonts w:ascii="Arial" w:hAnsi="Arial" w:cs="Arial"/>
                <w:sz w:val="22"/>
                <w:szCs w:val="22"/>
                <w:rtl/>
              </w:rPr>
            </w:pPr>
          </w:p>
        </w:tc>
        <w:tc>
          <w:tcPr>
            <w:tcW w:w="5103" w:type="dxa"/>
            <w:shd w:val="clear" w:color="auto" w:fill="auto"/>
            <w:vAlign w:val="center"/>
          </w:tcPr>
          <w:p w14:paraId="5DA398C4" w14:textId="77777777" w:rsidR="004F3199" w:rsidRPr="00871241" w:rsidRDefault="004F3199" w:rsidP="008C4CCF">
            <w:pPr>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2016</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421</w:t>
            </w:r>
            <w:r>
              <w:rPr>
                <w:rFonts w:asciiTheme="minorBidi" w:hAnsiTheme="minorBidi" w:cstheme="minorBidi"/>
                <w:sz w:val="22"/>
                <w:szCs w:val="22"/>
                <w:rtl/>
              </w:rPr>
              <w:t xml:space="preserve"> ₪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w:t>
            </w:r>
            <w:r>
              <w:rPr>
                <w:rFonts w:asciiTheme="minorBidi" w:hAnsiTheme="minorBidi" w:cstheme="minorBidi" w:hint="cs"/>
                <w:sz w:val="22"/>
                <w:szCs w:val="22"/>
                <w:rtl/>
              </w:rPr>
              <w:t>ל-פי</w:t>
            </w:r>
            <w:r w:rsidRPr="00E74DFC">
              <w:rPr>
                <w:rFonts w:asciiTheme="minorBidi" w:hAnsiTheme="minorBidi" w:cstheme="minorBidi" w:hint="cs"/>
                <w:sz w:val="22"/>
                <w:szCs w:val="22"/>
                <w:rtl/>
              </w:rPr>
              <w:t xml:space="preserve"> שיעור השינוי שבין מדד חודש אפריל של השנה בה משולמים דמי ההבראה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פי התעריף המעודכן בשירות המדינה, לפי הגבוה </w:t>
            </w:r>
            <w:r>
              <w:rPr>
                <w:rFonts w:asciiTheme="minorBidi" w:hAnsiTheme="minorBidi" w:cstheme="minorBidi" w:hint="cs"/>
                <w:sz w:val="22"/>
                <w:szCs w:val="22"/>
                <w:rtl/>
              </w:rPr>
              <w:t>מבי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14:paraId="68287516" w14:textId="77777777" w:rsidR="004F3199" w:rsidRDefault="004F3199" w:rsidP="008C4CCF">
            <w:pPr>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14:paraId="7320BDAE" w14:textId="77777777" w:rsidR="004F3199" w:rsidRPr="00AD0A77" w:rsidRDefault="004F3199" w:rsidP="008C4CCF">
            <w:pPr>
              <w:rPr>
                <w:rFonts w:asciiTheme="minorBidi" w:hAnsiTheme="minorBidi" w:cstheme="minorBidi"/>
                <w:b/>
                <w:bCs/>
                <w:sz w:val="22"/>
                <w:szCs w:val="22"/>
                <w:rtl/>
              </w:rPr>
            </w:pPr>
            <w:r w:rsidRPr="00AD0A77">
              <w:rPr>
                <w:rFonts w:asciiTheme="minorBidi" w:hAnsiTheme="minorBidi" w:cstheme="minorBidi" w:hint="cs"/>
                <w:b/>
                <w:bCs/>
                <w:sz w:val="22"/>
                <w:szCs w:val="22"/>
                <w:rtl/>
              </w:rPr>
              <w:t>תעריף זה חושב עבור משרה מלאה.</w:t>
            </w:r>
          </w:p>
          <w:p w14:paraId="4A19C39B" w14:textId="77777777" w:rsidR="004F3199" w:rsidRDefault="004F3199" w:rsidP="008C4CCF">
            <w:pPr>
              <w:rPr>
                <w:rFonts w:asciiTheme="minorBidi" w:hAnsiTheme="minorBidi" w:cstheme="minorBidi"/>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 (186 שעות חודשיות).</w:t>
            </w:r>
          </w:p>
          <w:p w14:paraId="5971F3D7" w14:textId="77777777" w:rsidR="004F3199" w:rsidRPr="004E77C4" w:rsidRDefault="004F3199" w:rsidP="008C4CCF">
            <w:pPr>
              <w:rPr>
                <w:rFonts w:ascii="Arial" w:hAnsi="Arial" w:cs="Arial"/>
                <w:sz w:val="22"/>
                <w:szCs w:val="22"/>
                <w:rtl/>
              </w:rPr>
            </w:pPr>
            <w:r w:rsidRPr="004E77C4">
              <w:rPr>
                <w:rFonts w:ascii="Arial" w:hAnsi="Arial" w:cs="Arial"/>
                <w:sz w:val="22"/>
                <w:szCs w:val="22"/>
                <w:rtl/>
              </w:rPr>
              <w:t>ראה פירוט הזכאות לימי הבראה בסעיף</w:t>
            </w:r>
            <w:r>
              <w:rPr>
                <w:rFonts w:ascii="Arial" w:hAnsi="Arial" w:cs="Arial" w:hint="cs"/>
                <w:sz w:val="22"/>
                <w:szCs w:val="22"/>
                <w:rtl/>
              </w:rPr>
              <w:t xml:space="preserve"> </w:t>
            </w: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sz w:val="22"/>
                <w:szCs w:val="22"/>
              </w:rPr>
              <w:instrText>REF</w:instrText>
            </w:r>
            <w:r>
              <w:rPr>
                <w:rFonts w:ascii="Arial" w:hAnsi="Arial" w:cs="Arial"/>
                <w:sz w:val="22"/>
                <w:szCs w:val="22"/>
                <w:rtl/>
              </w:rPr>
              <w:instrText xml:space="preserve"> _</w:instrText>
            </w:r>
            <w:r>
              <w:rPr>
                <w:rFonts w:ascii="Arial" w:hAnsi="Arial" w:cs="Arial"/>
                <w:sz w:val="22"/>
                <w:szCs w:val="22"/>
              </w:rPr>
              <w:instrText>Ref343008926 \w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594B48">
              <w:rPr>
                <w:rFonts w:ascii="Arial" w:hAnsi="Arial" w:cs="Arial"/>
                <w:sz w:val="22"/>
                <w:szCs w:val="22"/>
                <w:cs/>
              </w:rPr>
              <w:t>‎</w:t>
            </w:r>
            <w:r w:rsidR="00594B48">
              <w:rPr>
                <w:rFonts w:ascii="Arial" w:hAnsi="Arial" w:cs="Arial"/>
                <w:sz w:val="22"/>
                <w:szCs w:val="22"/>
              </w:rPr>
              <w:t>3.6</w:t>
            </w:r>
            <w:r>
              <w:rPr>
                <w:rFonts w:ascii="Arial" w:hAnsi="Arial" w:cs="Arial"/>
                <w:sz w:val="22"/>
                <w:szCs w:val="22"/>
                <w:rtl/>
              </w:rPr>
              <w:fldChar w:fldCharType="end"/>
            </w:r>
            <w:r w:rsidRPr="004E77C4">
              <w:rPr>
                <w:rFonts w:ascii="Arial" w:hAnsi="Arial" w:cs="Arial"/>
                <w:sz w:val="22"/>
                <w:szCs w:val="22"/>
                <w:rtl/>
              </w:rPr>
              <w:t>.</w:t>
            </w:r>
          </w:p>
          <w:p w14:paraId="03A4537B" w14:textId="77777777" w:rsidR="004F3199" w:rsidRPr="004E77C4" w:rsidRDefault="004F3199" w:rsidP="008C4CCF">
            <w:pPr>
              <w:tabs>
                <w:tab w:val="left" w:pos="3753"/>
              </w:tabs>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03" w:history="1">
              <w:r w:rsidRPr="004E77C4">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4E77C4">
                <w:rPr>
                  <w:rStyle w:val="Hyperlink"/>
                  <w:rFonts w:cs="Arial"/>
                  <w:sz w:val="22"/>
                  <w:szCs w:val="22"/>
                  <w:rtl/>
                </w:rPr>
                <w:t>תש</w:t>
              </w:r>
              <w:r>
                <w:rPr>
                  <w:rStyle w:val="Hyperlink"/>
                  <w:rFonts w:cs="Arial" w:hint="cs"/>
                  <w:sz w:val="22"/>
                  <w:szCs w:val="22"/>
                  <w:rtl/>
                </w:rPr>
                <w:t>ע</w:t>
              </w:r>
              <w:r w:rsidRPr="004E77C4">
                <w:rPr>
                  <w:rStyle w:val="Hyperlink"/>
                  <w:rFonts w:cs="Arial"/>
                  <w:sz w:val="22"/>
                  <w:szCs w:val="22"/>
                  <w:rtl/>
                </w:rPr>
                <w:t>"</w:t>
              </w:r>
              <w:r>
                <w:rPr>
                  <w:rStyle w:val="Hyperlink"/>
                  <w:rFonts w:cs="Arial" w:hint="cs"/>
                  <w:sz w:val="22"/>
                  <w:szCs w:val="22"/>
                  <w:rtl/>
                </w:rPr>
                <w:t>ד</w:t>
              </w:r>
              <w:r w:rsidRPr="004E77C4">
                <w:rPr>
                  <w:rStyle w:val="Hyperlink"/>
                  <w:rFonts w:cs="Arial"/>
                  <w:sz w:val="22"/>
                  <w:szCs w:val="22"/>
                  <w:rtl/>
                </w:rPr>
                <w:t>-</w:t>
              </w:r>
              <w:r>
                <w:rPr>
                  <w:rStyle w:val="Hyperlink"/>
                  <w:rFonts w:cs="Arial" w:hint="cs"/>
                  <w:sz w:val="22"/>
                  <w:szCs w:val="22"/>
                  <w:rtl/>
                </w:rPr>
                <w:t xml:space="preserve"> 2014</w:t>
              </w:r>
            </w:hyperlink>
            <w:r>
              <w:rPr>
                <w:rFonts w:ascii="Arial" w:hAnsi="Arial" w:cs="Arial" w:hint="cs"/>
                <w:sz w:val="22"/>
                <w:szCs w:val="22"/>
                <w:rtl/>
              </w:rPr>
              <w:t>, סעיף 11</w:t>
            </w:r>
            <w:r w:rsidRPr="008A38F0">
              <w:rPr>
                <w:rFonts w:ascii="Arial" w:hAnsi="Arial" w:cs="Arial"/>
                <w:sz w:val="22"/>
                <w:szCs w:val="22"/>
                <w:rtl/>
              </w:rPr>
              <w:t>.</w:t>
            </w:r>
          </w:p>
        </w:tc>
      </w:tr>
      <w:tr w:rsidR="004F3199" w:rsidRPr="004E77C4" w14:paraId="176409C9" w14:textId="77777777" w:rsidTr="008C4CCF">
        <w:trPr>
          <w:cantSplit/>
        </w:trPr>
        <w:tc>
          <w:tcPr>
            <w:tcW w:w="1276" w:type="dxa"/>
            <w:shd w:val="clear" w:color="auto" w:fill="CCCCCC"/>
            <w:vAlign w:val="center"/>
          </w:tcPr>
          <w:p w14:paraId="2C02DADD"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פנסיה</w:t>
            </w:r>
          </w:p>
        </w:tc>
        <w:tc>
          <w:tcPr>
            <w:tcW w:w="1276" w:type="dxa"/>
            <w:shd w:val="clear" w:color="auto" w:fill="auto"/>
            <w:vAlign w:val="center"/>
          </w:tcPr>
          <w:p w14:paraId="04932987" w14:textId="77777777" w:rsidR="004F3199" w:rsidRPr="00CA4D49" w:rsidRDefault="004F3199" w:rsidP="008C4CCF">
            <w:pPr>
              <w:tabs>
                <w:tab w:val="left" w:pos="1188"/>
              </w:tabs>
              <w:jc w:val="center"/>
              <w:rPr>
                <w:rFonts w:ascii="Arial" w:hAnsi="Arial" w:cs="Arial"/>
                <w:sz w:val="22"/>
                <w:szCs w:val="22"/>
                <w:rtl/>
              </w:rPr>
            </w:pPr>
            <w:r w:rsidRPr="00CA4D49" w:rsidDel="00210AC7">
              <w:rPr>
                <w:rFonts w:ascii="Arial" w:hAnsi="Arial" w:cs="Arial"/>
                <w:sz w:val="22"/>
                <w:szCs w:val="22"/>
                <w:rtl/>
              </w:rPr>
              <w:t xml:space="preserve"> </w:t>
            </w:r>
            <w:r w:rsidRPr="00CA4D49">
              <w:rPr>
                <w:rFonts w:ascii="Arial" w:hAnsi="Arial" w:cs="Arial"/>
                <w:sz w:val="22"/>
                <w:szCs w:val="22"/>
                <w:rtl/>
              </w:rPr>
              <w:t xml:space="preserve"> </w:t>
            </w:r>
            <w:r>
              <w:rPr>
                <w:rFonts w:ascii="Arial" w:hAnsi="Arial" w:cs="Arial" w:hint="cs"/>
                <w:sz w:val="22"/>
                <w:szCs w:val="22"/>
                <w:rtl/>
              </w:rPr>
              <w:t>2.19</w:t>
            </w:r>
            <w:r w:rsidRPr="00CA4D49">
              <w:rPr>
                <w:rFonts w:ascii="Arial" w:hAnsi="Arial" w:cs="Arial"/>
                <w:sz w:val="22"/>
                <w:szCs w:val="22"/>
                <w:rtl/>
              </w:rPr>
              <w:t xml:space="preserve"> ₪  (</w:t>
            </w:r>
            <w:r w:rsidRPr="00CA4D49">
              <w:rPr>
                <w:rFonts w:ascii="Arial" w:hAnsi="Arial" w:cs="Arial" w:hint="cs"/>
                <w:sz w:val="22"/>
                <w:szCs w:val="22"/>
                <w:rtl/>
              </w:rPr>
              <w:t>7.5</w:t>
            </w:r>
            <w:r w:rsidRPr="00CA4D49">
              <w:rPr>
                <w:rFonts w:ascii="Arial" w:hAnsi="Arial" w:cs="Arial"/>
                <w:sz w:val="22"/>
                <w:szCs w:val="22"/>
                <w:rtl/>
              </w:rPr>
              <w:t>%)</w:t>
            </w:r>
          </w:p>
          <w:p w14:paraId="1CACE055" w14:textId="77777777" w:rsidR="004F3199" w:rsidRPr="00CA4D49" w:rsidRDefault="004F3199" w:rsidP="008C4CCF">
            <w:pPr>
              <w:jc w:val="center"/>
              <w:rPr>
                <w:rFonts w:ascii="Arial" w:hAnsi="Arial" w:cs="Arial"/>
                <w:sz w:val="22"/>
                <w:szCs w:val="22"/>
                <w:rtl/>
              </w:rPr>
            </w:pPr>
          </w:p>
          <w:p w14:paraId="2F26F0E0" w14:textId="77777777" w:rsidR="004F3199" w:rsidRPr="00CA4D49" w:rsidRDefault="004F3199" w:rsidP="008C4CCF">
            <w:pPr>
              <w:tabs>
                <w:tab w:val="left" w:pos="1188"/>
              </w:tabs>
              <w:jc w:val="center"/>
              <w:rPr>
                <w:rFonts w:ascii="Arial" w:hAnsi="Arial" w:cs="Arial"/>
                <w:sz w:val="22"/>
                <w:szCs w:val="22"/>
                <w:rtl/>
              </w:rPr>
            </w:pPr>
          </w:p>
        </w:tc>
        <w:tc>
          <w:tcPr>
            <w:tcW w:w="1276" w:type="dxa"/>
            <w:shd w:val="clear" w:color="auto" w:fill="auto"/>
            <w:vAlign w:val="center"/>
          </w:tcPr>
          <w:p w14:paraId="03F38C9B" w14:textId="77777777" w:rsidR="004F3199" w:rsidRPr="00CA4D49" w:rsidRDefault="004F3199" w:rsidP="008C4CCF">
            <w:pPr>
              <w:jc w:val="center"/>
              <w:rPr>
                <w:rFonts w:ascii="Arial" w:hAnsi="Arial" w:cs="Arial"/>
                <w:sz w:val="22"/>
                <w:szCs w:val="22"/>
                <w:rtl/>
              </w:rPr>
            </w:pPr>
            <w:r>
              <w:rPr>
                <w:rFonts w:ascii="Arial" w:hAnsi="Arial" w:cs="Arial" w:hint="cs"/>
                <w:sz w:val="22"/>
                <w:szCs w:val="22"/>
                <w:rtl/>
              </w:rPr>
              <w:t>2.22</w:t>
            </w:r>
            <w:r w:rsidRPr="00CA4D49">
              <w:rPr>
                <w:rFonts w:ascii="Arial" w:hAnsi="Arial" w:cs="Arial"/>
                <w:sz w:val="22"/>
                <w:szCs w:val="22"/>
                <w:rtl/>
              </w:rPr>
              <w:t xml:space="preserve"> ₪  (</w:t>
            </w:r>
            <w:r w:rsidRPr="00CA4D49">
              <w:rPr>
                <w:rFonts w:ascii="Arial" w:hAnsi="Arial" w:cs="Arial" w:hint="cs"/>
                <w:sz w:val="22"/>
                <w:szCs w:val="22"/>
                <w:rtl/>
              </w:rPr>
              <w:t>7.5</w:t>
            </w:r>
            <w:r w:rsidRPr="00CA4D49">
              <w:rPr>
                <w:rFonts w:ascii="Arial" w:hAnsi="Arial" w:cs="Arial"/>
                <w:sz w:val="22"/>
                <w:szCs w:val="22"/>
                <w:rtl/>
              </w:rPr>
              <w:t>%)</w:t>
            </w:r>
            <w:r w:rsidRPr="00CA4D49">
              <w:rPr>
                <w:rFonts w:ascii="Arial" w:hAnsi="Arial" w:cs="Arial" w:hint="cs"/>
                <w:sz w:val="22"/>
                <w:szCs w:val="22"/>
                <w:rtl/>
              </w:rPr>
              <w:t xml:space="preserve"> </w:t>
            </w:r>
          </w:p>
          <w:p w14:paraId="3165D7DF" w14:textId="77777777" w:rsidR="004F3199" w:rsidRPr="00CA4D49" w:rsidRDefault="004F3199" w:rsidP="008C4CCF">
            <w:pPr>
              <w:jc w:val="center"/>
              <w:rPr>
                <w:rFonts w:ascii="Arial" w:hAnsi="Arial" w:cs="Arial"/>
                <w:sz w:val="22"/>
                <w:szCs w:val="22"/>
                <w:rtl/>
              </w:rPr>
            </w:pPr>
          </w:p>
          <w:p w14:paraId="2B175D61" w14:textId="77777777" w:rsidR="004F3199" w:rsidRPr="00CA4D49" w:rsidRDefault="004F3199" w:rsidP="008C4CCF">
            <w:pPr>
              <w:jc w:val="center"/>
              <w:rPr>
                <w:rFonts w:ascii="Arial" w:hAnsi="Arial" w:cs="Arial"/>
                <w:sz w:val="22"/>
                <w:szCs w:val="22"/>
                <w:rtl/>
              </w:rPr>
            </w:pPr>
          </w:p>
        </w:tc>
        <w:tc>
          <w:tcPr>
            <w:tcW w:w="5103" w:type="dxa"/>
            <w:shd w:val="clear" w:color="auto" w:fill="auto"/>
            <w:vAlign w:val="center"/>
          </w:tcPr>
          <w:p w14:paraId="3A662423" w14:textId="77777777" w:rsidR="004F3199" w:rsidRPr="00CA4D49" w:rsidRDefault="004F3199" w:rsidP="008C4CCF">
            <w:pPr>
              <w:pStyle w:val="a1"/>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b w:val="0"/>
                <w:bCs w:val="0"/>
                <w:color w:val="auto"/>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204" w:history="1">
              <w:r w:rsidRPr="00CA4D49">
                <w:rPr>
                  <w:rStyle w:val="Hyperlink"/>
                  <w:bCs w:val="0"/>
                  <w:rtl/>
                </w:rPr>
                <w:t>חוק הפיקוח על שירותים פיננסיים (קופות גמל), התשס"ה-2005</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סעיף </w:t>
            </w:r>
            <w:r w:rsidRPr="00CA4D49">
              <w:rPr>
                <w:rFonts w:hint="cs"/>
                <w:b w:val="0"/>
                <w:bCs w:val="0"/>
                <w:color w:val="auto"/>
                <w:rtl/>
              </w:rPr>
              <w:t>6</w:t>
            </w:r>
            <w:r w:rsidRPr="00CA4D49">
              <w:rPr>
                <w:b w:val="0"/>
                <w:bCs w:val="0"/>
                <w:color w:val="auto"/>
                <w:rtl/>
              </w:rPr>
              <w:t xml:space="preserve">ה' לצו ההרחבה </w:t>
            </w:r>
            <w:r w:rsidRPr="00CA4D49">
              <w:rPr>
                <w:rFonts w:hint="cs"/>
                <w:b w:val="0"/>
                <w:bCs w:val="0"/>
                <w:color w:val="auto"/>
                <w:rtl/>
              </w:rPr>
              <w:t>(נוסח משולב) לפנסיה חובה</w:t>
            </w:r>
            <w:r>
              <w:rPr>
                <w:rFonts w:hint="cs"/>
                <w:b w:val="0"/>
                <w:bCs w:val="0"/>
                <w:color w:val="auto"/>
                <w:rtl/>
              </w:rPr>
              <w:t>.</w:t>
            </w:r>
            <w:r w:rsidRPr="00CA4D49">
              <w:rPr>
                <w:rFonts w:hint="cs"/>
                <w:b w:val="0"/>
                <w:bCs w:val="0"/>
                <w:color w:val="auto"/>
                <w:rtl/>
              </w:rPr>
              <w:t xml:space="preserve"> </w:t>
            </w:r>
          </w:p>
          <w:p w14:paraId="7B851AA5" w14:textId="77777777" w:rsidR="004F3199" w:rsidRPr="00CA4D49" w:rsidRDefault="004F3199" w:rsidP="008C4CCF">
            <w:pPr>
              <w:pStyle w:val="a1"/>
              <w:numPr>
                <w:ilvl w:val="0"/>
                <w:numId w:val="0"/>
              </w:numPr>
              <w:spacing w:before="0"/>
              <w:rPr>
                <w:b w:val="0"/>
                <w:bCs w:val="0"/>
                <w:color w:val="FF0000"/>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w:t>
            </w:r>
            <w:r>
              <w:rPr>
                <w:rFonts w:hint="cs"/>
                <w:b w:val="0"/>
                <w:bCs w:val="0"/>
                <w:color w:val="auto"/>
                <w:rtl/>
              </w:rPr>
              <w:t>ו</w:t>
            </w:r>
            <w:r w:rsidRPr="00CA4D49">
              <w:rPr>
                <w:b w:val="0"/>
                <w:bCs w:val="0"/>
                <w:color w:val="auto"/>
                <w:rtl/>
              </w:rPr>
              <w:t>דמי הבראה</w:t>
            </w:r>
            <w:r>
              <w:rPr>
                <w:rFonts w:hint="cs"/>
                <w:b w:val="0"/>
                <w:bCs w:val="0"/>
                <w:color w:val="auto"/>
                <w:rtl/>
              </w:rPr>
              <w:t>.</w:t>
            </w:r>
          </w:p>
          <w:p w14:paraId="3C5C142B" w14:textId="77777777" w:rsidR="004F3199" w:rsidRPr="00CA4D49" w:rsidRDefault="004F3199" w:rsidP="008C4CCF">
            <w:pPr>
              <w:pStyle w:val="a1"/>
              <w:numPr>
                <w:ilvl w:val="0"/>
                <w:numId w:val="0"/>
              </w:numPr>
              <w:spacing w:before="0"/>
              <w:rPr>
                <w:b w:val="0"/>
                <w:bCs w:val="0"/>
                <w:color w:val="auto"/>
                <w:rtl/>
              </w:rPr>
            </w:pPr>
            <w:r w:rsidRPr="00CA4D49">
              <w:rPr>
                <w:rFonts w:hint="cs"/>
                <w:b w:val="0"/>
                <w:bCs w:val="0"/>
                <w:color w:val="auto"/>
                <w:rtl/>
              </w:rPr>
              <w:t>במקרה ש</w:t>
            </w:r>
            <w:r w:rsidRPr="00CA4D49">
              <w:rPr>
                <w:b w:val="0"/>
                <w:bCs w:val="0"/>
                <w:color w:val="auto"/>
                <w:rtl/>
              </w:rPr>
              <w:t xml:space="preserve">העובד עבד שעות נוספות או שעבד </w:t>
            </w:r>
            <w:r>
              <w:rPr>
                <w:rFonts w:hint="cs"/>
                <w:b w:val="0"/>
                <w:bCs w:val="0"/>
                <w:color w:val="auto"/>
                <w:rtl/>
              </w:rPr>
              <w:t>ביום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14:paraId="337E8293" w14:textId="77777777" w:rsidR="004F3199" w:rsidRPr="00CA4D49" w:rsidRDefault="004F3199" w:rsidP="008C4CCF">
            <w:pPr>
              <w:pStyle w:val="a1"/>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205" w:history="1">
              <w:r w:rsidRPr="00CA4D49">
                <w:rPr>
                  <w:rStyle w:val="Hyperlink"/>
                  <w:bCs w:val="0"/>
                  <w:rtl/>
                </w:rPr>
                <w:t xml:space="preserve">צו ההרחבה בענף מפעלי הניקיון והתחזוקה, </w:t>
              </w:r>
              <w:r w:rsidRPr="00CA4D49">
                <w:rPr>
                  <w:rStyle w:val="Hyperlink"/>
                  <w:rFonts w:hint="cs"/>
                  <w:bCs w:val="0"/>
                  <w:rtl/>
                </w:rPr>
                <w:t>ה</w:t>
              </w:r>
              <w:r w:rsidRPr="00CA4D49">
                <w:rPr>
                  <w:rStyle w:val="Hyperlink"/>
                  <w:bCs w:val="0"/>
                  <w:rtl/>
                </w:rPr>
                <w:t>תש</w:t>
              </w:r>
              <w:r w:rsidRPr="00CA4D49">
                <w:rPr>
                  <w:rStyle w:val="Hyperlink"/>
                  <w:rFonts w:hint="cs"/>
                  <w:bCs w:val="0"/>
                  <w:rtl/>
                </w:rPr>
                <w:t>ע</w:t>
              </w:r>
              <w:r w:rsidRPr="00CA4D49">
                <w:rPr>
                  <w:rStyle w:val="Hyperlink"/>
                  <w:bCs w:val="0"/>
                  <w:rtl/>
                </w:rPr>
                <w:t>"</w:t>
              </w:r>
              <w:r w:rsidRPr="00CA4D49">
                <w:rPr>
                  <w:rStyle w:val="Hyperlink"/>
                  <w:rFonts w:hint="cs"/>
                  <w:bCs w:val="0"/>
                  <w:rtl/>
                </w:rPr>
                <w:t>ד</w:t>
              </w:r>
              <w:r w:rsidRPr="00CA4D49">
                <w:rPr>
                  <w:rStyle w:val="Hyperlink"/>
                  <w:bCs w:val="0"/>
                  <w:rtl/>
                </w:rPr>
                <w:t>-</w:t>
              </w:r>
              <w:r w:rsidRPr="00CA4D49">
                <w:rPr>
                  <w:rStyle w:val="Hyperlink"/>
                  <w:rFonts w:hint="cs"/>
                  <w:bCs w:val="0"/>
                  <w:rtl/>
                </w:rPr>
                <w:t xml:space="preserve"> 2014</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4F3199" w:rsidRPr="004E77C4" w14:paraId="2CB73A64" w14:textId="77777777" w:rsidTr="008C4CCF">
        <w:trPr>
          <w:cantSplit/>
        </w:trPr>
        <w:tc>
          <w:tcPr>
            <w:tcW w:w="1276" w:type="dxa"/>
            <w:shd w:val="clear" w:color="auto" w:fill="CCCCCC"/>
            <w:vAlign w:val="center"/>
          </w:tcPr>
          <w:p w14:paraId="73D82953"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פיצויים</w:t>
            </w:r>
          </w:p>
        </w:tc>
        <w:tc>
          <w:tcPr>
            <w:tcW w:w="1276" w:type="dxa"/>
            <w:shd w:val="clear" w:color="auto" w:fill="auto"/>
            <w:vAlign w:val="center"/>
          </w:tcPr>
          <w:p w14:paraId="46B65607" w14:textId="77777777" w:rsidR="004F3199" w:rsidRPr="004E77C4" w:rsidRDefault="004F3199" w:rsidP="008C4CCF">
            <w:pPr>
              <w:tabs>
                <w:tab w:val="left" w:pos="1188"/>
              </w:tabs>
              <w:jc w:val="center"/>
              <w:rPr>
                <w:rFonts w:ascii="Arial" w:hAnsi="Arial" w:cs="Arial"/>
                <w:sz w:val="22"/>
                <w:szCs w:val="22"/>
                <w:rtl/>
              </w:rPr>
            </w:pPr>
            <w:r>
              <w:rPr>
                <w:rFonts w:ascii="Arial" w:hAnsi="Arial" w:cs="Arial" w:hint="cs"/>
                <w:sz w:val="22"/>
                <w:szCs w:val="22"/>
                <w:rtl/>
              </w:rPr>
              <w:t xml:space="preserve">2.44 </w:t>
            </w:r>
            <w:r w:rsidRPr="004E77C4">
              <w:rPr>
                <w:rFonts w:ascii="Arial" w:hAnsi="Arial" w:cs="Arial"/>
                <w:sz w:val="22"/>
                <w:szCs w:val="22"/>
                <w:rtl/>
              </w:rPr>
              <w:t xml:space="preserve">₪ </w:t>
            </w:r>
          </w:p>
          <w:p w14:paraId="5C0F3491"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(8.33%)</w:t>
            </w:r>
          </w:p>
        </w:tc>
        <w:tc>
          <w:tcPr>
            <w:tcW w:w="1276" w:type="dxa"/>
            <w:shd w:val="clear" w:color="auto" w:fill="auto"/>
            <w:vAlign w:val="center"/>
          </w:tcPr>
          <w:p w14:paraId="4E607957" w14:textId="77777777" w:rsidR="004F3199" w:rsidRPr="004E77C4" w:rsidRDefault="004F3199" w:rsidP="008C4CCF">
            <w:pPr>
              <w:tabs>
                <w:tab w:val="left" w:pos="1188"/>
              </w:tabs>
              <w:jc w:val="center"/>
              <w:rPr>
                <w:rFonts w:ascii="Arial" w:hAnsi="Arial" w:cs="Arial"/>
                <w:sz w:val="22"/>
                <w:szCs w:val="22"/>
                <w:rtl/>
              </w:rPr>
            </w:pPr>
            <w:r>
              <w:rPr>
                <w:rFonts w:ascii="Arial" w:hAnsi="Arial" w:cs="Arial" w:hint="cs"/>
                <w:sz w:val="22"/>
                <w:szCs w:val="22"/>
                <w:rtl/>
              </w:rPr>
              <w:t>2.47</w:t>
            </w:r>
            <w:r w:rsidRPr="004E77C4">
              <w:rPr>
                <w:rFonts w:ascii="Arial" w:hAnsi="Arial" w:cs="Arial"/>
                <w:sz w:val="22"/>
                <w:szCs w:val="22"/>
                <w:rtl/>
              </w:rPr>
              <w:t xml:space="preserve"> ₪ </w:t>
            </w:r>
          </w:p>
          <w:p w14:paraId="661BD033"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(8.33%)</w:t>
            </w:r>
          </w:p>
        </w:tc>
        <w:tc>
          <w:tcPr>
            <w:tcW w:w="5103" w:type="dxa"/>
            <w:shd w:val="clear" w:color="auto" w:fill="auto"/>
            <w:vAlign w:val="center"/>
          </w:tcPr>
          <w:p w14:paraId="540F2D50" w14:textId="77777777" w:rsidR="004F3199" w:rsidRPr="004E77C4" w:rsidRDefault="004F3199" w:rsidP="008C4CCF">
            <w:pPr>
              <w:rPr>
                <w:rFonts w:ascii="Arial" w:hAnsi="Arial" w:cs="Arial"/>
                <w:sz w:val="22"/>
                <w:szCs w:val="22"/>
                <w:rtl/>
              </w:rPr>
            </w:pPr>
            <w:r w:rsidRPr="004E77C4">
              <w:rPr>
                <w:rFonts w:ascii="Arial" w:hAnsi="Arial" w:cs="Arial"/>
                <w:sz w:val="22"/>
                <w:szCs w:val="22"/>
                <w:rtl/>
              </w:rPr>
              <w:t>הפרשה לקופת גמל לפיצויים, כהגדרתה ב</w:t>
            </w:r>
            <w:hyperlink r:id="rId206" w:history="1">
              <w:r w:rsidRPr="005910AF">
                <w:rPr>
                  <w:rStyle w:val="Hyperlink"/>
                  <w:rFonts w:cs="Arial"/>
                  <w:sz w:val="22"/>
                  <w:szCs w:val="22"/>
                  <w:rtl/>
                </w:rPr>
                <w:t>חוק הפיקוח על שירותים פיננסיים (קופות גמל), התשס"ה-2005</w:t>
              </w:r>
            </w:hyperlink>
            <w:r>
              <w:rPr>
                <w:rFonts w:ascii="Arial" w:hAnsi="Arial" w:cs="Arial" w:hint="cs"/>
                <w:sz w:val="22"/>
                <w:szCs w:val="22"/>
                <w:rtl/>
              </w:rPr>
              <w:t xml:space="preserve"> תעשה</w:t>
            </w:r>
            <w:r w:rsidRPr="004E77C4">
              <w:rPr>
                <w:rFonts w:ascii="Arial" w:hAnsi="Arial" w:cs="Arial"/>
                <w:sz w:val="22"/>
                <w:szCs w:val="22"/>
                <w:rtl/>
              </w:rPr>
              <w:t xml:space="preserve"> </w:t>
            </w:r>
            <w:r w:rsidRPr="004E77C4">
              <w:rPr>
                <w:rFonts w:ascii="Arial" w:hAnsi="Arial" w:cs="Arial"/>
                <w:b/>
                <w:bCs/>
                <w:sz w:val="22"/>
                <w:szCs w:val="22"/>
                <w:u w:val="single"/>
                <w:rtl/>
              </w:rPr>
              <w:t>על שם העובד</w:t>
            </w:r>
            <w:r w:rsidRPr="004E77C4">
              <w:rPr>
                <w:rFonts w:ascii="Arial" w:hAnsi="Arial" w:cs="Arial"/>
                <w:sz w:val="22"/>
                <w:szCs w:val="22"/>
                <w:rtl/>
              </w:rPr>
              <w:t xml:space="preserve"> החל </w:t>
            </w:r>
            <w:r w:rsidRPr="004E77C4">
              <w:rPr>
                <w:rFonts w:ascii="Arial" w:hAnsi="Arial" w:cs="Arial"/>
                <w:b/>
                <w:bCs/>
                <w:sz w:val="22"/>
                <w:szCs w:val="22"/>
                <w:u w:val="single"/>
                <w:rtl/>
              </w:rPr>
              <w:t>מהיום הראשון</w:t>
            </w:r>
            <w:r w:rsidRPr="004E77C4">
              <w:rPr>
                <w:rFonts w:ascii="Arial" w:hAnsi="Arial" w:cs="Arial"/>
                <w:sz w:val="22"/>
                <w:szCs w:val="22"/>
                <w:rtl/>
              </w:rPr>
              <w:t xml:space="preserve"> להעסקתו לצורך ביצוע ההתקשרות</w:t>
            </w:r>
            <w:r>
              <w:rPr>
                <w:rFonts w:ascii="Arial" w:hAnsi="Arial" w:cs="Arial" w:hint="cs"/>
                <w:sz w:val="22"/>
                <w:szCs w:val="22"/>
                <w:rtl/>
              </w:rPr>
              <w:t>.</w:t>
            </w:r>
            <w:r w:rsidRPr="004E77C4">
              <w:rPr>
                <w:rFonts w:ascii="Arial" w:hAnsi="Arial" w:cs="Arial"/>
                <w:sz w:val="22"/>
                <w:szCs w:val="22"/>
                <w:rtl/>
              </w:rPr>
              <w:t xml:space="preserve"> זאת למרות האמור בסעיף</w:t>
            </w:r>
            <w:r>
              <w:rPr>
                <w:rFonts w:ascii="Arial" w:hAnsi="Arial" w:cs="Arial" w:hint="cs"/>
                <w:sz w:val="22"/>
                <w:szCs w:val="22"/>
                <w:rtl/>
              </w:rPr>
              <w:t xml:space="preserve"> 6ה'</w:t>
            </w:r>
            <w:r w:rsidRPr="004E77C4">
              <w:rPr>
                <w:rFonts w:ascii="Arial" w:hAnsi="Arial" w:cs="Arial"/>
                <w:sz w:val="22"/>
                <w:szCs w:val="22"/>
                <w:rtl/>
              </w:rPr>
              <w:t xml:space="preserve"> לצו ההרחבה</w:t>
            </w:r>
            <w:r>
              <w:rPr>
                <w:rFonts w:ascii="Arial" w:hAnsi="Arial" w:cs="Arial" w:hint="cs"/>
                <w:sz w:val="22"/>
                <w:szCs w:val="22"/>
                <w:rtl/>
              </w:rPr>
              <w:t xml:space="preserve"> (נוסח משולב) לפנסיה חובה</w:t>
            </w:r>
            <w:r w:rsidRPr="004E77C4">
              <w:rPr>
                <w:rFonts w:ascii="Arial" w:hAnsi="Arial" w:cs="Arial"/>
                <w:sz w:val="22"/>
                <w:szCs w:val="22"/>
                <w:rtl/>
              </w:rPr>
              <w:t>.</w:t>
            </w:r>
          </w:p>
          <w:p w14:paraId="654A2868" w14:textId="77777777" w:rsidR="004F3199" w:rsidRPr="004E77C4" w:rsidRDefault="004F3199" w:rsidP="008C4CCF">
            <w:pPr>
              <w:pStyle w:val="a1"/>
              <w:numPr>
                <w:ilvl w:val="0"/>
                <w:numId w:val="0"/>
              </w:numPr>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w:t>
            </w:r>
            <w:r>
              <w:rPr>
                <w:rFonts w:hint="cs"/>
                <w:b w:val="0"/>
                <w:bCs w:val="0"/>
                <w:color w:val="auto"/>
                <w:rtl/>
              </w:rPr>
              <w:t>ו</w:t>
            </w:r>
            <w:r w:rsidRPr="004E77C4">
              <w:rPr>
                <w:b w:val="0"/>
                <w:bCs w:val="0"/>
                <w:color w:val="auto"/>
                <w:rtl/>
              </w:rPr>
              <w:t>דמי הבראה</w:t>
            </w:r>
            <w:r>
              <w:rPr>
                <w:rFonts w:hint="cs"/>
                <w:b w:val="0"/>
                <w:bCs w:val="0"/>
                <w:color w:val="auto"/>
                <w:rtl/>
              </w:rPr>
              <w:t>.</w:t>
            </w:r>
          </w:p>
          <w:p w14:paraId="68FD0F85" w14:textId="77777777" w:rsidR="004F3199" w:rsidRPr="00645D0B" w:rsidRDefault="004F3199" w:rsidP="008C4CCF">
            <w:pPr>
              <w:pStyle w:val="a1"/>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Pr>
                <w:rFonts w:asciiTheme="minorBidi" w:hAnsiTheme="minorBidi" w:cstheme="minorBidi" w:hint="cs"/>
                <w:b w:val="0"/>
                <w:bCs w:val="0"/>
                <w:color w:val="auto"/>
                <w:rtl/>
              </w:rPr>
              <w:t xml:space="preserve"> בלבד</w:t>
            </w:r>
            <w:r w:rsidRPr="002E39EA">
              <w:rPr>
                <w:rFonts w:asciiTheme="minorBidi" w:hAnsiTheme="minorBidi" w:cstheme="minorBidi" w:hint="cs"/>
                <w:b w:val="0"/>
                <w:bCs w:val="0"/>
                <w:color w:val="auto"/>
                <w:rtl/>
              </w:rPr>
              <w:t xml:space="preserve">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w:t>
            </w:r>
            <w:r w:rsidRPr="00645D0B">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בעד </w:t>
            </w:r>
            <w:r w:rsidRPr="00645D0B">
              <w:rPr>
                <w:rFonts w:asciiTheme="minorBidi" w:hAnsiTheme="minorBidi" w:cstheme="minorBidi" w:hint="cs"/>
                <w:b w:val="0"/>
                <w:bCs w:val="0"/>
                <w:color w:val="auto"/>
                <w:rtl/>
              </w:rPr>
              <w:t xml:space="preserve">העבודה הנוספת שבוצעה (125% או 150%, לפי העניין). </w:t>
            </w:r>
          </w:p>
          <w:p w14:paraId="4F49572E" w14:textId="77777777" w:rsidR="004F3199" w:rsidRPr="00871241" w:rsidRDefault="004F3199" w:rsidP="008C4CCF">
            <w:pPr>
              <w:pStyle w:val="a1"/>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בגין שכר היסוד יש להפריש 8.33% ובגין </w:t>
            </w:r>
            <w:r w:rsidRPr="007D73BE">
              <w:rPr>
                <w:rFonts w:asciiTheme="minorBidi" w:hAnsiTheme="minorBidi" w:cstheme="minorBidi" w:hint="cs"/>
                <w:b w:val="0"/>
                <w:bCs w:val="0"/>
                <w:color w:val="auto"/>
                <w:u w:val="single"/>
                <w:rtl/>
              </w:rPr>
              <w:t>התוספת</w:t>
            </w:r>
            <w:r w:rsidRPr="00645D0B">
              <w:rPr>
                <w:rFonts w:asciiTheme="minorBidi" w:hAnsiTheme="minorBidi" w:cstheme="minorBidi" w:hint="cs"/>
                <w:b w:val="0"/>
                <w:bCs w:val="0"/>
                <w:color w:val="auto"/>
                <w:rtl/>
              </w:rPr>
              <w:t xml:space="preserve"> לעבודה בשבת יש להפריש 6%.</w:t>
            </w:r>
            <w:r>
              <w:rPr>
                <w:rFonts w:asciiTheme="minorBidi" w:hAnsiTheme="minorBidi" w:cstheme="minorBidi" w:hint="cs"/>
                <w:b w:val="0"/>
                <w:bCs w:val="0"/>
                <w:color w:val="auto"/>
                <w:rtl/>
              </w:rPr>
              <w:t xml:space="preserve"> </w:t>
            </w:r>
          </w:p>
          <w:p w14:paraId="4BA24ED6" w14:textId="77777777" w:rsidR="004F3199" w:rsidRPr="00DC2FC6" w:rsidRDefault="004F3199" w:rsidP="008C4CCF">
            <w:pPr>
              <w:ind w:right="34"/>
              <w:rPr>
                <w:sz w:val="22"/>
                <w:szCs w:val="22"/>
                <w:rtl/>
              </w:rPr>
            </w:pPr>
            <w:r w:rsidRPr="004E77C4">
              <w:rPr>
                <w:rFonts w:ascii="Arial" w:hAnsi="Arial" w:cs="Arial"/>
                <w:sz w:val="22"/>
                <w:szCs w:val="22"/>
                <w:u w:val="single"/>
                <w:rtl/>
              </w:rPr>
              <w:t>מקור</w:t>
            </w:r>
            <w:r w:rsidRPr="004E77C4">
              <w:rPr>
                <w:rFonts w:ascii="Arial" w:hAnsi="Arial" w:cs="Arial"/>
                <w:sz w:val="22"/>
                <w:szCs w:val="22"/>
                <w:rtl/>
              </w:rPr>
              <w:t>:</w:t>
            </w:r>
            <w:r w:rsidRPr="004E77C4">
              <w:rPr>
                <w:rFonts w:ascii="Arial" w:hAnsi="Arial" w:cs="Arial"/>
                <w:b/>
                <w:bCs/>
                <w:rtl/>
              </w:rPr>
              <w:t xml:space="preserve"> </w:t>
            </w:r>
            <w:hyperlink r:id="rId207" w:history="1">
              <w:r w:rsidRPr="004E77C4">
                <w:rPr>
                  <w:rStyle w:val="Hyperlink"/>
                  <w:rFonts w:cs="Arial"/>
                  <w:sz w:val="22"/>
                  <w:szCs w:val="22"/>
                  <w:rtl/>
                </w:rPr>
                <w:t xml:space="preserve">חוק פיצויי פיטורין, </w:t>
              </w:r>
              <w:r>
                <w:rPr>
                  <w:rStyle w:val="Hyperlink"/>
                  <w:rFonts w:cs="Arial" w:hint="cs"/>
                  <w:sz w:val="22"/>
                  <w:szCs w:val="22"/>
                  <w:rtl/>
                </w:rPr>
                <w:t>ה</w:t>
              </w:r>
              <w:r w:rsidRPr="004E77C4">
                <w:rPr>
                  <w:rStyle w:val="Hyperlink"/>
                  <w:rFonts w:cs="Arial"/>
                  <w:sz w:val="22"/>
                  <w:szCs w:val="22"/>
                  <w:rtl/>
                </w:rPr>
                <w:t>תשכ"ג-1963</w:t>
              </w:r>
            </w:hyperlink>
            <w:r>
              <w:rPr>
                <w:rStyle w:val="Hyperlink"/>
                <w:rFonts w:cs="Arial" w:hint="cs"/>
                <w:sz w:val="22"/>
                <w:szCs w:val="22"/>
                <w:rtl/>
              </w:rPr>
              <w:t>,</w:t>
            </w:r>
            <w:r>
              <w:rPr>
                <w:rStyle w:val="Hyperlink"/>
                <w:rFonts w:cs="Arial"/>
                <w:sz w:val="22"/>
                <w:szCs w:val="22"/>
                <w:rtl/>
              </w:rPr>
              <w:t xml:space="preserve"> </w:t>
            </w:r>
            <w:hyperlink r:id="rId208" w:history="1">
              <w:r w:rsidRPr="00DC2FC6">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DC2FC6">
                <w:rPr>
                  <w:rStyle w:val="Hyperlink"/>
                  <w:rFonts w:cs="Arial"/>
                  <w:sz w:val="22"/>
                  <w:szCs w:val="22"/>
                  <w:rtl/>
                </w:rPr>
                <w:t>תש</w:t>
              </w:r>
              <w:r w:rsidRPr="00DC2FC6">
                <w:rPr>
                  <w:rStyle w:val="Hyperlink"/>
                  <w:rFonts w:cs="Arial" w:hint="cs"/>
                  <w:sz w:val="22"/>
                  <w:szCs w:val="22"/>
                  <w:rtl/>
                </w:rPr>
                <w:t>ע</w:t>
              </w:r>
              <w:r w:rsidRPr="00DC2FC6">
                <w:rPr>
                  <w:rStyle w:val="Hyperlink"/>
                  <w:rFonts w:cs="Arial"/>
                  <w:sz w:val="22"/>
                  <w:szCs w:val="22"/>
                  <w:rtl/>
                </w:rPr>
                <w:t>"</w:t>
              </w:r>
              <w:r w:rsidRPr="00DC2FC6">
                <w:rPr>
                  <w:rStyle w:val="Hyperlink"/>
                  <w:rFonts w:cs="Arial" w:hint="cs"/>
                  <w:sz w:val="22"/>
                  <w:szCs w:val="22"/>
                  <w:rtl/>
                </w:rPr>
                <w:t>ד</w:t>
              </w:r>
              <w:r w:rsidRPr="00DC2FC6">
                <w:rPr>
                  <w:rStyle w:val="Hyperlink"/>
                  <w:rFonts w:cs="Arial"/>
                  <w:sz w:val="22"/>
                  <w:szCs w:val="22"/>
                  <w:rtl/>
                </w:rPr>
                <w:t>-</w:t>
              </w:r>
              <w:r w:rsidRPr="00DC2FC6">
                <w:rPr>
                  <w:rStyle w:val="Hyperlink"/>
                  <w:rFonts w:cs="Arial" w:hint="cs"/>
                  <w:sz w:val="22"/>
                  <w:szCs w:val="22"/>
                  <w:rtl/>
                </w:rPr>
                <w:t xml:space="preserve"> 2014</w:t>
              </w:r>
            </w:hyperlink>
            <w:r>
              <w:rPr>
                <w:rFonts w:hint="cs"/>
                <w:sz w:val="22"/>
                <w:szCs w:val="22"/>
                <w:rtl/>
              </w:rPr>
              <w:t xml:space="preserve">, </w:t>
            </w:r>
            <w:r>
              <w:rPr>
                <w:rFonts w:ascii="Arial" w:hAnsi="Arial" w:cs="Arial"/>
                <w:sz w:val="22"/>
                <w:szCs w:val="22"/>
                <w:rtl/>
              </w:rPr>
              <w:t>בסעיף</w:t>
            </w:r>
            <w:r>
              <w:rPr>
                <w:rFonts w:ascii="Arial" w:hAnsi="Arial" w:cs="Arial" w:hint="cs"/>
                <w:sz w:val="22"/>
                <w:szCs w:val="22"/>
                <w:rtl/>
              </w:rPr>
              <w:t xml:space="preserve"> 9.</w:t>
            </w:r>
          </w:p>
        </w:tc>
      </w:tr>
      <w:tr w:rsidR="004F3199" w:rsidRPr="004E77C4" w14:paraId="67443F5C" w14:textId="77777777" w:rsidTr="008C4CCF">
        <w:trPr>
          <w:cantSplit/>
          <w:trHeight w:val="2800"/>
        </w:trPr>
        <w:tc>
          <w:tcPr>
            <w:tcW w:w="1276" w:type="dxa"/>
            <w:shd w:val="clear" w:color="auto" w:fill="CCCCCC"/>
            <w:vAlign w:val="center"/>
          </w:tcPr>
          <w:p w14:paraId="0C47CF38"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ביטוח לאומי</w:t>
            </w:r>
          </w:p>
        </w:tc>
        <w:tc>
          <w:tcPr>
            <w:tcW w:w="1276" w:type="dxa"/>
            <w:shd w:val="clear" w:color="auto" w:fill="auto"/>
            <w:vAlign w:val="center"/>
          </w:tcPr>
          <w:p w14:paraId="39E5565C" w14:textId="77777777" w:rsidR="004F3199" w:rsidRPr="004E77C4" w:rsidRDefault="004F3199" w:rsidP="008C4CCF">
            <w:pPr>
              <w:tabs>
                <w:tab w:val="left" w:pos="1188"/>
              </w:tabs>
              <w:jc w:val="center"/>
              <w:rPr>
                <w:rFonts w:ascii="Arial" w:hAnsi="Arial" w:cs="Arial"/>
                <w:sz w:val="22"/>
                <w:szCs w:val="22"/>
                <w:rtl/>
              </w:rPr>
            </w:pPr>
            <w:r>
              <w:rPr>
                <w:rFonts w:ascii="Arial" w:hAnsi="Arial" w:cs="Arial" w:hint="cs"/>
                <w:sz w:val="22"/>
                <w:szCs w:val="22"/>
                <w:rtl/>
              </w:rPr>
              <w:t xml:space="preserve">1.01 </w:t>
            </w:r>
            <w:r w:rsidRPr="004E77C4">
              <w:rPr>
                <w:rFonts w:ascii="Arial" w:hAnsi="Arial" w:cs="Arial"/>
                <w:sz w:val="22"/>
                <w:szCs w:val="22"/>
                <w:rtl/>
              </w:rPr>
              <w:t xml:space="preserve">₪ </w:t>
            </w:r>
          </w:p>
          <w:p w14:paraId="2E2ED80C"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(3.45%)</w:t>
            </w:r>
          </w:p>
        </w:tc>
        <w:tc>
          <w:tcPr>
            <w:tcW w:w="1276" w:type="dxa"/>
            <w:shd w:val="clear" w:color="auto" w:fill="auto"/>
            <w:vAlign w:val="center"/>
          </w:tcPr>
          <w:p w14:paraId="562308EB" w14:textId="77777777" w:rsidR="004F3199" w:rsidRPr="004E77C4" w:rsidRDefault="004F3199" w:rsidP="008C4CCF">
            <w:pPr>
              <w:tabs>
                <w:tab w:val="left" w:pos="1188"/>
              </w:tabs>
              <w:jc w:val="center"/>
              <w:rPr>
                <w:rFonts w:ascii="Arial" w:hAnsi="Arial" w:cs="Arial"/>
                <w:sz w:val="22"/>
                <w:szCs w:val="22"/>
                <w:rtl/>
              </w:rPr>
            </w:pPr>
            <w:r>
              <w:rPr>
                <w:rFonts w:ascii="Arial" w:hAnsi="Arial" w:cs="Arial" w:hint="cs"/>
                <w:sz w:val="22"/>
                <w:szCs w:val="22"/>
                <w:rtl/>
              </w:rPr>
              <w:t xml:space="preserve">1.02 </w:t>
            </w:r>
            <w:r w:rsidRPr="004E77C4">
              <w:rPr>
                <w:rFonts w:ascii="Arial" w:hAnsi="Arial" w:cs="Arial"/>
                <w:sz w:val="22"/>
                <w:szCs w:val="22"/>
                <w:rtl/>
              </w:rPr>
              <w:t xml:space="preserve">₪ </w:t>
            </w:r>
          </w:p>
          <w:p w14:paraId="191A00EE"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(3.45%)</w:t>
            </w:r>
          </w:p>
        </w:tc>
        <w:tc>
          <w:tcPr>
            <w:tcW w:w="5103" w:type="dxa"/>
            <w:shd w:val="clear" w:color="auto" w:fill="auto"/>
            <w:vAlign w:val="center"/>
          </w:tcPr>
          <w:p w14:paraId="15A270F9" w14:textId="77777777" w:rsidR="004F3199" w:rsidRDefault="004F3199" w:rsidP="008C4CCF">
            <w:pPr>
              <w:tabs>
                <w:tab w:val="left" w:pos="5104"/>
              </w:tabs>
              <w:rPr>
                <w:rFonts w:ascii="Arial" w:hAnsi="Arial" w:cs="Arial"/>
                <w:sz w:val="22"/>
                <w:szCs w:val="22"/>
                <w:rtl/>
              </w:rPr>
            </w:pPr>
            <w:r w:rsidRPr="004E77C4">
              <w:rPr>
                <w:rFonts w:ascii="Arial" w:hAnsi="Arial" w:cs="Arial"/>
                <w:sz w:val="22"/>
                <w:szCs w:val="22"/>
                <w:rtl/>
              </w:rPr>
              <w:t xml:space="preserve">עד לשכר של 60% מהשכר הממוצע משולם 3.45% ביטוח לאומי; מעבר לשכר </w:t>
            </w:r>
            <w:r w:rsidRPr="000F180D">
              <w:rPr>
                <w:rFonts w:ascii="Arial" w:hAnsi="Arial" w:cs="Arial"/>
                <w:sz w:val="22"/>
                <w:szCs w:val="22"/>
                <w:rtl/>
              </w:rPr>
              <w:t>זה מ</w:t>
            </w:r>
            <w:r w:rsidRPr="00B27D0E">
              <w:rPr>
                <w:rFonts w:ascii="Arial" w:hAnsi="Arial" w:cs="Arial"/>
                <w:sz w:val="22"/>
                <w:szCs w:val="22"/>
                <w:rtl/>
              </w:rPr>
              <w:t xml:space="preserve">שולם </w:t>
            </w:r>
            <w:r>
              <w:rPr>
                <w:rFonts w:ascii="Arial" w:hAnsi="Arial" w:cs="Arial" w:hint="cs"/>
                <w:sz w:val="22"/>
                <w:szCs w:val="22"/>
                <w:rtl/>
              </w:rPr>
              <w:t>7.25</w:t>
            </w:r>
            <w:r w:rsidRPr="00B27D0E">
              <w:rPr>
                <w:rFonts w:ascii="Arial" w:hAnsi="Arial" w:cs="Arial"/>
                <w:sz w:val="22"/>
                <w:szCs w:val="22"/>
                <w:rtl/>
              </w:rPr>
              <w:t xml:space="preserve">%. </w:t>
            </w:r>
          </w:p>
          <w:p w14:paraId="13D4B103" w14:textId="77777777" w:rsidR="004F3199" w:rsidRDefault="004F3199" w:rsidP="008C4CCF">
            <w:pPr>
              <w:tabs>
                <w:tab w:val="left" w:pos="5104"/>
              </w:tabs>
              <w:rPr>
                <w:rFonts w:ascii="Arial" w:hAnsi="Arial" w:cs="Arial"/>
                <w:sz w:val="22"/>
                <w:szCs w:val="22"/>
                <w:rtl/>
              </w:rPr>
            </w:pPr>
            <w:r>
              <w:rPr>
                <w:rFonts w:ascii="Arial" w:hAnsi="Arial" w:cs="Arial" w:hint="cs"/>
                <w:sz w:val="22"/>
                <w:szCs w:val="22"/>
                <w:rtl/>
              </w:rPr>
              <w:t xml:space="preserve">יודגש כי בחישוב רכיבי השכר </w:t>
            </w:r>
            <w:r w:rsidRPr="00B27D0E">
              <w:rPr>
                <w:rFonts w:ascii="Arial" w:hAnsi="Arial" w:cs="Arial"/>
                <w:sz w:val="22"/>
                <w:szCs w:val="22"/>
                <w:rtl/>
              </w:rPr>
              <w:t>בטבלה זו</w:t>
            </w:r>
            <w:r>
              <w:rPr>
                <w:rFonts w:ascii="Arial" w:hAnsi="Arial" w:cs="Arial" w:hint="cs"/>
                <w:sz w:val="22"/>
                <w:szCs w:val="22"/>
                <w:rtl/>
              </w:rPr>
              <w:t xml:space="preserve"> נלקח בחשבון התעריף</w:t>
            </w:r>
            <w:r w:rsidRPr="004E77C4">
              <w:rPr>
                <w:rFonts w:ascii="Arial" w:hAnsi="Arial" w:cs="Arial"/>
                <w:sz w:val="22"/>
                <w:szCs w:val="22"/>
                <w:rtl/>
              </w:rPr>
              <w:t xml:space="preserve"> הנמוך </w:t>
            </w:r>
            <w:r>
              <w:rPr>
                <w:rFonts w:ascii="Arial" w:hAnsi="Arial" w:cs="Arial" w:hint="cs"/>
                <w:sz w:val="22"/>
                <w:szCs w:val="22"/>
                <w:rtl/>
              </w:rPr>
              <w:t xml:space="preserve">וזאת </w:t>
            </w:r>
            <w:r w:rsidRPr="004E77C4">
              <w:rPr>
                <w:rFonts w:ascii="Arial" w:hAnsi="Arial" w:cs="Arial"/>
                <w:sz w:val="22"/>
                <w:szCs w:val="22"/>
                <w:rtl/>
              </w:rPr>
              <w:t xml:space="preserve">בשל העובדה שמרבית העובדים </w:t>
            </w:r>
            <w:r>
              <w:rPr>
                <w:rFonts w:ascii="Arial" w:hAnsi="Arial" w:cs="Arial" w:hint="cs"/>
                <w:sz w:val="22"/>
                <w:szCs w:val="22"/>
                <w:rtl/>
              </w:rPr>
              <w:t>משתכרים עד 60% מהשכר הממוצע במשק</w:t>
            </w:r>
            <w:r w:rsidRPr="004E77C4">
              <w:rPr>
                <w:rFonts w:ascii="Arial" w:hAnsi="Arial" w:cs="Arial"/>
                <w:sz w:val="22"/>
                <w:szCs w:val="22"/>
                <w:rtl/>
              </w:rPr>
              <w:t xml:space="preserve">. </w:t>
            </w:r>
          </w:p>
          <w:p w14:paraId="61978E8A" w14:textId="77777777" w:rsidR="004F3199" w:rsidRPr="004E77C4" w:rsidRDefault="004F3199" w:rsidP="008C4CCF">
            <w:pPr>
              <w:tabs>
                <w:tab w:val="left" w:pos="5104"/>
              </w:tabs>
              <w:rPr>
                <w:rFonts w:ascii="Arial" w:hAnsi="Arial" w:cs="Arial"/>
                <w:sz w:val="22"/>
                <w:szCs w:val="22"/>
                <w:u w:val="single"/>
                <w:rtl/>
              </w:rPr>
            </w:pPr>
            <w:r w:rsidRPr="004E77C4">
              <w:rPr>
                <w:rFonts w:ascii="Arial" w:hAnsi="Arial" w:cs="Arial"/>
                <w:sz w:val="22"/>
                <w:szCs w:val="22"/>
                <w:rtl/>
              </w:rPr>
              <w:t xml:space="preserve">ביטוח לאומי משולם על מרכיבים נוספים </w:t>
            </w:r>
            <w:r>
              <w:rPr>
                <w:rFonts w:ascii="Arial" w:hAnsi="Arial" w:cs="Arial" w:hint="cs"/>
                <w:sz w:val="22"/>
                <w:szCs w:val="22"/>
                <w:rtl/>
              </w:rPr>
              <w:t xml:space="preserve">כמפורט בחוק הביטוח הלאומי </w:t>
            </w:r>
            <w:r w:rsidRPr="004E77C4">
              <w:rPr>
                <w:rFonts w:ascii="Arial" w:hAnsi="Arial" w:cs="Arial"/>
                <w:sz w:val="22"/>
                <w:szCs w:val="22"/>
                <w:rtl/>
              </w:rPr>
              <w:t xml:space="preserve">מעבר לשכר היסוד </w:t>
            </w:r>
            <w:r w:rsidRPr="00AB455E">
              <w:rPr>
                <w:rFonts w:ascii="Arial" w:hAnsi="Arial" w:cs="Arial"/>
                <w:sz w:val="22"/>
                <w:szCs w:val="22"/>
                <w:u w:val="single"/>
                <w:rtl/>
              </w:rPr>
              <w:t>כגון</w:t>
            </w:r>
            <w:r>
              <w:rPr>
                <w:rFonts w:ascii="Arial" w:hAnsi="Arial" w:cs="Arial"/>
                <w:sz w:val="22"/>
                <w:szCs w:val="22"/>
                <w:rtl/>
              </w:rPr>
              <w:t xml:space="preserve">: חופשה, ותק, חגים, נסיעות, </w:t>
            </w:r>
            <w:r w:rsidRPr="004E77C4">
              <w:rPr>
                <w:rFonts w:ascii="Arial" w:hAnsi="Arial" w:cs="Arial"/>
                <w:sz w:val="22"/>
                <w:szCs w:val="22"/>
                <w:rtl/>
              </w:rPr>
              <w:t>הבראה</w:t>
            </w:r>
            <w:r>
              <w:rPr>
                <w:rFonts w:ascii="Arial" w:hAnsi="Arial" w:cs="Arial" w:hint="cs"/>
                <w:sz w:val="22"/>
                <w:szCs w:val="22"/>
                <w:rtl/>
              </w:rPr>
              <w:t>, מתנות לחגים, סבסוד ארוחות</w:t>
            </w:r>
            <w:r w:rsidRPr="004E77C4">
              <w:rPr>
                <w:rFonts w:ascii="Arial" w:hAnsi="Arial" w:cs="Arial"/>
                <w:sz w:val="22"/>
                <w:szCs w:val="22"/>
                <w:rtl/>
              </w:rPr>
              <w:t xml:space="preserve">. </w:t>
            </w:r>
          </w:p>
          <w:p w14:paraId="0E4424CB" w14:textId="77777777" w:rsidR="004F3199" w:rsidRPr="004E77C4" w:rsidRDefault="004F3199" w:rsidP="008C4CCF">
            <w:pPr>
              <w:tabs>
                <w:tab w:val="left" w:pos="5104"/>
              </w:tabs>
              <w:rPr>
                <w:rFonts w:ascii="Arial" w:hAnsi="Arial" w:cs="Arial"/>
                <w:sz w:val="22"/>
                <w:szCs w:val="22"/>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09" w:history="1">
              <w:r w:rsidRPr="004E77C4">
                <w:rPr>
                  <w:rStyle w:val="Hyperlink"/>
                  <w:rFonts w:cs="Arial"/>
                  <w:sz w:val="22"/>
                  <w:szCs w:val="22"/>
                  <w:rtl/>
                </w:rPr>
                <w:t xml:space="preserve">חוק הביטוח הלאומי (נוסח משולב), </w:t>
              </w:r>
              <w:r>
                <w:rPr>
                  <w:rStyle w:val="Hyperlink"/>
                  <w:rFonts w:cs="Arial" w:hint="cs"/>
                  <w:sz w:val="22"/>
                  <w:szCs w:val="22"/>
                  <w:rtl/>
                </w:rPr>
                <w:t>ה</w:t>
              </w:r>
              <w:r w:rsidRPr="004E77C4">
                <w:rPr>
                  <w:rStyle w:val="Hyperlink"/>
                  <w:rFonts w:cs="Arial"/>
                  <w:sz w:val="22"/>
                  <w:szCs w:val="22"/>
                  <w:rtl/>
                </w:rPr>
                <w:t>תשנ"ה-1995</w:t>
              </w:r>
            </w:hyperlink>
            <w:r w:rsidRPr="004E77C4">
              <w:rPr>
                <w:rFonts w:ascii="Arial" w:hAnsi="Arial" w:cs="Arial"/>
                <w:sz w:val="22"/>
                <w:szCs w:val="22"/>
                <w:rtl/>
              </w:rPr>
              <w:t>.</w:t>
            </w:r>
          </w:p>
        </w:tc>
      </w:tr>
      <w:tr w:rsidR="004F3199" w:rsidRPr="004E77C4" w14:paraId="21B6B776" w14:textId="77777777" w:rsidTr="008C4CCF">
        <w:trPr>
          <w:cantSplit/>
          <w:trHeight w:val="2800"/>
        </w:trPr>
        <w:tc>
          <w:tcPr>
            <w:tcW w:w="1276" w:type="dxa"/>
            <w:shd w:val="clear" w:color="auto" w:fill="CCCCCC"/>
            <w:vAlign w:val="center"/>
          </w:tcPr>
          <w:p w14:paraId="403F8E6E" w14:textId="77777777" w:rsidR="004F3199" w:rsidRPr="004E77C4" w:rsidRDefault="004F3199" w:rsidP="008C4CCF">
            <w:pPr>
              <w:tabs>
                <w:tab w:val="left" w:pos="0"/>
              </w:tabs>
              <w:jc w:val="center"/>
              <w:rPr>
                <w:rFonts w:ascii="Arial" w:hAnsi="Arial" w:cs="Arial"/>
                <w:b/>
                <w:bCs/>
                <w:sz w:val="22"/>
                <w:szCs w:val="22"/>
                <w:rtl/>
              </w:rPr>
            </w:pPr>
            <w:r w:rsidRPr="009426A6">
              <w:rPr>
                <w:rFonts w:ascii="Arial" w:hAnsi="Arial" w:cs="Arial"/>
                <w:b/>
                <w:bCs/>
                <w:sz w:val="22"/>
                <w:szCs w:val="22"/>
                <w:rtl/>
              </w:rPr>
              <w:t>קרן השתלמות</w:t>
            </w:r>
          </w:p>
        </w:tc>
        <w:tc>
          <w:tcPr>
            <w:tcW w:w="1276" w:type="dxa"/>
            <w:shd w:val="clear" w:color="auto" w:fill="auto"/>
            <w:vAlign w:val="center"/>
          </w:tcPr>
          <w:p w14:paraId="6147DBEA" w14:textId="77777777" w:rsidR="004F3199" w:rsidRPr="004E77C4" w:rsidRDefault="004F3199" w:rsidP="008C4CCF">
            <w:pPr>
              <w:tabs>
                <w:tab w:val="left" w:pos="540"/>
              </w:tabs>
              <w:jc w:val="center"/>
              <w:rPr>
                <w:rFonts w:ascii="Arial" w:hAnsi="Arial" w:cs="Arial"/>
                <w:sz w:val="22"/>
                <w:szCs w:val="22"/>
                <w:rtl/>
              </w:rPr>
            </w:pPr>
            <w:r>
              <w:rPr>
                <w:rFonts w:ascii="Arial" w:hAnsi="Arial" w:cs="Arial" w:hint="cs"/>
                <w:sz w:val="22"/>
                <w:szCs w:val="22"/>
                <w:rtl/>
              </w:rPr>
              <w:t>2.19</w:t>
            </w:r>
            <w:r w:rsidRPr="004E77C4">
              <w:rPr>
                <w:rFonts w:ascii="Arial" w:hAnsi="Arial" w:cs="Arial"/>
                <w:sz w:val="22"/>
                <w:szCs w:val="22"/>
                <w:rtl/>
              </w:rPr>
              <w:t xml:space="preserve"> ₪ </w:t>
            </w:r>
          </w:p>
          <w:p w14:paraId="1CCC8490"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(7.5%)</w:t>
            </w:r>
          </w:p>
        </w:tc>
        <w:tc>
          <w:tcPr>
            <w:tcW w:w="1276" w:type="dxa"/>
            <w:shd w:val="clear" w:color="auto" w:fill="auto"/>
            <w:vAlign w:val="center"/>
          </w:tcPr>
          <w:p w14:paraId="6D065902" w14:textId="77777777" w:rsidR="004F3199" w:rsidRPr="004E77C4" w:rsidRDefault="004F3199" w:rsidP="008C4CCF">
            <w:pPr>
              <w:jc w:val="center"/>
              <w:rPr>
                <w:rFonts w:ascii="Arial" w:hAnsi="Arial" w:cs="Arial"/>
                <w:sz w:val="22"/>
                <w:szCs w:val="22"/>
                <w:rtl/>
              </w:rPr>
            </w:pPr>
            <w:r>
              <w:rPr>
                <w:rFonts w:ascii="Arial" w:hAnsi="Arial" w:cs="Arial" w:hint="cs"/>
                <w:sz w:val="22"/>
                <w:szCs w:val="22"/>
                <w:rtl/>
              </w:rPr>
              <w:t>2.20</w:t>
            </w:r>
            <w:r w:rsidRPr="004E77C4">
              <w:rPr>
                <w:rFonts w:ascii="Arial" w:hAnsi="Arial" w:cs="Arial"/>
                <w:sz w:val="22"/>
                <w:szCs w:val="22"/>
                <w:rtl/>
              </w:rPr>
              <w:t xml:space="preserve"> ₪ </w:t>
            </w:r>
          </w:p>
          <w:p w14:paraId="2791939F" w14:textId="77777777" w:rsidR="004F3199"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(7.5%)</w:t>
            </w:r>
          </w:p>
        </w:tc>
        <w:tc>
          <w:tcPr>
            <w:tcW w:w="5103" w:type="dxa"/>
            <w:shd w:val="clear" w:color="auto" w:fill="auto"/>
            <w:vAlign w:val="center"/>
          </w:tcPr>
          <w:p w14:paraId="16D8F1D6" w14:textId="77777777" w:rsidR="004F3199" w:rsidRDefault="004F3199" w:rsidP="008C4CCF">
            <w:pPr>
              <w:pStyle w:val="a1"/>
              <w:numPr>
                <w:ilvl w:val="0"/>
                <w:numId w:val="0"/>
              </w:numPr>
              <w:spacing w:before="0"/>
              <w:rPr>
                <w:b w:val="0"/>
                <w:bCs w:val="0"/>
                <w:color w:val="auto"/>
                <w:rtl/>
              </w:rPr>
            </w:pPr>
            <w:r>
              <w:rPr>
                <w:rFonts w:hint="cs"/>
                <w:b w:val="0"/>
                <w:bCs w:val="0"/>
                <w:color w:val="auto"/>
                <w:rtl/>
              </w:rPr>
              <w:t>החל מיום 01.10.2014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השתלמות ויופקדו בקרן שתיבחר מעת לעת על ידי ההסתדרות וארגוני הניקיון ותהווה קרן ברירת מחדל.</w:t>
            </w:r>
          </w:p>
          <w:p w14:paraId="1BC265A0" w14:textId="77777777" w:rsidR="004F3199" w:rsidRPr="00E15C01" w:rsidRDefault="004F3199" w:rsidP="008C4CCF">
            <w:pPr>
              <w:pStyle w:val="a1"/>
              <w:numPr>
                <w:ilvl w:val="0"/>
                <w:numId w:val="0"/>
              </w:numPr>
              <w:spacing w:before="0"/>
              <w:rPr>
                <w:b w:val="0"/>
                <w:bCs w:val="0"/>
                <w:color w:val="auto"/>
                <w:sz w:val="8"/>
                <w:szCs w:val="8"/>
                <w:rtl/>
              </w:rPr>
            </w:pPr>
            <w:r w:rsidRPr="004E77C4">
              <w:rPr>
                <w:b w:val="0"/>
                <w:bCs w:val="0"/>
                <w:color w:val="auto"/>
                <w:rtl/>
              </w:rPr>
              <w:t xml:space="preserve"> </w:t>
            </w:r>
          </w:p>
          <w:p w14:paraId="0BC17E86" w14:textId="77777777" w:rsidR="004F3199" w:rsidRDefault="004F3199" w:rsidP="008C4CCF">
            <w:pPr>
              <w:pStyle w:val="a1"/>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14:paraId="191F9487" w14:textId="77777777" w:rsidR="004F3199" w:rsidRPr="00270B49" w:rsidRDefault="004F3199" w:rsidP="008C4CCF">
            <w:pPr>
              <w:pStyle w:val="a1"/>
              <w:numPr>
                <w:ilvl w:val="0"/>
                <w:numId w:val="0"/>
              </w:numPr>
              <w:spacing w:before="0"/>
              <w:rPr>
                <w:b w:val="0"/>
                <w:bCs w:val="0"/>
                <w:color w:val="auto"/>
                <w:sz w:val="8"/>
                <w:szCs w:val="8"/>
                <w:rtl/>
              </w:rPr>
            </w:pPr>
          </w:p>
          <w:p w14:paraId="6B91BB35" w14:textId="77777777" w:rsidR="004F3199" w:rsidRDefault="004F3199" w:rsidP="008C4CCF">
            <w:pPr>
              <w:pStyle w:val="a1"/>
              <w:numPr>
                <w:ilvl w:val="0"/>
                <w:numId w:val="0"/>
              </w:numPr>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המשתלם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14:paraId="50C7DAFC" w14:textId="77777777" w:rsidR="004F3199" w:rsidRDefault="004F3199" w:rsidP="008C4CCF">
            <w:pPr>
              <w:pStyle w:val="a1"/>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14:paraId="1E28E3C5" w14:textId="77777777" w:rsidR="004F3199" w:rsidRPr="004E77C4" w:rsidRDefault="004F3199" w:rsidP="008C4CCF">
            <w:pPr>
              <w:tabs>
                <w:tab w:val="left" w:pos="5104"/>
              </w:tabs>
              <w:rPr>
                <w:rFonts w:ascii="Arial" w:hAnsi="Arial" w:cs="Arial"/>
                <w:sz w:val="22"/>
                <w:szCs w:val="22"/>
                <w:rtl/>
              </w:rPr>
            </w:pPr>
            <w:r w:rsidRPr="007220C8">
              <w:rPr>
                <w:rFonts w:ascii="Arial" w:hAnsi="Arial" w:cs="Arial"/>
                <w:sz w:val="22"/>
                <w:szCs w:val="22"/>
                <w:u w:val="single"/>
                <w:rtl/>
              </w:rPr>
              <w:t xml:space="preserve">מקור: </w:t>
            </w:r>
            <w:hyperlink r:id="rId210" w:history="1">
              <w:r w:rsidRPr="00FE5021">
                <w:rPr>
                  <w:rStyle w:val="Hyperlink"/>
                  <w:rFonts w:asciiTheme="minorBidi" w:hAnsiTheme="minorBidi" w:cstheme="minorBidi"/>
                  <w:i/>
                  <w:sz w:val="22"/>
                  <w:szCs w:val="22"/>
                  <w:rtl/>
                </w:rPr>
                <w:t>צו ההרחבה בענף מפעלי הניקיון והתחזוקה, התשע"ד- 2014</w:t>
              </w:r>
            </w:hyperlink>
            <w:r w:rsidRPr="00FE5021">
              <w:rPr>
                <w:rStyle w:val="Hyperlink"/>
                <w:rFonts w:asciiTheme="minorBidi" w:hAnsiTheme="minorBidi" w:cstheme="minorBidi"/>
                <w:sz w:val="22"/>
                <w:szCs w:val="22"/>
                <w:rtl/>
              </w:rPr>
              <w:t>,</w:t>
            </w:r>
            <w:r w:rsidRPr="00FE5021">
              <w:rPr>
                <w:rStyle w:val="Hyperlink"/>
                <w:rFonts w:asciiTheme="minorBidi" w:hAnsiTheme="minorBidi" w:cstheme="minorBidi"/>
                <w:i/>
                <w:sz w:val="22"/>
                <w:szCs w:val="22"/>
              </w:rPr>
              <w:t xml:space="preserve"> </w:t>
            </w:r>
            <w:r w:rsidRPr="00FE5021">
              <w:rPr>
                <w:rStyle w:val="Hyperlink"/>
                <w:rFonts w:asciiTheme="minorBidi" w:hAnsiTheme="minorBidi" w:cstheme="minorBidi"/>
                <w:sz w:val="22"/>
                <w:szCs w:val="22"/>
                <w:rtl/>
              </w:rPr>
              <w:t>סעיף 10.</w:t>
            </w:r>
          </w:p>
        </w:tc>
      </w:tr>
      <w:tr w:rsidR="004F3199" w:rsidRPr="004E77C4" w14:paraId="2ECAE2ED" w14:textId="77777777" w:rsidTr="008C4CCF">
        <w:trPr>
          <w:cantSplit/>
        </w:trPr>
        <w:tc>
          <w:tcPr>
            <w:tcW w:w="1276" w:type="dxa"/>
            <w:shd w:val="clear" w:color="auto" w:fill="CCCCCC"/>
            <w:vAlign w:val="center"/>
          </w:tcPr>
          <w:p w14:paraId="79A8FADD" w14:textId="77777777" w:rsidR="004F3199" w:rsidRPr="009F3397" w:rsidRDefault="004F3199" w:rsidP="008C4CCF">
            <w:pPr>
              <w:tabs>
                <w:tab w:val="left" w:pos="0"/>
              </w:tabs>
              <w:ind w:right="-86"/>
              <w:jc w:val="center"/>
              <w:rPr>
                <w:rFonts w:ascii="Arial" w:hAnsi="Arial" w:cs="Arial"/>
                <w:b/>
                <w:bCs/>
                <w:sz w:val="22"/>
                <w:szCs w:val="22"/>
                <w:rtl/>
              </w:rPr>
            </w:pPr>
            <w:r w:rsidRPr="009F3397">
              <w:rPr>
                <w:rFonts w:ascii="Arial" w:hAnsi="Arial" w:cs="Arial"/>
                <w:b/>
                <w:bCs/>
                <w:sz w:val="22"/>
                <w:szCs w:val="22"/>
                <w:rtl/>
              </w:rPr>
              <w:t>סה"כ</w:t>
            </w:r>
          </w:p>
        </w:tc>
        <w:tc>
          <w:tcPr>
            <w:tcW w:w="1276" w:type="dxa"/>
            <w:shd w:val="clear" w:color="auto" w:fill="auto"/>
            <w:vAlign w:val="center"/>
          </w:tcPr>
          <w:p w14:paraId="62ACD7AF" w14:textId="77777777" w:rsidR="004F3199" w:rsidRPr="009F3397" w:rsidRDefault="004F3199" w:rsidP="008C4CCF">
            <w:pPr>
              <w:tabs>
                <w:tab w:val="left" w:pos="1098"/>
              </w:tabs>
              <w:jc w:val="center"/>
              <w:rPr>
                <w:rFonts w:ascii="Arial" w:hAnsi="Arial" w:cs="Arial"/>
                <w:b/>
                <w:bCs/>
                <w:sz w:val="22"/>
                <w:szCs w:val="22"/>
                <w:rtl/>
              </w:rPr>
            </w:pPr>
            <w:r>
              <w:rPr>
                <w:rFonts w:ascii="Arial" w:hAnsi="Arial" w:cs="Arial" w:hint="cs"/>
                <w:b/>
                <w:bCs/>
                <w:sz w:val="22"/>
                <w:szCs w:val="22"/>
                <w:rtl/>
              </w:rPr>
              <w:t>37.10</w:t>
            </w:r>
          </w:p>
        </w:tc>
        <w:tc>
          <w:tcPr>
            <w:tcW w:w="1276" w:type="dxa"/>
            <w:shd w:val="clear" w:color="auto" w:fill="auto"/>
            <w:vAlign w:val="center"/>
          </w:tcPr>
          <w:p w14:paraId="1BDB47E4" w14:textId="77777777" w:rsidR="004F3199" w:rsidRPr="009F3397" w:rsidRDefault="004F3199" w:rsidP="008C4CCF">
            <w:pPr>
              <w:tabs>
                <w:tab w:val="left" w:pos="1098"/>
              </w:tabs>
              <w:jc w:val="center"/>
              <w:rPr>
                <w:rFonts w:ascii="Arial" w:hAnsi="Arial" w:cs="Arial"/>
                <w:b/>
                <w:bCs/>
                <w:sz w:val="22"/>
                <w:szCs w:val="22"/>
                <w:rtl/>
              </w:rPr>
            </w:pPr>
            <w:r>
              <w:rPr>
                <w:rFonts w:ascii="Arial" w:hAnsi="Arial" w:cs="Arial" w:hint="cs"/>
                <w:b/>
                <w:bCs/>
                <w:sz w:val="22"/>
                <w:szCs w:val="22"/>
                <w:rtl/>
              </w:rPr>
              <w:t>37.55</w:t>
            </w:r>
          </w:p>
        </w:tc>
        <w:tc>
          <w:tcPr>
            <w:tcW w:w="5103" w:type="dxa"/>
            <w:shd w:val="clear" w:color="auto" w:fill="auto"/>
            <w:vAlign w:val="center"/>
          </w:tcPr>
          <w:p w14:paraId="4661BE35" w14:textId="77777777" w:rsidR="004F3199" w:rsidRPr="009F3397" w:rsidRDefault="004F3199" w:rsidP="008C4CCF">
            <w:pPr>
              <w:ind w:right="450"/>
              <w:rPr>
                <w:rFonts w:ascii="Arial" w:hAnsi="Arial" w:cs="Arial"/>
                <w:sz w:val="22"/>
                <w:szCs w:val="22"/>
                <w:rtl/>
              </w:rPr>
            </w:pPr>
          </w:p>
        </w:tc>
      </w:tr>
    </w:tbl>
    <w:p w14:paraId="3870789D" w14:textId="77777777" w:rsidR="004F3199" w:rsidRDefault="004F3199" w:rsidP="004F3199">
      <w:pPr>
        <w:spacing w:before="240"/>
        <w:ind w:left="567"/>
        <w:rPr>
          <w:rFonts w:asciiTheme="minorBidi" w:hAnsiTheme="minorBidi" w:cstheme="minorBidi"/>
          <w:b/>
          <w:bCs/>
          <w:sz w:val="22"/>
          <w:szCs w:val="22"/>
          <w:u w:val="single"/>
          <w:rtl/>
        </w:rPr>
      </w:pPr>
    </w:p>
    <w:p w14:paraId="4DCFE2B2" w14:textId="77777777" w:rsidR="004F3199" w:rsidRPr="00C86509" w:rsidRDefault="004F3199" w:rsidP="004F3199">
      <w:pPr>
        <w:spacing w:before="240"/>
        <w:ind w:left="567"/>
        <w:rPr>
          <w:rFonts w:ascii="Arial" w:hAnsi="Arial" w:cs="Arial"/>
          <w:b/>
          <w:bCs/>
          <w:color w:val="1B3461"/>
          <w:sz w:val="22"/>
          <w:szCs w:val="22"/>
          <w:u w:val="single"/>
          <w:rtl/>
        </w:rPr>
      </w:pPr>
      <w:r w:rsidRPr="00C86509">
        <w:rPr>
          <w:rFonts w:asciiTheme="minorBidi" w:hAnsiTheme="minorBidi" w:cstheme="minorBidi" w:hint="cs"/>
          <w:b/>
          <w:bCs/>
          <w:sz w:val="22"/>
          <w:szCs w:val="22"/>
          <w:u w:val="single"/>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4F3199" w:rsidRPr="004E77C4" w14:paraId="6FACC69D" w14:textId="77777777" w:rsidTr="008C4CCF">
        <w:trPr>
          <w:cantSplit/>
          <w:trHeight w:val="3086"/>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3B38A154"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0691E51E" w14:textId="77777777" w:rsidR="004F3199" w:rsidRPr="004E77C4" w:rsidRDefault="004F3199" w:rsidP="008C4CCF">
            <w:pPr>
              <w:tabs>
                <w:tab w:val="left" w:pos="540"/>
              </w:tabs>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60F5BF5" w14:textId="77777777" w:rsidR="004F3199" w:rsidRPr="004E77C4" w:rsidRDefault="004F3199" w:rsidP="008C4CCF">
            <w:pPr>
              <w:jc w:val="center"/>
              <w:rPr>
                <w:rFonts w:ascii="Arial" w:hAnsi="Arial" w:cs="Arial"/>
                <w:sz w:val="22"/>
                <w:szCs w:val="22"/>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3647985A" w14:textId="77777777" w:rsidR="004F3199" w:rsidRDefault="004F3199" w:rsidP="008C4CCF">
            <w:pPr>
              <w:pStyle w:val="a1"/>
              <w:numPr>
                <w:ilvl w:val="0"/>
                <w:numId w:val="0"/>
              </w:numPr>
              <w:spacing w:before="0"/>
              <w:rPr>
                <w:b w:val="0"/>
                <w:bCs w:val="0"/>
                <w:color w:val="auto"/>
                <w:rtl/>
              </w:rPr>
            </w:pPr>
            <w:r w:rsidRPr="004E77C4">
              <w:rPr>
                <w:b w:val="0"/>
                <w:bCs w:val="0"/>
                <w:color w:val="auto"/>
                <w:rtl/>
              </w:rPr>
              <w:t xml:space="preserve">יש להתאים את תשלום הנסיעות על פי עלות הנסיעות בפועל עד לתקרה המתעדכנת מעת לעת בצו ההרחבה. התקרה הנוכחית היא  </w:t>
            </w:r>
            <w:r>
              <w:rPr>
                <w:rFonts w:hint="cs"/>
                <w:b w:val="0"/>
                <w:bCs w:val="0"/>
                <w:color w:val="auto"/>
                <w:rtl/>
              </w:rPr>
              <w:t xml:space="preserve">26.4 </w:t>
            </w:r>
            <w:r w:rsidRPr="004E77C4">
              <w:rPr>
                <w:b w:val="0"/>
                <w:bCs w:val="0"/>
                <w:color w:val="auto"/>
                <w:rtl/>
              </w:rPr>
              <w:t xml:space="preserve">₪ ליום עבודה. </w:t>
            </w:r>
          </w:p>
          <w:p w14:paraId="73AC8012" w14:textId="77777777" w:rsidR="004F3199" w:rsidRPr="007561AF" w:rsidRDefault="004F3199" w:rsidP="008C4CCF">
            <w:pPr>
              <w:pStyle w:val="a1"/>
              <w:numPr>
                <w:ilvl w:val="0"/>
                <w:numId w:val="0"/>
              </w:numPr>
              <w:spacing w:before="0"/>
              <w:rPr>
                <w:b w:val="0"/>
                <w:bCs w:val="0"/>
                <w:color w:val="auto"/>
                <w:rtl/>
              </w:rPr>
            </w:pPr>
            <w:r w:rsidRPr="007561AF">
              <w:rPr>
                <w:rFonts w:hint="cs"/>
                <w:b w:val="0"/>
                <w:bCs w:val="0"/>
                <w:color w:val="auto"/>
                <w:rtl/>
              </w:rPr>
              <w:t xml:space="preserve">במקרה בו הקבלן מספק שירותי הסעות </w:t>
            </w:r>
            <w:r>
              <w:rPr>
                <w:rFonts w:hint="cs"/>
                <w:b w:val="0"/>
                <w:bCs w:val="0"/>
                <w:color w:val="auto"/>
                <w:rtl/>
              </w:rPr>
              <w:t>ישלם המשרד לקבלן</w:t>
            </w:r>
            <w:r w:rsidRPr="007561AF">
              <w:rPr>
                <w:rFonts w:hint="cs"/>
                <w:b w:val="0"/>
                <w:bCs w:val="0"/>
                <w:color w:val="auto"/>
                <w:rtl/>
              </w:rPr>
              <w:t xml:space="preserve"> עלות תעריף חופשי חודשי באזור קבלת השירותים. </w:t>
            </w:r>
          </w:p>
          <w:p w14:paraId="3BBA2867" w14:textId="77777777" w:rsidR="004F3199" w:rsidRPr="004E77C4" w:rsidRDefault="004F3199" w:rsidP="008C4CCF">
            <w:pPr>
              <w:pStyle w:val="a1"/>
              <w:numPr>
                <w:ilvl w:val="0"/>
                <w:numId w:val="0"/>
              </w:numPr>
              <w:spacing w:before="0"/>
              <w:rPr>
                <w:b w:val="0"/>
                <w:bCs w:val="0"/>
                <w:color w:val="auto"/>
              </w:rPr>
            </w:pPr>
            <w:r w:rsidRPr="0031118B">
              <w:rPr>
                <w:b w:val="0"/>
                <w:bCs w:val="0"/>
                <w:color w:val="auto"/>
                <w:u w:val="single"/>
                <w:rtl/>
              </w:rPr>
              <w:t>מקור:</w:t>
            </w:r>
            <w:r w:rsidRPr="004E77C4">
              <w:rPr>
                <w:b w:val="0"/>
                <w:bCs w:val="0"/>
                <w:color w:val="auto"/>
                <w:rtl/>
              </w:rPr>
              <w:t xml:space="preserve"> </w:t>
            </w:r>
            <w:hyperlink r:id="rId211" w:history="1">
              <w:r w:rsidRPr="001E577A">
                <w:rPr>
                  <w:rStyle w:val="Hyperlink"/>
                  <w:bCs w:val="0"/>
                  <w:rtl/>
                </w:rPr>
                <w:t xml:space="preserve">צו הרחבה בדבר השתתפות המעביד בהוצאות נסיעה </w:t>
              </w:r>
              <w:r w:rsidRPr="001E577A">
                <w:rPr>
                  <w:rStyle w:val="Hyperlink"/>
                  <w:rFonts w:hint="cs"/>
                  <w:bCs w:val="0"/>
                  <w:rtl/>
                </w:rPr>
                <w:t>ל</w:t>
              </w:r>
              <w:r w:rsidRPr="001E577A">
                <w:rPr>
                  <w:rStyle w:val="Hyperlink"/>
                  <w:bCs w:val="0"/>
                  <w:rtl/>
                </w:rPr>
                <w:t>עבודה וממנה לפי חוק הסכמים קיבוציים, התשי"ז-1957.</w:t>
              </w:r>
            </w:hyperlink>
          </w:p>
        </w:tc>
      </w:tr>
      <w:tr w:rsidR="004F3199" w:rsidRPr="004E77C4" w14:paraId="078081C3" w14:textId="77777777" w:rsidTr="008C4CCF">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524C7503"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הפרשות לגמל עבור החזר הוצאות</w:t>
            </w:r>
            <w:r>
              <w:rPr>
                <w:rFonts w:ascii="Arial" w:hAnsi="Arial" w:cs="Arial" w:hint="cs"/>
                <w:b/>
                <w:bCs/>
                <w:sz w:val="22"/>
                <w:szCs w:val="22"/>
                <w:rtl/>
              </w:rPr>
              <w:t xml:space="preserve">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A31D738" w14:textId="77777777" w:rsidR="004F3199" w:rsidRPr="004E77C4" w:rsidRDefault="004F3199" w:rsidP="008C4CCF">
            <w:pPr>
              <w:tabs>
                <w:tab w:val="left" w:pos="1188"/>
              </w:tabs>
              <w:jc w:val="center"/>
              <w:rPr>
                <w:rFonts w:ascii="Arial" w:hAnsi="Arial" w:cs="Arial"/>
                <w:sz w:val="22"/>
                <w:szCs w:val="22"/>
                <w:rtl/>
              </w:rPr>
            </w:pPr>
            <w:r w:rsidRPr="004E77C4">
              <w:rPr>
                <w:rFonts w:ascii="Arial" w:hAnsi="Arial" w:cs="Arial"/>
                <w:sz w:val="22"/>
                <w:szCs w:val="22"/>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51A6519" w14:textId="77777777" w:rsidR="004F3199" w:rsidRPr="004E77C4" w:rsidRDefault="004F3199" w:rsidP="008C4CCF">
            <w:pPr>
              <w:tabs>
                <w:tab w:val="left" w:pos="1188"/>
              </w:tabs>
              <w:rPr>
                <w:rFonts w:ascii="Arial" w:hAnsi="Arial" w:cs="Arial"/>
                <w:sz w:val="22"/>
                <w:szCs w:val="22"/>
                <w:rtl/>
              </w:rPr>
            </w:pPr>
            <w:r w:rsidRPr="004E77C4">
              <w:rPr>
                <w:rFonts w:ascii="Arial" w:hAnsi="Arial" w:cs="Arial"/>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20A53D2F" w14:textId="77777777" w:rsidR="004F3199" w:rsidRPr="004E77C4" w:rsidRDefault="004F3199" w:rsidP="008C4CCF">
            <w:pPr>
              <w:pStyle w:val="a1"/>
              <w:numPr>
                <w:ilvl w:val="0"/>
                <w:numId w:val="0"/>
              </w:numPr>
              <w:spacing w:before="0"/>
              <w:rPr>
                <w:b w:val="0"/>
                <w:bCs w:val="0"/>
                <w:color w:val="auto"/>
                <w:rtl/>
              </w:rPr>
            </w:pPr>
            <w:r w:rsidRPr="004E77C4">
              <w:rPr>
                <w:b w:val="0"/>
                <w:bCs w:val="0"/>
                <w:color w:val="auto"/>
                <w:rtl/>
              </w:rPr>
              <w:t xml:space="preserve">הפרשות לגמל יעשו </w:t>
            </w:r>
            <w:r>
              <w:rPr>
                <w:rFonts w:hint="cs"/>
                <w:b w:val="0"/>
                <w:bCs w:val="0"/>
                <w:color w:val="auto"/>
                <w:rtl/>
              </w:rPr>
              <w:t>לקרן פנסיה</w:t>
            </w:r>
            <w:r w:rsidRPr="004E77C4">
              <w:rPr>
                <w:b w:val="0"/>
                <w:bCs w:val="0"/>
                <w:color w:val="auto"/>
                <w:rtl/>
              </w:rPr>
              <w:t xml:space="preserve"> אישית על שם העובד החל מהיום הראשון להעסקתו</w:t>
            </w:r>
            <w:r>
              <w:rPr>
                <w:rFonts w:hint="cs"/>
                <w:b w:val="0"/>
                <w:bCs w:val="0"/>
                <w:color w:val="auto"/>
                <w:rtl/>
              </w:rPr>
              <w:t xml:space="preserve"> </w:t>
            </w:r>
            <w:r w:rsidRPr="004E77C4">
              <w:rPr>
                <w:b w:val="0"/>
                <w:bCs w:val="0"/>
                <w:color w:val="auto"/>
                <w:rtl/>
              </w:rPr>
              <w:t>על החזרי הוצאות נסיעה של העובד בלבד</w:t>
            </w:r>
            <w:r>
              <w:rPr>
                <w:rFonts w:hint="cs"/>
                <w:b w:val="0"/>
                <w:bCs w:val="0"/>
                <w:color w:val="auto"/>
                <w:rtl/>
              </w:rPr>
              <w:t>.</w:t>
            </w:r>
          </w:p>
          <w:p w14:paraId="7E290A63" w14:textId="77777777" w:rsidR="004F3199" w:rsidRPr="004E77C4" w:rsidRDefault="004F3199" w:rsidP="008C4CCF">
            <w:pPr>
              <w:pStyle w:val="a1"/>
              <w:numPr>
                <w:ilvl w:val="0"/>
                <w:numId w:val="0"/>
              </w:numPr>
              <w:bidi w:val="0"/>
              <w:spacing w:before="0"/>
              <w:jc w:val="right"/>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212" w:history="1">
              <w:r w:rsidRPr="00363BDE">
                <w:rPr>
                  <w:rStyle w:val="Hyperlink"/>
                  <w:bCs w:val="0"/>
                  <w:rtl/>
                </w:rPr>
                <w:t xml:space="preserve">צו ההרחבה בענף מפעלי הניקיון והתחזוקה, </w:t>
              </w:r>
              <w:r>
                <w:rPr>
                  <w:rStyle w:val="Hyperlink"/>
                  <w:rFonts w:hint="cs"/>
                  <w:bCs w:val="0"/>
                  <w:rtl/>
                </w:rPr>
                <w:t>ה</w:t>
              </w:r>
              <w:r w:rsidRPr="00363BDE">
                <w:rPr>
                  <w:rStyle w:val="Hyperlink"/>
                  <w:bCs w:val="0"/>
                  <w:rtl/>
                </w:rPr>
                <w:t>תש</w:t>
              </w:r>
              <w:r w:rsidRPr="00363BDE">
                <w:rPr>
                  <w:rStyle w:val="Hyperlink"/>
                  <w:rFonts w:hint="cs"/>
                  <w:bCs w:val="0"/>
                  <w:rtl/>
                </w:rPr>
                <w:t>ע</w:t>
              </w:r>
              <w:r w:rsidRPr="00363BDE">
                <w:rPr>
                  <w:rStyle w:val="Hyperlink"/>
                  <w:bCs w:val="0"/>
                  <w:rtl/>
                </w:rPr>
                <w:t>"</w:t>
              </w:r>
              <w:r w:rsidRPr="00363BDE">
                <w:rPr>
                  <w:rStyle w:val="Hyperlink"/>
                  <w:rFonts w:hint="cs"/>
                  <w:bCs w:val="0"/>
                  <w:rtl/>
                </w:rPr>
                <w:t>ד</w:t>
              </w:r>
              <w:r w:rsidRPr="00363BDE">
                <w:rPr>
                  <w:rStyle w:val="Hyperlink"/>
                  <w:bCs w:val="0"/>
                  <w:rtl/>
                </w:rPr>
                <w:t>-</w:t>
              </w:r>
              <w:r w:rsidRPr="00363BDE">
                <w:rPr>
                  <w:rStyle w:val="Hyperlink"/>
                  <w:rFonts w:hint="cs"/>
                  <w:bCs w:val="0"/>
                  <w:rtl/>
                </w:rPr>
                <w:t xml:space="preserve"> 2014</w:t>
              </w:r>
            </w:hyperlink>
            <w:r w:rsidRPr="00363BDE">
              <w:rPr>
                <w:rFonts w:hint="cs"/>
                <w:b w:val="0"/>
                <w:bCs w:val="0"/>
                <w:rtl/>
              </w:rPr>
              <w:t>,</w:t>
            </w:r>
            <w:r>
              <w:rPr>
                <w:rFonts w:hint="cs"/>
                <w:b w:val="0"/>
                <w:bCs w:val="0"/>
                <w:rtl/>
              </w:rPr>
              <w:t xml:space="preserve"> </w:t>
            </w:r>
            <w:r w:rsidRPr="00845C24">
              <w:rPr>
                <w:rFonts w:hint="cs"/>
                <w:b w:val="0"/>
                <w:bCs w:val="0"/>
                <w:color w:val="auto"/>
                <w:rtl/>
              </w:rPr>
              <w:t>סעיף 9 (ב)(3).</w:t>
            </w:r>
          </w:p>
        </w:tc>
      </w:tr>
      <w:tr w:rsidR="004F3199" w:rsidRPr="004E77C4" w14:paraId="4E1F0B1F" w14:textId="77777777" w:rsidTr="008C4CCF">
        <w:trPr>
          <w:cantSplit/>
        </w:trPr>
        <w:tc>
          <w:tcPr>
            <w:tcW w:w="1504" w:type="dxa"/>
            <w:shd w:val="clear" w:color="auto" w:fill="CCCCCC"/>
            <w:vAlign w:val="center"/>
          </w:tcPr>
          <w:p w14:paraId="67FECAD0" w14:textId="77777777" w:rsidR="004F3199" w:rsidRPr="004E77C4" w:rsidRDefault="004F3199" w:rsidP="008C4CCF">
            <w:pPr>
              <w:tabs>
                <w:tab w:val="left" w:pos="0"/>
              </w:tabs>
              <w:jc w:val="center"/>
              <w:rPr>
                <w:rFonts w:ascii="Arial" w:hAnsi="Arial" w:cs="Arial"/>
                <w:b/>
                <w:bCs/>
                <w:sz w:val="22"/>
                <w:szCs w:val="22"/>
                <w:rtl/>
              </w:rPr>
            </w:pPr>
            <w:r w:rsidRPr="004E77C4">
              <w:rPr>
                <w:rFonts w:ascii="Arial" w:hAnsi="Arial" w:cs="Arial"/>
                <w:b/>
                <w:bCs/>
                <w:sz w:val="22"/>
                <w:szCs w:val="22"/>
                <w:rtl/>
              </w:rPr>
              <w:t>מחלה</w:t>
            </w:r>
          </w:p>
        </w:tc>
        <w:tc>
          <w:tcPr>
            <w:tcW w:w="1275" w:type="dxa"/>
            <w:shd w:val="clear" w:color="auto" w:fill="auto"/>
            <w:vAlign w:val="center"/>
          </w:tcPr>
          <w:p w14:paraId="34B77783" w14:textId="77777777" w:rsidR="004F3199" w:rsidRPr="004E77C4" w:rsidRDefault="004F3199" w:rsidP="008C4CCF">
            <w:pPr>
              <w:tabs>
                <w:tab w:val="left" w:pos="540"/>
              </w:tabs>
              <w:jc w:val="center"/>
              <w:rPr>
                <w:rFonts w:ascii="Arial" w:hAnsi="Arial" w:cs="Arial"/>
                <w:sz w:val="22"/>
                <w:szCs w:val="22"/>
                <w:rtl/>
              </w:rPr>
            </w:pPr>
          </w:p>
        </w:tc>
        <w:tc>
          <w:tcPr>
            <w:tcW w:w="1134" w:type="dxa"/>
            <w:shd w:val="clear" w:color="auto" w:fill="auto"/>
            <w:vAlign w:val="center"/>
          </w:tcPr>
          <w:p w14:paraId="7D70B048" w14:textId="77777777" w:rsidR="004F3199" w:rsidRPr="004E77C4" w:rsidRDefault="004F3199" w:rsidP="008C4CCF">
            <w:pPr>
              <w:jc w:val="center"/>
              <w:rPr>
                <w:rFonts w:ascii="Arial" w:hAnsi="Arial" w:cs="Arial"/>
                <w:sz w:val="22"/>
                <w:szCs w:val="22"/>
                <w:rtl/>
              </w:rPr>
            </w:pPr>
          </w:p>
        </w:tc>
        <w:tc>
          <w:tcPr>
            <w:tcW w:w="5018" w:type="dxa"/>
            <w:shd w:val="clear" w:color="auto" w:fill="auto"/>
            <w:vAlign w:val="center"/>
          </w:tcPr>
          <w:p w14:paraId="6727B63C" w14:textId="77777777" w:rsidR="004F3199" w:rsidRDefault="004F3199" w:rsidP="008C4CCF">
            <w:pPr>
              <w:pStyle w:val="a1"/>
              <w:numPr>
                <w:ilvl w:val="0"/>
                <w:numId w:val="0"/>
              </w:numPr>
              <w:spacing w:before="0"/>
              <w:rPr>
                <w:b w:val="0"/>
                <w:bCs w:val="0"/>
                <w:color w:val="auto"/>
                <w:rtl/>
              </w:rPr>
            </w:pPr>
            <w:r w:rsidRPr="004E77C4">
              <w:rPr>
                <w:b w:val="0"/>
                <w:bCs w:val="0"/>
                <w:color w:val="auto"/>
                <w:rtl/>
              </w:rPr>
              <w:t>תשלום זה יבוצע על ידי המשרד</w:t>
            </w:r>
            <w:r>
              <w:rPr>
                <w:rFonts w:hint="cs"/>
                <w:b w:val="0"/>
                <w:bCs w:val="0"/>
                <w:color w:val="auto"/>
                <w:rtl/>
              </w:rPr>
              <w:t xml:space="preserve"> בהתאם לחוק דמי מחלה ההתשל"ו-1976</w:t>
            </w:r>
            <w:r w:rsidRPr="004E77C4">
              <w:rPr>
                <w:b w:val="0"/>
                <w:bCs w:val="0"/>
                <w:color w:val="auto"/>
                <w:rtl/>
              </w:rPr>
              <w:t xml:space="preserve"> כנגד קבלת אישור </w:t>
            </w:r>
            <w:r>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4E77C4">
              <w:rPr>
                <w:b w:val="0"/>
                <w:bCs w:val="0"/>
                <w:color w:val="auto"/>
                <w:u w:val="single"/>
                <w:rtl/>
              </w:rPr>
              <w:t xml:space="preserve"> בתקופת ההתקשרות עם המשרד הממשלתי</w:t>
            </w:r>
            <w:r w:rsidRPr="004E77C4">
              <w:rPr>
                <w:b w:val="0"/>
                <w:bCs w:val="0"/>
                <w:color w:val="auto"/>
                <w:rtl/>
              </w:rPr>
              <w:t xml:space="preserve">.  אין באמור כדי לגרוע מחובותיו החוקיות של </w:t>
            </w:r>
            <w:r>
              <w:rPr>
                <w:rFonts w:hint="cs"/>
                <w:b w:val="0"/>
                <w:bCs w:val="0"/>
                <w:color w:val="auto"/>
                <w:rtl/>
              </w:rPr>
              <w:t>הקבלן</w:t>
            </w:r>
            <w:r w:rsidRPr="004E77C4">
              <w:rPr>
                <w:b w:val="0"/>
                <w:bCs w:val="0"/>
                <w:color w:val="auto"/>
                <w:rtl/>
              </w:rPr>
              <w:t xml:space="preserve"> כלפי העובד.</w:t>
            </w:r>
          </w:p>
          <w:p w14:paraId="79871434" w14:textId="77777777" w:rsidR="004F3199" w:rsidRPr="004E77C4" w:rsidRDefault="004F3199" w:rsidP="008C4CCF">
            <w:pPr>
              <w:rPr>
                <w:rFonts w:ascii="Arial" w:hAnsi="Arial" w:cs="Arial"/>
                <w:sz w:val="22"/>
                <w:szCs w:val="22"/>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13" w:history="1">
              <w:r w:rsidRPr="004E77C4">
                <w:rPr>
                  <w:rStyle w:val="Hyperlink"/>
                  <w:rFonts w:cs="Arial"/>
                  <w:sz w:val="22"/>
                  <w:szCs w:val="22"/>
                  <w:rtl/>
                </w:rPr>
                <w:t>חוק דמי מחלה, התשל"ו-1976</w:t>
              </w:r>
            </w:hyperlink>
            <w:r>
              <w:rPr>
                <w:rFonts w:ascii="Arial" w:hAnsi="Arial" w:cs="Arial" w:hint="cs"/>
                <w:sz w:val="22"/>
                <w:szCs w:val="22"/>
                <w:rtl/>
              </w:rPr>
              <w:t>,</w:t>
            </w:r>
            <w:r w:rsidRPr="004E77C4">
              <w:rPr>
                <w:rFonts w:ascii="Arial" w:hAnsi="Arial" w:cs="Arial"/>
                <w:sz w:val="22"/>
                <w:szCs w:val="22"/>
                <w:rtl/>
              </w:rPr>
              <w:t xml:space="preserve"> </w:t>
            </w:r>
            <w:hyperlink r:id="rId214" w:history="1">
              <w:r w:rsidRPr="004E77C4">
                <w:rPr>
                  <w:rStyle w:val="Hyperlink"/>
                  <w:rFonts w:cs="Arial"/>
                  <w:sz w:val="22"/>
                  <w:szCs w:val="22"/>
                  <w:rtl/>
                </w:rPr>
                <w:t xml:space="preserve">צו ההרחבה בענף מפעלי הניקיון והתחזוקה, </w:t>
              </w:r>
              <w:r>
                <w:rPr>
                  <w:rStyle w:val="Hyperlink"/>
                  <w:rFonts w:cs="Arial" w:hint="cs"/>
                  <w:sz w:val="22"/>
                  <w:szCs w:val="22"/>
                  <w:rtl/>
                </w:rPr>
                <w:t>ה</w:t>
              </w:r>
              <w:r w:rsidRPr="004E77C4">
                <w:rPr>
                  <w:rStyle w:val="Hyperlink"/>
                  <w:rFonts w:cs="Arial"/>
                  <w:sz w:val="22"/>
                  <w:szCs w:val="22"/>
                  <w:rtl/>
                </w:rPr>
                <w:t>תש</w:t>
              </w:r>
              <w:r>
                <w:rPr>
                  <w:rStyle w:val="Hyperlink"/>
                  <w:rFonts w:cs="Arial" w:hint="cs"/>
                  <w:sz w:val="22"/>
                  <w:szCs w:val="22"/>
                  <w:rtl/>
                </w:rPr>
                <w:t>ע</w:t>
              </w:r>
              <w:r w:rsidRPr="004E77C4">
                <w:rPr>
                  <w:rStyle w:val="Hyperlink"/>
                  <w:rFonts w:cs="Arial"/>
                  <w:sz w:val="22"/>
                  <w:szCs w:val="22"/>
                  <w:rtl/>
                </w:rPr>
                <w:t>"</w:t>
              </w:r>
              <w:r>
                <w:rPr>
                  <w:rStyle w:val="Hyperlink"/>
                  <w:rFonts w:cs="Arial" w:hint="cs"/>
                  <w:sz w:val="22"/>
                  <w:szCs w:val="22"/>
                  <w:rtl/>
                </w:rPr>
                <w:t>ד</w:t>
              </w:r>
              <w:r w:rsidRPr="004E77C4">
                <w:rPr>
                  <w:rStyle w:val="Hyperlink"/>
                  <w:rFonts w:cs="Arial"/>
                  <w:sz w:val="22"/>
                  <w:szCs w:val="22"/>
                  <w:rtl/>
                </w:rPr>
                <w:t>-</w:t>
              </w:r>
              <w:r>
                <w:rPr>
                  <w:rStyle w:val="Hyperlink"/>
                  <w:rFonts w:cs="Arial" w:hint="cs"/>
                  <w:sz w:val="22"/>
                  <w:szCs w:val="22"/>
                  <w:rtl/>
                </w:rPr>
                <w:t xml:space="preserve"> 2014</w:t>
              </w:r>
            </w:hyperlink>
            <w:r>
              <w:rPr>
                <w:rFonts w:ascii="Arial" w:hAnsi="Arial" w:cs="Arial" w:hint="cs"/>
                <w:sz w:val="22"/>
                <w:szCs w:val="22"/>
                <w:rtl/>
              </w:rPr>
              <w:t>,</w:t>
            </w:r>
            <w:r>
              <w:rPr>
                <w:rStyle w:val="Hyperlink"/>
                <w:rFonts w:cs="Arial"/>
                <w:sz w:val="22"/>
                <w:szCs w:val="22"/>
              </w:rPr>
              <w:t xml:space="preserve"> </w:t>
            </w:r>
            <w:r w:rsidRPr="004E77C4">
              <w:rPr>
                <w:rFonts w:ascii="Arial" w:hAnsi="Arial" w:cs="Arial"/>
                <w:sz w:val="22"/>
                <w:szCs w:val="22"/>
                <w:rtl/>
              </w:rPr>
              <w:t xml:space="preserve">סעיף </w:t>
            </w:r>
            <w:r>
              <w:rPr>
                <w:rFonts w:ascii="Arial" w:hAnsi="Arial" w:cs="Arial" w:hint="cs"/>
                <w:sz w:val="22"/>
                <w:szCs w:val="22"/>
                <w:rtl/>
              </w:rPr>
              <w:t>14.</w:t>
            </w:r>
          </w:p>
        </w:tc>
      </w:tr>
    </w:tbl>
    <w:p w14:paraId="17FA8466" w14:textId="77777777" w:rsidR="004F3199" w:rsidRDefault="004F3199" w:rsidP="004F3199">
      <w:pPr>
        <w:spacing w:before="240"/>
        <w:ind w:left="567"/>
        <w:rPr>
          <w:rFonts w:asciiTheme="minorBidi" w:hAnsiTheme="minorBidi" w:cstheme="minorBidi"/>
          <w:b/>
          <w:bCs/>
          <w:color w:val="1B3461"/>
          <w:sz w:val="22"/>
          <w:szCs w:val="22"/>
          <w:rtl/>
        </w:rPr>
        <w:sectPr w:rsidR="004F3199" w:rsidSect="008C4CCF">
          <w:headerReference w:type="even" r:id="rId215"/>
          <w:headerReference w:type="default" r:id="rId216"/>
          <w:footerReference w:type="even" r:id="rId217"/>
          <w:footerReference w:type="default" r:id="rId218"/>
          <w:headerReference w:type="first" r:id="rId219"/>
          <w:footerReference w:type="first" r:id="rId220"/>
          <w:footnotePr>
            <w:numFmt w:val="chicago"/>
          </w:footnotePr>
          <w:pgSz w:w="11906" w:h="16838" w:code="9"/>
          <w:pgMar w:top="2516" w:right="1418" w:bottom="1440" w:left="1418" w:header="709" w:footer="1162" w:gutter="0"/>
          <w:cols w:space="708"/>
          <w:titlePg/>
          <w:bidi/>
          <w:rtlGutter/>
          <w:docGrid w:linePitch="360"/>
        </w:sectPr>
      </w:pPr>
      <w:r w:rsidRPr="00492CDE">
        <w:rPr>
          <w:rFonts w:asciiTheme="minorBidi" w:hAnsiTheme="minorBidi" w:cs="Arial" w:hint="eastAsia"/>
          <w:b/>
          <w:bCs/>
          <w:sz w:val="22"/>
          <w:szCs w:val="22"/>
          <w:rtl/>
        </w:rPr>
        <w:t>בגין</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רכיבי</w:t>
      </w:r>
      <w:r w:rsidRPr="00492CDE">
        <w:rPr>
          <w:rFonts w:asciiTheme="minorBidi" w:hAnsiTheme="minorBidi" w:cs="Arial"/>
          <w:b/>
          <w:bCs/>
          <w:sz w:val="22"/>
          <w:szCs w:val="22"/>
          <w:rtl/>
        </w:rPr>
        <w:t xml:space="preserve"> "חלף </w:t>
      </w:r>
      <w:r w:rsidRPr="00492CDE">
        <w:rPr>
          <w:rFonts w:asciiTheme="minorBidi" w:hAnsiTheme="minorBidi" w:cs="Arial" w:hint="eastAsia"/>
          <w:b/>
          <w:bCs/>
          <w:sz w:val="22"/>
          <w:szCs w:val="22"/>
          <w:rtl/>
        </w:rPr>
        <w:t>שכר</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כגון</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חופשה</w:t>
      </w:r>
      <w:r w:rsidRPr="00492CDE">
        <w:rPr>
          <w:rFonts w:asciiTheme="minorBidi" w:hAnsiTheme="minorBidi" w:cs="Arial"/>
          <w:b/>
          <w:bCs/>
          <w:sz w:val="22"/>
          <w:szCs w:val="22"/>
          <w:rtl/>
        </w:rPr>
        <w:t>,</w:t>
      </w:r>
      <w:r>
        <w:rPr>
          <w:rFonts w:asciiTheme="minorBidi" w:hAnsiTheme="minorBidi" w:cs="Arial" w:hint="cs"/>
          <w:b/>
          <w:bCs/>
          <w:sz w:val="22"/>
          <w:szCs w:val="22"/>
          <w:rtl/>
        </w:rPr>
        <w:t xml:space="preserve"> חופשה מסיבות משפחתיות,</w:t>
      </w:r>
      <w:r w:rsidRPr="00492CDE">
        <w:rPr>
          <w:rFonts w:asciiTheme="minorBidi" w:hAnsiTheme="minorBidi" w:cs="Arial"/>
          <w:b/>
          <w:bCs/>
          <w:sz w:val="22"/>
          <w:szCs w:val="22"/>
          <w:rtl/>
        </w:rPr>
        <w:t xml:space="preserve"> מחלה, ימי חג ותשלום ייחודי בהנחיית החשב הכללי ישולמו כל </w:t>
      </w:r>
      <w:r w:rsidRPr="00492CDE">
        <w:rPr>
          <w:rFonts w:asciiTheme="minorBidi" w:hAnsiTheme="minorBidi" w:cs="Arial" w:hint="eastAsia"/>
          <w:b/>
          <w:bCs/>
          <w:sz w:val="22"/>
          <w:szCs w:val="22"/>
          <w:rtl/>
        </w:rPr>
        <w:t>התשלומים</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המשולמים</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בעד</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שעת</w:t>
      </w:r>
      <w:r w:rsidRPr="00492CDE">
        <w:rPr>
          <w:rFonts w:asciiTheme="minorBidi" w:hAnsiTheme="minorBidi" w:cs="Arial"/>
          <w:b/>
          <w:bCs/>
          <w:sz w:val="22"/>
          <w:szCs w:val="22"/>
          <w:rtl/>
        </w:rPr>
        <w:t xml:space="preserve"> </w:t>
      </w:r>
      <w:r w:rsidRPr="00492CDE">
        <w:rPr>
          <w:rFonts w:asciiTheme="minorBidi" w:hAnsiTheme="minorBidi" w:cs="Arial" w:hint="eastAsia"/>
          <w:b/>
          <w:bCs/>
          <w:sz w:val="22"/>
          <w:szCs w:val="22"/>
          <w:rtl/>
        </w:rPr>
        <w:t>עבודה</w:t>
      </w:r>
      <w:r>
        <w:rPr>
          <w:rFonts w:asciiTheme="minorBidi" w:hAnsiTheme="minorBidi" w:cstheme="minorBidi" w:hint="cs"/>
          <w:b/>
          <w:bCs/>
          <w:color w:val="1B3461"/>
          <w:sz w:val="22"/>
          <w:szCs w:val="22"/>
          <w:rtl/>
        </w:rPr>
        <w:t>.</w:t>
      </w:r>
    </w:p>
    <w:p w14:paraId="00B5F242" w14:textId="77777777" w:rsidR="004F3199" w:rsidRPr="00871241" w:rsidRDefault="004F3199" w:rsidP="004F3199">
      <w:pPr>
        <w:numPr>
          <w:ilvl w:val="0"/>
          <w:numId w:val="48"/>
        </w:numPr>
        <w:overflowPunct/>
        <w:autoSpaceDE/>
        <w:autoSpaceDN/>
        <w:adjustRightInd/>
        <w:spacing w:before="240"/>
        <w:textAlignment w:val="auto"/>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 xml:space="preserve">תוספות נוספות המשולמות לפי העניין לעובדי </w:t>
      </w:r>
      <w:r>
        <w:rPr>
          <w:rFonts w:asciiTheme="minorBidi" w:hAnsiTheme="minorBidi" w:cstheme="minorBidi" w:hint="cs"/>
          <w:b/>
          <w:bCs/>
          <w:color w:val="1B3461"/>
          <w:sz w:val="22"/>
          <w:szCs w:val="22"/>
          <w:rtl/>
        </w:rPr>
        <w:t>הניקיון</w:t>
      </w:r>
    </w:p>
    <w:p w14:paraId="5F1B801A" w14:textId="77777777" w:rsidR="004F3199" w:rsidRPr="004E77C4" w:rsidRDefault="004F3199" w:rsidP="004F3199">
      <w:pPr>
        <w:numPr>
          <w:ilvl w:val="1"/>
          <w:numId w:val="48"/>
        </w:numPr>
        <w:overflowPunct/>
        <w:autoSpaceDE/>
        <w:autoSpaceDN/>
        <w:adjustRightInd/>
        <w:textAlignment w:val="auto"/>
        <w:rPr>
          <w:rFonts w:ascii="Arial" w:hAnsi="Arial" w:cs="Arial"/>
          <w:sz w:val="22"/>
          <w:szCs w:val="22"/>
        </w:rPr>
      </w:pPr>
      <w:r w:rsidRPr="004E77C4">
        <w:rPr>
          <w:rFonts w:ascii="Arial" w:hAnsi="Arial" w:cs="Arial"/>
          <w:sz w:val="22"/>
          <w:szCs w:val="22"/>
          <w:u w:val="single"/>
          <w:rtl/>
        </w:rPr>
        <w:t>שעות נוספות</w:t>
      </w:r>
      <w:r w:rsidRPr="004E77C4">
        <w:rPr>
          <w:rFonts w:ascii="Arial" w:hAnsi="Arial" w:cs="Arial"/>
          <w:sz w:val="22"/>
          <w:szCs w:val="22"/>
          <w:rtl/>
        </w:rPr>
        <w:t xml:space="preserve"> –</w:t>
      </w:r>
      <w:r>
        <w:rPr>
          <w:rFonts w:ascii="Arial" w:hAnsi="Arial" w:cs="Arial" w:hint="cs"/>
          <w:sz w:val="22"/>
          <w:szCs w:val="22"/>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4E77C4">
        <w:rPr>
          <w:rFonts w:ascii="Arial" w:hAnsi="Arial" w:cs="Arial"/>
          <w:sz w:val="22"/>
          <w:szCs w:val="22"/>
          <w:rtl/>
        </w:rPr>
        <w:t>יש לשלם</w:t>
      </w:r>
      <w:r>
        <w:rPr>
          <w:rFonts w:ascii="Arial" w:hAnsi="Arial" w:cs="Arial" w:hint="cs"/>
          <w:sz w:val="22"/>
          <w:szCs w:val="22"/>
          <w:rtl/>
        </w:rPr>
        <w:t xml:space="preserve"> לעובד שכר של 1.5 משכר היסוד. </w:t>
      </w:r>
      <w:r w:rsidRPr="004E77C4">
        <w:rPr>
          <w:rFonts w:ascii="Arial" w:hAnsi="Arial" w:cs="Arial"/>
          <w:sz w:val="22"/>
          <w:szCs w:val="22"/>
          <w:rtl/>
        </w:rPr>
        <w:t xml:space="preserve"> </w:t>
      </w:r>
    </w:p>
    <w:p w14:paraId="3D0E5324" w14:textId="77777777" w:rsidR="004F3199" w:rsidRPr="00780E18" w:rsidRDefault="004F3199" w:rsidP="004F3199">
      <w:pPr>
        <w:numPr>
          <w:ilvl w:val="1"/>
          <w:numId w:val="48"/>
        </w:numPr>
        <w:overflowPunct/>
        <w:autoSpaceDE/>
        <w:autoSpaceDN/>
        <w:adjustRightInd/>
        <w:textAlignment w:val="auto"/>
        <w:rPr>
          <w:rFonts w:ascii="Arial" w:hAnsi="Arial" w:cs="Arial"/>
          <w:rtl/>
        </w:rPr>
      </w:pPr>
      <w:r w:rsidRPr="004E77C4">
        <w:rPr>
          <w:rFonts w:ascii="Arial" w:hAnsi="Arial" w:cs="Arial"/>
          <w:sz w:val="22"/>
          <w:szCs w:val="22"/>
          <w:u w:val="single"/>
          <w:rtl/>
        </w:rPr>
        <w:t>חופשת נישואין</w:t>
      </w:r>
      <w:r>
        <w:rPr>
          <w:rFonts w:ascii="Arial" w:hAnsi="Arial" w:cs="Arial" w:hint="cs"/>
          <w:sz w:val="22"/>
          <w:szCs w:val="22"/>
          <w:rtl/>
        </w:rPr>
        <w:t xml:space="preserve"> </w:t>
      </w:r>
      <w:r w:rsidRPr="004E77C4">
        <w:rPr>
          <w:rFonts w:ascii="Arial" w:hAnsi="Arial" w:cs="Arial"/>
          <w:sz w:val="22"/>
          <w:szCs w:val="22"/>
          <w:rtl/>
        </w:rPr>
        <w:t>–</w:t>
      </w:r>
      <w:r>
        <w:rPr>
          <w:rFonts w:ascii="Arial" w:hAnsi="Arial" w:cs="Arial" w:hint="cs"/>
          <w:sz w:val="22"/>
          <w:szCs w:val="22"/>
          <w:rtl/>
        </w:rPr>
        <w:t xml:space="preserve">  </w:t>
      </w:r>
      <w:r>
        <w:rPr>
          <w:rFonts w:ascii="Arial" w:hAnsi="Arial" w:cs="Arial"/>
          <w:sz w:val="22"/>
          <w:szCs w:val="22"/>
          <w:rtl/>
        </w:rPr>
        <w:t xml:space="preserve">בחופשת נישואין זכאי </w:t>
      </w:r>
      <w:r w:rsidRPr="004E77C4">
        <w:rPr>
          <w:rFonts w:ascii="Arial" w:hAnsi="Arial" w:cs="Arial"/>
          <w:sz w:val="22"/>
          <w:szCs w:val="22"/>
          <w:rtl/>
        </w:rPr>
        <w:t>עובד</w:t>
      </w:r>
      <w:r>
        <w:rPr>
          <w:rFonts w:ascii="Arial" w:hAnsi="Arial" w:cs="Arial" w:hint="cs"/>
          <w:sz w:val="22"/>
          <w:szCs w:val="22"/>
          <w:rtl/>
        </w:rPr>
        <w:t xml:space="preserve"> המועסק 6 חודשי עבודה ומעלה</w:t>
      </w:r>
      <w:r w:rsidRPr="004E77C4">
        <w:rPr>
          <w:rFonts w:ascii="Arial" w:hAnsi="Arial" w:cs="Arial"/>
          <w:sz w:val="22"/>
          <w:szCs w:val="22"/>
          <w:rtl/>
        </w:rPr>
        <w:t xml:space="preserve"> ל-3 ימי חופשה על חשבון </w:t>
      </w:r>
      <w:r>
        <w:rPr>
          <w:rFonts w:ascii="Arial" w:hAnsi="Arial" w:cs="Arial" w:hint="cs"/>
          <w:sz w:val="22"/>
          <w:szCs w:val="22"/>
          <w:rtl/>
        </w:rPr>
        <w:t xml:space="preserve">הקבלן </w:t>
      </w:r>
      <w:r w:rsidRPr="004E77C4">
        <w:rPr>
          <w:rFonts w:ascii="Arial" w:hAnsi="Arial" w:cs="Arial"/>
          <w:sz w:val="22"/>
          <w:szCs w:val="22"/>
          <w:rtl/>
        </w:rPr>
        <w:t xml:space="preserve">מבלי לגרוע מחופשתו או לנכות משכרו. </w:t>
      </w:r>
    </w:p>
    <w:p w14:paraId="69986E62" w14:textId="77777777" w:rsidR="004F3199" w:rsidRDefault="004F3199" w:rsidP="004F3199">
      <w:pPr>
        <w:numPr>
          <w:ilvl w:val="1"/>
          <w:numId w:val="48"/>
        </w:numPr>
        <w:overflowPunct/>
        <w:autoSpaceDE/>
        <w:autoSpaceDN/>
        <w:adjustRightInd/>
        <w:textAlignment w:val="auto"/>
        <w:rPr>
          <w:rFonts w:ascii="Arial" w:hAnsi="Arial" w:cs="Arial"/>
        </w:rPr>
      </w:pPr>
      <w:r w:rsidRPr="00780E18">
        <w:rPr>
          <w:rFonts w:ascii="Arial" w:hAnsi="Arial" w:cs="Arial" w:hint="eastAsia"/>
          <w:sz w:val="22"/>
          <w:szCs w:val="22"/>
          <w:u w:val="single"/>
          <w:rtl/>
        </w:rPr>
        <w:t>ימי</w:t>
      </w:r>
      <w:r w:rsidRPr="00780E18">
        <w:rPr>
          <w:rFonts w:ascii="Arial" w:hAnsi="Arial" w:cs="Arial"/>
          <w:sz w:val="22"/>
          <w:szCs w:val="22"/>
          <w:u w:val="single"/>
          <w:rtl/>
        </w:rPr>
        <w:t xml:space="preserve"> </w:t>
      </w:r>
      <w:r w:rsidRPr="00780E18">
        <w:rPr>
          <w:rFonts w:ascii="Arial" w:hAnsi="Arial" w:cs="Arial" w:hint="eastAsia"/>
          <w:sz w:val="22"/>
          <w:szCs w:val="22"/>
          <w:u w:val="single"/>
          <w:rtl/>
        </w:rPr>
        <w:t>אבל</w:t>
      </w:r>
      <w:r>
        <w:rPr>
          <w:rFonts w:ascii="Arial" w:hAnsi="Arial" w:cs="Arial" w:hint="cs"/>
          <w:sz w:val="22"/>
          <w:szCs w:val="22"/>
          <w:u w:val="single"/>
          <w:rtl/>
        </w:rPr>
        <w:t xml:space="preserve"> </w:t>
      </w:r>
      <w:r w:rsidRPr="004E77C4">
        <w:rPr>
          <w:rFonts w:ascii="Arial" w:hAnsi="Arial" w:cs="Arial"/>
          <w:sz w:val="22"/>
          <w:szCs w:val="22"/>
          <w:rtl/>
        </w:rPr>
        <w:t>–</w:t>
      </w:r>
      <w:r>
        <w:rPr>
          <w:rFonts w:ascii="Arial" w:hAnsi="Arial" w:cs="Arial" w:hint="cs"/>
          <w:sz w:val="22"/>
          <w:szCs w:val="22"/>
          <w:rtl/>
        </w:rPr>
        <w:t xml:space="preserve"> </w:t>
      </w:r>
      <w:r w:rsidRPr="004E77C4">
        <w:rPr>
          <w:rFonts w:ascii="Arial" w:hAnsi="Arial" w:cs="Arial"/>
          <w:sz w:val="22"/>
          <w:szCs w:val="22"/>
          <w:rtl/>
        </w:rPr>
        <w:t>בתקופת אבל זכאי העובד ל</w:t>
      </w:r>
      <w:r>
        <w:rPr>
          <w:rFonts w:ascii="Arial" w:hAnsi="Arial" w:cs="Arial" w:hint="cs"/>
          <w:sz w:val="22"/>
          <w:szCs w:val="22"/>
          <w:rtl/>
        </w:rPr>
        <w:t>העדר מעבודתו לתקופה שלא תעלה על 7 ימים ויהיה זכאי  לשכר מלא בגין היעדרותו</w:t>
      </w:r>
      <w:r w:rsidRPr="004E77C4">
        <w:rPr>
          <w:rFonts w:ascii="Arial" w:hAnsi="Arial" w:cs="Arial"/>
          <w:sz w:val="22"/>
          <w:szCs w:val="22"/>
          <w:rtl/>
        </w:rPr>
        <w:t xml:space="preserve"> מבלי לגרוע מחופשתו או לנכות משכרו.</w:t>
      </w:r>
      <w:r w:rsidRPr="004E77C4">
        <w:rPr>
          <w:rFonts w:ascii="Arial" w:hAnsi="Arial" w:cs="Arial"/>
          <w:rtl/>
        </w:rPr>
        <w:t xml:space="preserve"> </w:t>
      </w:r>
    </w:p>
    <w:p w14:paraId="17CF8B6F" w14:textId="77777777" w:rsidR="004F3199" w:rsidRDefault="004F3199" w:rsidP="004F3199">
      <w:pPr>
        <w:numPr>
          <w:ilvl w:val="1"/>
          <w:numId w:val="48"/>
        </w:numPr>
        <w:overflowPunct/>
        <w:autoSpaceDE/>
        <w:autoSpaceDN/>
        <w:adjustRightInd/>
        <w:textAlignment w:val="auto"/>
        <w:rPr>
          <w:rFonts w:ascii="Arial" w:hAnsi="Arial" w:cs="Arial"/>
        </w:rPr>
      </w:pPr>
      <w:r w:rsidRPr="00780E18">
        <w:rPr>
          <w:rFonts w:ascii="Arial" w:hAnsi="Arial" w:cs="Arial" w:hint="eastAsia"/>
          <w:sz w:val="22"/>
          <w:szCs w:val="22"/>
          <w:u w:val="single"/>
          <w:rtl/>
        </w:rPr>
        <w:t>היעדרות</w:t>
      </w:r>
      <w:r w:rsidRPr="00780E18">
        <w:rPr>
          <w:rFonts w:ascii="Arial" w:hAnsi="Arial" w:cs="Arial"/>
          <w:sz w:val="22"/>
          <w:szCs w:val="22"/>
          <w:u w:val="single"/>
          <w:rtl/>
        </w:rPr>
        <w:t xml:space="preserve"> ביום הזיכרון </w:t>
      </w:r>
      <w:r w:rsidRPr="00780E18">
        <w:rPr>
          <w:rFonts w:ascii="Arial" w:hAnsi="Arial" w:cs="Arial"/>
          <w:sz w:val="22"/>
          <w:szCs w:val="22"/>
          <w:rtl/>
        </w:rPr>
        <w:t>– עובד שבן משפחתו נהרג במהלך שירותו הצבאי ו/או בעקבות פעולות איבה יהיה זכאי להיעדר מעבודתו ביום הזיכרון ולקבל תשלום בגין יום עבודה מלא</w:t>
      </w:r>
      <w:r>
        <w:rPr>
          <w:rFonts w:ascii="Arial" w:hAnsi="Arial" w:cs="Arial" w:hint="cs"/>
          <w:sz w:val="22"/>
          <w:szCs w:val="22"/>
          <w:rtl/>
        </w:rPr>
        <w:t xml:space="preserve"> </w:t>
      </w:r>
      <w:r w:rsidRPr="004E77C4">
        <w:rPr>
          <w:rFonts w:ascii="Arial" w:hAnsi="Arial" w:cs="Arial"/>
          <w:sz w:val="22"/>
          <w:szCs w:val="22"/>
          <w:rtl/>
        </w:rPr>
        <w:t>מבלי לגרוע מחופשתו או לנכות משכרו</w:t>
      </w:r>
      <w:r>
        <w:rPr>
          <w:rFonts w:ascii="Arial" w:hAnsi="Arial" w:cs="Arial" w:hint="cs"/>
          <w:sz w:val="22"/>
          <w:szCs w:val="22"/>
          <w:rtl/>
        </w:rPr>
        <w:t>.</w:t>
      </w:r>
    </w:p>
    <w:p w14:paraId="1024CF09" w14:textId="77777777" w:rsidR="004F3199" w:rsidRPr="004E77C4" w:rsidRDefault="004F3199" w:rsidP="004F3199">
      <w:pPr>
        <w:numPr>
          <w:ilvl w:val="1"/>
          <w:numId w:val="48"/>
        </w:numPr>
        <w:overflowPunct/>
        <w:autoSpaceDE/>
        <w:autoSpaceDN/>
        <w:adjustRightInd/>
        <w:textAlignment w:val="auto"/>
        <w:rPr>
          <w:rFonts w:ascii="Arial" w:hAnsi="Arial" w:cs="Arial"/>
        </w:rPr>
      </w:pPr>
      <w:r w:rsidRPr="004E77C4">
        <w:rPr>
          <w:rFonts w:ascii="Arial" w:hAnsi="Arial" w:cs="Arial"/>
          <w:sz w:val="22"/>
          <w:szCs w:val="22"/>
          <w:u w:val="single"/>
          <w:rtl/>
        </w:rPr>
        <w:t>ימי חופשה</w:t>
      </w:r>
      <w:r w:rsidRPr="004E77C4">
        <w:rPr>
          <w:rFonts w:ascii="Arial" w:hAnsi="Arial" w:cs="Arial"/>
          <w:sz w:val="22"/>
          <w:szCs w:val="22"/>
          <w:rtl/>
        </w:rPr>
        <w:t xml:space="preserve"> – כל עובד</w:t>
      </w:r>
      <w:r w:rsidRPr="008D17D1">
        <w:rPr>
          <w:rFonts w:ascii="Arial" w:hAnsi="Arial" w:cs="Arial"/>
          <w:sz w:val="22"/>
          <w:szCs w:val="22"/>
          <w:rtl/>
        </w:rPr>
        <w:t xml:space="preserve"> זכאי לחופשה שנתית בשכר, כמפורט להלן:</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4F3199" w:rsidRPr="004E77C4" w14:paraId="70286BFD" w14:textId="77777777" w:rsidTr="008C4CCF">
        <w:trPr>
          <w:cantSplit/>
        </w:trPr>
        <w:tc>
          <w:tcPr>
            <w:tcW w:w="2700" w:type="dxa"/>
            <w:vMerge w:val="restart"/>
            <w:shd w:val="clear" w:color="auto" w:fill="CCCCCC"/>
            <w:vAlign w:val="center"/>
          </w:tcPr>
          <w:p w14:paraId="6F27381A"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תקופת העבודה (בשנים)</w:t>
            </w:r>
          </w:p>
        </w:tc>
        <w:tc>
          <w:tcPr>
            <w:tcW w:w="4680" w:type="dxa"/>
            <w:gridSpan w:val="2"/>
            <w:shd w:val="clear" w:color="auto" w:fill="CCCCCC"/>
            <w:vAlign w:val="center"/>
          </w:tcPr>
          <w:p w14:paraId="4EA02140"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אורך שבוע העבודה</w:t>
            </w:r>
          </w:p>
        </w:tc>
      </w:tr>
      <w:tr w:rsidR="004F3199" w:rsidRPr="004E77C4" w14:paraId="0EF6B5EE" w14:textId="77777777" w:rsidTr="008C4CCF">
        <w:trPr>
          <w:cantSplit/>
        </w:trPr>
        <w:tc>
          <w:tcPr>
            <w:tcW w:w="2700" w:type="dxa"/>
            <w:vMerge/>
            <w:shd w:val="clear" w:color="auto" w:fill="CCCCCC"/>
            <w:vAlign w:val="center"/>
          </w:tcPr>
          <w:p w14:paraId="59C3BDA6" w14:textId="77777777" w:rsidR="004F3199" w:rsidRPr="004E77C4" w:rsidRDefault="004F3199" w:rsidP="008C4CCF">
            <w:pPr>
              <w:jc w:val="center"/>
              <w:rPr>
                <w:rFonts w:ascii="Arial" w:hAnsi="Arial" w:cs="Arial"/>
                <w:b/>
                <w:bCs/>
                <w:sz w:val="22"/>
                <w:szCs w:val="22"/>
                <w:rtl/>
              </w:rPr>
            </w:pPr>
          </w:p>
        </w:tc>
        <w:tc>
          <w:tcPr>
            <w:tcW w:w="2340" w:type="dxa"/>
            <w:shd w:val="clear" w:color="auto" w:fill="CCCCCC"/>
            <w:vAlign w:val="center"/>
          </w:tcPr>
          <w:p w14:paraId="454F6325"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6 ימים</w:t>
            </w:r>
          </w:p>
        </w:tc>
        <w:tc>
          <w:tcPr>
            <w:tcW w:w="2340" w:type="dxa"/>
            <w:shd w:val="clear" w:color="auto" w:fill="CCCCCC"/>
            <w:vAlign w:val="center"/>
          </w:tcPr>
          <w:p w14:paraId="119B541E"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5 ימים</w:t>
            </w:r>
          </w:p>
        </w:tc>
      </w:tr>
      <w:tr w:rsidR="004F3199" w:rsidRPr="0007749D" w14:paraId="6F5AC6DB" w14:textId="77777777" w:rsidTr="008C4CCF">
        <w:trPr>
          <w:cantSplit/>
        </w:trPr>
        <w:tc>
          <w:tcPr>
            <w:tcW w:w="2700" w:type="dxa"/>
            <w:shd w:val="clear" w:color="auto" w:fill="auto"/>
            <w:vAlign w:val="center"/>
          </w:tcPr>
          <w:p w14:paraId="29AE1353" w14:textId="77777777" w:rsidR="004F3199" w:rsidRPr="0007749D" w:rsidRDefault="004F3199" w:rsidP="008C4CCF">
            <w:pPr>
              <w:jc w:val="center"/>
              <w:rPr>
                <w:rFonts w:ascii="Arial" w:hAnsi="Arial" w:cs="Arial"/>
                <w:sz w:val="22"/>
                <w:szCs w:val="22"/>
                <w:rtl/>
              </w:rPr>
            </w:pPr>
            <w:r>
              <w:rPr>
                <w:rFonts w:ascii="Arial" w:hAnsi="Arial" w:cs="Arial" w:hint="cs"/>
                <w:sz w:val="22"/>
                <w:szCs w:val="22"/>
                <w:rtl/>
              </w:rPr>
              <w:t>4</w:t>
            </w:r>
            <w:r w:rsidRPr="0007749D">
              <w:rPr>
                <w:rFonts w:ascii="Arial" w:hAnsi="Arial" w:cs="Arial"/>
                <w:sz w:val="22"/>
                <w:szCs w:val="22"/>
                <w:rtl/>
              </w:rPr>
              <w:t xml:space="preserve"> – 1</w:t>
            </w:r>
          </w:p>
        </w:tc>
        <w:tc>
          <w:tcPr>
            <w:tcW w:w="2340" w:type="dxa"/>
            <w:shd w:val="clear" w:color="auto" w:fill="auto"/>
            <w:vAlign w:val="center"/>
          </w:tcPr>
          <w:p w14:paraId="162822E8" w14:textId="77777777" w:rsidR="004F3199" w:rsidRPr="0007749D" w:rsidRDefault="004F3199" w:rsidP="008C4CCF">
            <w:pPr>
              <w:jc w:val="center"/>
              <w:rPr>
                <w:rFonts w:ascii="Arial" w:hAnsi="Arial" w:cs="Arial"/>
                <w:sz w:val="22"/>
                <w:szCs w:val="22"/>
                <w:rtl/>
              </w:rPr>
            </w:pPr>
            <w:r>
              <w:rPr>
                <w:rFonts w:ascii="Arial" w:hAnsi="Arial" w:cs="Arial" w:hint="cs"/>
                <w:sz w:val="22"/>
                <w:szCs w:val="22"/>
                <w:rtl/>
              </w:rPr>
              <w:t>13</w:t>
            </w:r>
            <w:r w:rsidRPr="0007749D">
              <w:rPr>
                <w:rFonts w:ascii="Arial" w:hAnsi="Arial" w:cs="Arial"/>
                <w:sz w:val="22"/>
                <w:szCs w:val="22"/>
                <w:rtl/>
              </w:rPr>
              <w:t xml:space="preserve"> ימי עבודה</w:t>
            </w:r>
          </w:p>
        </w:tc>
        <w:tc>
          <w:tcPr>
            <w:tcW w:w="2340" w:type="dxa"/>
            <w:shd w:val="clear" w:color="auto" w:fill="auto"/>
            <w:vAlign w:val="center"/>
          </w:tcPr>
          <w:p w14:paraId="1CCFEA43" w14:textId="77777777" w:rsidR="004F3199" w:rsidRPr="0007749D" w:rsidRDefault="004F3199" w:rsidP="008C4CCF">
            <w:pPr>
              <w:jc w:val="center"/>
              <w:rPr>
                <w:rFonts w:ascii="Arial" w:hAnsi="Arial" w:cs="Arial"/>
                <w:sz w:val="22"/>
                <w:szCs w:val="22"/>
                <w:rtl/>
              </w:rPr>
            </w:pPr>
            <w:r>
              <w:rPr>
                <w:rFonts w:ascii="Arial" w:hAnsi="Arial" w:cs="Arial" w:hint="cs"/>
                <w:sz w:val="22"/>
                <w:szCs w:val="22"/>
                <w:rtl/>
              </w:rPr>
              <w:t>11</w:t>
            </w:r>
            <w:r w:rsidRPr="0007749D">
              <w:rPr>
                <w:rFonts w:ascii="Arial" w:hAnsi="Arial" w:cs="Arial"/>
                <w:sz w:val="22"/>
                <w:szCs w:val="22"/>
                <w:rtl/>
              </w:rPr>
              <w:t xml:space="preserve"> ימי עבודה</w:t>
            </w:r>
          </w:p>
        </w:tc>
      </w:tr>
      <w:tr w:rsidR="004F3199" w:rsidRPr="0007749D" w14:paraId="76471429" w14:textId="77777777" w:rsidTr="008C4CCF">
        <w:trPr>
          <w:cantSplit/>
        </w:trPr>
        <w:tc>
          <w:tcPr>
            <w:tcW w:w="2700" w:type="dxa"/>
            <w:shd w:val="clear" w:color="auto" w:fill="auto"/>
            <w:vAlign w:val="center"/>
          </w:tcPr>
          <w:p w14:paraId="088BBA72" w14:textId="77777777" w:rsidR="004F3199" w:rsidRPr="0007749D" w:rsidRDefault="004F3199" w:rsidP="008C4CCF">
            <w:pPr>
              <w:jc w:val="center"/>
              <w:rPr>
                <w:rFonts w:ascii="Arial" w:hAnsi="Arial" w:cs="Arial"/>
                <w:sz w:val="22"/>
                <w:szCs w:val="22"/>
                <w:rtl/>
              </w:rPr>
            </w:pPr>
            <w:r w:rsidRPr="0007749D">
              <w:rPr>
                <w:rFonts w:ascii="Arial" w:hAnsi="Arial" w:cs="Arial"/>
                <w:sz w:val="22"/>
                <w:szCs w:val="22"/>
                <w:rtl/>
              </w:rPr>
              <w:t>5</w:t>
            </w:r>
          </w:p>
        </w:tc>
        <w:tc>
          <w:tcPr>
            <w:tcW w:w="2340" w:type="dxa"/>
            <w:shd w:val="clear" w:color="auto" w:fill="auto"/>
            <w:vAlign w:val="center"/>
          </w:tcPr>
          <w:p w14:paraId="737C56B1" w14:textId="77777777" w:rsidR="004F3199" w:rsidRPr="0007749D" w:rsidRDefault="004F3199" w:rsidP="008C4CCF">
            <w:pPr>
              <w:jc w:val="center"/>
              <w:rPr>
                <w:rFonts w:ascii="Arial" w:hAnsi="Arial" w:cs="Arial"/>
                <w:sz w:val="22"/>
                <w:szCs w:val="22"/>
                <w:rtl/>
              </w:rPr>
            </w:pPr>
            <w:r w:rsidRPr="0007749D">
              <w:rPr>
                <w:rFonts w:ascii="Arial" w:hAnsi="Arial" w:cs="Arial"/>
                <w:sz w:val="22"/>
                <w:szCs w:val="22"/>
                <w:rtl/>
              </w:rPr>
              <w:t>1</w:t>
            </w:r>
            <w:r w:rsidRPr="0007749D">
              <w:rPr>
                <w:rFonts w:ascii="Arial" w:hAnsi="Arial" w:cs="Arial" w:hint="cs"/>
                <w:sz w:val="22"/>
                <w:szCs w:val="22"/>
                <w:rtl/>
              </w:rPr>
              <w:t>5</w:t>
            </w:r>
            <w:r w:rsidRPr="0007749D">
              <w:rPr>
                <w:rFonts w:ascii="Arial" w:hAnsi="Arial" w:cs="Arial"/>
                <w:sz w:val="22"/>
                <w:szCs w:val="22"/>
                <w:rtl/>
              </w:rPr>
              <w:t xml:space="preserve"> ימי עבודה</w:t>
            </w:r>
          </w:p>
        </w:tc>
        <w:tc>
          <w:tcPr>
            <w:tcW w:w="2340" w:type="dxa"/>
            <w:shd w:val="clear" w:color="auto" w:fill="auto"/>
            <w:vAlign w:val="center"/>
          </w:tcPr>
          <w:p w14:paraId="0416B5BF" w14:textId="77777777" w:rsidR="004F3199" w:rsidRPr="0007749D" w:rsidRDefault="004F3199" w:rsidP="008C4CCF">
            <w:pPr>
              <w:jc w:val="center"/>
              <w:rPr>
                <w:rFonts w:ascii="Arial" w:hAnsi="Arial" w:cs="Arial"/>
                <w:sz w:val="22"/>
                <w:szCs w:val="22"/>
                <w:rtl/>
              </w:rPr>
            </w:pPr>
            <w:r w:rsidRPr="0007749D">
              <w:rPr>
                <w:rFonts w:ascii="Arial" w:hAnsi="Arial" w:cs="Arial"/>
                <w:sz w:val="22"/>
                <w:szCs w:val="22"/>
                <w:rtl/>
              </w:rPr>
              <w:t>1</w:t>
            </w:r>
            <w:r w:rsidRPr="0007749D">
              <w:rPr>
                <w:rFonts w:ascii="Arial" w:hAnsi="Arial" w:cs="Arial" w:hint="cs"/>
                <w:sz w:val="22"/>
                <w:szCs w:val="22"/>
                <w:rtl/>
              </w:rPr>
              <w:t>3</w:t>
            </w:r>
            <w:r w:rsidRPr="0007749D">
              <w:rPr>
                <w:rFonts w:ascii="Arial" w:hAnsi="Arial" w:cs="Arial"/>
                <w:sz w:val="22"/>
                <w:szCs w:val="22"/>
                <w:rtl/>
              </w:rPr>
              <w:t xml:space="preserve"> ימי עבודה</w:t>
            </w:r>
          </w:p>
        </w:tc>
      </w:tr>
      <w:tr w:rsidR="004F3199" w:rsidRPr="0007749D" w14:paraId="6289A261" w14:textId="77777777" w:rsidTr="008C4CCF">
        <w:trPr>
          <w:cantSplit/>
        </w:trPr>
        <w:tc>
          <w:tcPr>
            <w:tcW w:w="2700" w:type="dxa"/>
            <w:shd w:val="clear" w:color="auto" w:fill="auto"/>
            <w:vAlign w:val="center"/>
          </w:tcPr>
          <w:p w14:paraId="1FDD5671" w14:textId="77777777" w:rsidR="004F3199" w:rsidRPr="0007749D" w:rsidRDefault="004F3199" w:rsidP="008C4CCF">
            <w:pPr>
              <w:jc w:val="center"/>
              <w:rPr>
                <w:rFonts w:ascii="Arial" w:hAnsi="Arial" w:cs="Arial"/>
                <w:sz w:val="22"/>
                <w:szCs w:val="22"/>
                <w:rtl/>
              </w:rPr>
            </w:pPr>
            <w:r w:rsidRPr="0007749D">
              <w:rPr>
                <w:rFonts w:ascii="Arial" w:hAnsi="Arial" w:cs="Arial" w:hint="cs"/>
                <w:sz w:val="22"/>
                <w:szCs w:val="22"/>
                <w:rtl/>
              </w:rPr>
              <w:t>6</w:t>
            </w:r>
          </w:p>
        </w:tc>
        <w:tc>
          <w:tcPr>
            <w:tcW w:w="2340" w:type="dxa"/>
            <w:shd w:val="clear" w:color="auto" w:fill="auto"/>
            <w:vAlign w:val="center"/>
          </w:tcPr>
          <w:p w14:paraId="0949F61C" w14:textId="77777777" w:rsidR="004F3199" w:rsidRPr="0007749D" w:rsidRDefault="004F3199" w:rsidP="008C4CCF">
            <w:pPr>
              <w:jc w:val="center"/>
              <w:rPr>
                <w:rFonts w:ascii="Arial" w:hAnsi="Arial" w:cs="Arial"/>
                <w:sz w:val="22"/>
                <w:szCs w:val="22"/>
                <w:rtl/>
              </w:rPr>
            </w:pPr>
            <w:r w:rsidRPr="0007749D">
              <w:rPr>
                <w:rFonts w:ascii="Arial" w:hAnsi="Arial" w:cs="Arial" w:hint="cs"/>
                <w:sz w:val="22"/>
                <w:szCs w:val="22"/>
                <w:rtl/>
              </w:rPr>
              <w:t>20</w:t>
            </w:r>
            <w:r w:rsidRPr="0007749D">
              <w:rPr>
                <w:rFonts w:ascii="Arial" w:hAnsi="Arial" w:cs="Arial"/>
                <w:sz w:val="22"/>
                <w:szCs w:val="22"/>
                <w:rtl/>
              </w:rPr>
              <w:t xml:space="preserve"> ימי עבודה</w:t>
            </w:r>
          </w:p>
        </w:tc>
        <w:tc>
          <w:tcPr>
            <w:tcW w:w="2340" w:type="dxa"/>
            <w:shd w:val="clear" w:color="auto" w:fill="auto"/>
            <w:vAlign w:val="center"/>
          </w:tcPr>
          <w:p w14:paraId="75734777" w14:textId="77777777" w:rsidR="004F3199" w:rsidRPr="0007749D" w:rsidRDefault="004F3199" w:rsidP="008C4CCF">
            <w:pPr>
              <w:jc w:val="center"/>
              <w:rPr>
                <w:rFonts w:ascii="Arial" w:hAnsi="Arial" w:cs="Arial"/>
                <w:sz w:val="22"/>
                <w:szCs w:val="22"/>
                <w:rtl/>
              </w:rPr>
            </w:pPr>
            <w:r w:rsidRPr="0007749D">
              <w:rPr>
                <w:rFonts w:ascii="Arial" w:hAnsi="Arial" w:cs="Arial"/>
                <w:sz w:val="22"/>
                <w:szCs w:val="22"/>
                <w:rtl/>
              </w:rPr>
              <w:t>1</w:t>
            </w:r>
            <w:r w:rsidRPr="0007749D">
              <w:rPr>
                <w:rFonts w:ascii="Arial" w:hAnsi="Arial" w:cs="Arial" w:hint="cs"/>
                <w:sz w:val="22"/>
                <w:szCs w:val="22"/>
                <w:rtl/>
              </w:rPr>
              <w:t>8</w:t>
            </w:r>
            <w:r w:rsidRPr="0007749D">
              <w:rPr>
                <w:rFonts w:ascii="Arial" w:hAnsi="Arial" w:cs="Arial"/>
                <w:sz w:val="22"/>
                <w:szCs w:val="22"/>
                <w:rtl/>
              </w:rPr>
              <w:t xml:space="preserve"> ימי עבודה</w:t>
            </w:r>
          </w:p>
        </w:tc>
      </w:tr>
      <w:tr w:rsidR="004F3199" w:rsidRPr="0007749D" w14:paraId="4F3F221D" w14:textId="77777777" w:rsidTr="008C4CCF">
        <w:trPr>
          <w:cantSplit/>
        </w:trPr>
        <w:tc>
          <w:tcPr>
            <w:tcW w:w="2700" w:type="dxa"/>
            <w:shd w:val="clear" w:color="auto" w:fill="auto"/>
            <w:vAlign w:val="center"/>
          </w:tcPr>
          <w:p w14:paraId="552750B5" w14:textId="77777777" w:rsidR="004F3199" w:rsidRPr="0007749D" w:rsidRDefault="004F3199" w:rsidP="008C4CCF">
            <w:pPr>
              <w:jc w:val="center"/>
              <w:rPr>
                <w:rFonts w:ascii="Arial" w:hAnsi="Arial" w:cs="Arial"/>
                <w:sz w:val="22"/>
                <w:szCs w:val="22"/>
                <w:rtl/>
              </w:rPr>
            </w:pPr>
            <w:r w:rsidRPr="0007749D">
              <w:rPr>
                <w:rFonts w:ascii="Arial" w:hAnsi="Arial" w:cs="Arial"/>
                <w:sz w:val="22"/>
                <w:szCs w:val="22"/>
                <w:rtl/>
              </w:rPr>
              <w:t xml:space="preserve">8 – </w:t>
            </w:r>
            <w:r w:rsidRPr="0007749D">
              <w:rPr>
                <w:rFonts w:ascii="Arial" w:hAnsi="Arial" w:cs="Arial" w:hint="cs"/>
                <w:sz w:val="22"/>
                <w:szCs w:val="22"/>
                <w:rtl/>
              </w:rPr>
              <w:t>7</w:t>
            </w:r>
          </w:p>
        </w:tc>
        <w:tc>
          <w:tcPr>
            <w:tcW w:w="2340" w:type="dxa"/>
            <w:shd w:val="clear" w:color="auto" w:fill="auto"/>
            <w:vAlign w:val="center"/>
          </w:tcPr>
          <w:p w14:paraId="6050180D" w14:textId="77777777" w:rsidR="004F3199" w:rsidRPr="0007749D" w:rsidRDefault="004F3199" w:rsidP="008C4CCF">
            <w:pPr>
              <w:jc w:val="center"/>
              <w:rPr>
                <w:rFonts w:ascii="Arial" w:hAnsi="Arial" w:cs="Arial"/>
                <w:sz w:val="22"/>
                <w:szCs w:val="22"/>
                <w:rtl/>
              </w:rPr>
            </w:pPr>
            <w:r w:rsidRPr="0007749D">
              <w:rPr>
                <w:rFonts w:ascii="Arial" w:hAnsi="Arial" w:cs="Arial" w:hint="cs"/>
                <w:sz w:val="22"/>
                <w:szCs w:val="22"/>
                <w:rtl/>
              </w:rPr>
              <w:t>21</w:t>
            </w:r>
            <w:r w:rsidRPr="0007749D">
              <w:rPr>
                <w:rFonts w:ascii="Arial" w:hAnsi="Arial" w:cs="Arial"/>
                <w:sz w:val="22"/>
                <w:szCs w:val="22"/>
                <w:rtl/>
              </w:rPr>
              <w:t xml:space="preserve"> ימי עבודה</w:t>
            </w:r>
          </w:p>
        </w:tc>
        <w:tc>
          <w:tcPr>
            <w:tcW w:w="2340" w:type="dxa"/>
            <w:shd w:val="clear" w:color="auto" w:fill="auto"/>
            <w:vAlign w:val="center"/>
          </w:tcPr>
          <w:p w14:paraId="7BB7A4ED" w14:textId="77777777" w:rsidR="004F3199" w:rsidRPr="0007749D" w:rsidRDefault="004F3199" w:rsidP="008C4CCF">
            <w:pPr>
              <w:jc w:val="center"/>
              <w:rPr>
                <w:rFonts w:ascii="Arial" w:hAnsi="Arial" w:cs="Arial"/>
                <w:sz w:val="22"/>
                <w:szCs w:val="22"/>
                <w:rtl/>
              </w:rPr>
            </w:pPr>
            <w:r w:rsidRPr="0007749D">
              <w:rPr>
                <w:rFonts w:ascii="Arial" w:hAnsi="Arial" w:cs="Arial"/>
                <w:sz w:val="22"/>
                <w:szCs w:val="22"/>
                <w:rtl/>
              </w:rPr>
              <w:t>1</w:t>
            </w:r>
            <w:r w:rsidRPr="0007749D">
              <w:rPr>
                <w:rFonts w:ascii="Arial" w:hAnsi="Arial" w:cs="Arial" w:hint="cs"/>
                <w:sz w:val="22"/>
                <w:szCs w:val="22"/>
                <w:rtl/>
              </w:rPr>
              <w:t>9</w:t>
            </w:r>
            <w:r w:rsidRPr="0007749D">
              <w:rPr>
                <w:rFonts w:ascii="Arial" w:hAnsi="Arial" w:cs="Arial"/>
                <w:sz w:val="22"/>
                <w:szCs w:val="22"/>
                <w:rtl/>
              </w:rPr>
              <w:t xml:space="preserve"> ימי עבודה</w:t>
            </w:r>
          </w:p>
        </w:tc>
      </w:tr>
      <w:tr w:rsidR="004F3199" w:rsidRPr="004E77C4" w14:paraId="08A4F64F" w14:textId="77777777" w:rsidTr="008C4CCF">
        <w:trPr>
          <w:cantSplit/>
        </w:trPr>
        <w:tc>
          <w:tcPr>
            <w:tcW w:w="2700" w:type="dxa"/>
            <w:shd w:val="clear" w:color="auto" w:fill="auto"/>
            <w:vAlign w:val="center"/>
          </w:tcPr>
          <w:p w14:paraId="440CA2DA"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9 ואילך</w:t>
            </w:r>
          </w:p>
        </w:tc>
        <w:tc>
          <w:tcPr>
            <w:tcW w:w="2340" w:type="dxa"/>
            <w:shd w:val="clear" w:color="auto" w:fill="auto"/>
            <w:vAlign w:val="center"/>
          </w:tcPr>
          <w:p w14:paraId="33D069C0"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26 ימי עבודה</w:t>
            </w:r>
          </w:p>
        </w:tc>
        <w:tc>
          <w:tcPr>
            <w:tcW w:w="2340" w:type="dxa"/>
            <w:shd w:val="clear" w:color="auto" w:fill="auto"/>
            <w:vAlign w:val="center"/>
          </w:tcPr>
          <w:p w14:paraId="5D75BB72"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23 ימי עבודה</w:t>
            </w:r>
          </w:p>
        </w:tc>
      </w:tr>
    </w:tbl>
    <w:p w14:paraId="3B89EBC6" w14:textId="77777777" w:rsidR="004F3199" w:rsidRPr="001E577A" w:rsidRDefault="004F3199" w:rsidP="004F3199">
      <w:pPr>
        <w:numPr>
          <w:ilvl w:val="1"/>
          <w:numId w:val="48"/>
        </w:numPr>
        <w:overflowPunct/>
        <w:autoSpaceDE/>
        <w:autoSpaceDN/>
        <w:adjustRightInd/>
        <w:spacing w:before="240"/>
        <w:textAlignment w:val="auto"/>
        <w:rPr>
          <w:rFonts w:ascii="Arial" w:hAnsi="Arial" w:cs="Arial"/>
          <w:szCs w:val="22"/>
          <w:rtl/>
        </w:rPr>
      </w:pPr>
      <w:bookmarkStart w:id="348" w:name="_Ref343008926"/>
      <w:bookmarkStart w:id="349" w:name="_Ref208640042"/>
      <w:r w:rsidRPr="001E577A">
        <w:rPr>
          <w:rFonts w:ascii="Arial" w:hAnsi="Arial" w:cs="Arial"/>
          <w:sz w:val="22"/>
          <w:szCs w:val="22"/>
          <w:u w:val="single"/>
          <w:rtl/>
        </w:rPr>
        <w:t>ימי הבראה</w:t>
      </w:r>
      <w:r w:rsidRPr="001E577A">
        <w:rPr>
          <w:rFonts w:ascii="Arial" w:hAnsi="Arial" w:cs="Arial"/>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cs="Arial"/>
          <w:szCs w:val="22"/>
          <w:rtl/>
        </w:rPr>
        <w:t>בהתאם לאמור לעיל.</w:t>
      </w:r>
      <w:bookmarkEnd w:id="348"/>
      <w:r>
        <w:rPr>
          <w:rFonts w:ascii="Arial" w:hAnsi="Arial" w:cs="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4F3199" w:rsidRPr="004E77C4" w14:paraId="54A7F636" w14:textId="77777777" w:rsidTr="008C4CCF">
        <w:tc>
          <w:tcPr>
            <w:tcW w:w="2700" w:type="dxa"/>
            <w:shd w:val="clear" w:color="auto" w:fill="CCCCCC"/>
            <w:vAlign w:val="center"/>
          </w:tcPr>
          <w:bookmarkEnd w:id="349"/>
          <w:p w14:paraId="3526D1D0"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תקופת העבודה (בשנים)</w:t>
            </w:r>
          </w:p>
        </w:tc>
        <w:tc>
          <w:tcPr>
            <w:tcW w:w="4680" w:type="dxa"/>
            <w:shd w:val="clear" w:color="auto" w:fill="CCCCCC"/>
            <w:vAlign w:val="center"/>
          </w:tcPr>
          <w:p w14:paraId="2D4BEBF6" w14:textId="77777777" w:rsidR="004F3199" w:rsidRPr="004E77C4" w:rsidRDefault="004F3199" w:rsidP="008C4CCF">
            <w:pPr>
              <w:jc w:val="center"/>
              <w:rPr>
                <w:rFonts w:ascii="Arial" w:hAnsi="Arial" w:cs="Arial"/>
                <w:b/>
                <w:bCs/>
                <w:sz w:val="22"/>
                <w:szCs w:val="22"/>
                <w:rtl/>
              </w:rPr>
            </w:pPr>
            <w:r w:rsidRPr="004E77C4">
              <w:rPr>
                <w:rFonts w:ascii="Arial" w:hAnsi="Arial" w:cs="Arial"/>
                <w:b/>
                <w:bCs/>
                <w:sz w:val="22"/>
                <w:szCs w:val="22"/>
                <w:rtl/>
              </w:rPr>
              <w:t>מספר ימי ההבראה</w:t>
            </w:r>
          </w:p>
        </w:tc>
      </w:tr>
      <w:tr w:rsidR="004F3199" w:rsidRPr="004E77C4" w14:paraId="18344C0F" w14:textId="77777777" w:rsidTr="008C4CCF">
        <w:tc>
          <w:tcPr>
            <w:tcW w:w="2700" w:type="dxa"/>
            <w:shd w:val="clear" w:color="auto" w:fill="auto"/>
            <w:vAlign w:val="center"/>
          </w:tcPr>
          <w:p w14:paraId="4A9D5826"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עד 3 שנים</w:t>
            </w:r>
          </w:p>
        </w:tc>
        <w:tc>
          <w:tcPr>
            <w:tcW w:w="4680" w:type="dxa"/>
            <w:shd w:val="clear" w:color="auto" w:fill="auto"/>
            <w:vAlign w:val="center"/>
          </w:tcPr>
          <w:p w14:paraId="114B7E2D"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7</w:t>
            </w:r>
          </w:p>
        </w:tc>
      </w:tr>
      <w:tr w:rsidR="004F3199" w:rsidRPr="004E77C4" w14:paraId="7C34C177" w14:textId="77777777" w:rsidTr="008C4CCF">
        <w:tc>
          <w:tcPr>
            <w:tcW w:w="2700" w:type="dxa"/>
            <w:shd w:val="clear" w:color="auto" w:fill="auto"/>
            <w:vAlign w:val="center"/>
          </w:tcPr>
          <w:p w14:paraId="29568868"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4-10</w:t>
            </w:r>
          </w:p>
        </w:tc>
        <w:tc>
          <w:tcPr>
            <w:tcW w:w="4680" w:type="dxa"/>
            <w:shd w:val="clear" w:color="auto" w:fill="auto"/>
            <w:vAlign w:val="center"/>
          </w:tcPr>
          <w:p w14:paraId="77BBD705"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9</w:t>
            </w:r>
          </w:p>
        </w:tc>
      </w:tr>
      <w:tr w:rsidR="004F3199" w:rsidRPr="004E77C4" w14:paraId="47594935" w14:textId="77777777" w:rsidTr="008C4CCF">
        <w:tc>
          <w:tcPr>
            <w:tcW w:w="2700" w:type="dxa"/>
            <w:shd w:val="clear" w:color="auto" w:fill="auto"/>
            <w:vAlign w:val="center"/>
          </w:tcPr>
          <w:p w14:paraId="0EEEECBE"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11-15</w:t>
            </w:r>
          </w:p>
        </w:tc>
        <w:tc>
          <w:tcPr>
            <w:tcW w:w="4680" w:type="dxa"/>
            <w:shd w:val="clear" w:color="auto" w:fill="auto"/>
            <w:vAlign w:val="center"/>
          </w:tcPr>
          <w:p w14:paraId="7EFCE7E5"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10</w:t>
            </w:r>
          </w:p>
        </w:tc>
      </w:tr>
      <w:tr w:rsidR="004F3199" w:rsidRPr="004E77C4" w14:paraId="05DFB808" w14:textId="77777777" w:rsidTr="008C4CCF">
        <w:tc>
          <w:tcPr>
            <w:tcW w:w="2700" w:type="dxa"/>
            <w:shd w:val="clear" w:color="auto" w:fill="auto"/>
            <w:vAlign w:val="center"/>
          </w:tcPr>
          <w:p w14:paraId="475A4A66"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16-19</w:t>
            </w:r>
          </w:p>
        </w:tc>
        <w:tc>
          <w:tcPr>
            <w:tcW w:w="4680" w:type="dxa"/>
            <w:shd w:val="clear" w:color="auto" w:fill="auto"/>
            <w:vAlign w:val="center"/>
          </w:tcPr>
          <w:p w14:paraId="6DE50438"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11</w:t>
            </w:r>
          </w:p>
        </w:tc>
      </w:tr>
      <w:tr w:rsidR="004F3199" w:rsidRPr="004E77C4" w14:paraId="3704483A" w14:textId="77777777" w:rsidTr="008C4CCF">
        <w:tc>
          <w:tcPr>
            <w:tcW w:w="2700" w:type="dxa"/>
            <w:shd w:val="clear" w:color="auto" w:fill="auto"/>
            <w:vAlign w:val="center"/>
          </w:tcPr>
          <w:p w14:paraId="72A3BCBB"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20-24</w:t>
            </w:r>
          </w:p>
        </w:tc>
        <w:tc>
          <w:tcPr>
            <w:tcW w:w="4680" w:type="dxa"/>
            <w:shd w:val="clear" w:color="auto" w:fill="auto"/>
            <w:vAlign w:val="center"/>
          </w:tcPr>
          <w:p w14:paraId="0E8C4A1F"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12</w:t>
            </w:r>
          </w:p>
        </w:tc>
      </w:tr>
      <w:tr w:rsidR="004F3199" w:rsidRPr="004E77C4" w14:paraId="4E956DCA" w14:textId="77777777" w:rsidTr="008C4CCF">
        <w:tc>
          <w:tcPr>
            <w:tcW w:w="2700" w:type="dxa"/>
            <w:shd w:val="clear" w:color="auto" w:fill="auto"/>
            <w:vAlign w:val="center"/>
          </w:tcPr>
          <w:p w14:paraId="3A539F0E"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מהשנה ה- 25 ואילך</w:t>
            </w:r>
          </w:p>
        </w:tc>
        <w:tc>
          <w:tcPr>
            <w:tcW w:w="4680" w:type="dxa"/>
            <w:shd w:val="clear" w:color="auto" w:fill="auto"/>
            <w:vAlign w:val="center"/>
          </w:tcPr>
          <w:p w14:paraId="3509A897" w14:textId="77777777" w:rsidR="004F3199" w:rsidRPr="004E77C4" w:rsidRDefault="004F3199" w:rsidP="008C4CCF">
            <w:pPr>
              <w:jc w:val="center"/>
              <w:rPr>
                <w:rFonts w:ascii="Arial" w:hAnsi="Arial" w:cs="Arial"/>
                <w:sz w:val="22"/>
                <w:szCs w:val="22"/>
                <w:rtl/>
              </w:rPr>
            </w:pPr>
            <w:r w:rsidRPr="004E77C4">
              <w:rPr>
                <w:rFonts w:ascii="Arial" w:hAnsi="Arial" w:cs="Arial"/>
                <w:sz w:val="22"/>
                <w:szCs w:val="22"/>
                <w:rtl/>
              </w:rPr>
              <w:t>13</w:t>
            </w:r>
          </w:p>
        </w:tc>
      </w:tr>
    </w:tbl>
    <w:p w14:paraId="55A1BC6B" w14:textId="77777777" w:rsidR="004F3199" w:rsidRPr="00AA2F66" w:rsidRDefault="004F3199" w:rsidP="004F3199">
      <w:pPr>
        <w:numPr>
          <w:ilvl w:val="1"/>
          <w:numId w:val="48"/>
        </w:numPr>
        <w:overflowPunct/>
        <w:autoSpaceDE/>
        <w:autoSpaceDN/>
        <w:adjustRightInd/>
        <w:ind w:left="1106"/>
        <w:textAlignment w:val="auto"/>
        <w:rPr>
          <w:sz w:val="26"/>
        </w:rPr>
      </w:pPr>
      <w:r w:rsidRPr="00626241">
        <w:rPr>
          <w:rFonts w:ascii="Arial" w:hAnsi="Arial" w:cs="Arial"/>
          <w:sz w:val="22"/>
          <w:szCs w:val="22"/>
          <w:u w:val="single"/>
          <w:rtl/>
        </w:rPr>
        <w:t>מענק מצוינות</w:t>
      </w:r>
      <w:r w:rsidRPr="004E77C4">
        <w:rPr>
          <w:rFonts w:ascii="Arial" w:hAnsi="Arial" w:cs="Arial"/>
          <w:sz w:val="22"/>
          <w:szCs w:val="22"/>
          <w:rtl/>
        </w:rPr>
        <w:t xml:space="preserve"> – ישולם כנגד אישור </w:t>
      </w:r>
      <w:r>
        <w:rPr>
          <w:rFonts w:ascii="Arial" w:hAnsi="Arial" w:cs="Arial" w:hint="cs"/>
          <w:sz w:val="22"/>
          <w:szCs w:val="22"/>
          <w:rtl/>
        </w:rPr>
        <w:t>רואה חשבון</w:t>
      </w:r>
      <w:r w:rsidRPr="004E77C4">
        <w:rPr>
          <w:rFonts w:ascii="Arial" w:hAnsi="Arial" w:cs="Arial"/>
          <w:sz w:val="22"/>
          <w:szCs w:val="22"/>
          <w:rtl/>
        </w:rPr>
        <w:t xml:space="preserve"> על ביצוע התשלום לעובדי ניקיון ואחראי ניקיון מצטיינים על </w:t>
      </w:r>
      <w:r>
        <w:rPr>
          <w:rFonts w:ascii="Arial" w:hAnsi="Arial" w:cs="Arial" w:hint="cs"/>
          <w:sz w:val="22"/>
          <w:szCs w:val="22"/>
          <w:rtl/>
        </w:rPr>
        <w:t>בסיס</w:t>
      </w:r>
      <w:r w:rsidRPr="004E77C4">
        <w:rPr>
          <w:rFonts w:ascii="Arial" w:hAnsi="Arial" w:cs="Arial"/>
          <w:sz w:val="22"/>
          <w:szCs w:val="22"/>
          <w:rtl/>
        </w:rPr>
        <w:t xml:space="preserve"> אמות מידה שנקבעו על ידי המדינה ב</w:t>
      </w:r>
      <w:hyperlink r:id="rId221" w:history="1">
        <w:r w:rsidRPr="006F19DB">
          <w:rPr>
            <w:rStyle w:val="Hyperlink"/>
            <w:rFonts w:cs="Arial" w:hint="cs"/>
            <w:sz w:val="22"/>
            <w:szCs w:val="22"/>
            <w:rtl/>
          </w:rPr>
          <w:t>הודעת תכ"ם, "מספר אמות מידה להענקת מענק מצוינות לעובדי קבלן", מס' 7.11.3.4.</w:t>
        </w:r>
      </w:hyperlink>
      <w:r w:rsidRPr="004E77C4">
        <w:rPr>
          <w:rFonts w:ascii="Arial" w:hAnsi="Arial" w:cs="Arial"/>
          <w:sz w:val="22"/>
          <w:szCs w:val="22"/>
          <w:rtl/>
        </w:rPr>
        <w:t xml:space="preserve"> </w:t>
      </w:r>
    </w:p>
    <w:p w14:paraId="38C62D23" w14:textId="77777777" w:rsidR="004F3199" w:rsidRDefault="004F3199" w:rsidP="004F3199">
      <w:pPr>
        <w:numPr>
          <w:ilvl w:val="2"/>
          <w:numId w:val="48"/>
        </w:numPr>
        <w:overflowPunct/>
        <w:autoSpaceDE/>
        <w:autoSpaceDN/>
        <w:adjustRightInd/>
        <w:textAlignment w:val="auto"/>
        <w:rPr>
          <w:sz w:val="26"/>
        </w:rPr>
      </w:pPr>
      <w:r w:rsidRPr="004E77C4">
        <w:rPr>
          <w:rFonts w:ascii="Arial" w:hAnsi="Arial" w:cs="Arial"/>
          <w:sz w:val="22"/>
          <w:szCs w:val="22"/>
          <w:rtl/>
        </w:rPr>
        <w:t>גובה המענק יהיה 1% מ</w:t>
      </w:r>
      <w:r>
        <w:rPr>
          <w:rFonts w:ascii="Arial" w:hAnsi="Arial" w:cs="Arial"/>
          <w:sz w:val="22"/>
          <w:szCs w:val="22"/>
          <w:rtl/>
        </w:rPr>
        <w:t>סך הרכיבים הבאים המשולמים לקבלן</w:t>
      </w:r>
      <w:r w:rsidRPr="004E77C4">
        <w:rPr>
          <w:rFonts w:ascii="Arial" w:hAnsi="Arial" w:cs="Arial"/>
          <w:sz w:val="22"/>
          <w:szCs w:val="22"/>
          <w:rtl/>
        </w:rPr>
        <w:t>: שכר היסוד</w:t>
      </w:r>
      <w:r>
        <w:rPr>
          <w:rFonts w:ascii="Arial" w:hAnsi="Arial" w:cs="Arial" w:hint="cs"/>
          <w:sz w:val="22"/>
          <w:szCs w:val="22"/>
          <w:rtl/>
        </w:rPr>
        <w:t xml:space="preserve"> המפורסם בהודעה זו (גם עבור עובדים ששכרם גבוה מהשכר הנקוב לעיל)</w:t>
      </w:r>
      <w:r w:rsidRPr="004E77C4">
        <w:rPr>
          <w:rFonts w:ascii="Arial" w:hAnsi="Arial" w:cs="Arial"/>
          <w:sz w:val="22"/>
          <w:szCs w:val="22"/>
          <w:rtl/>
        </w:rPr>
        <w:t xml:space="preserve">,  גמול בעד עבודה בשעות נוספות או ביום מנוחה (ככל שהעובד זכאי להם) וקצובת הנסיעה. </w:t>
      </w:r>
    </w:p>
    <w:p w14:paraId="25BE7082" w14:textId="77777777" w:rsidR="004F3199" w:rsidRPr="00D84DB1" w:rsidRDefault="004F3199" w:rsidP="004F3199">
      <w:pPr>
        <w:numPr>
          <w:ilvl w:val="2"/>
          <w:numId w:val="48"/>
        </w:numPr>
        <w:overflowPunct/>
        <w:autoSpaceDE/>
        <w:autoSpaceDN/>
        <w:adjustRightInd/>
        <w:textAlignment w:val="auto"/>
        <w:rPr>
          <w:sz w:val="26"/>
        </w:rPr>
      </w:pPr>
      <w:r w:rsidRPr="00AA2F66">
        <w:rPr>
          <w:rFonts w:ascii="Arial" w:hAnsi="Arial" w:cs="Arial"/>
          <w:sz w:val="22"/>
          <w:szCs w:val="22"/>
          <w:rtl/>
        </w:rPr>
        <w:t xml:space="preserve">המענק ישולם לא יאוחר ממשכורת חודש אפריל שלאחר תום התקופה בעדה משולם המענק. </w:t>
      </w:r>
    </w:p>
    <w:p w14:paraId="15EEE812" w14:textId="77777777" w:rsidR="004F3199" w:rsidRDefault="004F3199" w:rsidP="004F3199">
      <w:pPr>
        <w:numPr>
          <w:ilvl w:val="2"/>
          <w:numId w:val="48"/>
        </w:numPr>
        <w:overflowPunct/>
        <w:autoSpaceDE/>
        <w:autoSpaceDN/>
        <w:adjustRightInd/>
        <w:textAlignment w:val="auto"/>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szCs w:val="22"/>
          <w:rtl/>
        </w:rPr>
        <w:t xml:space="preserve">  </w:t>
      </w:r>
    </w:p>
    <w:p w14:paraId="0949C0E7" w14:textId="77777777" w:rsidR="004F3199" w:rsidRDefault="004F3199" w:rsidP="004F3199">
      <w:pPr>
        <w:numPr>
          <w:ilvl w:val="2"/>
          <w:numId w:val="48"/>
        </w:numPr>
        <w:overflowPunct/>
        <w:autoSpaceDE/>
        <w:autoSpaceDN/>
        <w:adjustRightInd/>
        <w:textAlignment w:val="auto"/>
        <w:rPr>
          <w:rFonts w:ascii="Arial" w:hAnsi="Arial" w:cs="Arial"/>
          <w:sz w:val="22"/>
          <w:szCs w:val="22"/>
        </w:rPr>
      </w:pPr>
      <w:r w:rsidRPr="006771BE">
        <w:rPr>
          <w:rFonts w:ascii="Arial" w:hAnsi="Arial" w:cs="Arial" w:hint="cs"/>
          <w:sz w:val="22"/>
          <w:szCs w:val="22"/>
          <w:rtl/>
        </w:rPr>
        <w:t>בגין תשלום זה יש לשלם לקבלן תוספת בגין הפרשות לביטוח לאומי</w:t>
      </w:r>
      <w:r>
        <w:rPr>
          <w:rFonts w:ascii="Arial" w:hAnsi="Arial" w:cs="Arial" w:hint="cs"/>
          <w:sz w:val="22"/>
          <w:szCs w:val="22"/>
          <w:rtl/>
        </w:rPr>
        <w:t xml:space="preserve"> בהתאם לשיעור ההפרשה שלו כמעסיק.</w:t>
      </w:r>
    </w:p>
    <w:p w14:paraId="6D7A0088" w14:textId="77777777" w:rsidR="004F3199" w:rsidRPr="00264AD1" w:rsidRDefault="004F3199" w:rsidP="004F3199">
      <w:pPr>
        <w:numPr>
          <w:ilvl w:val="1"/>
          <w:numId w:val="48"/>
        </w:numPr>
        <w:overflowPunct/>
        <w:autoSpaceDE/>
        <w:autoSpaceDN/>
        <w:adjustRightInd/>
        <w:textAlignment w:val="auto"/>
        <w:rPr>
          <w:rFonts w:ascii="Arial" w:hAnsi="Arial" w:cs="Arial"/>
          <w:sz w:val="22"/>
          <w:szCs w:val="22"/>
        </w:rPr>
      </w:pPr>
      <w:r w:rsidRPr="00717F99">
        <w:rPr>
          <w:rFonts w:ascii="Arial" w:hAnsi="Arial" w:cs="Arial"/>
          <w:sz w:val="22"/>
          <w:szCs w:val="22"/>
          <w:u w:val="single"/>
          <w:rtl/>
        </w:rPr>
        <w:t>שי לחג</w:t>
      </w:r>
      <w:r w:rsidRPr="00A75B5A">
        <w:rPr>
          <w:rFonts w:ascii="Arial" w:hAnsi="Arial" w:cs="Arial"/>
          <w:sz w:val="22"/>
          <w:szCs w:val="22"/>
          <w:rtl/>
        </w:rPr>
        <w:t xml:space="preserve"> – </w:t>
      </w:r>
      <w:r w:rsidRPr="00264AD1">
        <w:rPr>
          <w:rFonts w:ascii="Arial" w:hAnsi="Arial" w:cs="Arial"/>
          <w:sz w:val="22"/>
          <w:szCs w:val="22"/>
          <w:rtl/>
        </w:rPr>
        <w:t>גובה השי לרגל כל אחד מהחגים (ראש השנה וחג הפסח)</w:t>
      </w:r>
      <w:r>
        <w:rPr>
          <w:rFonts w:ascii="Arial" w:hAnsi="Arial" w:cs="Arial" w:hint="cs"/>
          <w:sz w:val="22"/>
          <w:szCs w:val="22"/>
          <w:rtl/>
        </w:rPr>
        <w:t xml:space="preserve"> יעודכן על פי שיעור השינוי שבין מדד חודש ינואר של השנה הקלנדארית בה משולם השי לחג לבין מדד חודש ינואר 2013 (יש להצמיד את התעריף 212.5 ₪)</w:t>
      </w:r>
      <w:r w:rsidRPr="00264AD1">
        <w:rPr>
          <w:rFonts w:ascii="Arial" w:hAnsi="Arial" w:cs="Arial"/>
          <w:sz w:val="22"/>
          <w:szCs w:val="22"/>
          <w:rtl/>
        </w:rPr>
        <w:t>,</w:t>
      </w:r>
      <w:r>
        <w:rPr>
          <w:rFonts w:ascii="Arial" w:hAnsi="Arial" w:cs="Arial" w:hint="cs"/>
          <w:sz w:val="22"/>
          <w:szCs w:val="22"/>
          <w:rtl/>
        </w:rPr>
        <w:t xml:space="preserve"> או על פי התעריף המעודכן בשירות המדינה, לפי הגבוה ביניהם.</w:t>
      </w:r>
      <w:r w:rsidRPr="00264AD1">
        <w:rPr>
          <w:rFonts w:ascii="Arial" w:hAnsi="Arial" w:cs="Arial"/>
          <w:sz w:val="22"/>
          <w:szCs w:val="22"/>
          <w:rtl/>
        </w:rPr>
        <w:t xml:space="preserve"> </w:t>
      </w:r>
      <w:r>
        <w:rPr>
          <w:rFonts w:ascii="Arial" w:hAnsi="Arial" w:cs="Arial" w:hint="cs"/>
          <w:sz w:val="22"/>
          <w:szCs w:val="22"/>
          <w:rtl/>
        </w:rPr>
        <w:t xml:space="preserve">נכון ליום פרסום הודעה זו, גובה השי לחג </w:t>
      </w:r>
      <w:r w:rsidRPr="00264AD1">
        <w:rPr>
          <w:rFonts w:ascii="Arial" w:hAnsi="Arial" w:cs="Arial"/>
          <w:sz w:val="22"/>
          <w:szCs w:val="22"/>
          <w:rtl/>
        </w:rPr>
        <w:t xml:space="preserve">יעמוד על </w:t>
      </w:r>
      <w:r>
        <w:rPr>
          <w:rFonts w:ascii="Arial" w:hAnsi="Arial" w:cs="Arial" w:hint="cs"/>
          <w:sz w:val="22"/>
          <w:szCs w:val="22"/>
          <w:rtl/>
        </w:rPr>
        <w:t>213.1</w:t>
      </w:r>
      <w:r w:rsidRPr="00264AD1">
        <w:rPr>
          <w:rFonts w:ascii="Arial" w:hAnsi="Arial" w:cs="Arial"/>
          <w:sz w:val="22"/>
          <w:szCs w:val="22"/>
          <w:rtl/>
        </w:rPr>
        <w:t>₪</w:t>
      </w:r>
      <w:r w:rsidRPr="00264AD1">
        <w:rPr>
          <w:rFonts w:ascii="Arial" w:hAnsi="Arial" w:cs="Arial" w:hint="cs"/>
          <w:sz w:val="22"/>
          <w:szCs w:val="22"/>
          <w:rtl/>
        </w:rPr>
        <w:t>.</w:t>
      </w:r>
      <w:r w:rsidRPr="00264AD1">
        <w:rPr>
          <w:rFonts w:ascii="Arial" w:hAnsi="Arial" w:cs="Arial"/>
          <w:sz w:val="22"/>
          <w:szCs w:val="22"/>
          <w:rtl/>
        </w:rPr>
        <w:t xml:space="preserve"> השי לא יוענק בטובין או בשווה כסף (כגון, תלושי קנייה).</w:t>
      </w:r>
      <w:r w:rsidRPr="00264AD1">
        <w:rPr>
          <w:rFonts w:ascii="Arial" w:hAnsi="Arial" w:cs="Arial" w:hint="cs"/>
          <w:sz w:val="22"/>
          <w:szCs w:val="22"/>
          <w:rtl/>
        </w:rPr>
        <w:t xml:space="preserve"> </w:t>
      </w:r>
    </w:p>
    <w:p w14:paraId="7C735E75" w14:textId="77777777" w:rsidR="004F3199" w:rsidRPr="00A8584B" w:rsidRDefault="004F3199" w:rsidP="004F3199">
      <w:pPr>
        <w:numPr>
          <w:ilvl w:val="2"/>
          <w:numId w:val="48"/>
        </w:numPr>
        <w:overflowPunct/>
        <w:autoSpaceDE/>
        <w:autoSpaceDN/>
        <w:adjustRightInd/>
        <w:textAlignment w:val="auto"/>
        <w:rPr>
          <w:rFonts w:ascii="Arial" w:hAnsi="Arial" w:cs="Arial"/>
          <w:sz w:val="22"/>
          <w:szCs w:val="22"/>
        </w:rPr>
      </w:pPr>
      <w:r>
        <w:rPr>
          <w:rFonts w:ascii="Arial" w:hAnsi="Arial" w:cs="Arial" w:hint="cs"/>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70FBB4D9" w14:textId="77777777" w:rsidR="004F3199" w:rsidRDefault="004F3199" w:rsidP="004F3199">
      <w:pPr>
        <w:numPr>
          <w:ilvl w:val="2"/>
          <w:numId w:val="48"/>
        </w:numPr>
        <w:overflowPunct/>
        <w:autoSpaceDE/>
        <w:autoSpaceDN/>
        <w:adjustRightInd/>
        <w:textAlignment w:val="auto"/>
        <w:rPr>
          <w:rFonts w:ascii="Arial" w:hAnsi="Arial" w:cs="Arial"/>
          <w:b/>
          <w:bCs/>
          <w:color w:val="1B3461"/>
          <w:sz w:val="22"/>
          <w:szCs w:val="22"/>
        </w:rPr>
      </w:pPr>
      <w:r w:rsidRPr="00C33F7B">
        <w:rPr>
          <w:rFonts w:ascii="Arial" w:hAnsi="Arial" w:cs="Arial"/>
          <w:szCs w:val="22"/>
          <w:rtl/>
        </w:rPr>
        <w:t>תשלום</w:t>
      </w:r>
      <w:r w:rsidRPr="004E77C4">
        <w:rPr>
          <w:rFonts w:ascii="Arial" w:hAnsi="Arial" w:cs="Arial"/>
          <w:sz w:val="22"/>
          <w:szCs w:val="22"/>
          <w:rtl/>
        </w:rPr>
        <w:t xml:space="preserve"> כאמור יבוצע לאחר הצגת אישור </w:t>
      </w:r>
      <w:r>
        <w:rPr>
          <w:rFonts w:ascii="Arial" w:hAnsi="Arial" w:cs="Arial" w:hint="cs"/>
          <w:sz w:val="22"/>
          <w:szCs w:val="22"/>
          <w:rtl/>
        </w:rPr>
        <w:t>רואה חשבון</w:t>
      </w:r>
      <w:r w:rsidRPr="004E77C4">
        <w:rPr>
          <w:rFonts w:ascii="Arial" w:hAnsi="Arial" w:cs="Arial"/>
          <w:sz w:val="22"/>
          <w:szCs w:val="22"/>
          <w:rtl/>
        </w:rPr>
        <w:t xml:space="preserve"> על ביצוע התשלום לעובדים.</w:t>
      </w:r>
    </w:p>
    <w:p w14:paraId="0355DCE6" w14:textId="77777777" w:rsidR="004F3199" w:rsidRPr="00264AD1" w:rsidRDefault="004F3199" w:rsidP="004F3199">
      <w:pPr>
        <w:numPr>
          <w:ilvl w:val="2"/>
          <w:numId w:val="48"/>
        </w:numPr>
        <w:overflowPunct/>
        <w:autoSpaceDE/>
        <w:autoSpaceDN/>
        <w:adjustRightInd/>
        <w:textAlignment w:val="auto"/>
        <w:rPr>
          <w:rFonts w:ascii="Arial" w:hAnsi="Arial" w:cs="Arial"/>
          <w:sz w:val="22"/>
          <w:szCs w:val="22"/>
          <w:rtl/>
        </w:rPr>
      </w:pPr>
      <w:r w:rsidRPr="006771BE">
        <w:rPr>
          <w:rFonts w:ascii="Arial" w:hAnsi="Arial" w:cs="Arial" w:hint="cs"/>
          <w:sz w:val="22"/>
          <w:szCs w:val="22"/>
          <w:rtl/>
        </w:rPr>
        <w:t>בגין תשלום זה יש לשלם לקבלן תוספת בגין הפרשות לביטוח לאומי</w:t>
      </w:r>
      <w:r>
        <w:rPr>
          <w:rFonts w:ascii="Arial" w:hAnsi="Arial" w:cs="Arial" w:hint="cs"/>
          <w:sz w:val="22"/>
          <w:szCs w:val="22"/>
          <w:rtl/>
        </w:rPr>
        <w:t xml:space="preserve"> בהתאם לשיעור ההפרשה שלו כמעסיק.</w:t>
      </w:r>
    </w:p>
    <w:p w14:paraId="100824F8" w14:textId="77777777" w:rsidR="004F3199" w:rsidRPr="004E77C4" w:rsidRDefault="004F3199" w:rsidP="004F3199">
      <w:pPr>
        <w:numPr>
          <w:ilvl w:val="0"/>
          <w:numId w:val="48"/>
        </w:numPr>
        <w:overflowPunct/>
        <w:autoSpaceDE/>
        <w:autoSpaceDN/>
        <w:adjustRightInd/>
        <w:spacing w:before="240"/>
        <w:textAlignment w:val="auto"/>
        <w:rPr>
          <w:rFonts w:ascii="Arial" w:hAnsi="Arial" w:cs="Arial"/>
          <w:b/>
          <w:bCs/>
          <w:color w:val="1B3461"/>
          <w:sz w:val="22"/>
          <w:szCs w:val="22"/>
        </w:rPr>
      </w:pPr>
      <w:r w:rsidRPr="004E77C4">
        <w:rPr>
          <w:rFonts w:ascii="Arial" w:hAnsi="Arial" w:cs="Arial"/>
          <w:b/>
          <w:bCs/>
          <w:color w:val="1B3461"/>
          <w:sz w:val="22"/>
          <w:szCs w:val="22"/>
          <w:rtl/>
        </w:rPr>
        <w:t>מרכיבי עלות נוספים</w:t>
      </w:r>
    </w:p>
    <w:p w14:paraId="237F0787" w14:textId="77777777" w:rsidR="004F3199" w:rsidRPr="004E77C4" w:rsidRDefault="004F3199" w:rsidP="004F3199">
      <w:pPr>
        <w:pStyle w:val="a1"/>
        <w:numPr>
          <w:ilvl w:val="1"/>
          <w:numId w:val="48"/>
        </w:numPr>
        <w:spacing w:before="0"/>
        <w:rPr>
          <w:b w:val="0"/>
          <w:bCs w:val="0"/>
          <w:color w:val="auto"/>
        </w:rPr>
      </w:pPr>
      <w:r w:rsidRPr="004E77C4">
        <w:rPr>
          <w:b w:val="0"/>
          <w:bCs w:val="0"/>
          <w:color w:val="auto"/>
          <w:rtl/>
        </w:rPr>
        <w:t>בנוסף לאמור לעיל, בעת ניתוח ההצעות, על ועדת המכרזים לבחון מרכיבי עלות נוספים</w:t>
      </w:r>
      <w:r>
        <w:rPr>
          <w:rFonts w:hint="cs"/>
          <w:b w:val="0"/>
          <w:bCs w:val="0"/>
          <w:color w:val="auto"/>
          <w:rtl/>
        </w:rPr>
        <w:t xml:space="preserve"> </w:t>
      </w:r>
      <w:r w:rsidRPr="004E77C4">
        <w:rPr>
          <w:b w:val="0"/>
          <w:bCs w:val="0"/>
          <w:color w:val="auto"/>
          <w:rtl/>
        </w:rPr>
        <w:t>כגון: ביגוד, ציוד הניקיון</w:t>
      </w:r>
      <w:r>
        <w:rPr>
          <w:rFonts w:hint="cs"/>
          <w:b w:val="0"/>
          <w:bCs w:val="0"/>
          <w:color w:val="auto"/>
          <w:rtl/>
        </w:rPr>
        <w:t xml:space="preserve"> וכדומה</w:t>
      </w:r>
      <w:r w:rsidRPr="004E77C4">
        <w:rPr>
          <w:b w:val="0"/>
          <w:bCs w:val="0"/>
          <w:color w:val="auto"/>
          <w:rtl/>
        </w:rPr>
        <w:t xml:space="preserve">, והכל בהתאם לדרישות המכרז. זאת על מנת לוודא כי אין מדובר </w:t>
      </w:r>
      <w:r>
        <w:rPr>
          <w:rFonts w:hint="cs"/>
          <w:b w:val="0"/>
          <w:bCs w:val="0"/>
          <w:color w:val="auto"/>
          <w:rtl/>
        </w:rPr>
        <w:t>בהצעת הפסד</w:t>
      </w:r>
      <w:r w:rsidRPr="004E77C4">
        <w:rPr>
          <w:b w:val="0"/>
          <w:bCs w:val="0"/>
          <w:color w:val="auto"/>
          <w:rtl/>
        </w:rPr>
        <w:t xml:space="preserve"> וכי לא ייפגעו זכויות עובדים.</w:t>
      </w:r>
    </w:p>
    <w:p w14:paraId="5B5079D1" w14:textId="77777777" w:rsidR="004F3199" w:rsidRPr="004E77C4" w:rsidRDefault="004F3199" w:rsidP="004F3199">
      <w:pPr>
        <w:numPr>
          <w:ilvl w:val="0"/>
          <w:numId w:val="48"/>
        </w:numPr>
        <w:overflowPunct/>
        <w:autoSpaceDE/>
        <w:autoSpaceDN/>
        <w:adjustRightInd/>
        <w:spacing w:before="240"/>
        <w:textAlignment w:val="auto"/>
        <w:rPr>
          <w:rFonts w:ascii="Arial" w:hAnsi="Arial" w:cs="Arial"/>
          <w:b/>
          <w:bCs/>
          <w:color w:val="1B3461"/>
          <w:sz w:val="22"/>
          <w:szCs w:val="22"/>
        </w:rPr>
      </w:pPr>
      <w:r w:rsidRPr="004E77C4">
        <w:rPr>
          <w:rFonts w:ascii="Arial" w:hAnsi="Arial" w:cs="Arial"/>
          <w:b/>
          <w:bCs/>
          <w:color w:val="1B3461"/>
          <w:sz w:val="22"/>
          <w:szCs w:val="22"/>
          <w:rtl/>
        </w:rPr>
        <w:t>נספחים</w:t>
      </w:r>
    </w:p>
    <w:p w14:paraId="395E3479" w14:textId="77777777" w:rsidR="004F3199" w:rsidRDefault="00425C0F" w:rsidP="004F3199">
      <w:pPr>
        <w:pStyle w:val="a1"/>
        <w:numPr>
          <w:ilvl w:val="1"/>
          <w:numId w:val="48"/>
        </w:numPr>
        <w:spacing w:before="0"/>
        <w:ind w:left="1106"/>
        <w:rPr>
          <w:b w:val="0"/>
          <w:bCs w:val="0"/>
          <w:color w:val="auto"/>
        </w:rPr>
      </w:pPr>
      <w:hyperlink w:anchor="_נספח_א_–_2" w:history="1">
        <w:r w:rsidR="004F3199" w:rsidRPr="004E77C4">
          <w:rPr>
            <w:rStyle w:val="Hyperlink"/>
            <w:bCs w:val="0"/>
            <w:rtl/>
          </w:rPr>
          <w:t>נספח א – טבלת שינויים שבוצעו בהודעה.</w:t>
        </w:r>
      </w:hyperlink>
    </w:p>
    <w:p w14:paraId="6E0FCEDC" w14:textId="77777777" w:rsidR="004F3199" w:rsidRDefault="004F3199" w:rsidP="004F3199">
      <w:pPr>
        <w:pStyle w:val="a1"/>
        <w:numPr>
          <w:ilvl w:val="0"/>
          <w:numId w:val="0"/>
        </w:numPr>
        <w:spacing w:before="0"/>
        <w:ind w:left="567" w:hanging="567"/>
        <w:rPr>
          <w:b w:val="0"/>
          <w:bCs w:val="0"/>
          <w:color w:val="auto"/>
          <w:rtl/>
        </w:rPr>
      </w:pPr>
    </w:p>
    <w:p w14:paraId="6F7FC402" w14:textId="77777777" w:rsidR="004F3199" w:rsidRDefault="004F3199" w:rsidP="004F3199">
      <w:pPr>
        <w:pStyle w:val="a1"/>
        <w:numPr>
          <w:ilvl w:val="0"/>
          <w:numId w:val="0"/>
        </w:numPr>
        <w:spacing w:before="0"/>
        <w:ind w:left="567" w:hanging="567"/>
        <w:rPr>
          <w:b w:val="0"/>
          <w:bCs w:val="0"/>
          <w:color w:val="auto"/>
          <w:rtl/>
        </w:rPr>
      </w:pPr>
    </w:p>
    <w:p w14:paraId="138F64C2" w14:textId="77777777" w:rsidR="004F3199" w:rsidRDefault="004F3199" w:rsidP="004F3199">
      <w:pPr>
        <w:pStyle w:val="a1"/>
        <w:numPr>
          <w:ilvl w:val="0"/>
          <w:numId w:val="0"/>
        </w:numPr>
        <w:spacing w:before="0"/>
        <w:ind w:left="567" w:hanging="567"/>
        <w:rPr>
          <w:b w:val="0"/>
          <w:bCs w:val="0"/>
          <w:color w:val="auto"/>
          <w:rtl/>
        </w:rPr>
      </w:pPr>
    </w:p>
    <w:p w14:paraId="7F192CD5" w14:textId="77777777" w:rsidR="004F3199" w:rsidRDefault="004F3199" w:rsidP="004F3199">
      <w:pPr>
        <w:pStyle w:val="a1"/>
        <w:numPr>
          <w:ilvl w:val="0"/>
          <w:numId w:val="0"/>
        </w:numPr>
        <w:spacing w:before="0"/>
        <w:ind w:left="567" w:hanging="567"/>
        <w:rPr>
          <w:b w:val="0"/>
          <w:bCs w:val="0"/>
          <w:color w:val="auto"/>
          <w:rtl/>
        </w:rPr>
      </w:pPr>
    </w:p>
    <w:p w14:paraId="03D9D6BA" w14:textId="77777777" w:rsidR="004F3199" w:rsidRDefault="004F3199" w:rsidP="004F3199">
      <w:pPr>
        <w:pStyle w:val="a1"/>
        <w:numPr>
          <w:ilvl w:val="0"/>
          <w:numId w:val="0"/>
        </w:numPr>
        <w:spacing w:before="0"/>
        <w:ind w:left="567" w:hanging="567"/>
        <w:rPr>
          <w:b w:val="0"/>
          <w:bCs w:val="0"/>
          <w:color w:val="auto"/>
          <w:rtl/>
        </w:rPr>
      </w:pPr>
    </w:p>
    <w:p w14:paraId="570F4E0C" w14:textId="77777777" w:rsidR="004F3199" w:rsidRDefault="004F3199" w:rsidP="004F3199">
      <w:pPr>
        <w:pStyle w:val="a1"/>
        <w:numPr>
          <w:ilvl w:val="0"/>
          <w:numId w:val="0"/>
        </w:numPr>
        <w:spacing w:before="0"/>
        <w:ind w:left="567" w:hanging="567"/>
        <w:rPr>
          <w:b w:val="0"/>
          <w:bCs w:val="0"/>
          <w:color w:val="auto"/>
          <w:rtl/>
        </w:rPr>
      </w:pPr>
    </w:p>
    <w:p w14:paraId="01321035" w14:textId="77777777" w:rsidR="004F3199" w:rsidRDefault="004F3199" w:rsidP="004F3199">
      <w:pPr>
        <w:pStyle w:val="a1"/>
        <w:numPr>
          <w:ilvl w:val="0"/>
          <w:numId w:val="0"/>
        </w:numPr>
        <w:spacing w:before="0"/>
        <w:ind w:left="567" w:hanging="567"/>
        <w:rPr>
          <w:b w:val="0"/>
          <w:bCs w:val="0"/>
          <w:color w:val="auto"/>
          <w:rtl/>
        </w:rPr>
      </w:pPr>
    </w:p>
    <w:p w14:paraId="78A47FAB" w14:textId="77777777" w:rsidR="004F3199" w:rsidRDefault="004F3199" w:rsidP="004F3199">
      <w:pPr>
        <w:pStyle w:val="a1"/>
        <w:numPr>
          <w:ilvl w:val="0"/>
          <w:numId w:val="0"/>
        </w:numPr>
        <w:spacing w:before="0"/>
        <w:ind w:left="567" w:hanging="567"/>
        <w:rPr>
          <w:b w:val="0"/>
          <w:bCs w:val="0"/>
          <w:color w:val="auto"/>
          <w:rtl/>
        </w:rPr>
      </w:pPr>
    </w:p>
    <w:p w14:paraId="59C2A8B9" w14:textId="77777777" w:rsidR="004F3199" w:rsidRDefault="004F3199" w:rsidP="004F3199">
      <w:pPr>
        <w:pStyle w:val="a1"/>
        <w:numPr>
          <w:ilvl w:val="0"/>
          <w:numId w:val="0"/>
        </w:numPr>
        <w:spacing w:before="0"/>
        <w:ind w:left="567" w:hanging="567"/>
        <w:rPr>
          <w:b w:val="0"/>
          <w:bCs w:val="0"/>
          <w:color w:val="auto"/>
          <w:rtl/>
        </w:rPr>
      </w:pPr>
    </w:p>
    <w:p w14:paraId="1BCFB247" w14:textId="77777777" w:rsidR="004F3199" w:rsidRDefault="004F3199" w:rsidP="004F3199">
      <w:pPr>
        <w:pStyle w:val="a1"/>
        <w:numPr>
          <w:ilvl w:val="0"/>
          <w:numId w:val="0"/>
        </w:numPr>
        <w:spacing w:before="0"/>
        <w:ind w:left="567" w:hanging="567"/>
        <w:rPr>
          <w:b w:val="0"/>
          <w:bCs w:val="0"/>
          <w:color w:val="auto"/>
          <w:rtl/>
        </w:rPr>
      </w:pPr>
    </w:p>
    <w:p w14:paraId="09F704F2" w14:textId="77777777" w:rsidR="004F3199" w:rsidRDefault="004F3199" w:rsidP="004F3199">
      <w:pPr>
        <w:pStyle w:val="a1"/>
        <w:numPr>
          <w:ilvl w:val="0"/>
          <w:numId w:val="0"/>
        </w:numPr>
        <w:spacing w:before="0"/>
        <w:ind w:left="567" w:hanging="567"/>
        <w:rPr>
          <w:b w:val="0"/>
          <w:bCs w:val="0"/>
          <w:color w:val="auto"/>
          <w:rtl/>
        </w:rPr>
      </w:pPr>
    </w:p>
    <w:p w14:paraId="02D6E58C" w14:textId="2BA1E936" w:rsidR="004F3199" w:rsidRPr="004E77C4" w:rsidRDefault="004F3199" w:rsidP="004F3199">
      <w:pPr>
        <w:pStyle w:val="30"/>
        <w:rPr>
          <w:rtl/>
        </w:rPr>
      </w:pPr>
      <w:bookmarkStart w:id="350" w:name="_נספח_א_–"/>
      <w:bookmarkStart w:id="351" w:name="_נספח_א_–_2"/>
      <w:bookmarkEnd w:id="350"/>
      <w:bookmarkEnd w:id="351"/>
      <w:r>
        <w:rPr>
          <w:rFonts w:hint="cs"/>
          <w:rtl/>
        </w:rPr>
        <w:t>נ</w:t>
      </w:r>
      <w:r w:rsidRPr="004E77C4">
        <w:rPr>
          <w:rtl/>
        </w:rPr>
        <w:t>ספח א – [טבלת שינויים שבוצעו בהודעה]</w:t>
      </w:r>
    </w:p>
    <w:tbl>
      <w:tblPr>
        <w:tblpPr w:leftFromText="180" w:rightFromText="180" w:vertAnchor="text" w:horzAnchor="margin" w:tblpY="188"/>
        <w:bidiVisual/>
        <w:tblW w:w="913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133"/>
        <w:gridCol w:w="1443"/>
        <w:gridCol w:w="2011"/>
        <w:gridCol w:w="4547"/>
      </w:tblGrid>
      <w:tr w:rsidR="004F3199" w:rsidRPr="004E77C4" w14:paraId="201129CA" w14:textId="77777777" w:rsidTr="008C4CCF">
        <w:trPr>
          <w:trHeight w:hRule="exact" w:val="754"/>
        </w:trPr>
        <w:tc>
          <w:tcPr>
            <w:tcW w:w="1133"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930D5F9" w14:textId="77777777" w:rsidR="004F3199" w:rsidRPr="004E77C4" w:rsidRDefault="004F3199" w:rsidP="008C4CCF">
            <w:pPr>
              <w:pStyle w:val="affc"/>
              <w:spacing w:line="360" w:lineRule="auto"/>
              <w:rPr>
                <w:rtl/>
              </w:rPr>
            </w:pPr>
            <w:r w:rsidRPr="004E77C4">
              <w:rPr>
                <w:rtl/>
              </w:rPr>
              <w:t xml:space="preserve">מהדורה </w:t>
            </w:r>
          </w:p>
          <w:p w14:paraId="318D6815" w14:textId="77777777" w:rsidR="004F3199" w:rsidRPr="004E77C4" w:rsidRDefault="004F3199" w:rsidP="008C4CCF">
            <w:pPr>
              <w:pStyle w:val="affc"/>
              <w:spacing w:line="360" w:lineRule="auto"/>
              <w:rPr>
                <w:rtl/>
              </w:rPr>
            </w:pPr>
            <w:r w:rsidRPr="004E77C4">
              <w:rPr>
                <w:rtl/>
              </w:rPr>
              <w:t xml:space="preserve">חדשה </w:t>
            </w:r>
          </w:p>
        </w:tc>
        <w:tc>
          <w:tcPr>
            <w:tcW w:w="1443"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18DEC810" w14:textId="77777777" w:rsidR="004F3199" w:rsidRPr="004E77C4" w:rsidRDefault="004F3199" w:rsidP="008C4CCF">
            <w:pPr>
              <w:pStyle w:val="affc"/>
              <w:spacing w:line="360" w:lineRule="auto"/>
              <w:rPr>
                <w:rtl/>
              </w:rPr>
            </w:pPr>
            <w:r w:rsidRPr="004E77C4">
              <w:rPr>
                <w:rtl/>
              </w:rPr>
              <w:t xml:space="preserve">תאריך </w:t>
            </w:r>
          </w:p>
          <w:p w14:paraId="35ADBB42" w14:textId="77777777" w:rsidR="004F3199" w:rsidRPr="004E77C4" w:rsidRDefault="004F3199" w:rsidP="008C4CCF">
            <w:pPr>
              <w:pStyle w:val="affc"/>
              <w:spacing w:line="360" w:lineRule="auto"/>
              <w:rPr>
                <w:rtl/>
              </w:rPr>
            </w:pPr>
            <w:r w:rsidRPr="004E77C4">
              <w:rPr>
                <w:rtl/>
              </w:rPr>
              <w:t>ביצוע עדכון</w:t>
            </w:r>
          </w:p>
        </w:tc>
        <w:tc>
          <w:tcPr>
            <w:tcW w:w="2011"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64F59FF7" w14:textId="77777777" w:rsidR="004F3199" w:rsidRPr="004E77C4" w:rsidRDefault="004F3199" w:rsidP="008C4CCF">
            <w:pPr>
              <w:pStyle w:val="affc"/>
              <w:spacing w:line="360" w:lineRule="auto"/>
              <w:rPr>
                <w:rtl/>
              </w:rPr>
            </w:pPr>
            <w:r w:rsidRPr="004E77C4">
              <w:rPr>
                <w:rtl/>
              </w:rPr>
              <w:t>סעיף/ים מושפע/ים</w:t>
            </w:r>
          </w:p>
        </w:tc>
        <w:tc>
          <w:tcPr>
            <w:tcW w:w="4547"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3E06A5BD" w14:textId="77777777" w:rsidR="004F3199" w:rsidRPr="004E77C4" w:rsidRDefault="004F3199" w:rsidP="008C4CCF">
            <w:pPr>
              <w:pStyle w:val="affc"/>
              <w:spacing w:line="360" w:lineRule="auto"/>
              <w:rPr>
                <w:rtl/>
              </w:rPr>
            </w:pPr>
            <w:r w:rsidRPr="004E77C4">
              <w:rPr>
                <w:rtl/>
              </w:rPr>
              <w:t>תיאור עדכון/נימוקים</w:t>
            </w:r>
          </w:p>
        </w:tc>
      </w:tr>
      <w:tr w:rsidR="004F3199" w:rsidRPr="004E77C4" w14:paraId="0D61212A" w14:textId="77777777" w:rsidTr="008C4CCF">
        <w:trPr>
          <w:trHeight w:hRule="exact" w:val="1950"/>
        </w:trPr>
        <w:tc>
          <w:tcPr>
            <w:tcW w:w="1133" w:type="dxa"/>
            <w:tcBorders>
              <w:top w:val="single" w:sz="4" w:space="0" w:color="auto"/>
              <w:bottom w:val="single" w:sz="4" w:space="0" w:color="auto"/>
              <w:right w:val="single" w:sz="4" w:space="0" w:color="auto"/>
            </w:tcBorders>
            <w:shd w:val="clear" w:color="auto" w:fill="auto"/>
            <w:vAlign w:val="center"/>
          </w:tcPr>
          <w:p w14:paraId="4D7CF3F6" w14:textId="77777777" w:rsidR="004F3199" w:rsidRPr="004E77C4" w:rsidRDefault="004F3199" w:rsidP="008C4CCF">
            <w:pPr>
              <w:jc w:val="center"/>
              <w:rPr>
                <w:rFonts w:ascii="Arial" w:hAnsi="Arial" w:cs="Arial"/>
                <w:sz w:val="20"/>
                <w:szCs w:val="20"/>
                <w:rtl/>
              </w:rPr>
            </w:pPr>
            <w:r w:rsidRPr="004E77C4">
              <w:rPr>
                <w:rFonts w:ascii="Arial" w:hAnsi="Arial" w:cs="Arial"/>
                <w:sz w:val="20"/>
                <w:szCs w:val="20"/>
                <w:rtl/>
              </w:rPr>
              <w:t>04</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4DA80C71" w14:textId="77777777" w:rsidR="004F3199" w:rsidRPr="004E77C4" w:rsidRDefault="004F3199" w:rsidP="008C4CCF">
            <w:pPr>
              <w:rPr>
                <w:rFonts w:ascii="Arial" w:hAnsi="Arial" w:cs="Arial"/>
                <w:sz w:val="20"/>
                <w:szCs w:val="20"/>
                <w:rtl/>
              </w:rPr>
            </w:pPr>
            <w:r w:rsidRPr="004E77C4">
              <w:rPr>
                <w:rFonts w:ascii="Arial" w:hAnsi="Arial" w:cs="Arial"/>
                <w:sz w:val="20"/>
                <w:szCs w:val="20"/>
                <w:rtl/>
              </w:rPr>
              <w:t>10.11.2011</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42F2305B" w14:textId="77777777" w:rsidR="004F3199" w:rsidRPr="004E77C4" w:rsidRDefault="004F3199" w:rsidP="008C4CCF">
            <w:pP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14:paraId="6035DCB6" w14:textId="77777777" w:rsidR="004F3199" w:rsidRPr="004E77C4" w:rsidRDefault="004F3199" w:rsidP="008C4CCF">
            <w:pPr>
              <w:rPr>
                <w:rFonts w:ascii="Arial" w:hAnsi="Arial" w:cs="Arial"/>
                <w:sz w:val="20"/>
                <w:szCs w:val="20"/>
                <w:rtl/>
              </w:rPr>
            </w:pPr>
            <w:r>
              <w:rPr>
                <w:rFonts w:ascii="Arial" w:hAnsi="Arial" w:cs="Arial"/>
                <w:sz w:val="20"/>
                <w:szCs w:val="20"/>
                <w:rtl/>
              </w:rPr>
              <w:t>עדכון הנספח התמחירי</w:t>
            </w:r>
            <w:r>
              <w:rPr>
                <w:rFonts w:ascii="Arial" w:hAnsi="Arial" w:cs="Arial" w:hint="cs"/>
                <w:sz w:val="20"/>
                <w:szCs w:val="20"/>
                <w:rtl/>
              </w:rPr>
              <w:t xml:space="preserve"> ו</w:t>
            </w:r>
            <w:r w:rsidRPr="004E77C4">
              <w:rPr>
                <w:rFonts w:ascii="Arial" w:hAnsi="Arial" w:cs="Arial"/>
                <w:sz w:val="20"/>
                <w:szCs w:val="20"/>
                <w:rtl/>
              </w:rPr>
              <w:t>פיצול הודעה ל-2 הודעות נפרדות:</w:t>
            </w:r>
            <w:r>
              <w:rPr>
                <w:rFonts w:ascii="Arial" w:hAnsi="Arial" w:cs="Arial" w:hint="cs"/>
                <w:sz w:val="20"/>
                <w:szCs w:val="20"/>
                <w:rtl/>
              </w:rPr>
              <w:t xml:space="preserve"> </w:t>
            </w:r>
            <w:r w:rsidRPr="004E77C4">
              <w:rPr>
                <w:rFonts w:ascii="Arial" w:hAnsi="Arial" w:cs="Arial"/>
                <w:sz w:val="20"/>
                <w:szCs w:val="20"/>
                <w:rtl/>
              </w:rPr>
              <w:t>בהודעה זו מפורט הנספח התמחירי לעובדי הניקיון ובהודעה 7.11.3.3 מפורט הנספח התמחירי לעובדי שמירה ואבטחה.</w:t>
            </w:r>
          </w:p>
        </w:tc>
      </w:tr>
      <w:tr w:rsidR="004F3199" w:rsidRPr="00F56E18" w14:paraId="638DE958" w14:textId="77777777" w:rsidTr="008C4CCF">
        <w:trPr>
          <w:trHeight w:hRule="exact" w:val="1000"/>
        </w:trPr>
        <w:tc>
          <w:tcPr>
            <w:tcW w:w="1133" w:type="dxa"/>
            <w:tcBorders>
              <w:top w:val="single" w:sz="4" w:space="0" w:color="auto"/>
              <w:bottom w:val="single" w:sz="4" w:space="0" w:color="auto"/>
              <w:right w:val="single" w:sz="4" w:space="0" w:color="auto"/>
            </w:tcBorders>
            <w:shd w:val="clear" w:color="auto" w:fill="auto"/>
            <w:vAlign w:val="center"/>
          </w:tcPr>
          <w:p w14:paraId="62420313" w14:textId="77777777" w:rsidR="004F3199" w:rsidRPr="004E77C4" w:rsidRDefault="004F3199" w:rsidP="008C4CCF">
            <w:pPr>
              <w:jc w:val="center"/>
              <w:rPr>
                <w:rFonts w:ascii="Arial" w:hAnsi="Arial" w:cs="Arial"/>
                <w:sz w:val="20"/>
                <w:szCs w:val="20"/>
                <w:rtl/>
              </w:rPr>
            </w:pPr>
            <w:r w:rsidRPr="004E77C4">
              <w:rPr>
                <w:rFonts w:ascii="Arial" w:hAnsi="Arial" w:cs="Arial"/>
                <w:sz w:val="20"/>
                <w:szCs w:val="20"/>
                <w:rtl/>
              </w:rPr>
              <w:t>05</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197CE04C" w14:textId="77777777" w:rsidR="004F3199" w:rsidRPr="004E77C4" w:rsidRDefault="004F3199" w:rsidP="008C4CCF">
            <w:pPr>
              <w:rPr>
                <w:rFonts w:ascii="Arial" w:hAnsi="Arial" w:cs="Arial"/>
                <w:sz w:val="20"/>
                <w:szCs w:val="20"/>
                <w:rtl/>
              </w:rPr>
            </w:pPr>
            <w:r>
              <w:rPr>
                <w:rFonts w:ascii="Arial" w:hAnsi="Arial" w:cs="Arial" w:hint="cs"/>
                <w:sz w:val="20"/>
                <w:szCs w:val="20"/>
                <w:rtl/>
              </w:rPr>
              <w:t>13.12.2012</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66B588C4" w14:textId="77777777" w:rsidR="004F3199" w:rsidRPr="004E77C4" w:rsidRDefault="004F3199" w:rsidP="008C4CCF">
            <w:pP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14:paraId="5D4CBA24" w14:textId="77777777" w:rsidR="004F3199" w:rsidRPr="00F56E18" w:rsidRDefault="004F3199" w:rsidP="008C4CCF">
            <w:pPr>
              <w:rPr>
                <w:rFonts w:ascii="Arial" w:hAnsi="Arial" w:cs="Arial"/>
                <w:sz w:val="20"/>
                <w:szCs w:val="20"/>
                <w:rtl/>
              </w:rPr>
            </w:pPr>
            <w:r>
              <w:rPr>
                <w:rFonts w:asciiTheme="minorBidi" w:hAnsiTheme="minorBidi" w:cstheme="minorBidi" w:hint="cs"/>
                <w:sz w:val="20"/>
                <w:szCs w:val="20"/>
                <w:rtl/>
              </w:rPr>
              <w:t>עדכון הנספח התמחירי</w:t>
            </w:r>
            <w:r w:rsidRPr="00F56E18">
              <w:rPr>
                <w:rFonts w:asciiTheme="minorBidi" w:hAnsiTheme="minorBidi" w:cstheme="minorBidi" w:hint="cs"/>
                <w:sz w:val="20"/>
                <w:szCs w:val="20"/>
                <w:rtl/>
              </w:rPr>
              <w:t xml:space="preserve"> לתקופת העסקה שבין 1.5.2012</w:t>
            </w:r>
            <w:r>
              <w:rPr>
                <w:rFonts w:asciiTheme="minorBidi" w:hAnsiTheme="minorBidi" w:cstheme="minorBidi" w:hint="cs"/>
                <w:sz w:val="20"/>
                <w:szCs w:val="20"/>
                <w:rtl/>
              </w:rPr>
              <w:t xml:space="preserve"> עד ל-</w:t>
            </w:r>
            <w:r w:rsidRPr="00F56E18">
              <w:rPr>
                <w:rFonts w:asciiTheme="minorBidi" w:hAnsiTheme="minorBidi" w:cstheme="minorBidi" w:hint="cs"/>
                <w:sz w:val="20"/>
                <w:szCs w:val="20"/>
                <w:rtl/>
              </w:rPr>
              <w:t xml:space="preserve"> 31.12.2012</w:t>
            </w:r>
            <w:r>
              <w:rPr>
                <w:rFonts w:ascii="Arial" w:hAnsi="Arial" w:cs="Arial" w:hint="cs"/>
                <w:sz w:val="20"/>
                <w:szCs w:val="20"/>
                <w:rtl/>
              </w:rPr>
              <w:t>.</w:t>
            </w:r>
          </w:p>
        </w:tc>
      </w:tr>
      <w:tr w:rsidR="004F3199" w:rsidRPr="004E77C4" w14:paraId="0A062624" w14:textId="77777777" w:rsidTr="008C4CCF">
        <w:trPr>
          <w:trHeight w:hRule="exact" w:val="1674"/>
        </w:trPr>
        <w:tc>
          <w:tcPr>
            <w:tcW w:w="1133" w:type="dxa"/>
            <w:tcBorders>
              <w:top w:val="single" w:sz="4" w:space="0" w:color="auto"/>
              <w:bottom w:val="single" w:sz="4" w:space="0" w:color="auto"/>
              <w:right w:val="single" w:sz="4" w:space="0" w:color="auto"/>
            </w:tcBorders>
            <w:shd w:val="clear" w:color="auto" w:fill="auto"/>
            <w:vAlign w:val="center"/>
          </w:tcPr>
          <w:p w14:paraId="563DAEE2" w14:textId="77777777" w:rsidR="004F3199" w:rsidRPr="004E77C4" w:rsidRDefault="004F3199" w:rsidP="008C4CCF">
            <w:pPr>
              <w:jc w:val="center"/>
              <w:rPr>
                <w:rFonts w:ascii="Arial" w:hAnsi="Arial" w:cs="Arial"/>
                <w:sz w:val="20"/>
                <w:szCs w:val="20"/>
                <w:rtl/>
              </w:rPr>
            </w:pPr>
            <w:r>
              <w:rPr>
                <w:rFonts w:ascii="Arial" w:hAnsi="Arial" w:cs="Arial" w:hint="cs"/>
                <w:sz w:val="20"/>
                <w:szCs w:val="20"/>
                <w:rtl/>
              </w:rPr>
              <w:t>06</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176AECBF" w14:textId="77777777" w:rsidR="004F3199" w:rsidRPr="004E77C4" w:rsidRDefault="004F3199" w:rsidP="008C4CCF">
            <w:pPr>
              <w:rPr>
                <w:rFonts w:ascii="Arial" w:hAnsi="Arial" w:cs="Arial"/>
                <w:sz w:val="20"/>
                <w:szCs w:val="20"/>
                <w:rtl/>
              </w:rPr>
            </w:pPr>
            <w:r>
              <w:rPr>
                <w:rFonts w:ascii="Arial" w:hAnsi="Arial" w:cs="Arial" w:hint="cs"/>
                <w:sz w:val="20"/>
                <w:szCs w:val="20"/>
                <w:rtl/>
              </w:rPr>
              <w:t>01.01.2013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7C090A4A" w14:textId="77777777" w:rsidR="004F3199" w:rsidRPr="004E77C4" w:rsidRDefault="004F3199" w:rsidP="008C4CCF">
            <w:pP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14:paraId="01DCADDA" w14:textId="77777777" w:rsidR="004F3199" w:rsidRPr="004E77C4" w:rsidRDefault="004F3199" w:rsidP="008C4CCF">
            <w:pPr>
              <w:rPr>
                <w:rFonts w:ascii="Arial" w:hAnsi="Arial" w:cs="Arial"/>
                <w:sz w:val="20"/>
                <w:szCs w:val="20"/>
                <w:rtl/>
              </w:rPr>
            </w:pPr>
            <w:r>
              <w:rPr>
                <w:rFonts w:ascii="Arial" w:hAnsi="Arial" w:cs="Arial" w:hint="cs"/>
                <w:sz w:val="20"/>
                <w:szCs w:val="20"/>
                <w:rtl/>
              </w:rPr>
              <w:t>עדכון הנספח התמחירי לתקופת העסקה שבין 1.1.2013 ועד 30.6.2013 בהתאם להסכם הקיבוצי המיוחד שנחתם בין המדינה להסתדרות.</w:t>
            </w:r>
          </w:p>
        </w:tc>
      </w:tr>
      <w:tr w:rsidR="004F3199" w:rsidRPr="004E77C4" w14:paraId="639F8615" w14:textId="77777777" w:rsidTr="008C4CCF">
        <w:trPr>
          <w:trHeight w:hRule="exact" w:val="1860"/>
        </w:trPr>
        <w:tc>
          <w:tcPr>
            <w:tcW w:w="1133" w:type="dxa"/>
            <w:vMerge w:val="restart"/>
            <w:tcBorders>
              <w:top w:val="single" w:sz="4" w:space="0" w:color="auto"/>
              <w:right w:val="single" w:sz="4" w:space="0" w:color="auto"/>
            </w:tcBorders>
            <w:shd w:val="clear" w:color="auto" w:fill="auto"/>
            <w:vAlign w:val="center"/>
          </w:tcPr>
          <w:p w14:paraId="28F1F16C" w14:textId="77777777" w:rsidR="004F3199" w:rsidRPr="004E77C4" w:rsidRDefault="004F3199" w:rsidP="008C4CCF">
            <w:pPr>
              <w:jc w:val="center"/>
              <w:rPr>
                <w:rFonts w:ascii="Arial" w:hAnsi="Arial" w:cs="Arial"/>
                <w:sz w:val="20"/>
                <w:szCs w:val="20"/>
                <w:rtl/>
              </w:rPr>
            </w:pPr>
            <w:r>
              <w:rPr>
                <w:rFonts w:ascii="Arial" w:hAnsi="Arial" w:cs="Arial" w:hint="cs"/>
                <w:sz w:val="20"/>
                <w:szCs w:val="20"/>
                <w:rtl/>
              </w:rPr>
              <w:t>07</w:t>
            </w:r>
          </w:p>
        </w:tc>
        <w:tc>
          <w:tcPr>
            <w:tcW w:w="1443" w:type="dxa"/>
            <w:vMerge w:val="restart"/>
            <w:tcBorders>
              <w:top w:val="single" w:sz="4" w:space="0" w:color="auto"/>
              <w:left w:val="single" w:sz="4" w:space="0" w:color="auto"/>
              <w:right w:val="single" w:sz="4" w:space="0" w:color="auto"/>
            </w:tcBorders>
            <w:shd w:val="clear" w:color="auto" w:fill="auto"/>
            <w:vAlign w:val="center"/>
          </w:tcPr>
          <w:p w14:paraId="64C78B7F" w14:textId="77777777" w:rsidR="004F3199" w:rsidRPr="004E77C4" w:rsidRDefault="004F3199" w:rsidP="008C4CCF">
            <w:pPr>
              <w:rPr>
                <w:rFonts w:ascii="Arial" w:hAnsi="Arial" w:cs="Arial"/>
                <w:sz w:val="20"/>
                <w:szCs w:val="20"/>
                <w:rtl/>
              </w:rPr>
            </w:pPr>
            <w:r>
              <w:rPr>
                <w:rFonts w:ascii="Arial" w:hAnsi="Arial" w:cs="Arial" w:hint="cs"/>
                <w:sz w:val="20"/>
                <w:szCs w:val="20"/>
                <w:rtl/>
              </w:rPr>
              <w:t>20.06.2013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63F7ED5" w14:textId="77777777" w:rsidR="004F3199" w:rsidRDefault="004F3199" w:rsidP="008C4CCF">
            <w:pPr>
              <w:jc w:val="center"/>
              <w:rPr>
                <w:rFonts w:ascii="Arial" w:hAnsi="Arial" w:cs="Arial"/>
                <w:sz w:val="20"/>
                <w:szCs w:val="20"/>
                <w:rtl/>
              </w:rPr>
            </w:pPr>
            <w:r>
              <w:rPr>
                <w:rFonts w:ascii="Arial" w:hAnsi="Arial" w:cs="Arial" w:hint="cs"/>
                <w:sz w:val="20"/>
                <w:szCs w:val="20"/>
                <w:rtl/>
              </w:rPr>
              <w:t xml:space="preserve">2 </w:t>
            </w:r>
            <w:r>
              <w:rPr>
                <w:rFonts w:ascii="Arial" w:hAnsi="Arial" w:cs="Arial"/>
                <w:sz w:val="20"/>
                <w:szCs w:val="20"/>
                <w:rtl/>
              </w:rPr>
              <w:t>–</w:t>
            </w:r>
            <w:r>
              <w:rPr>
                <w:rFonts w:ascii="Arial" w:hAnsi="Arial" w:cs="Arial" w:hint="cs"/>
                <w:sz w:val="20"/>
                <w:szCs w:val="20"/>
                <w:rtl/>
              </w:rPr>
              <w:t xml:space="preserve"> נספח תמחירי</w:t>
            </w:r>
          </w:p>
          <w:p w14:paraId="5CF1A4EB" w14:textId="77777777" w:rsidR="004F3199" w:rsidRDefault="004F3199" w:rsidP="008C4CCF">
            <w:pPr>
              <w:rPr>
                <w:rFonts w:ascii="Arial" w:hAnsi="Arial" w:cs="Arial"/>
                <w:sz w:val="20"/>
                <w:szCs w:val="20"/>
                <w:rtl/>
              </w:rPr>
            </w:pPr>
          </w:p>
          <w:p w14:paraId="3D50A8A8" w14:textId="77777777" w:rsidR="004F3199" w:rsidRPr="004E77C4" w:rsidRDefault="004F3199" w:rsidP="008C4CCF">
            <w:pP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14:paraId="5A631457" w14:textId="77777777" w:rsidR="004F3199" w:rsidRDefault="004F3199" w:rsidP="008C4CCF">
            <w:pPr>
              <w:rPr>
                <w:rFonts w:ascii="Arial" w:hAnsi="Arial" w:cs="Arial"/>
                <w:sz w:val="20"/>
                <w:szCs w:val="20"/>
                <w:rtl/>
              </w:rPr>
            </w:pPr>
            <w:r>
              <w:rPr>
                <w:rFonts w:ascii="Arial" w:hAnsi="Arial" w:cs="Arial" w:hint="cs"/>
                <w:sz w:val="20"/>
                <w:szCs w:val="20"/>
                <w:rtl/>
              </w:rPr>
              <w:t>הבהרה בעניין גובה הזכאות להפרשה לקרן השתלמות והרכיבים שבגינם מבוצעת ההפרשה.</w:t>
            </w:r>
          </w:p>
          <w:p w14:paraId="2610293F" w14:textId="77777777" w:rsidR="004F3199" w:rsidRDefault="004F3199" w:rsidP="008C4CCF">
            <w:pPr>
              <w:rPr>
                <w:rFonts w:ascii="Arial" w:hAnsi="Arial" w:cs="Arial"/>
                <w:sz w:val="20"/>
                <w:szCs w:val="20"/>
                <w:rtl/>
              </w:rPr>
            </w:pPr>
            <w:r>
              <w:rPr>
                <w:rFonts w:ascii="Arial" w:hAnsi="Arial" w:cs="Arial" w:hint="cs"/>
                <w:sz w:val="20"/>
                <w:szCs w:val="20"/>
                <w:rtl/>
              </w:rPr>
              <w:t>תיקון זכאות לתשלום ימי מחלה.</w:t>
            </w:r>
          </w:p>
          <w:p w14:paraId="550B0EFB" w14:textId="77777777" w:rsidR="004F3199" w:rsidRDefault="004F3199" w:rsidP="008C4CCF">
            <w:pPr>
              <w:rPr>
                <w:rFonts w:ascii="Arial" w:hAnsi="Arial" w:cs="Arial"/>
                <w:sz w:val="20"/>
                <w:szCs w:val="20"/>
                <w:rtl/>
              </w:rPr>
            </w:pPr>
            <w:r>
              <w:rPr>
                <w:rFonts w:ascii="Arial" w:hAnsi="Arial" w:cs="Arial" w:hint="cs"/>
                <w:sz w:val="20"/>
                <w:szCs w:val="20"/>
                <w:rtl/>
              </w:rPr>
              <w:t>עדכונים נוספים בנספח התמחירי.</w:t>
            </w:r>
          </w:p>
          <w:p w14:paraId="244A9CC2" w14:textId="77777777" w:rsidR="004F3199" w:rsidRDefault="004F3199" w:rsidP="008C4CCF">
            <w:pPr>
              <w:rPr>
                <w:rFonts w:ascii="Arial" w:hAnsi="Arial" w:cs="Arial"/>
                <w:sz w:val="20"/>
                <w:szCs w:val="20"/>
                <w:rtl/>
              </w:rPr>
            </w:pPr>
          </w:p>
          <w:p w14:paraId="5D6C95B1" w14:textId="77777777" w:rsidR="004F3199" w:rsidRDefault="004F3199" w:rsidP="008C4CCF">
            <w:pPr>
              <w:rPr>
                <w:rFonts w:ascii="Arial" w:hAnsi="Arial" w:cs="Arial"/>
                <w:sz w:val="20"/>
                <w:szCs w:val="20"/>
                <w:rtl/>
              </w:rPr>
            </w:pPr>
          </w:p>
          <w:p w14:paraId="29B791A0" w14:textId="77777777" w:rsidR="004F3199" w:rsidRDefault="004F3199" w:rsidP="008C4CCF">
            <w:pPr>
              <w:rPr>
                <w:rFonts w:ascii="Arial" w:hAnsi="Arial" w:cs="Arial"/>
                <w:sz w:val="20"/>
                <w:szCs w:val="20"/>
                <w:rtl/>
              </w:rPr>
            </w:pPr>
          </w:p>
          <w:p w14:paraId="025A774D" w14:textId="77777777" w:rsidR="004F3199" w:rsidRPr="00943F3B" w:rsidRDefault="004F3199" w:rsidP="008C4CCF">
            <w:pPr>
              <w:rPr>
                <w:rFonts w:ascii="Arial" w:hAnsi="Arial" w:cs="Arial"/>
                <w:sz w:val="20"/>
                <w:szCs w:val="20"/>
                <w:rtl/>
              </w:rPr>
            </w:pPr>
          </w:p>
        </w:tc>
      </w:tr>
      <w:tr w:rsidR="004F3199" w:rsidRPr="004E77C4" w14:paraId="2A3DBE47" w14:textId="77777777" w:rsidTr="008C4CCF">
        <w:trPr>
          <w:trHeight w:hRule="exact" w:val="616"/>
        </w:trPr>
        <w:tc>
          <w:tcPr>
            <w:tcW w:w="1133" w:type="dxa"/>
            <w:vMerge/>
            <w:tcBorders>
              <w:right w:val="single" w:sz="4" w:space="0" w:color="auto"/>
            </w:tcBorders>
            <w:shd w:val="clear" w:color="auto" w:fill="auto"/>
            <w:vAlign w:val="center"/>
          </w:tcPr>
          <w:p w14:paraId="79E7CDE9" w14:textId="77777777" w:rsidR="004F3199" w:rsidRDefault="004F3199" w:rsidP="008C4CCF">
            <w:pPr>
              <w:jc w:val="center"/>
              <w:rPr>
                <w:rFonts w:ascii="Arial" w:hAnsi="Arial" w:cs="Arial"/>
                <w:sz w:val="20"/>
                <w:szCs w:val="20"/>
                <w:rtl/>
              </w:rPr>
            </w:pPr>
          </w:p>
        </w:tc>
        <w:tc>
          <w:tcPr>
            <w:tcW w:w="1443" w:type="dxa"/>
            <w:vMerge/>
            <w:tcBorders>
              <w:left w:val="single" w:sz="4" w:space="0" w:color="auto"/>
              <w:right w:val="single" w:sz="4" w:space="0" w:color="auto"/>
            </w:tcBorders>
            <w:shd w:val="clear" w:color="auto" w:fill="auto"/>
            <w:vAlign w:val="center"/>
          </w:tcPr>
          <w:p w14:paraId="4CD36545" w14:textId="77777777" w:rsidR="004F3199" w:rsidRDefault="004F3199" w:rsidP="008C4CCF">
            <w:pPr>
              <w:rPr>
                <w:rFonts w:ascii="Arial" w:hAnsi="Arial" w:cs="Arial"/>
                <w:sz w:val="20"/>
                <w:szCs w:val="20"/>
                <w:rtl/>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64E0EB32" w14:textId="77777777" w:rsidR="004F3199" w:rsidRDefault="004F3199" w:rsidP="008C4CCF">
            <w:pPr>
              <w:jc w:val="center"/>
              <w:rPr>
                <w:rFonts w:ascii="Arial" w:hAnsi="Arial" w:cs="Arial"/>
                <w:sz w:val="20"/>
                <w:szCs w:val="20"/>
                <w:rtl/>
              </w:rPr>
            </w:pPr>
            <w:r>
              <w:rPr>
                <w:rFonts w:ascii="Arial" w:hAnsi="Arial" w:cs="Arial" w:hint="cs"/>
                <w:sz w:val="20"/>
                <w:szCs w:val="20"/>
                <w:rtl/>
              </w:rPr>
              <w:t>3.8,3.9</w:t>
            </w:r>
          </w:p>
        </w:tc>
        <w:tc>
          <w:tcPr>
            <w:tcW w:w="4547" w:type="dxa"/>
            <w:tcBorders>
              <w:top w:val="single" w:sz="4" w:space="0" w:color="auto"/>
              <w:left w:val="single" w:sz="4" w:space="0" w:color="auto"/>
              <w:bottom w:val="single" w:sz="4" w:space="0" w:color="auto"/>
            </w:tcBorders>
            <w:shd w:val="clear" w:color="auto" w:fill="auto"/>
            <w:vAlign w:val="center"/>
          </w:tcPr>
          <w:p w14:paraId="23ABC2EB" w14:textId="77777777" w:rsidR="004F3199" w:rsidRDefault="004F3199" w:rsidP="008C4CCF">
            <w:pPr>
              <w:rPr>
                <w:rFonts w:ascii="Arial" w:hAnsi="Arial" w:cs="Arial"/>
                <w:sz w:val="20"/>
                <w:szCs w:val="20"/>
                <w:rtl/>
              </w:rPr>
            </w:pPr>
            <w:r>
              <w:rPr>
                <w:rFonts w:ascii="Arial" w:hAnsi="Arial" w:cs="Arial" w:hint="cs"/>
                <w:sz w:val="20"/>
                <w:szCs w:val="20"/>
                <w:rtl/>
              </w:rPr>
              <w:t>הבהרות לעניין תשלום מענק מצויונות ושי לחג</w:t>
            </w:r>
          </w:p>
          <w:p w14:paraId="0F617E7A" w14:textId="77777777" w:rsidR="004F3199" w:rsidRDefault="004F3199" w:rsidP="008C4CCF">
            <w:pPr>
              <w:rPr>
                <w:rFonts w:ascii="Arial" w:hAnsi="Arial" w:cs="Arial"/>
                <w:sz w:val="20"/>
                <w:szCs w:val="20"/>
                <w:rtl/>
              </w:rPr>
            </w:pPr>
          </w:p>
        </w:tc>
      </w:tr>
      <w:tr w:rsidR="004F3199" w:rsidRPr="004E77C4" w14:paraId="0CBEC623" w14:textId="77777777" w:rsidTr="008C4CCF">
        <w:trPr>
          <w:trHeight w:hRule="exact" w:val="662"/>
        </w:trPr>
        <w:tc>
          <w:tcPr>
            <w:tcW w:w="1133" w:type="dxa"/>
            <w:tcBorders>
              <w:right w:val="single" w:sz="4" w:space="0" w:color="auto"/>
            </w:tcBorders>
            <w:shd w:val="clear" w:color="auto" w:fill="auto"/>
            <w:vAlign w:val="center"/>
          </w:tcPr>
          <w:p w14:paraId="1DB966DD" w14:textId="77777777" w:rsidR="004F3199" w:rsidRDefault="004F3199" w:rsidP="008C4CCF">
            <w:pPr>
              <w:jc w:val="center"/>
              <w:rPr>
                <w:rFonts w:ascii="Arial" w:hAnsi="Arial" w:cs="Arial"/>
                <w:sz w:val="20"/>
                <w:szCs w:val="20"/>
                <w:rtl/>
              </w:rPr>
            </w:pPr>
            <w:r>
              <w:rPr>
                <w:rFonts w:ascii="Arial" w:hAnsi="Arial" w:cs="Arial" w:hint="cs"/>
                <w:sz w:val="20"/>
                <w:szCs w:val="20"/>
                <w:rtl/>
              </w:rPr>
              <w:t>08</w:t>
            </w:r>
          </w:p>
        </w:tc>
        <w:tc>
          <w:tcPr>
            <w:tcW w:w="1443" w:type="dxa"/>
            <w:tcBorders>
              <w:left w:val="single" w:sz="4" w:space="0" w:color="auto"/>
              <w:right w:val="single" w:sz="4" w:space="0" w:color="auto"/>
            </w:tcBorders>
            <w:shd w:val="clear" w:color="auto" w:fill="auto"/>
            <w:vAlign w:val="center"/>
          </w:tcPr>
          <w:p w14:paraId="6CABE12F" w14:textId="77777777" w:rsidR="004F3199" w:rsidRDefault="004F3199" w:rsidP="008C4CCF">
            <w:pPr>
              <w:rPr>
                <w:rFonts w:ascii="Arial" w:hAnsi="Arial" w:cs="Arial"/>
                <w:sz w:val="20"/>
                <w:szCs w:val="20"/>
                <w:rtl/>
              </w:rPr>
            </w:pPr>
            <w:r>
              <w:rPr>
                <w:rFonts w:ascii="Arial" w:hAnsi="Arial" w:cs="Arial" w:hint="cs"/>
                <w:sz w:val="20"/>
                <w:szCs w:val="20"/>
                <w:rtl/>
              </w:rPr>
              <w:t>24.06.2013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18EAAB0F" w14:textId="77777777" w:rsidR="004F3199" w:rsidRDefault="004F3199" w:rsidP="008C4CCF">
            <w:pPr>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7DB10FF9" w14:textId="77777777" w:rsidR="004F3199" w:rsidRDefault="004F3199" w:rsidP="008C4CCF">
            <w:pPr>
              <w:rPr>
                <w:rFonts w:ascii="Arial" w:hAnsi="Arial" w:cs="Arial"/>
                <w:sz w:val="20"/>
                <w:szCs w:val="20"/>
                <w:rtl/>
              </w:rPr>
            </w:pPr>
            <w:r>
              <w:rPr>
                <w:rFonts w:ascii="Arial" w:hAnsi="Arial" w:cs="Arial" w:hint="cs"/>
                <w:sz w:val="20"/>
                <w:szCs w:val="20"/>
                <w:rtl/>
              </w:rPr>
              <w:t>עדכון ערך השעה בהתאם להסכם קיבוצי מיוחד מיום 4.12.12</w:t>
            </w:r>
          </w:p>
        </w:tc>
      </w:tr>
      <w:tr w:rsidR="004F3199" w:rsidRPr="004E77C4" w14:paraId="19E738D9" w14:textId="77777777" w:rsidTr="008C4CCF">
        <w:trPr>
          <w:trHeight w:hRule="exact" w:val="1622"/>
        </w:trPr>
        <w:tc>
          <w:tcPr>
            <w:tcW w:w="1133" w:type="dxa"/>
            <w:tcBorders>
              <w:right w:val="single" w:sz="4" w:space="0" w:color="auto"/>
            </w:tcBorders>
            <w:shd w:val="clear" w:color="auto" w:fill="auto"/>
            <w:vAlign w:val="center"/>
          </w:tcPr>
          <w:p w14:paraId="0DC3D7CD" w14:textId="77777777" w:rsidR="004F3199" w:rsidRDefault="004F3199" w:rsidP="008C4CCF">
            <w:pPr>
              <w:jc w:val="center"/>
              <w:rPr>
                <w:rFonts w:ascii="Arial" w:hAnsi="Arial" w:cs="Arial"/>
                <w:sz w:val="20"/>
                <w:szCs w:val="20"/>
                <w:rtl/>
              </w:rPr>
            </w:pPr>
            <w:r>
              <w:rPr>
                <w:rFonts w:ascii="Arial" w:hAnsi="Arial" w:cs="Arial" w:hint="cs"/>
                <w:sz w:val="20"/>
                <w:szCs w:val="20"/>
                <w:rtl/>
              </w:rPr>
              <w:t>09</w:t>
            </w:r>
          </w:p>
        </w:tc>
        <w:tc>
          <w:tcPr>
            <w:tcW w:w="1443" w:type="dxa"/>
            <w:tcBorders>
              <w:left w:val="single" w:sz="4" w:space="0" w:color="auto"/>
              <w:right w:val="single" w:sz="4" w:space="0" w:color="auto"/>
            </w:tcBorders>
            <w:shd w:val="clear" w:color="auto" w:fill="auto"/>
            <w:vAlign w:val="center"/>
          </w:tcPr>
          <w:p w14:paraId="2D3A97F5" w14:textId="77777777" w:rsidR="004F3199" w:rsidRDefault="004F3199" w:rsidP="008C4CCF">
            <w:pPr>
              <w:rPr>
                <w:rFonts w:ascii="Arial" w:hAnsi="Arial" w:cs="Arial"/>
                <w:sz w:val="20"/>
                <w:szCs w:val="20"/>
                <w:rtl/>
              </w:rPr>
            </w:pPr>
            <w:r>
              <w:rPr>
                <w:rFonts w:ascii="Arial" w:hAnsi="Arial" w:cs="Arial" w:hint="cs"/>
                <w:sz w:val="20"/>
                <w:szCs w:val="20"/>
                <w:rtl/>
              </w:rPr>
              <w:t>08.09.2013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3BE46C98" w14:textId="77777777" w:rsidR="004F3199" w:rsidRDefault="004F3199" w:rsidP="008C4CCF">
            <w:pPr>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4526CDD9" w14:textId="77777777" w:rsidR="004F3199" w:rsidRDefault="004F3199" w:rsidP="008C4CCF">
            <w:pPr>
              <w:rPr>
                <w:rFonts w:ascii="Arial" w:hAnsi="Arial" w:cs="Arial"/>
                <w:sz w:val="20"/>
                <w:szCs w:val="20"/>
                <w:rtl/>
              </w:rPr>
            </w:pPr>
            <w:r>
              <w:rPr>
                <w:rFonts w:ascii="Arial" w:hAnsi="Arial" w:cs="Arial" w:hint="cs"/>
                <w:sz w:val="20"/>
                <w:szCs w:val="20"/>
                <w:rtl/>
              </w:rPr>
              <w:t xml:space="preserve">הוספת חובת הפרשה לקרן השתלמות בניצול ימי מחלה (בתוקף מיום 01.07.2013). </w:t>
            </w:r>
          </w:p>
          <w:p w14:paraId="7CB3D45F" w14:textId="77777777" w:rsidR="004F3199" w:rsidRDefault="004F3199" w:rsidP="008C4CCF">
            <w:pPr>
              <w:rPr>
                <w:rFonts w:ascii="Arial" w:hAnsi="Arial" w:cs="Arial"/>
                <w:sz w:val="20"/>
                <w:szCs w:val="20"/>
                <w:rtl/>
              </w:rPr>
            </w:pPr>
            <w:r>
              <w:rPr>
                <w:rFonts w:ascii="Arial" w:hAnsi="Arial" w:cs="Arial" w:hint="cs"/>
                <w:sz w:val="20"/>
                <w:szCs w:val="20"/>
                <w:rtl/>
              </w:rPr>
              <w:t>חידוד ההנחיות לעניין חובת הפרשה לפיצויים בגין עבודה בשבת.</w:t>
            </w:r>
          </w:p>
        </w:tc>
      </w:tr>
      <w:tr w:rsidR="004F3199" w:rsidRPr="004E77C4" w14:paraId="0AB2577E" w14:textId="77777777" w:rsidTr="008C4CCF">
        <w:trPr>
          <w:trHeight w:hRule="exact" w:val="1346"/>
        </w:trPr>
        <w:tc>
          <w:tcPr>
            <w:tcW w:w="1133" w:type="dxa"/>
            <w:tcBorders>
              <w:right w:val="single" w:sz="4" w:space="0" w:color="auto"/>
            </w:tcBorders>
            <w:shd w:val="clear" w:color="auto" w:fill="auto"/>
            <w:vAlign w:val="center"/>
          </w:tcPr>
          <w:p w14:paraId="567CABE1" w14:textId="77777777" w:rsidR="004F3199" w:rsidRDefault="004F3199" w:rsidP="008C4CCF">
            <w:pPr>
              <w:jc w:val="center"/>
              <w:rPr>
                <w:rFonts w:ascii="Arial" w:hAnsi="Arial" w:cs="Arial"/>
                <w:sz w:val="20"/>
                <w:szCs w:val="20"/>
                <w:rtl/>
              </w:rPr>
            </w:pPr>
            <w:r>
              <w:rPr>
                <w:rFonts w:ascii="Arial" w:hAnsi="Arial" w:cs="Arial" w:hint="cs"/>
                <w:sz w:val="20"/>
                <w:szCs w:val="20"/>
                <w:rtl/>
              </w:rPr>
              <w:t>10</w:t>
            </w:r>
          </w:p>
        </w:tc>
        <w:tc>
          <w:tcPr>
            <w:tcW w:w="1443" w:type="dxa"/>
            <w:tcBorders>
              <w:left w:val="single" w:sz="4" w:space="0" w:color="auto"/>
              <w:right w:val="single" w:sz="4" w:space="0" w:color="auto"/>
            </w:tcBorders>
            <w:shd w:val="clear" w:color="auto" w:fill="auto"/>
            <w:vAlign w:val="center"/>
          </w:tcPr>
          <w:p w14:paraId="07DAC8C8" w14:textId="77777777" w:rsidR="004F3199" w:rsidRDefault="004F3199" w:rsidP="008C4CCF">
            <w:pPr>
              <w:rPr>
                <w:rFonts w:ascii="Arial" w:hAnsi="Arial" w:cs="Arial"/>
                <w:sz w:val="20"/>
                <w:szCs w:val="20"/>
                <w:rtl/>
              </w:rPr>
            </w:pPr>
            <w:r>
              <w:rPr>
                <w:rFonts w:ascii="Arial" w:hAnsi="Arial" w:cs="Arial" w:hint="cs"/>
                <w:sz w:val="20"/>
                <w:szCs w:val="20"/>
                <w:rtl/>
              </w:rPr>
              <w:t>14.09.2014</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6F5565AA" w14:textId="77777777" w:rsidR="004F3199" w:rsidRDefault="004F3199" w:rsidP="008C4CCF">
            <w:pPr>
              <w:jc w:val="center"/>
              <w:rPr>
                <w:rFonts w:ascii="Arial" w:hAnsi="Arial" w:cs="Arial"/>
                <w:sz w:val="20"/>
                <w:szCs w:val="20"/>
                <w:rtl/>
              </w:rPr>
            </w:pPr>
            <w:r>
              <w:rPr>
                <w:rFonts w:ascii="Arial" w:hAnsi="Arial" w:cs="Arial" w:hint="cs"/>
                <w:sz w:val="20"/>
                <w:szCs w:val="20"/>
                <w:rtl/>
              </w:rPr>
              <w:t xml:space="preserve">נספח תמחירי </w:t>
            </w:r>
          </w:p>
          <w:p w14:paraId="3A2A0FC3" w14:textId="77777777" w:rsidR="004F3199" w:rsidRDefault="004F3199" w:rsidP="008C4CCF">
            <w:pPr>
              <w:jc w:val="center"/>
              <w:rPr>
                <w:rFonts w:ascii="Arial" w:hAnsi="Arial" w:cs="Arial"/>
                <w:sz w:val="20"/>
                <w:szCs w:val="20"/>
                <w:rtl/>
              </w:rPr>
            </w:pPr>
          </w:p>
          <w:p w14:paraId="7AAB7FFB" w14:textId="77777777" w:rsidR="004F3199" w:rsidRDefault="004F3199" w:rsidP="008C4CCF">
            <w:pPr>
              <w:jc w:val="center"/>
              <w:rPr>
                <w:rFonts w:ascii="Arial" w:hAnsi="Arial" w:cs="Arial"/>
                <w:sz w:val="20"/>
                <w:szCs w:val="20"/>
                <w:rtl/>
              </w:rPr>
            </w:pPr>
            <w:r>
              <w:rPr>
                <w:rFonts w:ascii="Arial" w:hAnsi="Arial" w:cs="Arial" w:hint="cs"/>
                <w:sz w:val="20"/>
                <w:szCs w:val="20"/>
                <w:rtl/>
              </w:rPr>
              <w:t>סעיף 3</w:t>
            </w:r>
          </w:p>
        </w:tc>
        <w:tc>
          <w:tcPr>
            <w:tcW w:w="4547" w:type="dxa"/>
            <w:tcBorders>
              <w:top w:val="single" w:sz="4" w:space="0" w:color="auto"/>
              <w:left w:val="single" w:sz="4" w:space="0" w:color="auto"/>
              <w:bottom w:val="single" w:sz="4" w:space="0" w:color="auto"/>
            </w:tcBorders>
            <w:shd w:val="clear" w:color="auto" w:fill="auto"/>
            <w:vAlign w:val="center"/>
          </w:tcPr>
          <w:p w14:paraId="2059BFB7" w14:textId="77777777" w:rsidR="004F3199" w:rsidRDefault="004F3199" w:rsidP="008C4CCF">
            <w:pPr>
              <w:spacing w:line="276" w:lineRule="auto"/>
              <w:rPr>
                <w:rFonts w:ascii="Arial" w:hAnsi="Arial" w:cs="Arial"/>
                <w:sz w:val="20"/>
                <w:szCs w:val="20"/>
                <w:rtl/>
              </w:rPr>
            </w:pPr>
            <w:r w:rsidRPr="00D64061">
              <w:rPr>
                <w:rFonts w:ascii="Arial" w:hAnsi="Arial" w:cs="Arial" w:hint="cs"/>
                <w:sz w:val="20"/>
                <w:szCs w:val="20"/>
                <w:rtl/>
              </w:rPr>
              <w:t xml:space="preserve">עדכון נספח תמחירי בהתאם לצו הרחבה במשק. </w:t>
            </w:r>
            <w:r>
              <w:rPr>
                <w:rFonts w:ascii="Arial" w:hAnsi="Arial" w:cs="Arial" w:hint="cs"/>
                <w:sz w:val="20"/>
                <w:szCs w:val="20"/>
                <w:rtl/>
              </w:rPr>
              <w:t>לרבות עדכון שיעורי הפרשה לביטוח לאומי.</w:t>
            </w:r>
          </w:p>
          <w:p w14:paraId="2E1C88F4" w14:textId="77777777" w:rsidR="004F3199" w:rsidRDefault="004F3199" w:rsidP="008C4CCF">
            <w:pPr>
              <w:spacing w:line="276" w:lineRule="auto"/>
              <w:rPr>
                <w:rFonts w:ascii="Arial" w:hAnsi="Arial" w:cs="Arial"/>
                <w:sz w:val="20"/>
                <w:szCs w:val="20"/>
              </w:rPr>
            </w:pPr>
            <w:r>
              <w:rPr>
                <w:rFonts w:ascii="Arial" w:hAnsi="Arial" w:cs="Arial" w:hint="cs"/>
                <w:sz w:val="20"/>
                <w:szCs w:val="20"/>
                <w:rtl/>
              </w:rPr>
              <w:t>עדכון מרבית תתי הסעיפים</w:t>
            </w:r>
          </w:p>
          <w:p w14:paraId="17BEB855" w14:textId="77777777" w:rsidR="004F3199" w:rsidRDefault="004F3199" w:rsidP="008C4CCF">
            <w:pPr>
              <w:rPr>
                <w:rFonts w:ascii="Arial" w:hAnsi="Arial" w:cs="Arial"/>
                <w:sz w:val="20"/>
                <w:szCs w:val="20"/>
                <w:rtl/>
              </w:rPr>
            </w:pPr>
          </w:p>
        </w:tc>
      </w:tr>
      <w:tr w:rsidR="004F3199" w:rsidRPr="004E77C4" w14:paraId="095CFA3F" w14:textId="77777777" w:rsidTr="008C4CCF">
        <w:trPr>
          <w:trHeight w:hRule="exact" w:val="1346"/>
        </w:trPr>
        <w:tc>
          <w:tcPr>
            <w:tcW w:w="1133" w:type="dxa"/>
            <w:tcBorders>
              <w:right w:val="single" w:sz="4" w:space="0" w:color="auto"/>
            </w:tcBorders>
            <w:shd w:val="clear" w:color="auto" w:fill="auto"/>
            <w:vAlign w:val="center"/>
          </w:tcPr>
          <w:p w14:paraId="76D3429B" w14:textId="77777777" w:rsidR="004F3199" w:rsidRDefault="004F3199" w:rsidP="008C4CCF">
            <w:pPr>
              <w:jc w:val="center"/>
              <w:rPr>
                <w:rFonts w:ascii="Arial" w:hAnsi="Arial" w:cs="Arial"/>
                <w:sz w:val="20"/>
                <w:szCs w:val="20"/>
                <w:rtl/>
              </w:rPr>
            </w:pPr>
            <w:r>
              <w:rPr>
                <w:rFonts w:ascii="Arial" w:hAnsi="Arial" w:cs="Arial" w:hint="cs"/>
                <w:sz w:val="20"/>
                <w:szCs w:val="20"/>
                <w:rtl/>
              </w:rPr>
              <w:t>11</w:t>
            </w:r>
          </w:p>
        </w:tc>
        <w:tc>
          <w:tcPr>
            <w:tcW w:w="1443" w:type="dxa"/>
            <w:tcBorders>
              <w:left w:val="single" w:sz="4" w:space="0" w:color="auto"/>
              <w:right w:val="single" w:sz="4" w:space="0" w:color="auto"/>
            </w:tcBorders>
            <w:shd w:val="clear" w:color="auto" w:fill="auto"/>
            <w:vAlign w:val="center"/>
          </w:tcPr>
          <w:p w14:paraId="21AF193D" w14:textId="77777777" w:rsidR="004F3199" w:rsidRDefault="004F3199" w:rsidP="008C4CCF">
            <w:pPr>
              <w:rPr>
                <w:rFonts w:ascii="Arial" w:hAnsi="Arial" w:cs="Arial"/>
                <w:sz w:val="20"/>
                <w:szCs w:val="20"/>
                <w:rtl/>
              </w:rPr>
            </w:pPr>
            <w:r>
              <w:rPr>
                <w:rFonts w:ascii="Arial" w:hAnsi="Arial" w:cs="Arial" w:hint="cs"/>
                <w:sz w:val="20"/>
                <w:szCs w:val="20"/>
                <w:rtl/>
              </w:rPr>
              <w:t>01.04.2015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5680669" w14:textId="77777777" w:rsidR="004F3199" w:rsidRDefault="004F3199" w:rsidP="008C4CCF">
            <w:pPr>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12CACE67" w14:textId="77777777" w:rsidR="004F3199" w:rsidRPr="00D64061" w:rsidRDefault="004F3199" w:rsidP="008C4CCF">
            <w:pPr>
              <w:spacing w:line="276" w:lineRule="auto"/>
              <w:rPr>
                <w:rFonts w:ascii="Arial" w:hAnsi="Arial" w:cs="Arial"/>
                <w:sz w:val="20"/>
                <w:szCs w:val="20"/>
                <w:rtl/>
              </w:rPr>
            </w:pPr>
            <w:r>
              <w:rPr>
                <w:rFonts w:ascii="Arial" w:hAnsi="Arial" w:cs="Arial" w:hint="cs"/>
                <w:sz w:val="20"/>
                <w:szCs w:val="20"/>
                <w:rtl/>
              </w:rPr>
              <w:t>עדכון נספח תמחירי בהתאם להעלאת שכר המינימום במשק,  לרבות עדכון שיעורי הפרשה לביטוח לאומי.</w:t>
            </w:r>
          </w:p>
        </w:tc>
      </w:tr>
      <w:tr w:rsidR="004F3199" w:rsidRPr="004E77C4" w14:paraId="128FE964" w14:textId="77777777" w:rsidTr="008C4CCF">
        <w:trPr>
          <w:trHeight w:hRule="exact" w:val="1346"/>
        </w:trPr>
        <w:tc>
          <w:tcPr>
            <w:tcW w:w="1133" w:type="dxa"/>
            <w:tcBorders>
              <w:bottom w:val="single" w:sz="4" w:space="0" w:color="auto"/>
              <w:right w:val="single" w:sz="4" w:space="0" w:color="auto"/>
            </w:tcBorders>
            <w:shd w:val="clear" w:color="auto" w:fill="auto"/>
            <w:vAlign w:val="center"/>
          </w:tcPr>
          <w:p w14:paraId="4EF8F889" w14:textId="77777777" w:rsidR="004F3199" w:rsidRDefault="004F3199" w:rsidP="008C4CCF">
            <w:pPr>
              <w:jc w:val="center"/>
              <w:rPr>
                <w:rFonts w:ascii="Arial" w:hAnsi="Arial" w:cs="Arial"/>
                <w:sz w:val="20"/>
                <w:szCs w:val="20"/>
                <w:rtl/>
              </w:rPr>
            </w:pPr>
            <w:r>
              <w:rPr>
                <w:rFonts w:ascii="Arial" w:hAnsi="Arial" w:cs="Arial" w:hint="cs"/>
                <w:sz w:val="20"/>
                <w:szCs w:val="20"/>
                <w:rtl/>
              </w:rPr>
              <w:t>12</w:t>
            </w:r>
          </w:p>
        </w:tc>
        <w:tc>
          <w:tcPr>
            <w:tcW w:w="1443" w:type="dxa"/>
            <w:tcBorders>
              <w:left w:val="single" w:sz="4" w:space="0" w:color="auto"/>
              <w:bottom w:val="single" w:sz="4" w:space="0" w:color="auto"/>
              <w:right w:val="single" w:sz="4" w:space="0" w:color="auto"/>
            </w:tcBorders>
            <w:shd w:val="clear" w:color="auto" w:fill="auto"/>
            <w:vAlign w:val="center"/>
          </w:tcPr>
          <w:p w14:paraId="40637BB5" w14:textId="77777777" w:rsidR="004F3199" w:rsidRDefault="004F3199" w:rsidP="008C4CCF">
            <w:pPr>
              <w:rPr>
                <w:rFonts w:ascii="Arial" w:hAnsi="Arial" w:cs="Arial"/>
                <w:sz w:val="20"/>
                <w:szCs w:val="20"/>
                <w:rtl/>
              </w:rPr>
            </w:pPr>
            <w:r>
              <w:rPr>
                <w:rFonts w:ascii="Arial" w:hAnsi="Arial" w:cs="Arial" w:hint="cs"/>
                <w:sz w:val="20"/>
                <w:szCs w:val="20"/>
                <w:rtl/>
              </w:rPr>
              <w:t>11.05.2015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438DA3B9" w14:textId="77777777" w:rsidR="004F3199" w:rsidRDefault="004F3199" w:rsidP="008C4CCF">
            <w:pPr>
              <w:jc w:val="center"/>
              <w:rPr>
                <w:rFonts w:ascii="Arial" w:hAnsi="Arial" w:cs="Arial"/>
                <w:sz w:val="20"/>
                <w:szCs w:val="20"/>
                <w:rtl/>
              </w:rPr>
            </w:pPr>
            <w:r>
              <w:rPr>
                <w:rFonts w:ascii="Arial" w:hAnsi="Arial" w:cs="Arial" w:hint="cs"/>
                <w:sz w:val="20"/>
                <w:szCs w:val="20"/>
                <w:rtl/>
              </w:rPr>
              <w:t>הוספת סעיף 5</w:t>
            </w:r>
          </w:p>
          <w:p w14:paraId="2BCEC94C" w14:textId="77777777" w:rsidR="004F3199" w:rsidRDefault="004F3199" w:rsidP="008C4CCF">
            <w:pPr>
              <w:jc w:val="center"/>
              <w:rPr>
                <w:rFonts w:ascii="Arial" w:hAnsi="Arial" w:cs="Arial"/>
                <w:sz w:val="20"/>
                <w:szCs w:val="20"/>
                <w:rtl/>
              </w:rPr>
            </w:pPr>
          </w:p>
        </w:tc>
        <w:tc>
          <w:tcPr>
            <w:tcW w:w="4547" w:type="dxa"/>
            <w:tcBorders>
              <w:top w:val="single" w:sz="4" w:space="0" w:color="auto"/>
              <w:left w:val="single" w:sz="4" w:space="0" w:color="auto"/>
              <w:bottom w:val="single" w:sz="4" w:space="0" w:color="auto"/>
            </w:tcBorders>
            <w:shd w:val="clear" w:color="auto" w:fill="auto"/>
            <w:vAlign w:val="center"/>
          </w:tcPr>
          <w:p w14:paraId="370D4153" w14:textId="77777777" w:rsidR="004F3199" w:rsidRDefault="004F3199" w:rsidP="008C4CCF">
            <w:pPr>
              <w:spacing w:line="276" w:lineRule="auto"/>
              <w:rPr>
                <w:rFonts w:ascii="Arial" w:hAnsi="Arial" w:cs="Arial"/>
                <w:sz w:val="20"/>
                <w:szCs w:val="20"/>
                <w:rtl/>
              </w:rPr>
            </w:pPr>
            <w:r>
              <w:rPr>
                <w:rFonts w:ascii="Arial" w:hAnsi="Arial" w:cs="Arial" w:hint="cs"/>
                <w:sz w:val="20"/>
                <w:szCs w:val="20"/>
                <w:rtl/>
              </w:rPr>
              <w:t>תשלום ייחודי בהנחיית החשבת הכללית</w:t>
            </w:r>
          </w:p>
        </w:tc>
      </w:tr>
      <w:tr w:rsidR="004F3199" w:rsidRPr="004E77C4" w14:paraId="45A3B329" w14:textId="77777777" w:rsidTr="008C4CCF">
        <w:trPr>
          <w:trHeight w:hRule="exact" w:val="1346"/>
        </w:trPr>
        <w:tc>
          <w:tcPr>
            <w:tcW w:w="1133" w:type="dxa"/>
            <w:tcBorders>
              <w:bottom w:val="single" w:sz="4" w:space="0" w:color="auto"/>
              <w:right w:val="single" w:sz="4" w:space="0" w:color="auto"/>
            </w:tcBorders>
            <w:shd w:val="clear" w:color="auto" w:fill="auto"/>
            <w:vAlign w:val="center"/>
          </w:tcPr>
          <w:p w14:paraId="35F96BCF" w14:textId="77777777" w:rsidR="004F3199" w:rsidRDefault="004F3199" w:rsidP="008C4CCF">
            <w:pPr>
              <w:jc w:val="center"/>
              <w:rPr>
                <w:rFonts w:ascii="Arial" w:hAnsi="Arial" w:cs="Arial"/>
                <w:sz w:val="20"/>
                <w:szCs w:val="20"/>
                <w:rtl/>
              </w:rPr>
            </w:pPr>
            <w:r>
              <w:rPr>
                <w:rFonts w:ascii="Arial" w:hAnsi="Arial" w:cs="Arial" w:hint="cs"/>
                <w:sz w:val="20"/>
                <w:szCs w:val="20"/>
                <w:rtl/>
              </w:rPr>
              <w:t>13</w:t>
            </w:r>
          </w:p>
        </w:tc>
        <w:tc>
          <w:tcPr>
            <w:tcW w:w="1443" w:type="dxa"/>
            <w:tcBorders>
              <w:left w:val="single" w:sz="4" w:space="0" w:color="auto"/>
              <w:bottom w:val="single" w:sz="4" w:space="0" w:color="auto"/>
              <w:right w:val="single" w:sz="4" w:space="0" w:color="auto"/>
            </w:tcBorders>
            <w:shd w:val="clear" w:color="auto" w:fill="auto"/>
            <w:vAlign w:val="center"/>
          </w:tcPr>
          <w:p w14:paraId="3CA9ACCE" w14:textId="77777777" w:rsidR="004F3199" w:rsidRDefault="004F3199" w:rsidP="008C4CCF">
            <w:pPr>
              <w:rPr>
                <w:rFonts w:ascii="Arial" w:hAnsi="Arial" w:cs="Arial"/>
                <w:sz w:val="20"/>
                <w:szCs w:val="20"/>
                <w:rtl/>
              </w:rPr>
            </w:pPr>
            <w:r>
              <w:rPr>
                <w:rFonts w:ascii="Arial" w:hAnsi="Arial" w:cs="Arial" w:hint="cs"/>
                <w:sz w:val="20"/>
                <w:szCs w:val="20"/>
                <w:rtl/>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457350C" w14:textId="77777777" w:rsidR="004F3199" w:rsidRDefault="004F3199" w:rsidP="008C4CCF">
            <w:pPr>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309B01E0" w14:textId="77777777" w:rsidR="004F3199" w:rsidRDefault="004F3199" w:rsidP="008C4CCF">
            <w:pPr>
              <w:spacing w:line="276" w:lineRule="auto"/>
              <w:rPr>
                <w:rFonts w:ascii="Arial" w:hAnsi="Arial" w:cs="Arial"/>
                <w:sz w:val="20"/>
                <w:szCs w:val="20"/>
                <w:rtl/>
              </w:rPr>
            </w:pPr>
            <w:r>
              <w:rPr>
                <w:rFonts w:ascii="Arial" w:hAnsi="Arial" w:cs="Arial" w:hint="cs"/>
                <w:sz w:val="20"/>
                <w:szCs w:val="20"/>
                <w:rtl/>
              </w:rPr>
              <w:t>הבהרה בדבר משמעות המונח גמול שבת לעניין הפרשת קרן השתלמות</w:t>
            </w:r>
          </w:p>
        </w:tc>
      </w:tr>
      <w:tr w:rsidR="004F3199" w14:paraId="7120D9D2" w14:textId="77777777" w:rsidTr="008C4CCF">
        <w:trPr>
          <w:trHeight w:hRule="exact" w:val="1432"/>
        </w:trPr>
        <w:tc>
          <w:tcPr>
            <w:tcW w:w="1133" w:type="dxa"/>
            <w:tcBorders>
              <w:bottom w:val="single" w:sz="4" w:space="0" w:color="auto"/>
              <w:right w:val="single" w:sz="4" w:space="0" w:color="auto"/>
            </w:tcBorders>
            <w:shd w:val="clear" w:color="auto" w:fill="auto"/>
            <w:vAlign w:val="center"/>
          </w:tcPr>
          <w:p w14:paraId="341CFBFE" w14:textId="77777777" w:rsidR="004F3199" w:rsidRPr="00C51BEF" w:rsidRDefault="004F3199" w:rsidP="008C4CCF">
            <w:pPr>
              <w:jc w:val="center"/>
              <w:rPr>
                <w:rFonts w:ascii="Arial" w:hAnsi="Arial" w:cs="Arial"/>
                <w:sz w:val="20"/>
                <w:szCs w:val="20"/>
                <w:rtl/>
              </w:rPr>
            </w:pPr>
            <w:r w:rsidRPr="00C51BEF">
              <w:rPr>
                <w:rFonts w:ascii="Arial" w:hAnsi="Arial" w:cs="Arial" w:hint="cs"/>
                <w:sz w:val="20"/>
                <w:szCs w:val="20"/>
                <w:rtl/>
              </w:rPr>
              <w:t>14</w:t>
            </w:r>
          </w:p>
        </w:tc>
        <w:tc>
          <w:tcPr>
            <w:tcW w:w="1443" w:type="dxa"/>
            <w:tcBorders>
              <w:left w:val="single" w:sz="4" w:space="0" w:color="auto"/>
              <w:bottom w:val="single" w:sz="4" w:space="0" w:color="auto"/>
              <w:right w:val="single" w:sz="4" w:space="0" w:color="auto"/>
            </w:tcBorders>
            <w:shd w:val="clear" w:color="auto" w:fill="auto"/>
            <w:vAlign w:val="center"/>
          </w:tcPr>
          <w:p w14:paraId="56FC1FC8" w14:textId="77777777" w:rsidR="004F3199" w:rsidRPr="00C51BEF" w:rsidRDefault="004F3199" w:rsidP="008C4CCF">
            <w:pPr>
              <w:rPr>
                <w:rFonts w:ascii="Arial" w:hAnsi="Arial" w:cs="Arial"/>
                <w:sz w:val="20"/>
                <w:szCs w:val="20"/>
                <w:rtl/>
              </w:rPr>
            </w:pPr>
            <w:r w:rsidRPr="00C51BEF">
              <w:rPr>
                <w:rFonts w:ascii="Arial" w:hAnsi="Arial" w:cs="Arial" w:hint="cs"/>
                <w:sz w:val="20"/>
                <w:szCs w:val="20"/>
                <w:rtl/>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215C13B3" w14:textId="77777777" w:rsidR="004F3199" w:rsidRPr="00C51BEF" w:rsidRDefault="004F3199" w:rsidP="008C4CCF">
            <w:pPr>
              <w:jc w:val="center"/>
              <w:rPr>
                <w:rFonts w:ascii="Arial" w:hAnsi="Arial" w:cs="Arial"/>
                <w:sz w:val="20"/>
                <w:szCs w:val="20"/>
                <w:rtl/>
              </w:rPr>
            </w:pPr>
            <w:r w:rsidRPr="00C51BEF">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646C7DE9" w14:textId="77777777" w:rsidR="004F3199" w:rsidRPr="00C51BEF" w:rsidRDefault="004F3199" w:rsidP="008C4CCF">
            <w:pPr>
              <w:spacing w:line="276" w:lineRule="auto"/>
              <w:rPr>
                <w:rFonts w:ascii="Arial" w:hAnsi="Arial" w:cs="Arial"/>
                <w:sz w:val="20"/>
                <w:szCs w:val="20"/>
                <w:rtl/>
              </w:rPr>
            </w:pPr>
            <w:r w:rsidRPr="00C51BEF">
              <w:rPr>
                <w:rFonts w:ascii="Arial" w:hAnsi="Arial" w:cs="Arial" w:hint="cs"/>
                <w:sz w:val="20"/>
                <w:szCs w:val="20"/>
                <w:rtl/>
              </w:rPr>
              <w:t>עדכון שיעור הפרשת מ</w:t>
            </w:r>
            <w:r>
              <w:rPr>
                <w:rFonts w:ascii="Arial" w:hAnsi="Arial" w:cs="Arial" w:hint="cs"/>
                <w:sz w:val="20"/>
                <w:szCs w:val="20"/>
                <w:rtl/>
              </w:rPr>
              <w:t>עסיק לפנסיה החל מיום 01.07.2015.</w:t>
            </w:r>
          </w:p>
          <w:p w14:paraId="31274337" w14:textId="77777777" w:rsidR="004F3199" w:rsidRPr="00C51BEF" w:rsidRDefault="004F3199" w:rsidP="008C4CCF">
            <w:pPr>
              <w:spacing w:line="276" w:lineRule="auto"/>
              <w:rPr>
                <w:rFonts w:ascii="Arial" w:hAnsi="Arial" w:cs="Arial"/>
                <w:sz w:val="20"/>
                <w:szCs w:val="20"/>
                <w:rtl/>
              </w:rPr>
            </w:pPr>
            <w:r w:rsidRPr="00C51BEF">
              <w:rPr>
                <w:rFonts w:ascii="Arial" w:hAnsi="Arial" w:cs="Arial"/>
                <w:sz w:val="20"/>
                <w:szCs w:val="20"/>
                <w:rtl/>
              </w:rPr>
              <w:t>הב</w:t>
            </w:r>
            <w:r>
              <w:rPr>
                <w:rFonts w:ascii="Arial" w:hAnsi="Arial" w:cs="Arial"/>
                <w:sz w:val="20"/>
                <w:szCs w:val="20"/>
                <w:rtl/>
              </w:rPr>
              <w:t>הרות לעניין הפרשות בגין פיצויים</w:t>
            </w:r>
            <w:r>
              <w:rPr>
                <w:rFonts w:ascii="Arial" w:hAnsi="Arial" w:cs="Arial" w:hint="cs"/>
                <w:sz w:val="20"/>
                <w:szCs w:val="20"/>
                <w:rtl/>
              </w:rPr>
              <w:t>.</w:t>
            </w:r>
          </w:p>
          <w:p w14:paraId="4A4A5A37" w14:textId="77777777" w:rsidR="004F3199" w:rsidRPr="00C51BEF" w:rsidRDefault="004F3199" w:rsidP="008C4CCF">
            <w:pPr>
              <w:rPr>
                <w:rFonts w:ascii="Arial" w:hAnsi="Arial" w:cs="Arial"/>
                <w:sz w:val="20"/>
                <w:szCs w:val="20"/>
                <w:rtl/>
              </w:rPr>
            </w:pPr>
            <w:r w:rsidRPr="00C51BEF">
              <w:rPr>
                <w:rFonts w:ascii="Arial" w:hAnsi="Arial" w:cs="Arial" w:hint="cs"/>
                <w:sz w:val="20"/>
                <w:szCs w:val="20"/>
                <w:rtl/>
              </w:rPr>
              <w:t>הבהרה בדבר משמעות המונח גמול שבת לעניין הפרשת קרן השתלמות</w:t>
            </w:r>
            <w:r>
              <w:rPr>
                <w:rFonts w:ascii="Arial" w:hAnsi="Arial" w:cs="Arial" w:hint="cs"/>
                <w:sz w:val="20"/>
                <w:szCs w:val="20"/>
                <w:rtl/>
              </w:rPr>
              <w:t>.</w:t>
            </w:r>
          </w:p>
          <w:p w14:paraId="2173C387" w14:textId="77777777" w:rsidR="004F3199" w:rsidRPr="00C51BEF" w:rsidRDefault="004F3199" w:rsidP="008C4CCF">
            <w:pPr>
              <w:spacing w:line="276" w:lineRule="auto"/>
              <w:rPr>
                <w:rFonts w:ascii="Arial" w:hAnsi="Arial" w:cs="Arial"/>
                <w:sz w:val="20"/>
                <w:szCs w:val="20"/>
                <w:rtl/>
              </w:rPr>
            </w:pPr>
            <w:r w:rsidRPr="00C51BEF">
              <w:rPr>
                <w:rFonts w:ascii="Arial" w:hAnsi="Arial" w:cs="Arial" w:hint="cs"/>
                <w:sz w:val="20"/>
                <w:szCs w:val="20"/>
                <w:rtl/>
              </w:rPr>
              <w:t xml:space="preserve"> </w:t>
            </w:r>
            <w:r w:rsidRPr="00C51BEF">
              <w:rPr>
                <w:rFonts w:ascii="Arial" w:hAnsi="Arial" w:cs="Arial"/>
                <w:sz w:val="20"/>
                <w:szCs w:val="20"/>
                <w:rtl/>
              </w:rPr>
              <w:br/>
            </w:r>
          </w:p>
        </w:tc>
      </w:tr>
      <w:tr w:rsidR="004F3199" w14:paraId="4433A376" w14:textId="77777777" w:rsidTr="008C4CCF">
        <w:trPr>
          <w:trHeight w:hRule="exact" w:val="836"/>
        </w:trPr>
        <w:tc>
          <w:tcPr>
            <w:tcW w:w="1133" w:type="dxa"/>
            <w:vMerge w:val="restart"/>
            <w:tcBorders>
              <w:top w:val="single" w:sz="4" w:space="0" w:color="auto"/>
              <w:right w:val="single" w:sz="4" w:space="0" w:color="auto"/>
            </w:tcBorders>
            <w:shd w:val="clear" w:color="auto" w:fill="auto"/>
            <w:vAlign w:val="center"/>
          </w:tcPr>
          <w:p w14:paraId="14514DF2" w14:textId="77777777" w:rsidR="004F3199" w:rsidRPr="00C51BEF" w:rsidRDefault="004F3199" w:rsidP="008C4CCF">
            <w:pPr>
              <w:jc w:val="center"/>
              <w:rPr>
                <w:rFonts w:ascii="Arial" w:hAnsi="Arial" w:cs="Arial"/>
                <w:sz w:val="20"/>
                <w:szCs w:val="20"/>
                <w:rtl/>
              </w:rPr>
            </w:pPr>
            <w:r>
              <w:rPr>
                <w:rFonts w:ascii="Arial" w:hAnsi="Arial" w:cs="Arial" w:hint="cs"/>
                <w:sz w:val="20"/>
                <w:szCs w:val="20"/>
                <w:rtl/>
              </w:rPr>
              <w:t>15</w:t>
            </w:r>
          </w:p>
        </w:tc>
        <w:tc>
          <w:tcPr>
            <w:tcW w:w="1443" w:type="dxa"/>
            <w:vMerge w:val="restart"/>
            <w:tcBorders>
              <w:top w:val="single" w:sz="4" w:space="0" w:color="auto"/>
              <w:left w:val="single" w:sz="4" w:space="0" w:color="auto"/>
              <w:right w:val="single" w:sz="4" w:space="0" w:color="auto"/>
            </w:tcBorders>
            <w:shd w:val="clear" w:color="auto" w:fill="auto"/>
            <w:vAlign w:val="center"/>
          </w:tcPr>
          <w:p w14:paraId="0E27EBBF" w14:textId="77777777" w:rsidR="004F3199" w:rsidRPr="00C51BEF" w:rsidRDefault="004F3199" w:rsidP="008C4CCF">
            <w:pPr>
              <w:rPr>
                <w:rFonts w:ascii="Arial" w:hAnsi="Arial" w:cs="Arial"/>
                <w:sz w:val="20"/>
                <w:szCs w:val="20"/>
                <w:rtl/>
              </w:rPr>
            </w:pPr>
            <w:r>
              <w:rPr>
                <w:rFonts w:ascii="Arial" w:hAnsi="Arial" w:cs="Arial" w:hint="cs"/>
                <w:sz w:val="20"/>
                <w:szCs w:val="20"/>
                <w:rtl/>
              </w:rPr>
              <w:t>30.06.2016</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2C8BC605" w14:textId="77777777" w:rsidR="004F3199" w:rsidRPr="00C51BEF" w:rsidRDefault="004F3199" w:rsidP="008C4CCF">
            <w:pPr>
              <w:jc w:val="center"/>
              <w:rPr>
                <w:rFonts w:ascii="Arial" w:hAnsi="Arial" w:cs="Arial"/>
                <w:sz w:val="20"/>
                <w:szCs w:val="20"/>
                <w:rtl/>
              </w:rPr>
            </w:pPr>
            <w:r>
              <w:rPr>
                <w:rFonts w:ascii="Arial" w:hAnsi="Arial" w:cs="Arial" w:hint="cs"/>
                <w:sz w:val="20"/>
                <w:szCs w:val="20"/>
                <w:rtl/>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09387A2C" w14:textId="77777777" w:rsidR="004F3199" w:rsidRDefault="004F3199" w:rsidP="008C4CCF">
            <w:pPr>
              <w:rPr>
                <w:rFonts w:ascii="Arial" w:hAnsi="Arial" w:cs="Arial"/>
                <w:sz w:val="20"/>
                <w:szCs w:val="20"/>
                <w:rtl/>
              </w:rPr>
            </w:pPr>
            <w:r>
              <w:rPr>
                <w:rFonts w:ascii="Arial" w:hAnsi="Arial" w:cs="Arial" w:hint="cs"/>
                <w:sz w:val="20"/>
                <w:szCs w:val="20"/>
                <w:rtl/>
              </w:rPr>
              <w:t>עדכון נספח תמחירי בהתאם להעלאת שכר המינימום במשק.</w:t>
            </w:r>
          </w:p>
          <w:p w14:paraId="56B3A0FB" w14:textId="77777777" w:rsidR="004F3199" w:rsidRPr="00C51BEF" w:rsidRDefault="004F3199" w:rsidP="008C4CCF">
            <w:pPr>
              <w:spacing w:line="276" w:lineRule="auto"/>
              <w:rPr>
                <w:rFonts w:ascii="Arial" w:hAnsi="Arial" w:cs="Arial"/>
                <w:sz w:val="20"/>
                <w:szCs w:val="20"/>
                <w:rtl/>
              </w:rPr>
            </w:pPr>
          </w:p>
        </w:tc>
      </w:tr>
      <w:tr w:rsidR="004F3199" w14:paraId="4D244179" w14:textId="77777777" w:rsidTr="008C4CCF">
        <w:trPr>
          <w:trHeight w:hRule="exact" w:val="422"/>
        </w:trPr>
        <w:tc>
          <w:tcPr>
            <w:tcW w:w="1133" w:type="dxa"/>
            <w:vMerge/>
            <w:tcBorders>
              <w:top w:val="single" w:sz="4" w:space="0" w:color="auto"/>
              <w:right w:val="single" w:sz="4" w:space="0" w:color="auto"/>
            </w:tcBorders>
            <w:shd w:val="clear" w:color="auto" w:fill="auto"/>
            <w:vAlign w:val="center"/>
          </w:tcPr>
          <w:p w14:paraId="0C12BD63" w14:textId="77777777" w:rsidR="004F3199" w:rsidRPr="00C51BEF" w:rsidRDefault="004F3199" w:rsidP="008C4CCF">
            <w:pPr>
              <w:jc w:val="center"/>
              <w:rPr>
                <w:rFonts w:ascii="Arial" w:hAnsi="Arial" w:cs="Arial"/>
                <w:sz w:val="20"/>
                <w:szCs w:val="20"/>
                <w:rtl/>
              </w:rPr>
            </w:pPr>
          </w:p>
        </w:tc>
        <w:tc>
          <w:tcPr>
            <w:tcW w:w="1443" w:type="dxa"/>
            <w:vMerge/>
            <w:tcBorders>
              <w:top w:val="single" w:sz="4" w:space="0" w:color="auto"/>
              <w:left w:val="single" w:sz="4" w:space="0" w:color="auto"/>
              <w:right w:val="single" w:sz="4" w:space="0" w:color="auto"/>
            </w:tcBorders>
            <w:shd w:val="clear" w:color="auto" w:fill="auto"/>
            <w:vAlign w:val="center"/>
          </w:tcPr>
          <w:p w14:paraId="45F8386F" w14:textId="77777777" w:rsidR="004F3199" w:rsidRPr="00C51BEF" w:rsidRDefault="004F3199" w:rsidP="008C4CCF">
            <w:pPr>
              <w:rPr>
                <w:rFonts w:ascii="Arial" w:hAnsi="Arial" w:cs="Arial"/>
                <w:sz w:val="20"/>
                <w:szCs w:val="20"/>
                <w:rtl/>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5E99E060" w14:textId="77777777" w:rsidR="004F3199" w:rsidRPr="00C51BEF" w:rsidRDefault="004F3199" w:rsidP="008C4CCF">
            <w:pPr>
              <w:jc w:val="center"/>
              <w:rPr>
                <w:rFonts w:ascii="Arial" w:hAnsi="Arial" w:cs="Arial"/>
                <w:sz w:val="20"/>
                <w:szCs w:val="20"/>
                <w:rtl/>
              </w:rPr>
            </w:pPr>
            <w:r>
              <w:rPr>
                <w:rFonts w:ascii="Arial" w:hAnsi="Arial" w:cs="Arial" w:hint="cs"/>
                <w:sz w:val="20"/>
                <w:szCs w:val="20"/>
                <w:rtl/>
              </w:rPr>
              <w:t>3.5</w:t>
            </w:r>
          </w:p>
        </w:tc>
        <w:tc>
          <w:tcPr>
            <w:tcW w:w="4547" w:type="dxa"/>
            <w:tcBorders>
              <w:top w:val="single" w:sz="4" w:space="0" w:color="auto"/>
              <w:left w:val="single" w:sz="4" w:space="0" w:color="auto"/>
              <w:bottom w:val="single" w:sz="4" w:space="0" w:color="auto"/>
              <w:right w:val="nil"/>
            </w:tcBorders>
            <w:shd w:val="clear" w:color="auto" w:fill="auto"/>
            <w:vAlign w:val="center"/>
          </w:tcPr>
          <w:p w14:paraId="5041ABD9" w14:textId="77777777" w:rsidR="004F3199" w:rsidRDefault="004F3199" w:rsidP="008C4CCF">
            <w:pPr>
              <w:rPr>
                <w:rFonts w:ascii="Arial" w:hAnsi="Arial" w:cs="Arial"/>
                <w:sz w:val="20"/>
                <w:szCs w:val="20"/>
                <w:rtl/>
              </w:rPr>
            </w:pPr>
            <w:r>
              <w:rPr>
                <w:rFonts w:ascii="Arial" w:hAnsi="Arial" w:cs="Arial" w:hint="cs"/>
                <w:sz w:val="20"/>
                <w:szCs w:val="20"/>
                <w:rtl/>
              </w:rPr>
              <w:t>עדכון טבלת זכאות לימי חופשה.</w:t>
            </w:r>
          </w:p>
          <w:p w14:paraId="026A9008" w14:textId="77777777" w:rsidR="004F3199" w:rsidRPr="00C51BEF" w:rsidRDefault="004F3199" w:rsidP="008C4CCF">
            <w:pPr>
              <w:spacing w:line="276" w:lineRule="auto"/>
              <w:rPr>
                <w:rFonts w:ascii="Arial" w:hAnsi="Arial" w:cs="Arial"/>
                <w:sz w:val="20"/>
                <w:szCs w:val="20"/>
                <w:rtl/>
              </w:rPr>
            </w:pPr>
          </w:p>
        </w:tc>
      </w:tr>
      <w:tr w:rsidR="004F3199" w14:paraId="0B839A82" w14:textId="77777777" w:rsidTr="008C4CCF">
        <w:trPr>
          <w:trHeight w:hRule="exact" w:val="287"/>
        </w:trPr>
        <w:tc>
          <w:tcPr>
            <w:tcW w:w="1133" w:type="dxa"/>
            <w:vMerge/>
            <w:tcBorders>
              <w:top w:val="single" w:sz="4" w:space="0" w:color="auto"/>
              <w:bottom w:val="single" w:sz="4" w:space="0" w:color="auto"/>
              <w:right w:val="single" w:sz="4" w:space="0" w:color="auto"/>
            </w:tcBorders>
            <w:shd w:val="clear" w:color="auto" w:fill="auto"/>
            <w:vAlign w:val="center"/>
          </w:tcPr>
          <w:p w14:paraId="02F08C24" w14:textId="77777777" w:rsidR="004F3199" w:rsidRPr="00C51BEF" w:rsidRDefault="004F3199" w:rsidP="008C4CCF">
            <w:pPr>
              <w:jc w:val="center"/>
              <w:rPr>
                <w:rFonts w:ascii="Arial" w:hAnsi="Arial" w:cs="Arial"/>
                <w:sz w:val="20"/>
                <w:szCs w:val="20"/>
                <w:rtl/>
              </w:rPr>
            </w:pPr>
          </w:p>
        </w:tc>
        <w:tc>
          <w:tcPr>
            <w:tcW w:w="1443"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13CE8A3" w14:textId="77777777" w:rsidR="004F3199" w:rsidRPr="00C51BEF" w:rsidRDefault="004F3199" w:rsidP="008C4CCF">
            <w:pPr>
              <w:rPr>
                <w:rFonts w:ascii="Arial" w:hAnsi="Arial" w:cs="Arial"/>
                <w:sz w:val="20"/>
                <w:szCs w:val="20"/>
                <w:rtl/>
              </w:rPr>
            </w:pPr>
          </w:p>
        </w:tc>
        <w:tc>
          <w:tcPr>
            <w:tcW w:w="2011" w:type="dxa"/>
            <w:tcBorders>
              <w:top w:val="single" w:sz="4" w:space="0" w:color="auto"/>
              <w:left w:val="single" w:sz="4" w:space="0" w:color="auto"/>
              <w:bottom w:val="single" w:sz="4" w:space="0" w:color="auto"/>
              <w:right w:val="single" w:sz="6" w:space="0" w:color="auto"/>
            </w:tcBorders>
            <w:shd w:val="clear" w:color="auto" w:fill="auto"/>
            <w:vAlign w:val="center"/>
          </w:tcPr>
          <w:p w14:paraId="78B5B1D2" w14:textId="77777777" w:rsidR="004F3199" w:rsidRPr="00C51BEF" w:rsidRDefault="004F3199" w:rsidP="008C4CCF">
            <w:pPr>
              <w:jc w:val="center"/>
              <w:rPr>
                <w:rFonts w:ascii="Arial" w:hAnsi="Arial" w:cs="Arial"/>
                <w:sz w:val="20"/>
                <w:szCs w:val="20"/>
                <w:rtl/>
              </w:rPr>
            </w:pPr>
            <w:r>
              <w:rPr>
                <w:rFonts w:ascii="Arial" w:hAnsi="Arial" w:cs="Arial" w:hint="cs"/>
                <w:sz w:val="20"/>
                <w:szCs w:val="20"/>
                <w:rtl/>
              </w:rPr>
              <w:t>3.8</w:t>
            </w:r>
          </w:p>
        </w:tc>
        <w:tc>
          <w:tcPr>
            <w:tcW w:w="4547" w:type="dxa"/>
            <w:tcBorders>
              <w:top w:val="single" w:sz="4" w:space="0" w:color="auto"/>
              <w:left w:val="single" w:sz="6" w:space="0" w:color="auto"/>
              <w:bottom w:val="single" w:sz="4" w:space="0" w:color="auto"/>
              <w:right w:val="nil"/>
            </w:tcBorders>
            <w:shd w:val="clear" w:color="auto" w:fill="auto"/>
            <w:vAlign w:val="center"/>
          </w:tcPr>
          <w:p w14:paraId="6D73B8C0" w14:textId="77777777" w:rsidR="004F3199" w:rsidRPr="00C51BEF" w:rsidRDefault="004F3199" w:rsidP="008C4CCF">
            <w:pPr>
              <w:spacing w:line="276" w:lineRule="auto"/>
              <w:rPr>
                <w:rFonts w:ascii="Arial" w:hAnsi="Arial" w:cs="Arial"/>
                <w:sz w:val="20"/>
                <w:szCs w:val="20"/>
                <w:rtl/>
              </w:rPr>
            </w:pPr>
            <w:r>
              <w:rPr>
                <w:rFonts w:ascii="Arial" w:hAnsi="Arial" w:cs="Arial" w:hint="cs"/>
                <w:sz w:val="20"/>
                <w:szCs w:val="20"/>
                <w:rtl/>
              </w:rPr>
              <w:t>הבהרה לעניין שי לחג.</w:t>
            </w:r>
          </w:p>
        </w:tc>
      </w:tr>
    </w:tbl>
    <w:p w14:paraId="52CB3156" w14:textId="77777777" w:rsidR="004F3199" w:rsidRPr="00306F57" w:rsidRDefault="004F3199" w:rsidP="004F3199">
      <w:pPr>
        <w:tabs>
          <w:tab w:val="num" w:pos="430"/>
          <w:tab w:val="left" w:pos="8228"/>
        </w:tabs>
        <w:rPr>
          <w:rFonts w:ascii="Arial" w:hAnsi="Arial" w:cs="Arial"/>
          <w:sz w:val="22"/>
          <w:szCs w:val="22"/>
        </w:rPr>
      </w:pPr>
    </w:p>
    <w:p w14:paraId="55BE05D7" w14:textId="77777777" w:rsidR="00BE1A00" w:rsidRPr="00BE1A00" w:rsidRDefault="00BE1A00" w:rsidP="00BE1A00">
      <w:pPr>
        <w:overflowPunct/>
        <w:autoSpaceDE/>
        <w:autoSpaceDN/>
        <w:adjustRightInd/>
        <w:spacing w:after="160" w:line="259" w:lineRule="auto"/>
        <w:jc w:val="left"/>
        <w:textAlignment w:val="auto"/>
        <w:rPr>
          <w:rFonts w:asciiTheme="minorHAnsi" w:eastAsiaTheme="minorHAnsi" w:hAnsiTheme="minorHAnsi"/>
          <w:sz w:val="22"/>
          <w:szCs w:val="22"/>
          <w:rtl/>
          <w:lang w:eastAsia="en-US"/>
        </w:rPr>
      </w:pPr>
      <w:r w:rsidRPr="00BE1A00">
        <w:rPr>
          <w:rFonts w:asciiTheme="minorHAnsi" w:eastAsiaTheme="minorHAnsi" w:hAnsiTheme="minorHAnsi" w:hint="cs"/>
          <w:sz w:val="22"/>
          <w:szCs w:val="22"/>
          <w:rtl/>
          <w:lang w:eastAsia="en-US"/>
        </w:rPr>
        <w:t>נספח</w:t>
      </w:r>
      <w:r w:rsidRPr="00BE1A00">
        <w:rPr>
          <w:rFonts w:asciiTheme="minorHAnsi" w:eastAsiaTheme="minorHAnsi" w:hAnsiTheme="minorHAnsi"/>
          <w:sz w:val="22"/>
          <w:szCs w:val="22"/>
          <w:rtl/>
          <w:lang w:eastAsia="en-US"/>
        </w:rPr>
        <w:t xml:space="preserve"> </w:t>
      </w:r>
      <w:r w:rsidRPr="00BE1A00">
        <w:rPr>
          <w:rFonts w:asciiTheme="minorHAnsi" w:eastAsiaTheme="minorHAnsi" w:hAnsiTheme="minorHAnsi" w:hint="cs"/>
          <w:sz w:val="22"/>
          <w:szCs w:val="22"/>
          <w:rtl/>
          <w:lang w:eastAsia="en-US"/>
        </w:rPr>
        <w:t>א</w:t>
      </w:r>
      <w:r w:rsidRPr="00BE1A00">
        <w:rPr>
          <w:rFonts w:asciiTheme="minorHAnsi" w:eastAsiaTheme="minorHAnsi" w:hAnsiTheme="minorHAnsi"/>
          <w:sz w:val="22"/>
          <w:szCs w:val="22"/>
          <w:rtl/>
          <w:lang w:eastAsia="en-US"/>
        </w:rPr>
        <w:t xml:space="preserve"> – [</w:t>
      </w:r>
      <w:r w:rsidRPr="00BE1A00">
        <w:rPr>
          <w:rFonts w:asciiTheme="minorHAnsi" w:eastAsiaTheme="minorHAnsi" w:hAnsiTheme="minorHAnsi" w:hint="cs"/>
          <w:sz w:val="22"/>
          <w:szCs w:val="22"/>
          <w:rtl/>
          <w:lang w:eastAsia="en-US"/>
        </w:rPr>
        <w:t>טבלת</w:t>
      </w:r>
      <w:r w:rsidRPr="00BE1A00">
        <w:rPr>
          <w:rFonts w:asciiTheme="minorHAnsi" w:eastAsiaTheme="minorHAnsi" w:hAnsiTheme="minorHAnsi"/>
          <w:sz w:val="22"/>
          <w:szCs w:val="22"/>
          <w:rtl/>
          <w:lang w:eastAsia="en-US"/>
        </w:rPr>
        <w:t xml:space="preserve"> </w:t>
      </w:r>
      <w:r w:rsidRPr="00BE1A00">
        <w:rPr>
          <w:rFonts w:asciiTheme="minorHAnsi" w:eastAsiaTheme="minorHAnsi" w:hAnsiTheme="minorHAnsi" w:hint="cs"/>
          <w:sz w:val="22"/>
          <w:szCs w:val="22"/>
          <w:rtl/>
          <w:lang w:eastAsia="en-US"/>
        </w:rPr>
        <w:t>שינויים</w:t>
      </w:r>
      <w:r w:rsidRPr="00BE1A00">
        <w:rPr>
          <w:rFonts w:asciiTheme="minorHAnsi" w:eastAsiaTheme="minorHAnsi" w:hAnsiTheme="minorHAnsi"/>
          <w:sz w:val="22"/>
          <w:szCs w:val="22"/>
          <w:rtl/>
          <w:lang w:eastAsia="en-US"/>
        </w:rPr>
        <w:t xml:space="preserve"> </w:t>
      </w:r>
      <w:r w:rsidRPr="00BE1A00">
        <w:rPr>
          <w:rFonts w:asciiTheme="minorHAnsi" w:eastAsiaTheme="minorHAnsi" w:hAnsiTheme="minorHAnsi" w:hint="cs"/>
          <w:sz w:val="22"/>
          <w:szCs w:val="22"/>
          <w:rtl/>
          <w:lang w:eastAsia="en-US"/>
        </w:rPr>
        <w:t>שבוצעו</w:t>
      </w:r>
      <w:r w:rsidRPr="00BE1A00">
        <w:rPr>
          <w:rFonts w:asciiTheme="minorHAnsi" w:eastAsiaTheme="minorHAnsi" w:hAnsiTheme="minorHAnsi"/>
          <w:sz w:val="22"/>
          <w:szCs w:val="22"/>
          <w:rtl/>
          <w:lang w:eastAsia="en-US"/>
        </w:rPr>
        <w:t xml:space="preserve"> </w:t>
      </w:r>
      <w:r w:rsidRPr="00BE1A00">
        <w:rPr>
          <w:rFonts w:asciiTheme="minorHAnsi" w:eastAsiaTheme="minorHAnsi" w:hAnsiTheme="minorHAnsi" w:hint="cs"/>
          <w:sz w:val="22"/>
          <w:szCs w:val="22"/>
          <w:rtl/>
          <w:lang w:eastAsia="en-US"/>
        </w:rPr>
        <w:t>בהודעה</w:t>
      </w:r>
      <w:r w:rsidRPr="00BE1A00">
        <w:rPr>
          <w:rFonts w:asciiTheme="minorHAnsi" w:eastAsiaTheme="minorHAnsi" w:hAnsiTheme="minorHAnsi"/>
          <w:sz w:val="22"/>
          <w:szCs w:val="22"/>
          <w:rtl/>
          <w:lang w:eastAsia="en-US"/>
        </w:rPr>
        <w:t>]</w:t>
      </w:r>
    </w:p>
    <w:tbl>
      <w:tblPr>
        <w:tblpPr w:leftFromText="180" w:rightFromText="180" w:vertAnchor="text" w:horzAnchor="margin" w:tblpY="188"/>
        <w:bidiVisual/>
        <w:tblW w:w="9058"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5"/>
        <w:gridCol w:w="1415"/>
        <w:gridCol w:w="3114"/>
        <w:gridCol w:w="3114"/>
      </w:tblGrid>
      <w:tr w:rsidR="00BE1A00" w:rsidRPr="00BE1A00" w14:paraId="42E39954" w14:textId="77777777" w:rsidTr="00BE1A00">
        <w:trPr>
          <w:trHeight w:hRule="exact" w:val="754"/>
        </w:trPr>
        <w:tc>
          <w:tcPr>
            <w:tcW w:w="1415"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75F2EEEE" w14:textId="77777777" w:rsidR="00BE1A00" w:rsidRPr="00BE1A00" w:rsidRDefault="00BE1A00" w:rsidP="00BE1A00">
            <w:pPr>
              <w:overflowPunct/>
              <w:autoSpaceDE/>
              <w:autoSpaceDN/>
              <w:adjustRightInd/>
              <w:jc w:val="center"/>
              <w:textAlignment w:val="auto"/>
              <w:rPr>
                <w:rFonts w:ascii="Arial" w:hAnsi="Arial"/>
                <w:b/>
                <w:color w:val="1B3461"/>
                <w:sz w:val="28"/>
                <w:szCs w:val="22"/>
                <w:rtl/>
                <w:lang w:eastAsia="en-US"/>
              </w:rPr>
            </w:pPr>
            <w:r w:rsidRPr="00BE1A00">
              <w:rPr>
                <w:rFonts w:ascii="Arial" w:hAnsi="Arial"/>
                <w:b/>
                <w:color w:val="1B3461"/>
                <w:sz w:val="28"/>
                <w:szCs w:val="22"/>
                <w:rtl/>
                <w:lang w:eastAsia="en-US"/>
              </w:rPr>
              <w:t xml:space="preserve">מהדורה </w:t>
            </w:r>
          </w:p>
          <w:p w14:paraId="03C51AE6" w14:textId="77777777" w:rsidR="00BE1A00" w:rsidRPr="00BE1A00" w:rsidRDefault="00BE1A00" w:rsidP="00BE1A00">
            <w:pPr>
              <w:overflowPunct/>
              <w:autoSpaceDE/>
              <w:autoSpaceDN/>
              <w:adjustRightInd/>
              <w:jc w:val="center"/>
              <w:textAlignment w:val="auto"/>
              <w:rPr>
                <w:rFonts w:ascii="Arial" w:hAnsi="Arial"/>
                <w:b/>
                <w:color w:val="1B3461"/>
                <w:sz w:val="28"/>
                <w:szCs w:val="22"/>
                <w:rtl/>
                <w:lang w:eastAsia="en-US"/>
              </w:rPr>
            </w:pPr>
            <w:r w:rsidRPr="00BE1A00">
              <w:rPr>
                <w:rFonts w:ascii="Arial" w:hAnsi="Arial"/>
                <w:b/>
                <w:color w:val="1B3461"/>
                <w:sz w:val="28"/>
                <w:szCs w:val="22"/>
                <w:rtl/>
                <w:lang w:eastAsia="en-US"/>
              </w:rPr>
              <w:t xml:space="preserve">חדשה </w:t>
            </w:r>
          </w:p>
        </w:tc>
        <w:tc>
          <w:tcPr>
            <w:tcW w:w="1415"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BA5958A" w14:textId="77777777" w:rsidR="00BE1A00" w:rsidRPr="00BE1A00" w:rsidRDefault="00BE1A00" w:rsidP="00BE1A00">
            <w:pPr>
              <w:overflowPunct/>
              <w:autoSpaceDE/>
              <w:autoSpaceDN/>
              <w:adjustRightInd/>
              <w:jc w:val="center"/>
              <w:textAlignment w:val="auto"/>
              <w:rPr>
                <w:rFonts w:ascii="Arial" w:hAnsi="Arial"/>
                <w:b/>
                <w:color w:val="1B3461"/>
                <w:sz w:val="28"/>
                <w:szCs w:val="22"/>
                <w:rtl/>
                <w:lang w:eastAsia="en-US"/>
              </w:rPr>
            </w:pPr>
            <w:r w:rsidRPr="00BE1A00">
              <w:rPr>
                <w:rFonts w:ascii="Arial" w:hAnsi="Arial"/>
                <w:b/>
                <w:color w:val="1B3461"/>
                <w:sz w:val="28"/>
                <w:szCs w:val="22"/>
                <w:rtl/>
                <w:lang w:eastAsia="en-US"/>
              </w:rPr>
              <w:t xml:space="preserve">תאריך </w:t>
            </w:r>
          </w:p>
          <w:p w14:paraId="5A669A82" w14:textId="77777777" w:rsidR="00BE1A00" w:rsidRPr="00BE1A00" w:rsidRDefault="00BE1A00" w:rsidP="00BE1A00">
            <w:pPr>
              <w:overflowPunct/>
              <w:autoSpaceDE/>
              <w:autoSpaceDN/>
              <w:adjustRightInd/>
              <w:jc w:val="center"/>
              <w:textAlignment w:val="auto"/>
              <w:rPr>
                <w:rFonts w:ascii="Arial" w:hAnsi="Arial"/>
                <w:b/>
                <w:color w:val="1B3461"/>
                <w:sz w:val="28"/>
                <w:szCs w:val="22"/>
                <w:rtl/>
                <w:lang w:eastAsia="en-US"/>
              </w:rPr>
            </w:pPr>
            <w:r w:rsidRPr="00BE1A00">
              <w:rPr>
                <w:rFonts w:ascii="Arial" w:hAnsi="Arial"/>
                <w:b/>
                <w:color w:val="1B3461"/>
                <w:sz w:val="28"/>
                <w:szCs w:val="22"/>
                <w:rtl/>
                <w:lang w:eastAsia="en-US"/>
              </w:rPr>
              <w:t>ביצוע עדכון</w:t>
            </w:r>
          </w:p>
        </w:tc>
        <w:tc>
          <w:tcPr>
            <w:tcW w:w="3114"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2D426317" w14:textId="77777777" w:rsidR="00BE1A00" w:rsidRPr="00BE1A00" w:rsidRDefault="00BE1A00" w:rsidP="00BE1A00">
            <w:pPr>
              <w:overflowPunct/>
              <w:autoSpaceDE/>
              <w:autoSpaceDN/>
              <w:adjustRightInd/>
              <w:jc w:val="center"/>
              <w:textAlignment w:val="auto"/>
              <w:rPr>
                <w:rFonts w:ascii="Arial" w:hAnsi="Arial"/>
                <w:b/>
                <w:color w:val="1B3461"/>
                <w:sz w:val="28"/>
                <w:szCs w:val="22"/>
                <w:rtl/>
                <w:lang w:eastAsia="en-US"/>
              </w:rPr>
            </w:pPr>
            <w:r w:rsidRPr="00BE1A00">
              <w:rPr>
                <w:rFonts w:ascii="Arial" w:hAnsi="Arial"/>
                <w:b/>
                <w:color w:val="1B3461"/>
                <w:sz w:val="28"/>
                <w:szCs w:val="22"/>
                <w:rtl/>
                <w:lang w:eastAsia="en-US"/>
              </w:rPr>
              <w:t>סעיף/ים מושפע/ים</w:t>
            </w:r>
          </w:p>
        </w:tc>
        <w:tc>
          <w:tcPr>
            <w:tcW w:w="3114"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66E0387A" w14:textId="77777777" w:rsidR="00BE1A00" w:rsidRPr="00BE1A00" w:rsidRDefault="00BE1A00" w:rsidP="00BE1A00">
            <w:pPr>
              <w:overflowPunct/>
              <w:autoSpaceDE/>
              <w:autoSpaceDN/>
              <w:adjustRightInd/>
              <w:jc w:val="center"/>
              <w:textAlignment w:val="auto"/>
              <w:rPr>
                <w:rFonts w:ascii="Arial" w:hAnsi="Arial"/>
                <w:b/>
                <w:color w:val="1B3461"/>
                <w:sz w:val="28"/>
                <w:szCs w:val="22"/>
                <w:rtl/>
                <w:lang w:eastAsia="en-US"/>
              </w:rPr>
            </w:pPr>
            <w:r w:rsidRPr="00BE1A00">
              <w:rPr>
                <w:rFonts w:ascii="Arial" w:hAnsi="Arial"/>
                <w:b/>
                <w:color w:val="1B3461"/>
                <w:sz w:val="28"/>
                <w:szCs w:val="22"/>
                <w:rtl/>
                <w:lang w:eastAsia="en-US"/>
              </w:rPr>
              <w:t>תיאור עדכון/נימוקים</w:t>
            </w:r>
          </w:p>
        </w:tc>
      </w:tr>
      <w:tr w:rsidR="00BE1A00" w:rsidRPr="00BE1A00" w14:paraId="6EB4E20A" w14:textId="77777777" w:rsidTr="00BE1A00">
        <w:trPr>
          <w:trHeight w:hRule="exact" w:val="1950"/>
        </w:trPr>
        <w:tc>
          <w:tcPr>
            <w:tcW w:w="1415" w:type="dxa"/>
            <w:tcBorders>
              <w:top w:val="single" w:sz="4" w:space="0" w:color="auto"/>
              <w:bottom w:val="single" w:sz="4" w:space="0" w:color="auto"/>
              <w:right w:val="single" w:sz="4" w:space="0" w:color="auto"/>
            </w:tcBorders>
            <w:shd w:val="clear" w:color="auto" w:fill="auto"/>
            <w:vAlign w:val="center"/>
          </w:tcPr>
          <w:p w14:paraId="307E12C5"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04</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6FA2CE94"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10.11.2011</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53DBFAC0"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c>
          <w:tcPr>
            <w:tcW w:w="3114" w:type="dxa"/>
            <w:tcBorders>
              <w:top w:val="single" w:sz="4" w:space="0" w:color="auto"/>
              <w:left w:val="single" w:sz="4" w:space="0" w:color="auto"/>
              <w:bottom w:val="single" w:sz="4" w:space="0" w:color="auto"/>
            </w:tcBorders>
            <w:shd w:val="clear" w:color="auto" w:fill="auto"/>
            <w:vAlign w:val="center"/>
          </w:tcPr>
          <w:p w14:paraId="392F82AC"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עדכון הנספח התמחירי ופיצול הודעה ל-2 הודעות נפרדות: בהודעה זו מפורט הנספח התמחירי לעובדי הניקיון ובהודעה 7.11.3.3 מפורט הנספח התמחירי לעובדי שמירה ואבטחה.</w:t>
            </w:r>
          </w:p>
        </w:tc>
      </w:tr>
      <w:tr w:rsidR="00BE1A00" w:rsidRPr="00BE1A00" w14:paraId="46FA437C" w14:textId="77777777" w:rsidTr="00BE1A00">
        <w:trPr>
          <w:trHeight w:hRule="exact" w:val="1000"/>
        </w:trPr>
        <w:tc>
          <w:tcPr>
            <w:tcW w:w="1415" w:type="dxa"/>
            <w:tcBorders>
              <w:top w:val="single" w:sz="4" w:space="0" w:color="auto"/>
              <w:bottom w:val="single" w:sz="4" w:space="0" w:color="auto"/>
              <w:right w:val="single" w:sz="4" w:space="0" w:color="auto"/>
            </w:tcBorders>
            <w:shd w:val="clear" w:color="auto" w:fill="auto"/>
            <w:vAlign w:val="center"/>
          </w:tcPr>
          <w:p w14:paraId="2C508681"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05</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2844D9DB"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13.12.2012</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74667BF9"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c>
          <w:tcPr>
            <w:tcW w:w="3114" w:type="dxa"/>
            <w:tcBorders>
              <w:top w:val="single" w:sz="4" w:space="0" w:color="auto"/>
              <w:left w:val="single" w:sz="4" w:space="0" w:color="auto"/>
              <w:bottom w:val="single" w:sz="4" w:space="0" w:color="auto"/>
            </w:tcBorders>
            <w:shd w:val="clear" w:color="auto" w:fill="auto"/>
            <w:vAlign w:val="center"/>
          </w:tcPr>
          <w:p w14:paraId="1AAF025C"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Theme="minorBidi" w:eastAsiaTheme="minorHAnsi" w:hAnsiTheme="minorBidi" w:hint="cs"/>
                <w:sz w:val="20"/>
                <w:szCs w:val="20"/>
                <w:rtl/>
                <w:lang w:eastAsia="en-US"/>
              </w:rPr>
              <w:t>עדכון</w:t>
            </w:r>
            <w:r w:rsidRPr="00BE1A00">
              <w:rPr>
                <w:rFonts w:asciiTheme="minorBidi" w:eastAsiaTheme="minorHAnsi" w:hAnsiTheme="minorBidi"/>
                <w:sz w:val="20"/>
                <w:szCs w:val="20"/>
                <w:rtl/>
                <w:lang w:eastAsia="en-US"/>
              </w:rPr>
              <w:t xml:space="preserve"> </w:t>
            </w:r>
            <w:r w:rsidRPr="00BE1A00">
              <w:rPr>
                <w:rFonts w:asciiTheme="minorBidi" w:eastAsiaTheme="minorHAnsi" w:hAnsiTheme="minorBidi" w:hint="cs"/>
                <w:sz w:val="20"/>
                <w:szCs w:val="20"/>
                <w:rtl/>
                <w:lang w:eastAsia="en-US"/>
              </w:rPr>
              <w:t>הנספח</w:t>
            </w:r>
            <w:r w:rsidRPr="00BE1A00">
              <w:rPr>
                <w:rFonts w:asciiTheme="minorBidi" w:eastAsiaTheme="minorHAnsi" w:hAnsiTheme="minorBidi"/>
                <w:sz w:val="20"/>
                <w:szCs w:val="20"/>
                <w:rtl/>
                <w:lang w:eastAsia="en-US"/>
              </w:rPr>
              <w:t xml:space="preserve"> </w:t>
            </w:r>
            <w:r w:rsidRPr="00BE1A00">
              <w:rPr>
                <w:rFonts w:asciiTheme="minorBidi" w:eastAsiaTheme="minorHAnsi" w:hAnsiTheme="minorBidi" w:hint="cs"/>
                <w:sz w:val="20"/>
                <w:szCs w:val="20"/>
                <w:rtl/>
                <w:lang w:eastAsia="en-US"/>
              </w:rPr>
              <w:t>התמחירי</w:t>
            </w:r>
            <w:r w:rsidRPr="00BE1A00">
              <w:rPr>
                <w:rFonts w:asciiTheme="minorBidi" w:eastAsiaTheme="minorHAnsi" w:hAnsiTheme="minorBidi"/>
                <w:sz w:val="20"/>
                <w:szCs w:val="20"/>
                <w:rtl/>
                <w:lang w:eastAsia="en-US"/>
              </w:rPr>
              <w:t xml:space="preserve"> </w:t>
            </w:r>
            <w:r w:rsidRPr="00BE1A00">
              <w:rPr>
                <w:rFonts w:asciiTheme="minorBidi" w:eastAsiaTheme="minorHAnsi" w:hAnsiTheme="minorBidi" w:hint="cs"/>
                <w:sz w:val="20"/>
                <w:szCs w:val="20"/>
                <w:rtl/>
                <w:lang w:eastAsia="en-US"/>
              </w:rPr>
              <w:t>לתקופת</w:t>
            </w:r>
            <w:r w:rsidRPr="00BE1A00">
              <w:rPr>
                <w:rFonts w:asciiTheme="minorBidi" w:eastAsiaTheme="minorHAnsi" w:hAnsiTheme="minorBidi"/>
                <w:sz w:val="20"/>
                <w:szCs w:val="20"/>
                <w:rtl/>
                <w:lang w:eastAsia="en-US"/>
              </w:rPr>
              <w:t xml:space="preserve"> </w:t>
            </w:r>
            <w:r w:rsidRPr="00BE1A00">
              <w:rPr>
                <w:rFonts w:asciiTheme="minorBidi" w:eastAsiaTheme="minorHAnsi" w:hAnsiTheme="minorBidi" w:hint="cs"/>
                <w:sz w:val="20"/>
                <w:szCs w:val="20"/>
                <w:rtl/>
                <w:lang w:eastAsia="en-US"/>
              </w:rPr>
              <w:t>העסקה</w:t>
            </w:r>
            <w:r w:rsidRPr="00BE1A00">
              <w:rPr>
                <w:rFonts w:asciiTheme="minorBidi" w:eastAsiaTheme="minorHAnsi" w:hAnsiTheme="minorBidi"/>
                <w:sz w:val="20"/>
                <w:szCs w:val="20"/>
                <w:rtl/>
                <w:lang w:eastAsia="en-US"/>
              </w:rPr>
              <w:t xml:space="preserve"> </w:t>
            </w:r>
            <w:r w:rsidRPr="00BE1A00">
              <w:rPr>
                <w:rFonts w:asciiTheme="minorBidi" w:eastAsiaTheme="minorHAnsi" w:hAnsiTheme="minorBidi" w:hint="cs"/>
                <w:sz w:val="20"/>
                <w:szCs w:val="20"/>
                <w:rtl/>
                <w:lang w:eastAsia="en-US"/>
              </w:rPr>
              <w:t>שבין</w:t>
            </w:r>
            <w:r w:rsidRPr="00BE1A00">
              <w:rPr>
                <w:rFonts w:asciiTheme="minorBidi" w:eastAsiaTheme="minorHAnsi" w:hAnsiTheme="minorBidi"/>
                <w:sz w:val="20"/>
                <w:szCs w:val="20"/>
                <w:rtl/>
                <w:lang w:eastAsia="en-US"/>
              </w:rPr>
              <w:t xml:space="preserve"> 1.5.2012 </w:t>
            </w:r>
            <w:r w:rsidRPr="00BE1A00">
              <w:rPr>
                <w:rFonts w:asciiTheme="minorBidi" w:eastAsiaTheme="minorHAnsi" w:hAnsiTheme="minorBidi" w:hint="cs"/>
                <w:sz w:val="20"/>
                <w:szCs w:val="20"/>
                <w:rtl/>
                <w:lang w:eastAsia="en-US"/>
              </w:rPr>
              <w:t>עד</w:t>
            </w:r>
            <w:r w:rsidRPr="00BE1A00">
              <w:rPr>
                <w:rFonts w:asciiTheme="minorBidi" w:eastAsiaTheme="minorHAnsi" w:hAnsiTheme="minorBidi"/>
                <w:sz w:val="20"/>
                <w:szCs w:val="20"/>
                <w:rtl/>
                <w:lang w:eastAsia="en-US"/>
              </w:rPr>
              <w:t xml:space="preserve"> </w:t>
            </w:r>
            <w:r w:rsidRPr="00BE1A00">
              <w:rPr>
                <w:rFonts w:asciiTheme="minorBidi" w:eastAsiaTheme="minorHAnsi" w:hAnsiTheme="minorBidi" w:hint="cs"/>
                <w:sz w:val="20"/>
                <w:szCs w:val="20"/>
                <w:rtl/>
                <w:lang w:eastAsia="en-US"/>
              </w:rPr>
              <w:t>ל</w:t>
            </w:r>
            <w:r w:rsidRPr="00BE1A00">
              <w:rPr>
                <w:rFonts w:asciiTheme="minorBidi" w:eastAsiaTheme="minorHAnsi" w:hAnsiTheme="minorBidi"/>
                <w:sz w:val="20"/>
                <w:szCs w:val="20"/>
                <w:rtl/>
                <w:lang w:eastAsia="en-US"/>
              </w:rPr>
              <w:t>- 31.12.2012</w:t>
            </w:r>
            <w:r w:rsidRPr="00BE1A00">
              <w:rPr>
                <w:rFonts w:ascii="Arial" w:eastAsiaTheme="minorHAnsi" w:hAnsi="Arial"/>
                <w:sz w:val="20"/>
                <w:szCs w:val="20"/>
                <w:rtl/>
                <w:lang w:eastAsia="en-US"/>
              </w:rPr>
              <w:t>.</w:t>
            </w:r>
          </w:p>
        </w:tc>
      </w:tr>
      <w:tr w:rsidR="00BE1A00" w:rsidRPr="00BE1A00" w14:paraId="0CC19838" w14:textId="77777777" w:rsidTr="00BE1A00">
        <w:trPr>
          <w:trHeight w:hRule="exact" w:val="1674"/>
        </w:trPr>
        <w:tc>
          <w:tcPr>
            <w:tcW w:w="1415" w:type="dxa"/>
            <w:tcBorders>
              <w:top w:val="single" w:sz="4" w:space="0" w:color="auto"/>
              <w:bottom w:val="single" w:sz="4" w:space="0" w:color="auto"/>
              <w:right w:val="single" w:sz="4" w:space="0" w:color="auto"/>
            </w:tcBorders>
            <w:shd w:val="clear" w:color="auto" w:fill="auto"/>
            <w:vAlign w:val="center"/>
          </w:tcPr>
          <w:p w14:paraId="09FBD181"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06</w:t>
            </w:r>
          </w:p>
        </w:tc>
        <w:tc>
          <w:tcPr>
            <w:tcW w:w="1415" w:type="dxa"/>
            <w:tcBorders>
              <w:top w:val="single" w:sz="4" w:space="0" w:color="auto"/>
              <w:left w:val="single" w:sz="4" w:space="0" w:color="auto"/>
              <w:bottom w:val="single" w:sz="4" w:space="0" w:color="auto"/>
              <w:right w:val="single" w:sz="4" w:space="0" w:color="auto"/>
            </w:tcBorders>
            <w:shd w:val="clear" w:color="auto" w:fill="auto"/>
            <w:vAlign w:val="center"/>
          </w:tcPr>
          <w:p w14:paraId="1CA0F318"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01.01.2013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659AA028"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c>
          <w:tcPr>
            <w:tcW w:w="3114" w:type="dxa"/>
            <w:tcBorders>
              <w:top w:val="single" w:sz="4" w:space="0" w:color="auto"/>
              <w:left w:val="single" w:sz="4" w:space="0" w:color="auto"/>
              <w:bottom w:val="single" w:sz="4" w:space="0" w:color="auto"/>
            </w:tcBorders>
            <w:shd w:val="clear" w:color="auto" w:fill="auto"/>
            <w:vAlign w:val="center"/>
          </w:tcPr>
          <w:p w14:paraId="77FF0076"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התמחירי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לתקופת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העסקה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שבין</w:t>
            </w:r>
            <w:r w:rsidRPr="00BE1A00">
              <w:rPr>
                <w:rFonts w:ascii="Arial" w:eastAsiaTheme="minorHAnsi" w:hAnsi="Arial"/>
                <w:sz w:val="20"/>
                <w:szCs w:val="20"/>
                <w:rtl/>
                <w:lang w:eastAsia="en-US"/>
              </w:rPr>
              <w:t xml:space="preserve"> 1.1.2013 </w:t>
            </w:r>
            <w:r w:rsidRPr="00BE1A00">
              <w:rPr>
                <w:rFonts w:ascii="Arial" w:eastAsiaTheme="minorHAnsi" w:hAnsi="Arial" w:hint="cs"/>
                <w:sz w:val="20"/>
                <w:szCs w:val="20"/>
                <w:rtl/>
                <w:lang w:eastAsia="en-US"/>
              </w:rPr>
              <w:t>ועד</w:t>
            </w:r>
            <w:r w:rsidRPr="00BE1A00">
              <w:rPr>
                <w:rFonts w:ascii="Arial" w:eastAsiaTheme="minorHAnsi" w:hAnsi="Arial"/>
                <w:sz w:val="20"/>
                <w:szCs w:val="20"/>
                <w:rtl/>
                <w:lang w:eastAsia="en-US"/>
              </w:rPr>
              <w:t xml:space="preserve"> 30.6.2013 </w:t>
            </w:r>
            <w:r w:rsidRPr="00BE1A00">
              <w:rPr>
                <w:rFonts w:ascii="Arial" w:eastAsiaTheme="minorHAnsi" w:hAnsi="Arial" w:hint="cs"/>
                <w:sz w:val="20"/>
                <w:szCs w:val="20"/>
                <w:rtl/>
                <w:lang w:eastAsia="en-US"/>
              </w:rPr>
              <w:t>בהתאם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להסכם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הקיבוצי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המיוחד</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שנחתם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בין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המדינה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להסתדרות</w:t>
            </w:r>
            <w:r w:rsidRPr="00BE1A00">
              <w:rPr>
                <w:rFonts w:ascii="Arial" w:eastAsiaTheme="minorHAnsi" w:hAnsi="Arial"/>
                <w:sz w:val="20"/>
                <w:szCs w:val="20"/>
                <w:rtl/>
                <w:lang w:eastAsia="en-US"/>
              </w:rPr>
              <w:t>.</w:t>
            </w:r>
          </w:p>
        </w:tc>
      </w:tr>
      <w:tr w:rsidR="00BE1A00" w:rsidRPr="00BE1A00" w14:paraId="0F2B9829" w14:textId="77777777" w:rsidTr="00BE1A00">
        <w:trPr>
          <w:trHeight w:hRule="exact" w:val="1860"/>
        </w:trPr>
        <w:tc>
          <w:tcPr>
            <w:tcW w:w="1415" w:type="dxa"/>
            <w:vMerge w:val="restart"/>
            <w:tcBorders>
              <w:top w:val="single" w:sz="4" w:space="0" w:color="auto"/>
              <w:right w:val="single" w:sz="4" w:space="0" w:color="auto"/>
            </w:tcBorders>
            <w:shd w:val="clear" w:color="auto" w:fill="auto"/>
            <w:vAlign w:val="center"/>
          </w:tcPr>
          <w:p w14:paraId="79F95ECD"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07</w:t>
            </w:r>
          </w:p>
        </w:tc>
        <w:tc>
          <w:tcPr>
            <w:tcW w:w="1415" w:type="dxa"/>
            <w:vMerge w:val="restart"/>
            <w:tcBorders>
              <w:top w:val="single" w:sz="4" w:space="0" w:color="auto"/>
              <w:left w:val="single" w:sz="4" w:space="0" w:color="auto"/>
              <w:right w:val="single" w:sz="4" w:space="0" w:color="auto"/>
            </w:tcBorders>
            <w:shd w:val="clear" w:color="auto" w:fill="auto"/>
            <w:vAlign w:val="center"/>
          </w:tcPr>
          <w:p w14:paraId="6EB6E318"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20.06.2013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7932FD09"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2 – נספח תמחירי</w:t>
            </w:r>
          </w:p>
          <w:p w14:paraId="34224313"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p w14:paraId="2173ECAC"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c>
          <w:tcPr>
            <w:tcW w:w="3114" w:type="dxa"/>
            <w:tcBorders>
              <w:top w:val="single" w:sz="4" w:space="0" w:color="auto"/>
              <w:left w:val="single" w:sz="4" w:space="0" w:color="auto"/>
              <w:bottom w:val="single" w:sz="4" w:space="0" w:color="auto"/>
            </w:tcBorders>
            <w:shd w:val="clear" w:color="auto" w:fill="auto"/>
            <w:vAlign w:val="center"/>
          </w:tcPr>
          <w:p w14:paraId="774B41DF"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הבהרה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בעניין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גובה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הזכאות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להפרשה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לקרן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השתלמות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והרכיבים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שבגינם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מבוצעת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ההפרשה</w:t>
            </w:r>
            <w:r w:rsidRPr="00BE1A00">
              <w:rPr>
                <w:rFonts w:ascii="Arial" w:eastAsiaTheme="minorHAnsi" w:hAnsi="Arial"/>
                <w:sz w:val="20"/>
                <w:szCs w:val="20"/>
                <w:rtl/>
                <w:lang w:eastAsia="en-US"/>
              </w:rPr>
              <w:t>.</w:t>
            </w:r>
          </w:p>
          <w:p w14:paraId="1D2AFB7B"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תיקון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זכאות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לתשלום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ימי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מחלה</w:t>
            </w:r>
            <w:r w:rsidRPr="00BE1A00">
              <w:rPr>
                <w:rFonts w:ascii="Arial" w:eastAsiaTheme="minorHAnsi" w:hAnsi="Arial"/>
                <w:sz w:val="20"/>
                <w:szCs w:val="20"/>
                <w:rtl/>
                <w:lang w:eastAsia="en-US"/>
              </w:rPr>
              <w:t>.</w:t>
            </w:r>
          </w:p>
          <w:p w14:paraId="14FE4DB7"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עדכונים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נוספים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התמחירי</w:t>
            </w:r>
            <w:r w:rsidRPr="00BE1A00">
              <w:rPr>
                <w:rFonts w:ascii="Arial" w:eastAsiaTheme="minorHAnsi" w:hAnsi="Arial"/>
                <w:sz w:val="20"/>
                <w:szCs w:val="20"/>
                <w:rtl/>
                <w:lang w:eastAsia="en-US"/>
              </w:rPr>
              <w:t>.</w:t>
            </w:r>
          </w:p>
          <w:p w14:paraId="7AF82983"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p w14:paraId="1D5D8419"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p w14:paraId="27A17027"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p w14:paraId="77583D10"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r>
      <w:tr w:rsidR="00BE1A00" w:rsidRPr="00BE1A00" w14:paraId="78A51575" w14:textId="77777777" w:rsidTr="00BE1A00">
        <w:trPr>
          <w:trHeight w:hRule="exact" w:val="616"/>
        </w:trPr>
        <w:tc>
          <w:tcPr>
            <w:tcW w:w="1415" w:type="dxa"/>
            <w:vMerge/>
            <w:tcBorders>
              <w:right w:val="single" w:sz="4" w:space="0" w:color="auto"/>
            </w:tcBorders>
            <w:shd w:val="clear" w:color="auto" w:fill="auto"/>
            <w:vAlign w:val="center"/>
          </w:tcPr>
          <w:p w14:paraId="16790E6D"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p>
        </w:tc>
        <w:tc>
          <w:tcPr>
            <w:tcW w:w="1415" w:type="dxa"/>
            <w:vMerge/>
            <w:tcBorders>
              <w:left w:val="single" w:sz="4" w:space="0" w:color="auto"/>
              <w:right w:val="single" w:sz="4" w:space="0" w:color="auto"/>
            </w:tcBorders>
            <w:shd w:val="clear" w:color="auto" w:fill="auto"/>
            <w:vAlign w:val="center"/>
          </w:tcPr>
          <w:p w14:paraId="3D2B218C"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3AB2C94F"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3.8,3.9</w:t>
            </w:r>
          </w:p>
        </w:tc>
        <w:tc>
          <w:tcPr>
            <w:tcW w:w="3114" w:type="dxa"/>
            <w:tcBorders>
              <w:top w:val="single" w:sz="4" w:space="0" w:color="auto"/>
              <w:left w:val="single" w:sz="4" w:space="0" w:color="auto"/>
              <w:bottom w:val="single" w:sz="4" w:space="0" w:color="auto"/>
            </w:tcBorders>
            <w:shd w:val="clear" w:color="auto" w:fill="auto"/>
            <w:vAlign w:val="center"/>
          </w:tcPr>
          <w:p w14:paraId="77E1A02E"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הבהרות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לעניין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תשלום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מענק</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מצויונות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ושי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לחג</w:t>
            </w:r>
          </w:p>
          <w:p w14:paraId="25CB05AA"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r>
      <w:tr w:rsidR="00BE1A00" w:rsidRPr="00BE1A00" w14:paraId="5BB2D196" w14:textId="77777777" w:rsidTr="00BE1A00">
        <w:trPr>
          <w:trHeight w:hRule="exact" w:val="662"/>
        </w:trPr>
        <w:tc>
          <w:tcPr>
            <w:tcW w:w="1415" w:type="dxa"/>
            <w:tcBorders>
              <w:right w:val="single" w:sz="4" w:space="0" w:color="auto"/>
            </w:tcBorders>
            <w:shd w:val="clear" w:color="auto" w:fill="auto"/>
            <w:vAlign w:val="center"/>
          </w:tcPr>
          <w:p w14:paraId="70352D60"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08</w:t>
            </w:r>
          </w:p>
        </w:tc>
        <w:tc>
          <w:tcPr>
            <w:tcW w:w="1415" w:type="dxa"/>
            <w:tcBorders>
              <w:left w:val="single" w:sz="4" w:space="0" w:color="auto"/>
              <w:right w:val="single" w:sz="4" w:space="0" w:color="auto"/>
            </w:tcBorders>
            <w:shd w:val="clear" w:color="auto" w:fill="auto"/>
            <w:vAlign w:val="center"/>
          </w:tcPr>
          <w:p w14:paraId="431AB017"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24.06.2013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71E231B4"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תמחירי</w:t>
            </w:r>
          </w:p>
        </w:tc>
        <w:tc>
          <w:tcPr>
            <w:tcW w:w="3114" w:type="dxa"/>
            <w:tcBorders>
              <w:top w:val="single" w:sz="4" w:space="0" w:color="auto"/>
              <w:left w:val="single" w:sz="4" w:space="0" w:color="auto"/>
              <w:bottom w:val="single" w:sz="4" w:space="0" w:color="auto"/>
            </w:tcBorders>
            <w:shd w:val="clear" w:color="auto" w:fill="auto"/>
            <w:vAlign w:val="center"/>
          </w:tcPr>
          <w:p w14:paraId="0D99ADF2"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ערך</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השעה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בהתאם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להסכם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קיבוצי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מיוחד</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מיום</w:t>
            </w:r>
            <w:r w:rsidRPr="00BE1A00">
              <w:rPr>
                <w:rFonts w:ascii="Arial" w:eastAsiaTheme="minorHAnsi" w:hAnsi="Arial"/>
                <w:sz w:val="20"/>
                <w:szCs w:val="20"/>
                <w:rtl/>
                <w:lang w:eastAsia="en-US"/>
              </w:rPr>
              <w:t xml:space="preserve"> 4.12.12</w:t>
            </w:r>
          </w:p>
        </w:tc>
      </w:tr>
      <w:tr w:rsidR="00BE1A00" w:rsidRPr="00BE1A00" w14:paraId="1226F4C3" w14:textId="77777777" w:rsidTr="00BE1A00">
        <w:trPr>
          <w:trHeight w:hRule="exact" w:val="1622"/>
        </w:trPr>
        <w:tc>
          <w:tcPr>
            <w:tcW w:w="1415" w:type="dxa"/>
            <w:tcBorders>
              <w:right w:val="single" w:sz="4" w:space="0" w:color="auto"/>
            </w:tcBorders>
            <w:shd w:val="clear" w:color="auto" w:fill="auto"/>
            <w:vAlign w:val="center"/>
          </w:tcPr>
          <w:p w14:paraId="761F5BEE"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09</w:t>
            </w:r>
          </w:p>
        </w:tc>
        <w:tc>
          <w:tcPr>
            <w:tcW w:w="1415" w:type="dxa"/>
            <w:tcBorders>
              <w:left w:val="single" w:sz="4" w:space="0" w:color="auto"/>
              <w:right w:val="single" w:sz="4" w:space="0" w:color="auto"/>
            </w:tcBorders>
            <w:shd w:val="clear" w:color="auto" w:fill="auto"/>
            <w:vAlign w:val="center"/>
          </w:tcPr>
          <w:p w14:paraId="2C169DA4"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08.09.2013</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7AAA70DF"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תמחירי</w:t>
            </w:r>
          </w:p>
        </w:tc>
        <w:tc>
          <w:tcPr>
            <w:tcW w:w="3114" w:type="dxa"/>
            <w:tcBorders>
              <w:top w:val="single" w:sz="4" w:space="0" w:color="auto"/>
              <w:left w:val="single" w:sz="4" w:space="0" w:color="auto"/>
              <w:bottom w:val="single" w:sz="4" w:space="0" w:color="auto"/>
            </w:tcBorders>
            <w:shd w:val="clear" w:color="auto" w:fill="auto"/>
            <w:vAlign w:val="center"/>
          </w:tcPr>
          <w:p w14:paraId="77B9021C"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הוספת</w:t>
            </w:r>
            <w:r w:rsidRPr="00BE1A00">
              <w:rPr>
                <w:rFonts w:ascii="Arial" w:eastAsiaTheme="minorHAnsi" w:hAnsi="Arial"/>
                <w:sz w:val="20"/>
                <w:szCs w:val="20"/>
                <w:rtl/>
                <w:lang w:eastAsia="en-US"/>
              </w:rPr>
              <w:t xml:space="preserve"> חובת הפרשה לקרן השתלמות בניצול ימי מחלה (בתוקף מיום 01.07.2013). </w:t>
            </w:r>
          </w:p>
          <w:p w14:paraId="0F92E9FB"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חידוד</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ההנחיות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לעניין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חובת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הפרשה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לפיצויים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בגין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עבודה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בשבת</w:t>
            </w:r>
            <w:r w:rsidRPr="00BE1A00">
              <w:rPr>
                <w:rFonts w:ascii="Arial" w:eastAsiaTheme="minorHAnsi" w:hAnsi="Arial"/>
                <w:sz w:val="20"/>
                <w:szCs w:val="20"/>
                <w:rtl/>
                <w:lang w:eastAsia="en-US"/>
              </w:rPr>
              <w:t>.</w:t>
            </w:r>
          </w:p>
        </w:tc>
      </w:tr>
      <w:tr w:rsidR="00BE1A00" w:rsidRPr="00BE1A00" w14:paraId="67CACAA5" w14:textId="77777777" w:rsidTr="00BE1A00">
        <w:trPr>
          <w:trHeight w:hRule="exact" w:val="1346"/>
        </w:trPr>
        <w:tc>
          <w:tcPr>
            <w:tcW w:w="1415" w:type="dxa"/>
            <w:tcBorders>
              <w:right w:val="single" w:sz="4" w:space="0" w:color="auto"/>
            </w:tcBorders>
            <w:shd w:val="clear" w:color="auto" w:fill="auto"/>
            <w:vAlign w:val="center"/>
          </w:tcPr>
          <w:p w14:paraId="7B88A79D"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10</w:t>
            </w:r>
          </w:p>
        </w:tc>
        <w:tc>
          <w:tcPr>
            <w:tcW w:w="1415" w:type="dxa"/>
            <w:tcBorders>
              <w:left w:val="single" w:sz="4" w:space="0" w:color="auto"/>
              <w:right w:val="single" w:sz="4" w:space="0" w:color="auto"/>
            </w:tcBorders>
            <w:shd w:val="clear" w:color="auto" w:fill="auto"/>
            <w:vAlign w:val="center"/>
          </w:tcPr>
          <w:p w14:paraId="44933CE1"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14.09.2014</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5F934D8B"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נספח</w:t>
            </w:r>
            <w:r w:rsidRPr="00BE1A00">
              <w:rPr>
                <w:rFonts w:ascii="Arial" w:eastAsiaTheme="minorHAnsi" w:hAnsi="Arial"/>
                <w:sz w:val="20"/>
                <w:szCs w:val="20"/>
                <w:rtl/>
                <w:lang w:eastAsia="en-US"/>
              </w:rPr>
              <w:t xml:space="preserve"> תמחירי </w:t>
            </w:r>
          </w:p>
          <w:p w14:paraId="3112A41D"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p>
          <w:p w14:paraId="332EC57A"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סעיף</w:t>
            </w:r>
            <w:r w:rsidRPr="00BE1A00">
              <w:rPr>
                <w:rFonts w:ascii="Arial" w:eastAsiaTheme="minorHAnsi" w:hAnsi="Arial"/>
                <w:sz w:val="20"/>
                <w:szCs w:val="20"/>
                <w:rtl/>
                <w:lang w:eastAsia="en-US"/>
              </w:rPr>
              <w:t xml:space="preserve"> 3</w:t>
            </w:r>
          </w:p>
        </w:tc>
        <w:tc>
          <w:tcPr>
            <w:tcW w:w="3114" w:type="dxa"/>
            <w:tcBorders>
              <w:top w:val="single" w:sz="4" w:space="0" w:color="auto"/>
              <w:left w:val="single" w:sz="4" w:space="0" w:color="auto"/>
              <w:bottom w:val="single" w:sz="4" w:space="0" w:color="auto"/>
            </w:tcBorders>
            <w:shd w:val="clear" w:color="auto" w:fill="auto"/>
            <w:vAlign w:val="center"/>
          </w:tcPr>
          <w:p w14:paraId="245AA41A" w14:textId="77777777" w:rsidR="00BE1A00" w:rsidRPr="00BE1A00" w:rsidRDefault="00BE1A00" w:rsidP="00BE1A00">
            <w:pPr>
              <w:overflowPunct/>
              <w:autoSpaceDE/>
              <w:autoSpaceDN/>
              <w:adjustRightInd/>
              <w:spacing w:after="160" w:line="276"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תמחירי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בהתאם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לצו</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הרחבה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במשק</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לרבות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שיעורי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הפרשה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לביטוח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לאומי</w:t>
            </w:r>
            <w:r w:rsidRPr="00BE1A00">
              <w:rPr>
                <w:rFonts w:ascii="Arial" w:eastAsiaTheme="minorHAnsi" w:hAnsi="Arial"/>
                <w:sz w:val="20"/>
                <w:szCs w:val="20"/>
                <w:rtl/>
                <w:lang w:eastAsia="en-US"/>
              </w:rPr>
              <w:t>.</w:t>
            </w:r>
          </w:p>
          <w:p w14:paraId="44563790" w14:textId="77777777" w:rsidR="00BE1A00" w:rsidRPr="00BE1A00" w:rsidRDefault="00BE1A00" w:rsidP="00BE1A00">
            <w:pPr>
              <w:overflowPunct/>
              <w:autoSpaceDE/>
              <w:autoSpaceDN/>
              <w:adjustRightInd/>
              <w:spacing w:after="160" w:line="276" w:lineRule="auto"/>
              <w:jc w:val="left"/>
              <w:textAlignment w:val="auto"/>
              <w:rPr>
                <w:rFonts w:ascii="Arial" w:eastAsiaTheme="minorHAnsi" w:hAnsi="Arial"/>
                <w:sz w:val="20"/>
                <w:szCs w:val="20"/>
                <w:lang w:eastAsia="en-US"/>
              </w:rPr>
            </w:pP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מרבית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תתי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הסעיפים</w:t>
            </w:r>
          </w:p>
          <w:p w14:paraId="3A9E590B"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p>
        </w:tc>
      </w:tr>
      <w:tr w:rsidR="00BE1A00" w:rsidRPr="00BE1A00" w14:paraId="71909BD8" w14:textId="77777777" w:rsidTr="00BE1A00">
        <w:trPr>
          <w:trHeight w:hRule="exact" w:val="1346"/>
        </w:trPr>
        <w:tc>
          <w:tcPr>
            <w:tcW w:w="1415" w:type="dxa"/>
            <w:tcBorders>
              <w:right w:val="single" w:sz="4" w:space="0" w:color="auto"/>
            </w:tcBorders>
            <w:shd w:val="clear" w:color="auto" w:fill="auto"/>
            <w:vAlign w:val="center"/>
          </w:tcPr>
          <w:p w14:paraId="69CCF900"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11</w:t>
            </w:r>
          </w:p>
        </w:tc>
        <w:tc>
          <w:tcPr>
            <w:tcW w:w="1415" w:type="dxa"/>
            <w:tcBorders>
              <w:left w:val="single" w:sz="4" w:space="0" w:color="auto"/>
              <w:right w:val="single" w:sz="4" w:space="0" w:color="auto"/>
            </w:tcBorders>
            <w:shd w:val="clear" w:color="auto" w:fill="auto"/>
            <w:vAlign w:val="center"/>
          </w:tcPr>
          <w:p w14:paraId="777965C4" w14:textId="77777777" w:rsidR="00BE1A00" w:rsidRPr="00BE1A00" w:rsidRDefault="00BE1A00" w:rsidP="00BE1A00">
            <w:pPr>
              <w:overflowPunct/>
              <w:autoSpaceDE/>
              <w:autoSpaceDN/>
              <w:adjustRightInd/>
              <w:spacing w:after="160" w:line="259" w:lineRule="auto"/>
              <w:jc w:val="left"/>
              <w:textAlignment w:val="auto"/>
              <w:rPr>
                <w:rFonts w:ascii="Arial" w:eastAsiaTheme="minorHAnsi" w:hAnsi="Arial"/>
                <w:sz w:val="20"/>
                <w:szCs w:val="20"/>
                <w:rtl/>
                <w:lang w:eastAsia="en-US"/>
              </w:rPr>
            </w:pPr>
            <w:r w:rsidRPr="00BE1A00">
              <w:rPr>
                <w:rFonts w:ascii="Arial" w:eastAsiaTheme="minorHAnsi" w:hAnsi="Arial"/>
                <w:sz w:val="20"/>
                <w:szCs w:val="20"/>
                <w:rtl/>
                <w:lang w:eastAsia="en-US"/>
              </w:rPr>
              <w:t>01.04.2015</w:t>
            </w:r>
          </w:p>
        </w:tc>
        <w:tc>
          <w:tcPr>
            <w:tcW w:w="3114" w:type="dxa"/>
            <w:tcBorders>
              <w:top w:val="single" w:sz="4" w:space="0" w:color="auto"/>
              <w:left w:val="single" w:sz="4" w:space="0" w:color="auto"/>
              <w:bottom w:val="single" w:sz="4" w:space="0" w:color="auto"/>
              <w:right w:val="single" w:sz="4" w:space="0" w:color="auto"/>
            </w:tcBorders>
            <w:shd w:val="clear" w:color="auto" w:fill="auto"/>
            <w:vAlign w:val="center"/>
          </w:tcPr>
          <w:p w14:paraId="0741F835" w14:textId="77777777" w:rsidR="00BE1A00" w:rsidRPr="00BE1A00" w:rsidRDefault="00BE1A00" w:rsidP="00BE1A00">
            <w:pPr>
              <w:overflowPunct/>
              <w:autoSpaceDE/>
              <w:autoSpaceDN/>
              <w:adjustRightInd/>
              <w:spacing w:after="160" w:line="259" w:lineRule="auto"/>
              <w:jc w:val="center"/>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תמחירי</w:t>
            </w:r>
          </w:p>
        </w:tc>
        <w:tc>
          <w:tcPr>
            <w:tcW w:w="3114" w:type="dxa"/>
            <w:tcBorders>
              <w:top w:val="single" w:sz="4" w:space="0" w:color="auto"/>
              <w:left w:val="single" w:sz="4" w:space="0" w:color="auto"/>
              <w:bottom w:val="single" w:sz="4" w:space="0" w:color="auto"/>
            </w:tcBorders>
            <w:shd w:val="clear" w:color="auto" w:fill="auto"/>
            <w:vAlign w:val="center"/>
          </w:tcPr>
          <w:p w14:paraId="08DBC13B" w14:textId="77777777" w:rsidR="00BE1A00" w:rsidRPr="00BE1A00" w:rsidRDefault="00BE1A00" w:rsidP="00BE1A00">
            <w:pPr>
              <w:overflowPunct/>
              <w:autoSpaceDE/>
              <w:autoSpaceDN/>
              <w:adjustRightInd/>
              <w:spacing w:after="160" w:line="276" w:lineRule="auto"/>
              <w:jc w:val="left"/>
              <w:textAlignment w:val="auto"/>
              <w:rPr>
                <w:rFonts w:ascii="Arial" w:eastAsiaTheme="minorHAnsi" w:hAnsi="Arial"/>
                <w:sz w:val="20"/>
                <w:szCs w:val="20"/>
                <w:rtl/>
                <w:lang w:eastAsia="en-US"/>
              </w:rPr>
            </w:pP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נספח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תמחירי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בהתאם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להעלאת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שכר</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המינימום</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במשק</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לרבות</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עדכון</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שיעורי</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הפרשה</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לביטוח</w:t>
            </w:r>
            <w:r w:rsidRPr="00BE1A00">
              <w:rPr>
                <w:rFonts w:ascii="Arial" w:eastAsiaTheme="minorHAnsi" w:hAnsi="Arial"/>
                <w:sz w:val="20"/>
                <w:szCs w:val="20"/>
                <w:rtl/>
                <w:lang w:eastAsia="en-US"/>
              </w:rPr>
              <w:t xml:space="preserve"> </w:t>
            </w:r>
            <w:r w:rsidRPr="00BE1A00">
              <w:rPr>
                <w:rFonts w:ascii="Arial" w:eastAsiaTheme="minorHAnsi" w:hAnsi="Arial" w:hint="cs"/>
                <w:sz w:val="20"/>
                <w:szCs w:val="20"/>
                <w:rtl/>
                <w:lang w:eastAsia="en-US"/>
              </w:rPr>
              <w:t>לאומי</w:t>
            </w:r>
            <w:r w:rsidRPr="00BE1A00">
              <w:rPr>
                <w:rFonts w:ascii="Arial" w:eastAsiaTheme="minorHAnsi" w:hAnsi="Arial"/>
                <w:sz w:val="20"/>
                <w:szCs w:val="20"/>
                <w:rtl/>
                <w:lang w:eastAsia="en-US"/>
              </w:rPr>
              <w:t>.</w:t>
            </w:r>
          </w:p>
        </w:tc>
      </w:tr>
    </w:tbl>
    <w:p w14:paraId="53B79C23" w14:textId="77777777" w:rsidR="00BE1A00" w:rsidRPr="00BE1A00" w:rsidRDefault="00BE1A00" w:rsidP="00BE1A00">
      <w:pPr>
        <w:tabs>
          <w:tab w:val="left" w:pos="709"/>
          <w:tab w:val="left" w:pos="1418"/>
          <w:tab w:val="left" w:pos="2268"/>
          <w:tab w:val="left" w:pos="3289"/>
        </w:tabs>
        <w:overflowPunct/>
        <w:autoSpaceDE/>
        <w:autoSpaceDN/>
        <w:adjustRightInd/>
        <w:spacing w:line="240" w:lineRule="auto"/>
        <w:jc w:val="left"/>
        <w:textAlignment w:val="auto"/>
        <w:rPr>
          <w:szCs w:val="26"/>
          <w:rtl/>
          <w:lang w:eastAsia="en-US"/>
        </w:rPr>
      </w:pPr>
      <w:bookmarkStart w:id="352" w:name="_נספח_א_–_1"/>
      <w:bookmarkEnd w:id="352"/>
    </w:p>
    <w:p w14:paraId="45EDCF7E" w14:textId="77777777" w:rsidR="00BE1A00" w:rsidRPr="00BE1A00" w:rsidRDefault="00BE1A00" w:rsidP="00BE1A00">
      <w:pPr>
        <w:rPr>
          <w:rtl/>
        </w:rPr>
      </w:pPr>
    </w:p>
    <w:sectPr w:rsidR="00BE1A00" w:rsidRPr="00BE1A00" w:rsidSect="00D746B0">
      <w:headerReference w:type="default" r:id="rId222"/>
      <w:footerReference w:type="default" r:id="rId223"/>
      <w:headerReference w:type="first" r:id="rId224"/>
      <w:footerReference w:type="first" r:id="rId225"/>
      <w:pgSz w:w="11907" w:h="16840" w:code="9"/>
      <w:pgMar w:top="1440" w:right="1077" w:bottom="1440" w:left="1077" w:header="0" w:footer="323" w:gutter="851"/>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E50002" w14:textId="77777777" w:rsidR="008F47AF" w:rsidRDefault="008F47AF" w:rsidP="0046445D">
      <w:pPr>
        <w:spacing w:line="240" w:lineRule="auto"/>
      </w:pPr>
      <w:r>
        <w:separator/>
      </w:r>
    </w:p>
  </w:endnote>
  <w:endnote w:type="continuationSeparator" w:id="0">
    <w:p w14:paraId="43491B20" w14:textId="77777777" w:rsidR="008F47AF" w:rsidRDefault="008F47AF" w:rsidP="0046445D">
      <w:pPr>
        <w:spacing w:line="240" w:lineRule="auto"/>
      </w:pPr>
      <w:r>
        <w:continuationSeparator/>
      </w:r>
    </w:p>
  </w:endnote>
  <w:endnote w:type="continuationNotice" w:id="1">
    <w:p w14:paraId="7F3E6336" w14:textId="77777777" w:rsidR="008F47AF" w:rsidRDefault="008F47A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63315570"/>
      <w:docPartObj>
        <w:docPartGallery w:val="Page Numbers (Bottom of Page)"/>
        <w:docPartUnique/>
      </w:docPartObj>
    </w:sdtPr>
    <w:sdtEndPr>
      <w:rPr>
        <w:cs/>
      </w:rPr>
    </w:sdtEndPr>
    <w:sdtContent>
      <w:p w14:paraId="668D64E9" w14:textId="77777777" w:rsidR="000F119B" w:rsidRDefault="000F119B">
        <w:pPr>
          <w:pStyle w:val="ab"/>
          <w:jc w:val="right"/>
          <w:rPr>
            <w:rtl/>
            <w:cs/>
          </w:rPr>
        </w:pPr>
        <w:r>
          <w:fldChar w:fldCharType="begin"/>
        </w:r>
        <w:r>
          <w:rPr>
            <w:rtl/>
            <w:cs/>
          </w:rPr>
          <w:instrText>PAGE   \* MERGEFORMAT</w:instrText>
        </w:r>
        <w:r>
          <w:fldChar w:fldCharType="separate"/>
        </w:r>
        <w:r w:rsidR="00425C0F" w:rsidRPr="00425C0F">
          <w:rPr>
            <w:noProof/>
            <w:rtl/>
            <w:lang w:val="he-IL"/>
          </w:rPr>
          <w:t>53</w:t>
        </w:r>
        <w:r>
          <w:fldChar w:fldCharType="end"/>
        </w:r>
      </w:p>
    </w:sdtContent>
  </w:sdt>
  <w:p w14:paraId="59652B70" w14:textId="77777777" w:rsidR="000F119B" w:rsidRDefault="000F119B">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7625063"/>
      <w:docPartObj>
        <w:docPartGallery w:val="Page Numbers (Bottom of Page)"/>
        <w:docPartUnique/>
      </w:docPartObj>
    </w:sdtPr>
    <w:sdtEndPr/>
    <w:sdtContent>
      <w:p w14:paraId="5562F892" w14:textId="77777777" w:rsidR="000F119B" w:rsidRDefault="000F119B">
        <w:pPr>
          <w:pStyle w:val="ab"/>
          <w:jc w:val="right"/>
          <w:rPr>
            <w:rtl/>
            <w:cs/>
          </w:rPr>
        </w:pPr>
        <w:r>
          <w:fldChar w:fldCharType="begin"/>
        </w:r>
        <w:r>
          <w:rPr>
            <w:rtl/>
            <w:cs/>
          </w:rPr>
          <w:instrText>PAGE   \* MERGEFORMAT</w:instrText>
        </w:r>
        <w:r>
          <w:fldChar w:fldCharType="separate"/>
        </w:r>
        <w:r w:rsidR="00425C0F" w:rsidRPr="00425C0F">
          <w:rPr>
            <w:noProof/>
            <w:rtl/>
            <w:lang w:val="he-IL"/>
          </w:rPr>
          <w:t>1</w:t>
        </w:r>
        <w:r>
          <w:fldChar w:fldCharType="end"/>
        </w:r>
      </w:p>
    </w:sdtContent>
  </w:sdt>
  <w:p w14:paraId="50E6D952" w14:textId="77777777" w:rsidR="000F119B" w:rsidRPr="00BD17F8" w:rsidRDefault="000F119B">
    <w:pPr>
      <w:pStyle w:val="ab"/>
      <w:rPr>
        <w:noProof/>
        <w:rtl/>
        <w:lang w:val="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30973104"/>
      <w:docPartObj>
        <w:docPartGallery w:val="Page Numbers (Bottom of Page)"/>
        <w:docPartUnique/>
      </w:docPartObj>
    </w:sdtPr>
    <w:sdtEndPr>
      <w:rPr>
        <w:cs/>
      </w:rPr>
    </w:sdtEndPr>
    <w:sdtContent>
      <w:p w14:paraId="2A475920" w14:textId="77777777" w:rsidR="000F119B" w:rsidRDefault="000F119B">
        <w:pPr>
          <w:pStyle w:val="ab"/>
          <w:jc w:val="right"/>
          <w:rPr>
            <w:rtl/>
            <w:cs/>
          </w:rPr>
        </w:pPr>
        <w:r>
          <w:fldChar w:fldCharType="begin"/>
        </w:r>
        <w:r>
          <w:rPr>
            <w:rtl/>
            <w:cs/>
          </w:rPr>
          <w:instrText>PAGE   \* MERGEFORMAT</w:instrText>
        </w:r>
        <w:r>
          <w:fldChar w:fldCharType="separate"/>
        </w:r>
        <w:r w:rsidR="00CE13A3" w:rsidRPr="00CE13A3">
          <w:rPr>
            <w:noProof/>
            <w:rtl/>
            <w:lang w:val="he-IL"/>
          </w:rPr>
          <w:t>126</w:t>
        </w:r>
        <w:r>
          <w:fldChar w:fldCharType="end"/>
        </w:r>
      </w:p>
    </w:sdtContent>
  </w:sdt>
  <w:p w14:paraId="0E32E543" w14:textId="77777777" w:rsidR="000F119B" w:rsidRDefault="000F119B">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EB2F23" w14:textId="77777777" w:rsidR="000F119B" w:rsidRDefault="000F119B">
    <w:pPr>
      <w:pStyle w:val="ab"/>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tblInd w:w="-34" w:type="dxa"/>
      <w:tblBorders>
        <w:top w:val="single" w:sz="4" w:space="0" w:color="auto"/>
        <w:bottom w:val="single" w:sz="4" w:space="0" w:color="auto"/>
        <w:insideH w:val="single" w:sz="4" w:space="0" w:color="auto"/>
        <w:insideV w:val="single" w:sz="4" w:space="0" w:color="auto"/>
      </w:tblBorders>
      <w:tblCellMar>
        <w:right w:w="170" w:type="dxa"/>
      </w:tblCellMar>
      <w:tblLook w:val="01E0" w:firstRow="1" w:lastRow="1" w:firstColumn="1" w:lastColumn="1" w:noHBand="0" w:noVBand="0"/>
    </w:tblPr>
    <w:tblGrid>
      <w:gridCol w:w="1436"/>
      <w:gridCol w:w="2355"/>
      <w:gridCol w:w="2874"/>
      <w:gridCol w:w="2520"/>
    </w:tblGrid>
    <w:tr w:rsidR="000F119B" w:rsidRPr="0032468E" w14:paraId="248C8B76" w14:textId="77777777" w:rsidTr="008C4CCF">
      <w:trPr>
        <w:trHeight w:val="454"/>
      </w:trPr>
      <w:tc>
        <w:tcPr>
          <w:tcW w:w="1436" w:type="dxa"/>
          <w:vMerge w:val="restart"/>
          <w:tcBorders>
            <w:top w:val="single" w:sz="4" w:space="0" w:color="auto"/>
            <w:left w:val="nil"/>
            <w:bottom w:val="single" w:sz="4" w:space="0" w:color="auto"/>
            <w:right w:val="nil"/>
          </w:tcBorders>
          <w:shd w:val="clear" w:color="auto" w:fill="E6E6E6"/>
        </w:tcPr>
        <w:p w14:paraId="0477D118" w14:textId="77777777" w:rsidR="000F119B" w:rsidRPr="0032468E" w:rsidRDefault="000F119B" w:rsidP="008C4CCF">
          <w:pPr>
            <w:rPr>
              <w:rFonts w:ascii="Arial" w:hAnsi="Arial" w:cs="Arial"/>
              <w:color w:val="1B3461"/>
              <w:sz w:val="15"/>
              <w:szCs w:val="15"/>
              <w:rtl/>
            </w:rPr>
          </w:pPr>
        </w:p>
        <w:p w14:paraId="039D2A5D" w14:textId="77777777" w:rsidR="000F119B" w:rsidRPr="0032468E" w:rsidRDefault="000F119B" w:rsidP="008C4CCF">
          <w:pPr>
            <w:rPr>
              <w:rFonts w:ascii="Arial" w:hAnsi="Arial" w:cs="Arial"/>
              <w:sz w:val="20"/>
              <w:szCs w:val="20"/>
            </w:rPr>
          </w:pPr>
          <w:r>
            <w:rPr>
              <w:noProof/>
              <w:lang w:eastAsia="en-US"/>
            </w:rPr>
            <w:drawing>
              <wp:inline distT="0" distB="0" distL="0" distR="0" wp14:anchorId="26D6E30C" wp14:editId="1CD10ED1">
                <wp:extent cx="723900" cy="371475"/>
                <wp:effectExtent l="0" t="0" r="0" b="9525"/>
                <wp:docPr id="7" name="Picture 27"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2355" w:type="dxa"/>
          <w:tcBorders>
            <w:top w:val="single" w:sz="4" w:space="0" w:color="auto"/>
            <w:left w:val="nil"/>
            <w:bottom w:val="single" w:sz="4" w:space="0" w:color="auto"/>
            <w:right w:val="nil"/>
          </w:tcBorders>
          <w:shd w:val="clear" w:color="auto" w:fill="E6E6E6"/>
          <w:vAlign w:val="center"/>
        </w:tcPr>
        <w:p w14:paraId="3F6EDE71" w14:textId="77777777" w:rsidR="000F119B" w:rsidRPr="0032468E" w:rsidRDefault="000F119B" w:rsidP="008C4CCF">
          <w:pPr>
            <w:rPr>
              <w:rFonts w:ascii="Arial" w:hAnsi="Arial" w:cs="Arial"/>
              <w:color w:val="1B3461"/>
              <w:sz w:val="20"/>
              <w:szCs w:val="20"/>
            </w:rPr>
          </w:pPr>
          <w:r w:rsidRPr="0032468E">
            <w:rPr>
              <w:rFonts w:ascii="Arial" w:hAnsi="Arial" w:cs="Arial"/>
              <w:color w:val="1B3461"/>
              <w:sz w:val="20"/>
              <w:szCs w:val="20"/>
              <w:rtl/>
            </w:rPr>
            <w:t xml:space="preserve">בתוקף מיום: </w:t>
          </w:r>
          <w:r>
            <w:rPr>
              <w:rFonts w:ascii="Arial" w:hAnsi="Arial" w:cs="Arial" w:hint="cs"/>
              <w:color w:val="1B3461"/>
              <w:sz w:val="20"/>
              <w:szCs w:val="20"/>
              <w:rtl/>
            </w:rPr>
            <w:t>01.07.2016</w:t>
          </w:r>
        </w:p>
      </w:tc>
      <w:tc>
        <w:tcPr>
          <w:tcW w:w="2874" w:type="dxa"/>
          <w:tcBorders>
            <w:top w:val="single" w:sz="4" w:space="0" w:color="auto"/>
            <w:left w:val="nil"/>
            <w:bottom w:val="single" w:sz="4" w:space="0" w:color="auto"/>
            <w:right w:val="nil"/>
          </w:tcBorders>
          <w:shd w:val="clear" w:color="auto" w:fill="E6E6E6"/>
          <w:vAlign w:val="center"/>
        </w:tcPr>
        <w:p w14:paraId="1B5878C8" w14:textId="77777777" w:rsidR="000F119B" w:rsidRPr="0032468E" w:rsidRDefault="000F119B" w:rsidP="008C4CCF">
          <w:pPr>
            <w:rPr>
              <w:rFonts w:ascii="Arial" w:hAnsi="Arial" w:cs="Arial"/>
              <w:color w:val="1B3461"/>
              <w:sz w:val="20"/>
              <w:szCs w:val="20"/>
            </w:rPr>
          </w:pPr>
          <w:r w:rsidRPr="0032468E">
            <w:rPr>
              <w:rFonts w:ascii="Arial" w:hAnsi="Arial" w:cs="Arial"/>
              <w:color w:val="1B3461"/>
              <w:sz w:val="20"/>
              <w:szCs w:val="20"/>
              <w:rtl/>
            </w:rPr>
            <w:t xml:space="preserve">בתוקף עד יום: </w:t>
          </w:r>
        </w:p>
      </w:tc>
      <w:tc>
        <w:tcPr>
          <w:tcW w:w="2520" w:type="dxa"/>
          <w:tcBorders>
            <w:top w:val="single" w:sz="4" w:space="0" w:color="auto"/>
            <w:left w:val="nil"/>
            <w:bottom w:val="single" w:sz="4" w:space="0" w:color="auto"/>
            <w:right w:val="nil"/>
          </w:tcBorders>
          <w:shd w:val="clear" w:color="auto" w:fill="1B3461"/>
          <w:vAlign w:val="center"/>
        </w:tcPr>
        <w:p w14:paraId="2C1E616E" w14:textId="77777777" w:rsidR="000F119B" w:rsidRPr="0032468E" w:rsidRDefault="000F119B" w:rsidP="008C4CCF">
          <w:pPr>
            <w:jc w:val="center"/>
            <w:rPr>
              <w:rFonts w:ascii="Arial" w:hAnsi="Arial" w:cs="Arial"/>
              <w:color w:val="FFFFFF"/>
              <w:sz w:val="20"/>
              <w:szCs w:val="20"/>
            </w:rPr>
          </w:pPr>
          <w:r w:rsidRPr="0032468E">
            <w:rPr>
              <w:rFonts w:ascii="Arial" w:hAnsi="Arial" w:cs="Arial"/>
              <w:color w:val="FFFFFF"/>
              <w:sz w:val="20"/>
              <w:szCs w:val="20"/>
              <w:rtl/>
            </w:rPr>
            <w:t>עמוד</w:t>
          </w:r>
          <w:r w:rsidRPr="0032468E">
            <w:rPr>
              <w:rFonts w:ascii="Arial" w:hAnsi="Arial" w:cs="Arial"/>
              <w:color w:val="FFFFFF"/>
              <w:sz w:val="20"/>
              <w:szCs w:val="20"/>
            </w:rPr>
            <w:t xml:space="preserve"> </w:t>
          </w:r>
          <w:r w:rsidRPr="0032468E">
            <w:rPr>
              <w:rFonts w:ascii="Arial" w:hAnsi="Arial" w:cs="Arial"/>
              <w:color w:val="FFFFFF"/>
              <w:sz w:val="20"/>
              <w:szCs w:val="20"/>
            </w:rPr>
            <w:fldChar w:fldCharType="begin"/>
          </w:r>
          <w:r w:rsidRPr="0032468E">
            <w:rPr>
              <w:rFonts w:ascii="Arial" w:hAnsi="Arial" w:cs="Arial"/>
              <w:color w:val="FFFFFF"/>
              <w:sz w:val="20"/>
              <w:szCs w:val="20"/>
            </w:rPr>
            <w:instrText xml:space="preserve"> PAGE </w:instrText>
          </w:r>
          <w:r w:rsidRPr="0032468E">
            <w:rPr>
              <w:rFonts w:ascii="Arial" w:hAnsi="Arial" w:cs="Arial"/>
              <w:color w:val="FFFFFF"/>
              <w:sz w:val="20"/>
              <w:szCs w:val="20"/>
            </w:rPr>
            <w:fldChar w:fldCharType="separate"/>
          </w:r>
          <w:r w:rsidR="00CE13A3">
            <w:rPr>
              <w:rFonts w:ascii="Arial" w:hAnsi="Arial" w:cs="Arial"/>
              <w:noProof/>
              <w:color w:val="FFFFFF"/>
              <w:sz w:val="20"/>
              <w:szCs w:val="20"/>
              <w:rtl/>
            </w:rPr>
            <w:t>131</w:t>
          </w:r>
          <w:r w:rsidRPr="0032468E">
            <w:rPr>
              <w:rFonts w:ascii="Arial" w:hAnsi="Arial" w:cs="Arial"/>
              <w:color w:val="FFFFFF"/>
              <w:sz w:val="20"/>
              <w:szCs w:val="20"/>
            </w:rPr>
            <w:fldChar w:fldCharType="end"/>
          </w:r>
          <w:r w:rsidRPr="0032468E">
            <w:rPr>
              <w:rFonts w:ascii="Arial" w:hAnsi="Arial" w:cs="Arial"/>
              <w:color w:val="FFFFFF"/>
              <w:sz w:val="20"/>
              <w:szCs w:val="20"/>
            </w:rPr>
            <w:t xml:space="preserve"> </w:t>
          </w:r>
          <w:r w:rsidRPr="0032468E">
            <w:rPr>
              <w:rFonts w:ascii="Arial" w:hAnsi="Arial" w:cs="Arial"/>
              <w:color w:val="FFFFFF"/>
              <w:sz w:val="20"/>
              <w:szCs w:val="20"/>
              <w:rtl/>
            </w:rPr>
            <w:t>מתוך</w:t>
          </w:r>
          <w:r w:rsidRPr="0032468E">
            <w:rPr>
              <w:rFonts w:ascii="Arial" w:hAnsi="Arial" w:cs="Arial"/>
              <w:color w:val="FFFFFF"/>
              <w:sz w:val="20"/>
              <w:szCs w:val="20"/>
            </w:rPr>
            <w:t xml:space="preserve"> </w:t>
          </w:r>
          <w:r w:rsidRPr="0032468E">
            <w:rPr>
              <w:rFonts w:ascii="Arial" w:hAnsi="Arial" w:cs="Arial"/>
              <w:color w:val="FFFFFF"/>
              <w:sz w:val="20"/>
              <w:szCs w:val="20"/>
            </w:rPr>
            <w:fldChar w:fldCharType="begin"/>
          </w:r>
          <w:r w:rsidRPr="0032468E">
            <w:rPr>
              <w:rFonts w:ascii="Arial" w:hAnsi="Arial" w:cs="Arial"/>
              <w:color w:val="FFFFFF"/>
              <w:sz w:val="20"/>
              <w:szCs w:val="20"/>
            </w:rPr>
            <w:instrText xml:space="preserve"> NUMPAGES </w:instrText>
          </w:r>
          <w:r w:rsidRPr="0032468E">
            <w:rPr>
              <w:rFonts w:ascii="Arial" w:hAnsi="Arial" w:cs="Arial"/>
              <w:color w:val="FFFFFF"/>
              <w:sz w:val="20"/>
              <w:szCs w:val="20"/>
            </w:rPr>
            <w:fldChar w:fldCharType="separate"/>
          </w:r>
          <w:r w:rsidR="00CE13A3">
            <w:rPr>
              <w:rFonts w:ascii="Arial" w:hAnsi="Arial" w:cs="Arial"/>
              <w:noProof/>
              <w:color w:val="FFFFFF"/>
              <w:sz w:val="20"/>
              <w:szCs w:val="20"/>
              <w:rtl/>
            </w:rPr>
            <w:t>137</w:t>
          </w:r>
          <w:r w:rsidRPr="0032468E">
            <w:rPr>
              <w:rFonts w:ascii="Arial" w:hAnsi="Arial" w:cs="Arial"/>
              <w:color w:val="FFFFFF"/>
              <w:sz w:val="20"/>
              <w:szCs w:val="20"/>
            </w:rPr>
            <w:fldChar w:fldCharType="end"/>
          </w:r>
        </w:p>
      </w:tc>
    </w:tr>
    <w:tr w:rsidR="000F119B" w:rsidRPr="0032468E" w14:paraId="375C8DBC" w14:textId="77777777" w:rsidTr="008C4CCF">
      <w:trPr>
        <w:trHeight w:val="454"/>
      </w:trPr>
      <w:tc>
        <w:tcPr>
          <w:tcW w:w="0" w:type="auto"/>
          <w:vMerge/>
          <w:tcBorders>
            <w:top w:val="single" w:sz="4" w:space="0" w:color="auto"/>
            <w:left w:val="nil"/>
            <w:bottom w:val="single" w:sz="4" w:space="0" w:color="auto"/>
            <w:right w:val="nil"/>
          </w:tcBorders>
          <w:shd w:val="clear" w:color="auto" w:fill="auto"/>
          <w:vAlign w:val="center"/>
        </w:tcPr>
        <w:p w14:paraId="3ECEE0D2" w14:textId="77777777" w:rsidR="000F119B" w:rsidRPr="0032468E" w:rsidRDefault="000F119B" w:rsidP="008C4CCF">
          <w:pPr>
            <w:bidi w:val="0"/>
            <w:rPr>
              <w:rFonts w:ascii="Arial" w:hAnsi="Arial" w:cs="Arial"/>
              <w:sz w:val="20"/>
              <w:szCs w:val="20"/>
            </w:rPr>
          </w:pPr>
        </w:p>
      </w:tc>
      <w:tc>
        <w:tcPr>
          <w:tcW w:w="7749" w:type="dxa"/>
          <w:gridSpan w:val="3"/>
          <w:tcBorders>
            <w:top w:val="single" w:sz="4" w:space="0" w:color="auto"/>
            <w:left w:val="nil"/>
            <w:bottom w:val="single" w:sz="4" w:space="0" w:color="auto"/>
            <w:right w:val="nil"/>
          </w:tcBorders>
          <w:shd w:val="clear" w:color="auto" w:fill="E6E6E6"/>
          <w:vAlign w:val="center"/>
        </w:tcPr>
        <w:p w14:paraId="21939F8C" w14:textId="77777777" w:rsidR="000F119B" w:rsidRPr="0032468E" w:rsidRDefault="000F119B" w:rsidP="008C4CCF">
          <w:pPr>
            <w:jc w:val="center"/>
            <w:rPr>
              <w:rFonts w:ascii="Arial" w:hAnsi="Arial" w:cs="Arial"/>
              <w:color w:val="1B3461"/>
              <w:sz w:val="20"/>
              <w:szCs w:val="20"/>
            </w:rPr>
          </w:pPr>
          <w:r w:rsidRPr="0032468E">
            <w:rPr>
              <w:rFonts w:ascii="Arial" w:hAnsi="Arial" w:cs="Arial"/>
              <w:bCs/>
              <w:iCs/>
              <w:color w:val="1B3461"/>
              <w:sz w:val="20"/>
              <w:szCs w:val="20"/>
            </w:rPr>
            <w:t>http://takam.mof.gov.il</w:t>
          </w:r>
        </w:p>
      </w:tc>
    </w:tr>
  </w:tbl>
  <w:p w14:paraId="74B630E6" w14:textId="77777777" w:rsidR="000F119B" w:rsidRPr="003A3D40" w:rsidRDefault="000F119B" w:rsidP="008C4CCF"/>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956"/>
      <w:gridCol w:w="3894"/>
      <w:gridCol w:w="2268"/>
    </w:tblGrid>
    <w:tr w:rsidR="000F119B" w14:paraId="42682296" w14:textId="77777777" w:rsidTr="008C4CCF">
      <w:trPr>
        <w:trHeight w:val="435"/>
      </w:trPr>
      <w:tc>
        <w:tcPr>
          <w:tcW w:w="2956" w:type="dxa"/>
          <w:tcBorders>
            <w:top w:val="single" w:sz="4" w:space="0" w:color="auto"/>
          </w:tcBorders>
          <w:shd w:val="clear" w:color="auto" w:fill="E6E6E6"/>
          <w:vAlign w:val="center"/>
        </w:tcPr>
        <w:p w14:paraId="515C33ED" w14:textId="77777777" w:rsidR="000F119B" w:rsidRPr="00EF626C" w:rsidRDefault="000F119B" w:rsidP="008C4CCF">
          <w:pPr>
            <w:bidi w:val="0"/>
            <w:jc w:val="right"/>
            <w:rPr>
              <w:rFonts w:ascii="Arial" w:hAnsi="Arial" w:cs="Arial"/>
              <w:color w:val="1B3461"/>
              <w:sz w:val="20"/>
              <w:szCs w:val="20"/>
            </w:rPr>
          </w:pPr>
          <w:r>
            <w:rPr>
              <w:rFonts w:ascii="Arial" w:hAnsi="Arial" w:cs="Arial" w:hint="cs"/>
              <w:color w:val="1B3461"/>
              <w:sz w:val="20"/>
              <w:szCs w:val="20"/>
              <w:rtl/>
            </w:rPr>
            <w:t>בתוקף מיום: 01.07.2016</w:t>
          </w:r>
        </w:p>
      </w:tc>
      <w:tc>
        <w:tcPr>
          <w:tcW w:w="3894" w:type="dxa"/>
          <w:tcBorders>
            <w:top w:val="single" w:sz="4" w:space="0" w:color="auto"/>
            <w:bottom w:val="nil"/>
          </w:tcBorders>
          <w:shd w:val="clear" w:color="auto" w:fill="E6E6E6"/>
          <w:vAlign w:val="center"/>
        </w:tcPr>
        <w:p w14:paraId="5940D919" w14:textId="77777777" w:rsidR="000F119B" w:rsidRPr="00B17EF1" w:rsidRDefault="000F119B" w:rsidP="008C4CCF">
          <w:pPr>
            <w:bidi w:val="0"/>
            <w:jc w:val="right"/>
            <w:rPr>
              <w:rFonts w:ascii="Arial" w:hAnsi="Arial" w:cs="Arial"/>
              <w:color w:val="1B3461"/>
              <w:sz w:val="20"/>
              <w:szCs w:val="20"/>
            </w:rPr>
          </w:pPr>
          <w:r>
            <w:rPr>
              <w:rFonts w:ascii="Arial" w:hAnsi="Arial" w:cs="Arial" w:hint="cs"/>
              <w:color w:val="1B3461"/>
              <w:sz w:val="20"/>
              <w:szCs w:val="20"/>
              <w:rtl/>
            </w:rPr>
            <w:t>שם המאשר: מרדכי אלישע</w:t>
          </w:r>
        </w:p>
      </w:tc>
      <w:tc>
        <w:tcPr>
          <w:tcW w:w="2268" w:type="dxa"/>
          <w:vMerge w:val="restart"/>
          <w:tcBorders>
            <w:top w:val="single" w:sz="4" w:space="0" w:color="auto"/>
          </w:tcBorders>
          <w:shd w:val="clear" w:color="auto" w:fill="1B3461"/>
          <w:tcMar>
            <w:left w:w="0" w:type="dxa"/>
            <w:right w:w="0" w:type="dxa"/>
          </w:tcMar>
          <w:vAlign w:val="center"/>
        </w:tcPr>
        <w:p w14:paraId="27D5714B" w14:textId="77777777" w:rsidR="000F119B" w:rsidRDefault="000F119B" w:rsidP="008C4CCF">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452EF">
            <w:rPr>
              <w:rFonts w:ascii="Arial" w:hAnsi="Arial" w:cs="Arial"/>
              <w:noProof/>
              <w:color w:val="FFFFFF"/>
              <w:sz w:val="20"/>
              <w:szCs w:val="20"/>
              <w:rtl/>
            </w:rPr>
            <w:t>127</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452EF">
            <w:rPr>
              <w:rFonts w:ascii="Arial" w:hAnsi="Arial" w:cs="Arial"/>
              <w:noProof/>
              <w:color w:val="FFFFFF"/>
              <w:sz w:val="20"/>
              <w:szCs w:val="20"/>
              <w:rtl/>
            </w:rPr>
            <w:t>137</w:t>
          </w:r>
          <w:r>
            <w:rPr>
              <w:rFonts w:ascii="Arial" w:hAnsi="Arial" w:cs="Arial"/>
              <w:color w:val="FFFFFF"/>
              <w:sz w:val="20"/>
              <w:szCs w:val="20"/>
            </w:rPr>
            <w:fldChar w:fldCharType="end"/>
          </w:r>
        </w:p>
      </w:tc>
    </w:tr>
    <w:tr w:rsidR="000F119B" w14:paraId="570DCB47" w14:textId="77777777" w:rsidTr="008C4CCF">
      <w:trPr>
        <w:trHeight w:val="435"/>
      </w:trPr>
      <w:tc>
        <w:tcPr>
          <w:tcW w:w="2956" w:type="dxa"/>
          <w:tcBorders>
            <w:bottom w:val="single" w:sz="4" w:space="0" w:color="auto"/>
          </w:tcBorders>
          <w:shd w:val="clear" w:color="auto" w:fill="E6E6E6"/>
          <w:vAlign w:val="center"/>
        </w:tcPr>
        <w:p w14:paraId="3003B440" w14:textId="77777777" w:rsidR="000F119B" w:rsidRDefault="000F119B" w:rsidP="008C4CCF">
          <w:pPr>
            <w:bidi w:val="0"/>
            <w:jc w:val="right"/>
            <w:rPr>
              <w:rFonts w:ascii="Arial" w:hAnsi="Arial" w:cs="Arial"/>
              <w:color w:val="1B3461"/>
              <w:sz w:val="20"/>
              <w:szCs w:val="20"/>
            </w:rPr>
          </w:pPr>
          <w:r w:rsidRPr="00EF626C">
            <w:rPr>
              <w:rFonts w:ascii="Arial" w:hAnsi="Arial" w:cs="Arial" w:hint="cs"/>
              <w:color w:val="1B3461"/>
              <w:sz w:val="20"/>
              <w:szCs w:val="20"/>
              <w:rtl/>
            </w:rPr>
            <w:t>בת</w:t>
          </w:r>
          <w:r>
            <w:rPr>
              <w:rFonts w:ascii="Arial" w:hAnsi="Arial" w:cs="Arial" w:hint="cs"/>
              <w:color w:val="1B3461"/>
              <w:sz w:val="20"/>
              <w:szCs w:val="20"/>
              <w:rtl/>
            </w:rPr>
            <w:t>ו</w:t>
          </w:r>
          <w:r w:rsidRPr="00EF626C">
            <w:rPr>
              <w:rFonts w:ascii="Arial" w:hAnsi="Arial" w:cs="Arial" w:hint="cs"/>
              <w:color w:val="1B3461"/>
              <w:sz w:val="20"/>
              <w:szCs w:val="20"/>
              <w:rtl/>
            </w:rPr>
            <w:t>קף עד ליום:</w:t>
          </w:r>
          <w:r>
            <w:rPr>
              <w:rFonts w:ascii="Arial" w:hAnsi="Arial" w:cs="Arial" w:hint="cs"/>
              <w:color w:val="1B3461"/>
              <w:sz w:val="20"/>
              <w:szCs w:val="20"/>
              <w:rtl/>
            </w:rPr>
            <w:t xml:space="preserve"> </w:t>
          </w:r>
        </w:p>
      </w:tc>
      <w:tc>
        <w:tcPr>
          <w:tcW w:w="3894" w:type="dxa"/>
          <w:tcBorders>
            <w:top w:val="nil"/>
            <w:bottom w:val="single" w:sz="4" w:space="0" w:color="auto"/>
          </w:tcBorders>
          <w:shd w:val="clear" w:color="auto" w:fill="E6E6E6"/>
          <w:vAlign w:val="center"/>
        </w:tcPr>
        <w:p w14:paraId="1926DA56" w14:textId="77777777" w:rsidR="000F119B" w:rsidRDefault="000F119B" w:rsidP="008C4CCF">
          <w:pPr>
            <w:bidi w:val="0"/>
            <w:jc w:val="right"/>
            <w:rPr>
              <w:rFonts w:ascii="Arial" w:hAnsi="Arial" w:cs="Arial"/>
              <w:color w:val="1B3461"/>
              <w:sz w:val="20"/>
              <w:szCs w:val="20"/>
              <w:rtl/>
            </w:rPr>
          </w:pPr>
          <w:r w:rsidRPr="00EF626C">
            <w:rPr>
              <w:rFonts w:ascii="Arial" w:hAnsi="Arial" w:cs="Arial" w:hint="cs"/>
              <w:color w:val="1B3461"/>
              <w:sz w:val="20"/>
              <w:szCs w:val="20"/>
              <w:rtl/>
            </w:rPr>
            <w:t>תפקיד המאשר:</w:t>
          </w:r>
          <w:r>
            <w:rPr>
              <w:rFonts w:ascii="Arial" w:hAnsi="Arial" w:cs="Arial" w:hint="cs"/>
              <w:color w:val="1B3461"/>
              <w:sz w:val="20"/>
              <w:szCs w:val="20"/>
              <w:rtl/>
            </w:rPr>
            <w:t xml:space="preserve"> סגן בכיר לחשב הכללי</w:t>
          </w:r>
        </w:p>
      </w:tc>
      <w:tc>
        <w:tcPr>
          <w:tcW w:w="2268" w:type="dxa"/>
          <w:vMerge/>
          <w:tcBorders>
            <w:bottom w:val="single" w:sz="4" w:space="0" w:color="auto"/>
          </w:tcBorders>
          <w:shd w:val="clear" w:color="auto" w:fill="1B3461"/>
          <w:tcMar>
            <w:left w:w="0" w:type="dxa"/>
            <w:right w:w="0" w:type="dxa"/>
          </w:tcMar>
          <w:vAlign w:val="center"/>
        </w:tcPr>
        <w:p w14:paraId="0292DBFB" w14:textId="77777777" w:rsidR="000F119B" w:rsidRDefault="000F119B" w:rsidP="008C4CCF">
          <w:pPr>
            <w:jc w:val="center"/>
            <w:rPr>
              <w:rFonts w:ascii="Arial" w:hAnsi="Arial" w:cs="Arial"/>
              <w:color w:val="FFFFFF"/>
              <w:sz w:val="20"/>
              <w:szCs w:val="20"/>
              <w:rtl/>
            </w:rPr>
          </w:pPr>
        </w:p>
      </w:tc>
    </w:tr>
  </w:tbl>
  <w:p w14:paraId="473C4B3F" w14:textId="77777777" w:rsidR="000F119B" w:rsidRDefault="000F119B"/>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548EF" w14:textId="77777777" w:rsidR="000F119B" w:rsidRPr="00057ED4" w:rsidRDefault="000F119B" w:rsidP="00057ED4">
    <w:pPr>
      <w:pStyle w:val="ab"/>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4FB42" w14:textId="10FF5C49" w:rsidR="000F119B" w:rsidRDefault="00057ED4" w:rsidP="00057ED4">
    <w:pPr>
      <w:pStyle w:val="ab"/>
      <w:tabs>
        <w:tab w:val="clear" w:pos="4153"/>
        <w:tab w:val="clear" w:pos="8306"/>
        <w:tab w:val="left" w:pos="5595"/>
      </w:tabs>
      <w:bidi w:val="0"/>
      <w:rPr>
        <w:rFonts w:ascii="Arial" w:hAnsi="Arial"/>
        <w:i/>
        <w:iCs/>
        <w:sz w:val="10"/>
        <w:szCs w:val="16"/>
      </w:rPr>
    </w:pPr>
    <w:r>
      <w:rPr>
        <w:rFonts w:ascii="Arial" w:hAnsi="Arial"/>
        <w:i/>
        <w:iCs/>
        <w:sz w:val="10"/>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AA65FC" w14:textId="77777777" w:rsidR="008F47AF" w:rsidRDefault="008F47AF" w:rsidP="0046445D">
      <w:pPr>
        <w:spacing w:line="240" w:lineRule="auto"/>
      </w:pPr>
      <w:r>
        <w:separator/>
      </w:r>
    </w:p>
  </w:footnote>
  <w:footnote w:type="continuationSeparator" w:id="0">
    <w:p w14:paraId="00938AB0" w14:textId="77777777" w:rsidR="008F47AF" w:rsidRDefault="008F47AF" w:rsidP="0046445D">
      <w:pPr>
        <w:spacing w:line="240" w:lineRule="auto"/>
      </w:pPr>
      <w:r>
        <w:continuationSeparator/>
      </w:r>
    </w:p>
  </w:footnote>
  <w:footnote w:type="continuationNotice" w:id="1">
    <w:p w14:paraId="19EB8B6D" w14:textId="77777777" w:rsidR="008F47AF" w:rsidRDefault="008F47AF">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46CF22" w14:textId="77777777" w:rsidR="000F119B" w:rsidRPr="008F1E71" w:rsidRDefault="000F119B" w:rsidP="00DD5A63">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308E5A" w14:textId="77777777" w:rsidR="000F119B" w:rsidRDefault="000F119B">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0F119B" w:rsidRPr="00366F71" w14:paraId="024D3192" w14:textId="77777777">
      <w:trPr>
        <w:trHeight w:hRule="exact" w:val="567"/>
      </w:trPr>
      <w:tc>
        <w:tcPr>
          <w:tcW w:w="9000" w:type="dxa"/>
          <w:gridSpan w:val="4"/>
          <w:tcBorders>
            <w:left w:val="nil"/>
            <w:right w:val="nil"/>
          </w:tcBorders>
          <w:shd w:val="clear" w:color="auto" w:fill="F3F3F3"/>
          <w:vAlign w:val="center"/>
        </w:tcPr>
        <w:p w14:paraId="663B0C21" w14:textId="77777777" w:rsidR="000F119B" w:rsidRPr="00366F71" w:rsidRDefault="000F119B" w:rsidP="008C4CCF">
          <w:pPr>
            <w:pStyle w:val="affd"/>
            <w:rPr>
              <w:color w:val="003366"/>
              <w:rtl/>
            </w:rPr>
          </w:pPr>
          <w:r w:rsidRPr="00366F71">
            <w:rPr>
              <w:color w:val="003366"/>
              <w:rtl/>
            </w:rPr>
            <w:t>שם ההו</w:t>
          </w:r>
          <w:r w:rsidRPr="00366F71">
            <w:rPr>
              <w:rFonts w:hint="cs"/>
              <w:color w:val="003366"/>
              <w:rtl/>
            </w:rPr>
            <w:t xml:space="preserve">דעה: </w:t>
          </w:r>
          <w:r w:rsidRPr="003E0207">
            <w:rPr>
              <w:rFonts w:hint="cs"/>
              <w:color w:val="003366"/>
              <w:rtl/>
            </w:rPr>
            <w:t>עלות שכר למעביד לכל שעת עבודה</w:t>
          </w:r>
          <w:r>
            <w:rPr>
              <w:rFonts w:hint="cs"/>
              <w:color w:val="003366"/>
              <w:rtl/>
            </w:rPr>
            <w:t xml:space="preserve"> בתחום הניקיון</w:t>
          </w:r>
        </w:p>
      </w:tc>
    </w:tr>
    <w:tr w:rsidR="000F119B" w:rsidRPr="00366F71" w14:paraId="1949741B" w14:textId="77777777">
      <w:tc>
        <w:tcPr>
          <w:tcW w:w="4500" w:type="dxa"/>
          <w:gridSpan w:val="2"/>
          <w:tcBorders>
            <w:left w:val="nil"/>
          </w:tcBorders>
          <w:shd w:val="clear" w:color="auto" w:fill="003366"/>
          <w:vAlign w:val="center"/>
        </w:tcPr>
        <w:p w14:paraId="667370E0" w14:textId="77777777" w:rsidR="000F119B" w:rsidRPr="00366F71" w:rsidRDefault="000F119B" w:rsidP="008C4CCF">
          <w:pPr>
            <w:pStyle w:val="a1"/>
            <w:numPr>
              <w:ilvl w:val="0"/>
              <w:numId w:val="0"/>
            </w:numPr>
            <w:snapToGrid w:val="0"/>
            <w:spacing w:before="120"/>
            <w:jc w:val="left"/>
            <w:rPr>
              <w:b w:val="0"/>
              <w:bCs w:val="0"/>
              <w:color w:val="FFFFFF"/>
              <w:sz w:val="20"/>
              <w:szCs w:val="20"/>
              <w:rtl/>
            </w:rPr>
          </w:pPr>
          <w:r>
            <w:rPr>
              <w:rFonts w:hint="cs"/>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14:paraId="75BE1C1D" w14:textId="77777777" w:rsidR="000F119B" w:rsidRPr="00366F71" w:rsidRDefault="000F119B" w:rsidP="008C4CCF">
          <w:pPr>
            <w:pStyle w:val="affe"/>
            <w:spacing w:before="120" w:line="360" w:lineRule="auto"/>
            <w:jc w:val="left"/>
            <w:rPr>
              <w:color w:val="FFFFFF"/>
              <w:rtl/>
            </w:rPr>
          </w:pPr>
          <w:r>
            <w:rPr>
              <w:rFonts w:hint="cs"/>
              <w:color w:val="FFFFFF"/>
              <w:rtl/>
            </w:rPr>
            <w:t xml:space="preserve">פרק משני: התקשרויות מיוחדות </w:t>
          </w:r>
        </w:p>
      </w:tc>
    </w:tr>
    <w:tr w:rsidR="000F119B" w:rsidRPr="00366F71" w14:paraId="4BB34449" w14:textId="77777777">
      <w:tc>
        <w:tcPr>
          <w:tcW w:w="2908" w:type="dxa"/>
          <w:tcBorders>
            <w:left w:val="nil"/>
          </w:tcBorders>
          <w:shd w:val="clear" w:color="auto" w:fill="003366"/>
          <w:vAlign w:val="center"/>
        </w:tcPr>
        <w:p w14:paraId="31F7F51E" w14:textId="77777777" w:rsidR="000F119B" w:rsidRPr="00366F71" w:rsidRDefault="000F119B" w:rsidP="008C4CCF">
          <w:pPr>
            <w:pStyle w:val="a1"/>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מספר הוראה: </w:t>
          </w:r>
          <w:r>
            <w:rPr>
              <w:rFonts w:hint="cs"/>
              <w:b w:val="0"/>
              <w:bCs w:val="0"/>
              <w:color w:val="FFFFFF"/>
              <w:sz w:val="20"/>
              <w:szCs w:val="20"/>
              <w:rtl/>
            </w:rPr>
            <w:t>7.11.3</w:t>
          </w:r>
        </w:p>
      </w:tc>
      <w:tc>
        <w:tcPr>
          <w:tcW w:w="3572" w:type="dxa"/>
          <w:gridSpan w:val="2"/>
          <w:shd w:val="clear" w:color="auto" w:fill="003366"/>
          <w:vAlign w:val="center"/>
        </w:tcPr>
        <w:p w14:paraId="10835A6A" w14:textId="77777777" w:rsidR="000F119B" w:rsidRPr="00366F71" w:rsidRDefault="000F119B" w:rsidP="008C4CCF">
          <w:pPr>
            <w:pStyle w:val="a1"/>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מספר הודעה: ה. </w:t>
          </w:r>
          <w:r>
            <w:rPr>
              <w:rFonts w:hint="cs"/>
              <w:b w:val="0"/>
              <w:bCs w:val="0"/>
              <w:color w:val="FFFFFF"/>
              <w:sz w:val="20"/>
              <w:szCs w:val="20"/>
              <w:rtl/>
            </w:rPr>
            <w:t>7.11.3.2</w:t>
          </w:r>
        </w:p>
      </w:tc>
      <w:tc>
        <w:tcPr>
          <w:tcW w:w="2520" w:type="dxa"/>
          <w:tcBorders>
            <w:right w:val="nil"/>
          </w:tcBorders>
          <w:shd w:val="clear" w:color="auto" w:fill="003366"/>
          <w:vAlign w:val="center"/>
        </w:tcPr>
        <w:p w14:paraId="1A30582C" w14:textId="77777777" w:rsidR="000F119B" w:rsidRPr="00366F71" w:rsidRDefault="000F119B" w:rsidP="008C4CCF">
          <w:pPr>
            <w:pStyle w:val="a1"/>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מהדורה: </w:t>
          </w:r>
          <w:r>
            <w:rPr>
              <w:rFonts w:hint="cs"/>
              <w:b w:val="0"/>
              <w:bCs w:val="0"/>
              <w:color w:val="FFFFFF"/>
              <w:sz w:val="20"/>
              <w:szCs w:val="20"/>
              <w:rtl/>
            </w:rPr>
            <w:t>15</w:t>
          </w:r>
        </w:p>
      </w:tc>
    </w:tr>
  </w:tbl>
  <w:p w14:paraId="374F761E" w14:textId="77777777" w:rsidR="000F119B" w:rsidRPr="0066498A" w:rsidRDefault="000F119B" w:rsidP="008C4CCF">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35F20" w14:textId="77777777" w:rsidR="000F119B" w:rsidRDefault="000F119B" w:rsidP="008C4CCF">
    <w:pPr>
      <w:pStyle w:val="a9"/>
      <w:rPr>
        <w:rtl/>
      </w:rPr>
    </w:pPr>
  </w:p>
  <w:p w14:paraId="3A4548C2" w14:textId="77777777" w:rsidR="000F119B" w:rsidRDefault="000F119B" w:rsidP="008C4CCF">
    <w:pPr>
      <w:pStyle w:val="a9"/>
      <w:rPr>
        <w:rtl/>
      </w:rPr>
    </w:pPr>
    <w:r>
      <w:rPr>
        <w:noProof/>
        <w:lang w:eastAsia="en-US"/>
      </w:rPr>
      <w:drawing>
        <wp:inline distT="0" distB="0" distL="0" distR="0" wp14:anchorId="1B321808" wp14:editId="6BD0B5E8">
          <wp:extent cx="5781675" cy="962025"/>
          <wp:effectExtent l="0" t="0" r="9525" b="9525"/>
          <wp:docPr id="8" name="Picture 2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B7003F" w14:textId="77777777" w:rsidR="000F119B" w:rsidRDefault="000F119B">
    <w:pPr>
      <w:pStyle w:val="a9"/>
      <w:rPr>
        <w:rStyle w:val="ad"/>
        <w:rtl/>
      </w:rPr>
    </w:pPr>
  </w:p>
  <w:p w14:paraId="4F916E8A" w14:textId="77777777" w:rsidR="000F119B" w:rsidRDefault="000F119B">
    <w:pPr>
      <w:pStyle w:val="a9"/>
      <w:jc w:val="center"/>
      <w:rPr>
        <w:rStyle w:val="ad"/>
        <w:rtl/>
      </w:rPr>
    </w:pPr>
  </w:p>
  <w:p w14:paraId="194A956D" w14:textId="77777777" w:rsidR="000F119B" w:rsidRPr="00BB5D0D" w:rsidRDefault="000F119B">
    <w:pPr>
      <w:pStyle w:val="a9"/>
      <w:pBdr>
        <w:bottom w:val="single" w:sz="4" w:space="1" w:color="auto"/>
      </w:pBdr>
      <w:jc w:val="center"/>
      <w:rPr>
        <w:rtl/>
      </w:rPr>
    </w:pPr>
    <w:r w:rsidRPr="00BB5D0D">
      <w:rPr>
        <w:rStyle w:val="ad"/>
        <w:rtl/>
      </w:rPr>
      <w:tab/>
    </w:r>
    <w:r w:rsidRPr="00BB5D0D">
      <w:rPr>
        <w:rStyle w:val="ad"/>
        <w:rtl/>
      </w:rPr>
      <w:fldChar w:fldCharType="begin"/>
    </w:r>
    <w:r w:rsidRPr="00BB5D0D">
      <w:rPr>
        <w:rStyle w:val="ad"/>
        <w:rtl/>
      </w:rPr>
      <w:instrText xml:space="preserve"> </w:instrText>
    </w:r>
    <w:r w:rsidRPr="00BB5D0D">
      <w:rPr>
        <w:rStyle w:val="ad"/>
      </w:rPr>
      <w:instrText>PAGE</w:instrText>
    </w:r>
    <w:r w:rsidRPr="00BB5D0D">
      <w:rPr>
        <w:rStyle w:val="ad"/>
        <w:rtl/>
      </w:rPr>
      <w:instrText xml:space="preserve"> </w:instrText>
    </w:r>
    <w:r w:rsidRPr="00BB5D0D">
      <w:rPr>
        <w:rStyle w:val="ad"/>
        <w:rtl/>
      </w:rPr>
      <w:fldChar w:fldCharType="separate"/>
    </w:r>
    <w:r w:rsidR="00CE13A3">
      <w:rPr>
        <w:rStyle w:val="ad"/>
        <w:noProof/>
        <w:rtl/>
      </w:rPr>
      <w:t>135</w:t>
    </w:r>
    <w:r w:rsidRPr="00BB5D0D">
      <w:rPr>
        <w:rStyle w:val="ad"/>
        <w:rtl/>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1B3E3D" w14:textId="77777777" w:rsidR="000F119B" w:rsidRDefault="000F119B" w:rsidP="00D746B0">
    <w:pPr>
      <w:pStyle w:val="a9"/>
      <w:jc w:val="right"/>
      <w:rPr>
        <w:rtl/>
      </w:rPr>
    </w:pPr>
  </w:p>
  <w:p w14:paraId="052F95FC" w14:textId="77777777" w:rsidR="000F119B" w:rsidRDefault="000F119B" w:rsidP="00D746B0">
    <w:pPr>
      <w:pStyle w:val="a9"/>
      <w:rPr>
        <w:rtl/>
      </w:rPr>
    </w:pPr>
    <w:r>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07E064E"/>
    <w:multiLevelType w:val="multilevel"/>
    <w:tmpl w:val="A84875DE"/>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hAnsi="Times New Roman" w:cs="David"/>
      </w:rPr>
    </w:lvl>
    <w:lvl w:ilvl="2">
      <w:start w:val="1"/>
      <w:numFmt w:val="decimal"/>
      <w:lvlText w:val="%3."/>
      <w:lvlJc w:val="left"/>
      <w:pPr>
        <w:tabs>
          <w:tab w:val="num" w:pos="2124"/>
        </w:tabs>
        <w:ind w:left="2124" w:hanging="253"/>
      </w:pPr>
      <w:rPr>
        <w:rFonts w:hint="default"/>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
    <w:nsid w:val="03B30E46"/>
    <w:multiLevelType w:val="hybridMultilevel"/>
    <w:tmpl w:val="F7ECB716"/>
    <w:lvl w:ilvl="0" w:tplc="105610A6">
      <w:start w:val="1"/>
      <w:numFmt w:val="hebrew1"/>
      <w:lvlText w:val="%1."/>
      <w:lvlJc w:val="left"/>
      <w:pPr>
        <w:ind w:left="1001" w:hanging="360"/>
      </w:pPr>
      <w:rPr>
        <w:rFonts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48A51E0"/>
    <w:multiLevelType w:val="multilevel"/>
    <w:tmpl w:val="0409001F"/>
    <w:styleLink w:val="1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
    <w:nsid w:val="098C6565"/>
    <w:multiLevelType w:val="multilevel"/>
    <w:tmpl w:val="EB7A466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6A038A2"/>
    <w:multiLevelType w:val="hybridMultilevel"/>
    <w:tmpl w:val="162AB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4022A9"/>
    <w:multiLevelType w:val="multilevel"/>
    <w:tmpl w:val="0409001F"/>
    <w:styleLink w:val="11111113"/>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A973EFC"/>
    <w:multiLevelType w:val="hybridMultilevel"/>
    <w:tmpl w:val="3558C41A"/>
    <w:lvl w:ilvl="0" w:tplc="72D6DF7E">
      <w:start w:val="1"/>
      <w:numFmt w:val="bullet"/>
      <w:lvlText w:val=""/>
      <w:lvlJc w:val="left"/>
      <w:pPr>
        <w:tabs>
          <w:tab w:val="num" w:pos="536"/>
        </w:tabs>
        <w:ind w:left="536" w:hanging="360"/>
      </w:pPr>
      <w:rPr>
        <w:rFonts w:ascii="Wingdings" w:hAnsi="Wingdings" w:hint="default"/>
      </w:rPr>
    </w:lvl>
    <w:lvl w:ilvl="1" w:tplc="9EE8D586">
      <w:start w:val="1"/>
      <w:numFmt w:val="bullet"/>
      <w:lvlText w:val=""/>
      <w:lvlJc w:val="left"/>
      <w:pPr>
        <w:tabs>
          <w:tab w:val="num" w:pos="1256"/>
        </w:tabs>
        <w:ind w:left="1256" w:hanging="360"/>
      </w:pPr>
      <w:rPr>
        <w:rFonts w:ascii="Wingdings" w:hAnsi="Wingdings" w:hint="default"/>
      </w:rPr>
    </w:lvl>
    <w:lvl w:ilvl="2" w:tplc="2AE8707E">
      <w:start w:val="1"/>
      <w:numFmt w:val="bullet"/>
      <w:lvlText w:val=""/>
      <w:lvlJc w:val="left"/>
      <w:pPr>
        <w:tabs>
          <w:tab w:val="num" w:pos="1976"/>
        </w:tabs>
        <w:ind w:left="1976" w:hanging="360"/>
      </w:pPr>
      <w:rPr>
        <w:rFonts w:ascii="Wingdings" w:hAnsi="Wingdings" w:hint="default"/>
      </w:rPr>
    </w:lvl>
    <w:lvl w:ilvl="3" w:tplc="219E036E">
      <w:start w:val="1"/>
      <w:numFmt w:val="bullet"/>
      <w:lvlText w:val=""/>
      <w:lvlJc w:val="left"/>
      <w:pPr>
        <w:tabs>
          <w:tab w:val="num" w:pos="2696"/>
        </w:tabs>
        <w:ind w:left="2696" w:hanging="360"/>
      </w:pPr>
      <w:rPr>
        <w:rFonts w:ascii="Symbol" w:hAnsi="Symbol" w:hint="default"/>
      </w:rPr>
    </w:lvl>
    <w:lvl w:ilvl="4" w:tplc="D7EE6360">
      <w:start w:val="1"/>
      <w:numFmt w:val="bullet"/>
      <w:lvlText w:val="o"/>
      <w:lvlJc w:val="left"/>
      <w:pPr>
        <w:tabs>
          <w:tab w:val="num" w:pos="3416"/>
        </w:tabs>
        <w:ind w:left="3416" w:hanging="360"/>
      </w:pPr>
      <w:rPr>
        <w:rFonts w:ascii="Courier New" w:hAnsi="Courier New" w:hint="default"/>
      </w:rPr>
    </w:lvl>
    <w:lvl w:ilvl="5" w:tplc="F6441B2E">
      <w:start w:val="1"/>
      <w:numFmt w:val="bullet"/>
      <w:lvlText w:val=""/>
      <w:lvlJc w:val="left"/>
      <w:pPr>
        <w:tabs>
          <w:tab w:val="num" w:pos="4136"/>
        </w:tabs>
        <w:ind w:left="4136" w:hanging="360"/>
      </w:pPr>
      <w:rPr>
        <w:rFonts w:ascii="Wingdings" w:hAnsi="Wingdings" w:hint="default"/>
      </w:rPr>
    </w:lvl>
    <w:lvl w:ilvl="6" w:tplc="FA2867CA">
      <w:start w:val="1"/>
      <w:numFmt w:val="bullet"/>
      <w:lvlText w:val=""/>
      <w:lvlJc w:val="left"/>
      <w:pPr>
        <w:tabs>
          <w:tab w:val="num" w:pos="4856"/>
        </w:tabs>
        <w:ind w:left="4856" w:hanging="360"/>
      </w:pPr>
      <w:rPr>
        <w:rFonts w:ascii="Symbol" w:hAnsi="Symbol" w:hint="default"/>
      </w:rPr>
    </w:lvl>
    <w:lvl w:ilvl="7" w:tplc="3E546872">
      <w:start w:val="1"/>
      <w:numFmt w:val="bullet"/>
      <w:lvlText w:val="o"/>
      <w:lvlJc w:val="left"/>
      <w:pPr>
        <w:tabs>
          <w:tab w:val="num" w:pos="5576"/>
        </w:tabs>
        <w:ind w:left="5576" w:hanging="360"/>
      </w:pPr>
      <w:rPr>
        <w:rFonts w:ascii="Courier New" w:hAnsi="Courier New" w:hint="default"/>
      </w:rPr>
    </w:lvl>
    <w:lvl w:ilvl="8" w:tplc="6290B354">
      <w:start w:val="1"/>
      <w:numFmt w:val="bullet"/>
      <w:lvlText w:val=""/>
      <w:lvlJc w:val="left"/>
      <w:pPr>
        <w:tabs>
          <w:tab w:val="num" w:pos="6296"/>
        </w:tabs>
        <w:ind w:left="6296" w:hanging="360"/>
      </w:pPr>
      <w:rPr>
        <w:rFonts w:ascii="Wingdings" w:hAnsi="Wingdings" w:hint="default"/>
      </w:rPr>
    </w:lvl>
  </w:abstractNum>
  <w:abstractNum w:abstractNumId="14">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5">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6">
    <w:nsid w:val="285C7ABD"/>
    <w:multiLevelType w:val="multilevel"/>
    <w:tmpl w:val="C692484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8">
    <w:nsid w:val="291954DE"/>
    <w:multiLevelType w:val="multilevel"/>
    <w:tmpl w:val="2A52F1AC"/>
    <w:styleLink w:val="111111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C5B68AD"/>
    <w:multiLevelType w:val="multilevel"/>
    <w:tmpl w:val="0409001F"/>
    <w:styleLink w:val="1111115"/>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E5B0EAC"/>
    <w:multiLevelType w:val="multilevel"/>
    <w:tmpl w:val="FF2E299C"/>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C37B05"/>
    <w:multiLevelType w:val="hybridMultilevel"/>
    <w:tmpl w:val="AB8244C2"/>
    <w:lvl w:ilvl="0" w:tplc="386AA136">
      <w:numFmt w:val="bullet"/>
      <w:lvlText w:val="-"/>
      <w:lvlJc w:val="left"/>
      <w:pPr>
        <w:tabs>
          <w:tab w:val="num" w:pos="610"/>
        </w:tabs>
        <w:ind w:left="610" w:hanging="360"/>
      </w:pPr>
      <w:rPr>
        <w:rFonts w:ascii="Arial" w:eastAsia="Times New Roman" w:hAnsi="Arial" w:cs="Arial" w:hint="default"/>
        <w:color w:val="auto"/>
      </w:rPr>
    </w:lvl>
    <w:lvl w:ilvl="1" w:tplc="04090003" w:tentative="1">
      <w:start w:val="1"/>
      <w:numFmt w:val="bullet"/>
      <w:lvlText w:val="o"/>
      <w:lvlJc w:val="left"/>
      <w:pPr>
        <w:tabs>
          <w:tab w:val="num" w:pos="1330"/>
        </w:tabs>
        <w:ind w:left="1330" w:hanging="360"/>
      </w:pPr>
      <w:rPr>
        <w:rFonts w:ascii="Courier New" w:hAnsi="Courier New" w:cs="Courier New" w:hint="default"/>
      </w:rPr>
    </w:lvl>
    <w:lvl w:ilvl="2" w:tplc="04090005" w:tentative="1">
      <w:start w:val="1"/>
      <w:numFmt w:val="bullet"/>
      <w:lvlText w:val=""/>
      <w:lvlJc w:val="left"/>
      <w:pPr>
        <w:tabs>
          <w:tab w:val="num" w:pos="2050"/>
        </w:tabs>
        <w:ind w:left="2050" w:hanging="360"/>
      </w:pPr>
      <w:rPr>
        <w:rFonts w:ascii="Wingdings" w:hAnsi="Wingdings" w:hint="default"/>
      </w:rPr>
    </w:lvl>
    <w:lvl w:ilvl="3" w:tplc="04090001" w:tentative="1">
      <w:start w:val="1"/>
      <w:numFmt w:val="bullet"/>
      <w:lvlText w:val=""/>
      <w:lvlJc w:val="left"/>
      <w:pPr>
        <w:tabs>
          <w:tab w:val="num" w:pos="2770"/>
        </w:tabs>
        <w:ind w:left="2770" w:hanging="360"/>
      </w:pPr>
      <w:rPr>
        <w:rFonts w:ascii="Symbol" w:hAnsi="Symbol" w:hint="default"/>
      </w:rPr>
    </w:lvl>
    <w:lvl w:ilvl="4" w:tplc="04090003" w:tentative="1">
      <w:start w:val="1"/>
      <w:numFmt w:val="bullet"/>
      <w:lvlText w:val="o"/>
      <w:lvlJc w:val="left"/>
      <w:pPr>
        <w:tabs>
          <w:tab w:val="num" w:pos="3490"/>
        </w:tabs>
        <w:ind w:left="3490" w:hanging="360"/>
      </w:pPr>
      <w:rPr>
        <w:rFonts w:ascii="Courier New" w:hAnsi="Courier New" w:cs="Courier New" w:hint="default"/>
      </w:rPr>
    </w:lvl>
    <w:lvl w:ilvl="5" w:tplc="04090005" w:tentative="1">
      <w:start w:val="1"/>
      <w:numFmt w:val="bullet"/>
      <w:lvlText w:val=""/>
      <w:lvlJc w:val="left"/>
      <w:pPr>
        <w:tabs>
          <w:tab w:val="num" w:pos="4210"/>
        </w:tabs>
        <w:ind w:left="4210" w:hanging="360"/>
      </w:pPr>
      <w:rPr>
        <w:rFonts w:ascii="Wingdings" w:hAnsi="Wingdings" w:hint="default"/>
      </w:rPr>
    </w:lvl>
    <w:lvl w:ilvl="6" w:tplc="04090001" w:tentative="1">
      <w:start w:val="1"/>
      <w:numFmt w:val="bullet"/>
      <w:lvlText w:val=""/>
      <w:lvlJc w:val="left"/>
      <w:pPr>
        <w:tabs>
          <w:tab w:val="num" w:pos="4930"/>
        </w:tabs>
        <w:ind w:left="4930" w:hanging="360"/>
      </w:pPr>
      <w:rPr>
        <w:rFonts w:ascii="Symbol" w:hAnsi="Symbol" w:hint="default"/>
      </w:rPr>
    </w:lvl>
    <w:lvl w:ilvl="7" w:tplc="04090003" w:tentative="1">
      <w:start w:val="1"/>
      <w:numFmt w:val="bullet"/>
      <w:lvlText w:val="o"/>
      <w:lvlJc w:val="left"/>
      <w:pPr>
        <w:tabs>
          <w:tab w:val="num" w:pos="5650"/>
        </w:tabs>
        <w:ind w:left="5650" w:hanging="360"/>
      </w:pPr>
      <w:rPr>
        <w:rFonts w:ascii="Courier New" w:hAnsi="Courier New" w:cs="Courier New" w:hint="default"/>
      </w:rPr>
    </w:lvl>
    <w:lvl w:ilvl="8" w:tplc="04090005" w:tentative="1">
      <w:start w:val="1"/>
      <w:numFmt w:val="bullet"/>
      <w:lvlText w:val=""/>
      <w:lvlJc w:val="left"/>
      <w:pPr>
        <w:tabs>
          <w:tab w:val="num" w:pos="6370"/>
        </w:tabs>
        <w:ind w:left="6370" w:hanging="360"/>
      </w:pPr>
      <w:rPr>
        <w:rFonts w:ascii="Wingdings" w:hAnsi="Wingdings" w:hint="default"/>
      </w:rPr>
    </w:lvl>
  </w:abstractNum>
  <w:abstractNum w:abstractNumId="25">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0CB762F"/>
    <w:multiLevelType w:val="hybridMultilevel"/>
    <w:tmpl w:val="30D0FA66"/>
    <w:styleLink w:val="11111111"/>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7FF41EB"/>
    <w:multiLevelType w:val="multilevel"/>
    <w:tmpl w:val="0840FD3A"/>
    <w:lvl w:ilvl="0">
      <w:start w:val="1"/>
      <w:numFmt w:val="decimal"/>
      <w:lvlText w:val="%1."/>
      <w:lvlJc w:val="left"/>
      <w:pPr>
        <w:tabs>
          <w:tab w:val="num" w:pos="643"/>
        </w:tabs>
        <w:ind w:left="643" w:hanging="360"/>
      </w:pPr>
      <w:rPr>
        <w:rFonts w:cs="David" w:hint="default"/>
        <w:b/>
        <w:bCs/>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854"/>
        </w:tabs>
        <w:ind w:left="1638" w:hanging="504"/>
      </w:pPr>
      <w:rPr>
        <w:rFonts w:cs="David" w:hint="default"/>
        <w:b w:val="0"/>
        <w:bCs w:val="0"/>
        <w:sz w:val="24"/>
        <w:szCs w:val="24"/>
      </w:rPr>
    </w:lvl>
    <w:lvl w:ilvl="3">
      <w:start w:val="1"/>
      <w:numFmt w:val="decimal"/>
      <w:lvlText w:val="%1.%2.%3.%4."/>
      <w:lvlJc w:val="left"/>
      <w:pPr>
        <w:tabs>
          <w:tab w:val="num" w:pos="3420"/>
        </w:tabs>
        <w:ind w:left="298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2">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3">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D463423"/>
    <w:multiLevelType w:val="multilevel"/>
    <w:tmpl w:val="2A52F1AC"/>
    <w:styleLink w:val="21"/>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nsid w:val="4DE80A35"/>
    <w:multiLevelType w:val="multilevel"/>
    <w:tmpl w:val="EB7A466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7">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38">
    <w:nsid w:val="57ED5DE9"/>
    <w:multiLevelType w:val="hybridMultilevel"/>
    <w:tmpl w:val="55785DC8"/>
    <w:lvl w:ilvl="0" w:tplc="13643A78">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9">
    <w:nsid w:val="580505F2"/>
    <w:multiLevelType w:val="hybridMultilevel"/>
    <w:tmpl w:val="95DCAC54"/>
    <w:lvl w:ilvl="0" w:tplc="569E8228">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0">
    <w:nsid w:val="5B3E1F2E"/>
    <w:multiLevelType w:val="multilevel"/>
    <w:tmpl w:val="13FADBC4"/>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val="0"/>
        <w:bCs w:val="0"/>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3">
    <w:nsid w:val="62715415"/>
    <w:multiLevelType w:val="hybridMultilevel"/>
    <w:tmpl w:val="449ECBAE"/>
    <w:lvl w:ilvl="0" w:tplc="D9E841AE">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4">
    <w:nsid w:val="630334E4"/>
    <w:multiLevelType w:val="multilevel"/>
    <w:tmpl w:val="0409001F"/>
    <w:styleLink w:val="111111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640550F8"/>
    <w:multiLevelType w:val="multilevel"/>
    <w:tmpl w:val="799AAF60"/>
    <w:styleLink w:val="20"/>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7">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9">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50">
    <w:nsid w:val="6D4F4194"/>
    <w:multiLevelType w:val="multilevel"/>
    <w:tmpl w:val="705AA5E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6"/>
        </w:tabs>
        <w:ind w:left="1106"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nsid w:val="704975DA"/>
    <w:multiLevelType w:val="multilevel"/>
    <w:tmpl w:val="769EEBA4"/>
    <w:lvl w:ilvl="0">
      <w:start w:val="1"/>
      <w:numFmt w:val="decimal"/>
      <w:lvlText w:val="%1."/>
      <w:lvlJc w:val="left"/>
      <w:pPr>
        <w:ind w:left="360" w:hanging="360"/>
      </w:pPr>
      <w:rPr>
        <w:rFonts w:hint="default"/>
      </w:rPr>
    </w:lvl>
    <w:lvl w:ilvl="1">
      <w:start w:val="1"/>
      <w:numFmt w:val="decimal"/>
      <w:lvlText w:val="%1.%2."/>
      <w:lvlJc w:val="left"/>
      <w:pPr>
        <w:ind w:left="1332" w:hanging="432"/>
      </w:pPr>
      <w:rPr>
        <w:rFonts w:hint="default"/>
        <w:b/>
        <w:bCs/>
      </w:rPr>
    </w:lvl>
    <w:lvl w:ilvl="2">
      <w:start w:val="1"/>
      <w:numFmt w:val="decimal"/>
      <w:lvlText w:val="%1.%2.%3."/>
      <w:lvlJc w:val="left"/>
      <w:pPr>
        <w:ind w:left="194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nsid w:val="738635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426266A"/>
    <w:multiLevelType w:val="multilevel"/>
    <w:tmpl w:val="EB7A466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56">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7">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792A1245"/>
    <w:multiLevelType w:val="multilevel"/>
    <w:tmpl w:val="173801E0"/>
    <w:styleLink w:val="CurrentList11"/>
    <w:lvl w:ilvl="0">
      <w:start w:val="3"/>
      <w:numFmt w:val="decimal"/>
      <w:lvlText w:val="%1"/>
      <w:lvlJc w:val="left"/>
      <w:pPr>
        <w:ind w:left="435" w:hanging="435"/>
      </w:pPr>
      <w:rPr>
        <w:rFonts w:hint="default"/>
      </w:rPr>
    </w:lvl>
    <w:lvl w:ilvl="1">
      <w:start w:val="1"/>
      <w:numFmt w:val="decimal"/>
      <w:lvlText w:val="%1.%2"/>
      <w:lvlJc w:val="left"/>
      <w:pPr>
        <w:ind w:left="1101" w:hanging="435"/>
      </w:pPr>
      <w:rPr>
        <w:rFonts w:hint="default"/>
      </w:rPr>
    </w:lvl>
    <w:lvl w:ilvl="2">
      <w:start w:val="1"/>
      <w:numFmt w:val="decimal"/>
      <w:lvlText w:val="%1.%2.%3"/>
      <w:lvlJc w:val="left"/>
      <w:pPr>
        <w:ind w:left="2052" w:hanging="720"/>
      </w:pPr>
      <w:rPr>
        <w:rFonts w:hint="default"/>
      </w:rPr>
    </w:lvl>
    <w:lvl w:ilvl="3">
      <w:start w:val="1"/>
      <w:numFmt w:val="decimal"/>
      <w:lvlText w:val="%1.%2.%3.%4"/>
      <w:lvlJc w:val="left"/>
      <w:pPr>
        <w:ind w:left="2718" w:hanging="720"/>
      </w:pPr>
      <w:rPr>
        <w:rFonts w:hint="default"/>
      </w:rPr>
    </w:lvl>
    <w:lvl w:ilvl="4">
      <w:start w:val="1"/>
      <w:numFmt w:val="decimal"/>
      <w:lvlText w:val="%1.%2.%3.%4.%5"/>
      <w:lvlJc w:val="left"/>
      <w:pPr>
        <w:ind w:left="3744" w:hanging="1080"/>
      </w:pPr>
      <w:rPr>
        <w:rFonts w:hint="default"/>
      </w:rPr>
    </w:lvl>
    <w:lvl w:ilvl="5">
      <w:start w:val="1"/>
      <w:numFmt w:val="decimal"/>
      <w:lvlText w:val="%1.%2.%3.%4.%5.%6"/>
      <w:lvlJc w:val="left"/>
      <w:pPr>
        <w:ind w:left="4410" w:hanging="1080"/>
      </w:pPr>
      <w:rPr>
        <w:rFonts w:hint="default"/>
      </w:rPr>
    </w:lvl>
    <w:lvl w:ilvl="6">
      <w:start w:val="1"/>
      <w:numFmt w:val="decimal"/>
      <w:lvlText w:val="%1.%2.%3.%4.%5.%6.%7"/>
      <w:lvlJc w:val="left"/>
      <w:pPr>
        <w:ind w:left="5436" w:hanging="1440"/>
      </w:pPr>
      <w:rPr>
        <w:rFonts w:hint="default"/>
      </w:rPr>
    </w:lvl>
    <w:lvl w:ilvl="7">
      <w:start w:val="1"/>
      <w:numFmt w:val="decimal"/>
      <w:lvlText w:val="%1.%2.%3.%4.%5.%6.%7.%8"/>
      <w:lvlJc w:val="left"/>
      <w:pPr>
        <w:ind w:left="6102" w:hanging="1440"/>
      </w:pPr>
      <w:rPr>
        <w:rFonts w:hint="default"/>
      </w:rPr>
    </w:lvl>
    <w:lvl w:ilvl="8">
      <w:start w:val="1"/>
      <w:numFmt w:val="decimal"/>
      <w:lvlText w:val="%1.%2.%3.%4.%5.%6.%7.%8.%9"/>
      <w:lvlJc w:val="left"/>
      <w:pPr>
        <w:ind w:left="7128" w:hanging="1800"/>
      </w:pPr>
      <w:rPr>
        <w:rFonts w:hint="default"/>
      </w:rPr>
    </w:lvl>
  </w:abstractNum>
  <w:abstractNum w:abstractNumId="59">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60">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56"/>
  </w:num>
  <w:num w:numId="2">
    <w:abstractNumId w:val="16"/>
  </w:num>
  <w:num w:numId="3">
    <w:abstractNumId w:val="20"/>
  </w:num>
  <w:num w:numId="4">
    <w:abstractNumId w:val="7"/>
    <w:lvlOverride w:ilvl="0">
      <w:startOverride w:val="1"/>
    </w:lvlOverride>
  </w:num>
  <w:num w:numId="5">
    <w:abstractNumId w:val="8"/>
  </w:num>
  <w:num w:numId="6">
    <w:abstractNumId w:val="50"/>
  </w:num>
  <w:num w:numId="7">
    <w:abstractNumId w:val="40"/>
  </w:num>
  <w:num w:numId="8">
    <w:abstractNumId w:val="0"/>
  </w:num>
  <w:num w:numId="9">
    <w:abstractNumId w:val="45"/>
  </w:num>
  <w:num w:numId="10">
    <w:abstractNumId w:val="59"/>
  </w:num>
  <w:num w:numId="11">
    <w:abstractNumId w:val="18"/>
  </w:num>
  <w:num w:numId="12">
    <w:abstractNumId w:val="29"/>
  </w:num>
  <w:num w:numId="13">
    <w:abstractNumId w:val="34"/>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46"/>
  </w:num>
  <w:num w:numId="20">
    <w:abstractNumId w:val="13"/>
  </w:num>
  <w:num w:numId="21">
    <w:abstractNumId w:val="52"/>
  </w:num>
  <w:num w:numId="22">
    <w:abstractNumId w:val="19"/>
  </w:num>
  <w:num w:numId="23">
    <w:abstractNumId w:val="26"/>
  </w:num>
  <w:num w:numId="24">
    <w:abstractNumId w:val="14"/>
  </w:num>
  <w:num w:numId="25">
    <w:abstractNumId w:val="11"/>
  </w:num>
  <w:num w:numId="26">
    <w:abstractNumId w:val="47"/>
  </w:num>
  <w:num w:numId="27">
    <w:abstractNumId w:val="41"/>
  </w:num>
  <w:num w:numId="28">
    <w:abstractNumId w:val="36"/>
  </w:num>
  <w:num w:numId="29">
    <w:abstractNumId w:val="44"/>
  </w:num>
  <w:num w:numId="30">
    <w:abstractNumId w:val="31"/>
  </w:num>
  <w:num w:numId="31">
    <w:abstractNumId w:val="4"/>
  </w:num>
  <w:num w:numId="32">
    <w:abstractNumId w:val="12"/>
  </w:num>
  <w:num w:numId="33">
    <w:abstractNumId w:val="58"/>
  </w:num>
  <w:num w:numId="34">
    <w:abstractNumId w:val="21"/>
  </w:num>
  <w:num w:numId="35">
    <w:abstractNumId w:val="57"/>
  </w:num>
  <w:num w:numId="36">
    <w:abstractNumId w:val="53"/>
  </w:num>
  <w:num w:numId="37">
    <w:abstractNumId w:val="37"/>
  </w:num>
  <w:num w:numId="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3"/>
  </w:num>
  <w:num w:numId="40">
    <w:abstractNumId w:val="55"/>
  </w:num>
  <w:num w:numId="41">
    <w:abstractNumId w:val="51"/>
  </w:num>
  <w:num w:numId="42">
    <w:abstractNumId w:val="5"/>
  </w:num>
  <w:num w:numId="43">
    <w:abstractNumId w:val="1"/>
  </w:num>
  <w:num w:numId="44">
    <w:abstractNumId w:val="54"/>
  </w:num>
  <w:num w:numId="45">
    <w:abstractNumId w:val="17"/>
  </w:num>
  <w:num w:numId="46">
    <w:abstractNumId w:val="10"/>
  </w:num>
  <w:num w:numId="47">
    <w:abstractNumId w:val="60"/>
  </w:num>
  <w:num w:numId="48">
    <w:abstractNumId w:val="25"/>
  </w:num>
  <w:num w:numId="49">
    <w:abstractNumId w:val="27"/>
  </w:num>
  <w:num w:numId="50">
    <w:abstractNumId w:val="3"/>
  </w:num>
  <w:num w:numId="51">
    <w:abstractNumId w:val="48"/>
  </w:num>
  <w:num w:numId="52">
    <w:abstractNumId w:val="32"/>
  </w:num>
  <w:num w:numId="53">
    <w:abstractNumId w:val="9"/>
  </w:num>
  <w:num w:numId="54">
    <w:abstractNumId w:val="23"/>
  </w:num>
  <w:num w:numId="55">
    <w:abstractNumId w:val="24"/>
  </w:num>
  <w:num w:numId="56">
    <w:abstractNumId w:val="2"/>
  </w:num>
  <w:num w:numId="57">
    <w:abstractNumId w:val="15"/>
  </w:num>
  <w:num w:numId="58">
    <w:abstractNumId w:val="6"/>
  </w:num>
  <w:num w:numId="59">
    <w:abstractNumId w:val="35"/>
  </w:num>
  <w:num w:numId="60">
    <w:abstractNumId w:val="39"/>
  </w:num>
  <w:num w:numId="61">
    <w:abstractNumId w:val="38"/>
  </w:num>
  <w:num w:numId="62">
    <w:abstractNumId w:val="4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oNotTrackFormatting/>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066E"/>
    <w:rsid w:val="000027B1"/>
    <w:rsid w:val="00006A68"/>
    <w:rsid w:val="00010A64"/>
    <w:rsid w:val="00011E03"/>
    <w:rsid w:val="000123B3"/>
    <w:rsid w:val="00013EBB"/>
    <w:rsid w:val="00017715"/>
    <w:rsid w:val="00017B57"/>
    <w:rsid w:val="00017DED"/>
    <w:rsid w:val="000205B4"/>
    <w:rsid w:val="00024672"/>
    <w:rsid w:val="00024B49"/>
    <w:rsid w:val="0002559F"/>
    <w:rsid w:val="00030633"/>
    <w:rsid w:val="00031338"/>
    <w:rsid w:val="00033904"/>
    <w:rsid w:val="00033AF4"/>
    <w:rsid w:val="000351CF"/>
    <w:rsid w:val="00035561"/>
    <w:rsid w:val="00035DEC"/>
    <w:rsid w:val="00036950"/>
    <w:rsid w:val="00036FDD"/>
    <w:rsid w:val="00040D69"/>
    <w:rsid w:val="00042FDC"/>
    <w:rsid w:val="00043FE5"/>
    <w:rsid w:val="000471A6"/>
    <w:rsid w:val="00047249"/>
    <w:rsid w:val="00047963"/>
    <w:rsid w:val="00047A91"/>
    <w:rsid w:val="00047DAA"/>
    <w:rsid w:val="00050A26"/>
    <w:rsid w:val="0005257E"/>
    <w:rsid w:val="00053FC4"/>
    <w:rsid w:val="00054676"/>
    <w:rsid w:val="00055E7F"/>
    <w:rsid w:val="00055F1B"/>
    <w:rsid w:val="000562F1"/>
    <w:rsid w:val="000571D9"/>
    <w:rsid w:val="00057B98"/>
    <w:rsid w:val="00057BF3"/>
    <w:rsid w:val="00057ED4"/>
    <w:rsid w:val="00061D40"/>
    <w:rsid w:val="000630E4"/>
    <w:rsid w:val="00063B57"/>
    <w:rsid w:val="00066710"/>
    <w:rsid w:val="00067449"/>
    <w:rsid w:val="00067945"/>
    <w:rsid w:val="00067C74"/>
    <w:rsid w:val="00067CB9"/>
    <w:rsid w:val="00071FC0"/>
    <w:rsid w:val="0007283B"/>
    <w:rsid w:val="00073703"/>
    <w:rsid w:val="00075042"/>
    <w:rsid w:val="00075073"/>
    <w:rsid w:val="0007528D"/>
    <w:rsid w:val="00076A42"/>
    <w:rsid w:val="000772F4"/>
    <w:rsid w:val="00080FCE"/>
    <w:rsid w:val="00082235"/>
    <w:rsid w:val="00082A8C"/>
    <w:rsid w:val="000900E3"/>
    <w:rsid w:val="00090647"/>
    <w:rsid w:val="00092D44"/>
    <w:rsid w:val="00093215"/>
    <w:rsid w:val="00095B46"/>
    <w:rsid w:val="00097F64"/>
    <w:rsid w:val="000A0523"/>
    <w:rsid w:val="000A09E2"/>
    <w:rsid w:val="000A16B2"/>
    <w:rsid w:val="000A2F7C"/>
    <w:rsid w:val="000A3803"/>
    <w:rsid w:val="000A3DFA"/>
    <w:rsid w:val="000A652E"/>
    <w:rsid w:val="000A6CFA"/>
    <w:rsid w:val="000A7550"/>
    <w:rsid w:val="000A7DFA"/>
    <w:rsid w:val="000A7EA6"/>
    <w:rsid w:val="000B0098"/>
    <w:rsid w:val="000B055E"/>
    <w:rsid w:val="000B0D23"/>
    <w:rsid w:val="000B1D0E"/>
    <w:rsid w:val="000B1E58"/>
    <w:rsid w:val="000B2DBB"/>
    <w:rsid w:val="000B34AD"/>
    <w:rsid w:val="000B3EBA"/>
    <w:rsid w:val="000B50BA"/>
    <w:rsid w:val="000B5197"/>
    <w:rsid w:val="000B6FC9"/>
    <w:rsid w:val="000C151B"/>
    <w:rsid w:val="000C3C5A"/>
    <w:rsid w:val="000C3CD3"/>
    <w:rsid w:val="000C46C2"/>
    <w:rsid w:val="000C53B4"/>
    <w:rsid w:val="000C617F"/>
    <w:rsid w:val="000C6A25"/>
    <w:rsid w:val="000D00F7"/>
    <w:rsid w:val="000D0710"/>
    <w:rsid w:val="000D085D"/>
    <w:rsid w:val="000D0B11"/>
    <w:rsid w:val="000D1819"/>
    <w:rsid w:val="000D320C"/>
    <w:rsid w:val="000D42D8"/>
    <w:rsid w:val="000D541C"/>
    <w:rsid w:val="000D61A8"/>
    <w:rsid w:val="000D7E2B"/>
    <w:rsid w:val="000E3274"/>
    <w:rsid w:val="000E3B00"/>
    <w:rsid w:val="000E3C85"/>
    <w:rsid w:val="000E3F0F"/>
    <w:rsid w:val="000E5625"/>
    <w:rsid w:val="000E5AAC"/>
    <w:rsid w:val="000E6DE3"/>
    <w:rsid w:val="000E6E02"/>
    <w:rsid w:val="000E734E"/>
    <w:rsid w:val="000E761B"/>
    <w:rsid w:val="000E778C"/>
    <w:rsid w:val="000F027D"/>
    <w:rsid w:val="000F119B"/>
    <w:rsid w:val="000F14F0"/>
    <w:rsid w:val="000F2710"/>
    <w:rsid w:val="000F3B78"/>
    <w:rsid w:val="000F55FE"/>
    <w:rsid w:val="00100F75"/>
    <w:rsid w:val="00101294"/>
    <w:rsid w:val="001025CB"/>
    <w:rsid w:val="001028E6"/>
    <w:rsid w:val="00106D26"/>
    <w:rsid w:val="001071A0"/>
    <w:rsid w:val="001136A6"/>
    <w:rsid w:val="001146E9"/>
    <w:rsid w:val="00114FDE"/>
    <w:rsid w:val="00117041"/>
    <w:rsid w:val="00121B2B"/>
    <w:rsid w:val="00122AF8"/>
    <w:rsid w:val="0012697F"/>
    <w:rsid w:val="001273D5"/>
    <w:rsid w:val="00127617"/>
    <w:rsid w:val="001311F6"/>
    <w:rsid w:val="001316A7"/>
    <w:rsid w:val="00133123"/>
    <w:rsid w:val="00133B9C"/>
    <w:rsid w:val="0013445D"/>
    <w:rsid w:val="00135079"/>
    <w:rsid w:val="001377A7"/>
    <w:rsid w:val="00142E55"/>
    <w:rsid w:val="001448F6"/>
    <w:rsid w:val="001461C0"/>
    <w:rsid w:val="00147994"/>
    <w:rsid w:val="00147CBD"/>
    <w:rsid w:val="00150123"/>
    <w:rsid w:val="00150C29"/>
    <w:rsid w:val="00151A2A"/>
    <w:rsid w:val="00151DC2"/>
    <w:rsid w:val="00151EC7"/>
    <w:rsid w:val="00154F9B"/>
    <w:rsid w:val="00155262"/>
    <w:rsid w:val="00155BB6"/>
    <w:rsid w:val="0015734A"/>
    <w:rsid w:val="001575D3"/>
    <w:rsid w:val="001605A7"/>
    <w:rsid w:val="00160DF4"/>
    <w:rsid w:val="00160EAF"/>
    <w:rsid w:val="00161E78"/>
    <w:rsid w:val="0016264F"/>
    <w:rsid w:val="0016392F"/>
    <w:rsid w:val="00164595"/>
    <w:rsid w:val="00164C85"/>
    <w:rsid w:val="001678FD"/>
    <w:rsid w:val="00170366"/>
    <w:rsid w:val="001703F2"/>
    <w:rsid w:val="001716E4"/>
    <w:rsid w:val="00171D86"/>
    <w:rsid w:val="001724D3"/>
    <w:rsid w:val="001738AB"/>
    <w:rsid w:val="0017535C"/>
    <w:rsid w:val="00177064"/>
    <w:rsid w:val="00180315"/>
    <w:rsid w:val="00180D37"/>
    <w:rsid w:val="00181275"/>
    <w:rsid w:val="00183315"/>
    <w:rsid w:val="00184D33"/>
    <w:rsid w:val="001867EE"/>
    <w:rsid w:val="00190203"/>
    <w:rsid w:val="00190781"/>
    <w:rsid w:val="00190D8B"/>
    <w:rsid w:val="00191CB6"/>
    <w:rsid w:val="00191E52"/>
    <w:rsid w:val="00192155"/>
    <w:rsid w:val="0019365F"/>
    <w:rsid w:val="00193ECB"/>
    <w:rsid w:val="0019760E"/>
    <w:rsid w:val="00197828"/>
    <w:rsid w:val="00197A29"/>
    <w:rsid w:val="00197AAB"/>
    <w:rsid w:val="00197B7B"/>
    <w:rsid w:val="001A1DF9"/>
    <w:rsid w:val="001A5B42"/>
    <w:rsid w:val="001A6966"/>
    <w:rsid w:val="001A6B70"/>
    <w:rsid w:val="001A6C1E"/>
    <w:rsid w:val="001A7051"/>
    <w:rsid w:val="001B050A"/>
    <w:rsid w:val="001B0B4F"/>
    <w:rsid w:val="001B1698"/>
    <w:rsid w:val="001B1935"/>
    <w:rsid w:val="001B1C35"/>
    <w:rsid w:val="001B3881"/>
    <w:rsid w:val="001B5D14"/>
    <w:rsid w:val="001B7114"/>
    <w:rsid w:val="001C0182"/>
    <w:rsid w:val="001C2C5F"/>
    <w:rsid w:val="001C2E92"/>
    <w:rsid w:val="001C3D3F"/>
    <w:rsid w:val="001C4FF6"/>
    <w:rsid w:val="001C5550"/>
    <w:rsid w:val="001D0758"/>
    <w:rsid w:val="001D0E1F"/>
    <w:rsid w:val="001D0F50"/>
    <w:rsid w:val="001D6558"/>
    <w:rsid w:val="001D6572"/>
    <w:rsid w:val="001D7B25"/>
    <w:rsid w:val="001E0E85"/>
    <w:rsid w:val="001E11F5"/>
    <w:rsid w:val="001E6F35"/>
    <w:rsid w:val="001E73EE"/>
    <w:rsid w:val="001E7F30"/>
    <w:rsid w:val="001F2BA0"/>
    <w:rsid w:val="001F2E2C"/>
    <w:rsid w:val="001F39C2"/>
    <w:rsid w:val="001F3AF3"/>
    <w:rsid w:val="001F40AA"/>
    <w:rsid w:val="001F4234"/>
    <w:rsid w:val="001F471F"/>
    <w:rsid w:val="001F61AC"/>
    <w:rsid w:val="001F7292"/>
    <w:rsid w:val="00205B81"/>
    <w:rsid w:val="00207885"/>
    <w:rsid w:val="00207BC2"/>
    <w:rsid w:val="00210DA6"/>
    <w:rsid w:val="002131C6"/>
    <w:rsid w:val="00215339"/>
    <w:rsid w:val="002153C5"/>
    <w:rsid w:val="00215C82"/>
    <w:rsid w:val="00215EBB"/>
    <w:rsid w:val="002166BF"/>
    <w:rsid w:val="002240C5"/>
    <w:rsid w:val="00224234"/>
    <w:rsid w:val="00227D3B"/>
    <w:rsid w:val="002303A2"/>
    <w:rsid w:val="00231E69"/>
    <w:rsid w:val="00232B3B"/>
    <w:rsid w:val="00233BD6"/>
    <w:rsid w:val="00234576"/>
    <w:rsid w:val="002352B7"/>
    <w:rsid w:val="00236880"/>
    <w:rsid w:val="00237116"/>
    <w:rsid w:val="0024153B"/>
    <w:rsid w:val="00241CC0"/>
    <w:rsid w:val="002427A6"/>
    <w:rsid w:val="00242FB2"/>
    <w:rsid w:val="00243215"/>
    <w:rsid w:val="00245094"/>
    <w:rsid w:val="002455C7"/>
    <w:rsid w:val="00246496"/>
    <w:rsid w:val="00246FA9"/>
    <w:rsid w:val="0024761B"/>
    <w:rsid w:val="002514E9"/>
    <w:rsid w:val="00252AAC"/>
    <w:rsid w:val="00252B62"/>
    <w:rsid w:val="0025651F"/>
    <w:rsid w:val="00256D84"/>
    <w:rsid w:val="00260C74"/>
    <w:rsid w:val="00262A3D"/>
    <w:rsid w:val="00263FE8"/>
    <w:rsid w:val="002658E4"/>
    <w:rsid w:val="00265F63"/>
    <w:rsid w:val="0026625F"/>
    <w:rsid w:val="00273002"/>
    <w:rsid w:val="00273896"/>
    <w:rsid w:val="00273919"/>
    <w:rsid w:val="0027471E"/>
    <w:rsid w:val="00275405"/>
    <w:rsid w:val="00275AE3"/>
    <w:rsid w:val="002773F3"/>
    <w:rsid w:val="00277F26"/>
    <w:rsid w:val="00280324"/>
    <w:rsid w:val="00281FE6"/>
    <w:rsid w:val="00281FF3"/>
    <w:rsid w:val="00282DD7"/>
    <w:rsid w:val="002836F2"/>
    <w:rsid w:val="002854FC"/>
    <w:rsid w:val="002913E8"/>
    <w:rsid w:val="00291767"/>
    <w:rsid w:val="00293E49"/>
    <w:rsid w:val="00294549"/>
    <w:rsid w:val="00294F3F"/>
    <w:rsid w:val="002951FF"/>
    <w:rsid w:val="002A1C1E"/>
    <w:rsid w:val="002A2733"/>
    <w:rsid w:val="002A412B"/>
    <w:rsid w:val="002A522E"/>
    <w:rsid w:val="002A5502"/>
    <w:rsid w:val="002A5894"/>
    <w:rsid w:val="002A769E"/>
    <w:rsid w:val="002A780E"/>
    <w:rsid w:val="002B03A6"/>
    <w:rsid w:val="002B2029"/>
    <w:rsid w:val="002B2C3F"/>
    <w:rsid w:val="002B3E62"/>
    <w:rsid w:val="002B423F"/>
    <w:rsid w:val="002B47FD"/>
    <w:rsid w:val="002B5E80"/>
    <w:rsid w:val="002C2EBF"/>
    <w:rsid w:val="002C3406"/>
    <w:rsid w:val="002C3563"/>
    <w:rsid w:val="002C4B7B"/>
    <w:rsid w:val="002C52C3"/>
    <w:rsid w:val="002C5F40"/>
    <w:rsid w:val="002C7858"/>
    <w:rsid w:val="002C7B34"/>
    <w:rsid w:val="002D167C"/>
    <w:rsid w:val="002D2FB5"/>
    <w:rsid w:val="002D4B95"/>
    <w:rsid w:val="002D6015"/>
    <w:rsid w:val="002D7541"/>
    <w:rsid w:val="002E1744"/>
    <w:rsid w:val="002E1DBC"/>
    <w:rsid w:val="002E2731"/>
    <w:rsid w:val="002E2822"/>
    <w:rsid w:val="002E327A"/>
    <w:rsid w:val="002E3AD7"/>
    <w:rsid w:val="002E4733"/>
    <w:rsid w:val="002E5223"/>
    <w:rsid w:val="002F3479"/>
    <w:rsid w:val="002F4399"/>
    <w:rsid w:val="002F4E97"/>
    <w:rsid w:val="002F4FB1"/>
    <w:rsid w:val="002F53C4"/>
    <w:rsid w:val="002F6518"/>
    <w:rsid w:val="002F66AD"/>
    <w:rsid w:val="002F7667"/>
    <w:rsid w:val="0030076F"/>
    <w:rsid w:val="00300E30"/>
    <w:rsid w:val="00301C75"/>
    <w:rsid w:val="003023BC"/>
    <w:rsid w:val="00303064"/>
    <w:rsid w:val="00303C43"/>
    <w:rsid w:val="003054E5"/>
    <w:rsid w:val="0030626F"/>
    <w:rsid w:val="0031016C"/>
    <w:rsid w:val="003117A7"/>
    <w:rsid w:val="0031263E"/>
    <w:rsid w:val="00313100"/>
    <w:rsid w:val="00313A42"/>
    <w:rsid w:val="00314AF4"/>
    <w:rsid w:val="00315809"/>
    <w:rsid w:val="003158DF"/>
    <w:rsid w:val="0031637D"/>
    <w:rsid w:val="00316499"/>
    <w:rsid w:val="00320A2E"/>
    <w:rsid w:val="00320E6C"/>
    <w:rsid w:val="00322071"/>
    <w:rsid w:val="003227F6"/>
    <w:rsid w:val="0032324D"/>
    <w:rsid w:val="00324303"/>
    <w:rsid w:val="003248BB"/>
    <w:rsid w:val="00325087"/>
    <w:rsid w:val="00326AEF"/>
    <w:rsid w:val="00330645"/>
    <w:rsid w:val="003309BE"/>
    <w:rsid w:val="00330D9B"/>
    <w:rsid w:val="0033192D"/>
    <w:rsid w:val="00331CE4"/>
    <w:rsid w:val="00332F7B"/>
    <w:rsid w:val="00333F9C"/>
    <w:rsid w:val="00335C18"/>
    <w:rsid w:val="00336965"/>
    <w:rsid w:val="0034087E"/>
    <w:rsid w:val="00341012"/>
    <w:rsid w:val="003422B7"/>
    <w:rsid w:val="00343A7E"/>
    <w:rsid w:val="00345889"/>
    <w:rsid w:val="003464DE"/>
    <w:rsid w:val="00347CE7"/>
    <w:rsid w:val="003523F2"/>
    <w:rsid w:val="003529F1"/>
    <w:rsid w:val="003542A8"/>
    <w:rsid w:val="003563C3"/>
    <w:rsid w:val="0036056F"/>
    <w:rsid w:val="00360718"/>
    <w:rsid w:val="00360A4E"/>
    <w:rsid w:val="00361188"/>
    <w:rsid w:val="003617F2"/>
    <w:rsid w:val="00361F63"/>
    <w:rsid w:val="0036368B"/>
    <w:rsid w:val="00363C1A"/>
    <w:rsid w:val="00365A73"/>
    <w:rsid w:val="003670BA"/>
    <w:rsid w:val="00367394"/>
    <w:rsid w:val="00372A25"/>
    <w:rsid w:val="00372F0A"/>
    <w:rsid w:val="0037387C"/>
    <w:rsid w:val="00375582"/>
    <w:rsid w:val="003811DF"/>
    <w:rsid w:val="00382BA5"/>
    <w:rsid w:val="00383C63"/>
    <w:rsid w:val="00384C07"/>
    <w:rsid w:val="00386264"/>
    <w:rsid w:val="003871BE"/>
    <w:rsid w:val="00390F79"/>
    <w:rsid w:val="0039332E"/>
    <w:rsid w:val="0039384B"/>
    <w:rsid w:val="00393BC3"/>
    <w:rsid w:val="00394150"/>
    <w:rsid w:val="003943E7"/>
    <w:rsid w:val="00396A10"/>
    <w:rsid w:val="003A04AD"/>
    <w:rsid w:val="003A11C5"/>
    <w:rsid w:val="003A3D65"/>
    <w:rsid w:val="003A411D"/>
    <w:rsid w:val="003A6608"/>
    <w:rsid w:val="003A6794"/>
    <w:rsid w:val="003B0A38"/>
    <w:rsid w:val="003B2205"/>
    <w:rsid w:val="003B22E5"/>
    <w:rsid w:val="003B2A1A"/>
    <w:rsid w:val="003B526A"/>
    <w:rsid w:val="003B5922"/>
    <w:rsid w:val="003B6A90"/>
    <w:rsid w:val="003B6AA9"/>
    <w:rsid w:val="003B79A8"/>
    <w:rsid w:val="003C016C"/>
    <w:rsid w:val="003C2C99"/>
    <w:rsid w:val="003C3957"/>
    <w:rsid w:val="003C3ED7"/>
    <w:rsid w:val="003C6B6D"/>
    <w:rsid w:val="003C7411"/>
    <w:rsid w:val="003D1412"/>
    <w:rsid w:val="003D1EC0"/>
    <w:rsid w:val="003D2D1B"/>
    <w:rsid w:val="003D3E7C"/>
    <w:rsid w:val="003D432A"/>
    <w:rsid w:val="003D4750"/>
    <w:rsid w:val="003D48BA"/>
    <w:rsid w:val="003D50A8"/>
    <w:rsid w:val="003D5A04"/>
    <w:rsid w:val="003E1C0C"/>
    <w:rsid w:val="003E2FCE"/>
    <w:rsid w:val="003E334A"/>
    <w:rsid w:val="003E36E9"/>
    <w:rsid w:val="003E4D6B"/>
    <w:rsid w:val="003E7DFE"/>
    <w:rsid w:val="003F082E"/>
    <w:rsid w:val="003F4405"/>
    <w:rsid w:val="003F4948"/>
    <w:rsid w:val="004005DC"/>
    <w:rsid w:val="00405E66"/>
    <w:rsid w:val="00407896"/>
    <w:rsid w:val="00407E5C"/>
    <w:rsid w:val="004109C0"/>
    <w:rsid w:val="00410B89"/>
    <w:rsid w:val="004119E0"/>
    <w:rsid w:val="00411B87"/>
    <w:rsid w:val="004144F7"/>
    <w:rsid w:val="00416FEC"/>
    <w:rsid w:val="00417440"/>
    <w:rsid w:val="00421433"/>
    <w:rsid w:val="0042161A"/>
    <w:rsid w:val="00422337"/>
    <w:rsid w:val="0042337A"/>
    <w:rsid w:val="00423EC1"/>
    <w:rsid w:val="00423ECB"/>
    <w:rsid w:val="004253CE"/>
    <w:rsid w:val="00425C0F"/>
    <w:rsid w:val="00426D98"/>
    <w:rsid w:val="00427476"/>
    <w:rsid w:val="00427D2E"/>
    <w:rsid w:val="004301D8"/>
    <w:rsid w:val="00430B04"/>
    <w:rsid w:val="00432B0C"/>
    <w:rsid w:val="004330B9"/>
    <w:rsid w:val="00433BB6"/>
    <w:rsid w:val="00436516"/>
    <w:rsid w:val="004404E2"/>
    <w:rsid w:val="00440662"/>
    <w:rsid w:val="00444AF4"/>
    <w:rsid w:val="00447664"/>
    <w:rsid w:val="00447AA0"/>
    <w:rsid w:val="00447DE0"/>
    <w:rsid w:val="004501AE"/>
    <w:rsid w:val="00451647"/>
    <w:rsid w:val="00451805"/>
    <w:rsid w:val="00452351"/>
    <w:rsid w:val="00452DEE"/>
    <w:rsid w:val="0045365E"/>
    <w:rsid w:val="004543AC"/>
    <w:rsid w:val="00454EC1"/>
    <w:rsid w:val="00455308"/>
    <w:rsid w:val="00455C60"/>
    <w:rsid w:val="00460D72"/>
    <w:rsid w:val="00460F2B"/>
    <w:rsid w:val="00462A4F"/>
    <w:rsid w:val="0046445D"/>
    <w:rsid w:val="00464A3A"/>
    <w:rsid w:val="00464B29"/>
    <w:rsid w:val="00464C7D"/>
    <w:rsid w:val="00466A73"/>
    <w:rsid w:val="00472631"/>
    <w:rsid w:val="00474503"/>
    <w:rsid w:val="004752CB"/>
    <w:rsid w:val="00475DAE"/>
    <w:rsid w:val="004777A5"/>
    <w:rsid w:val="00481562"/>
    <w:rsid w:val="00481699"/>
    <w:rsid w:val="00481CDC"/>
    <w:rsid w:val="004834F0"/>
    <w:rsid w:val="00483552"/>
    <w:rsid w:val="00484399"/>
    <w:rsid w:val="00485445"/>
    <w:rsid w:val="00485496"/>
    <w:rsid w:val="004859A3"/>
    <w:rsid w:val="00486354"/>
    <w:rsid w:val="00487C1A"/>
    <w:rsid w:val="00492B03"/>
    <w:rsid w:val="00495631"/>
    <w:rsid w:val="00495F27"/>
    <w:rsid w:val="00496656"/>
    <w:rsid w:val="00496CB1"/>
    <w:rsid w:val="004A11FB"/>
    <w:rsid w:val="004A21F3"/>
    <w:rsid w:val="004A2DC8"/>
    <w:rsid w:val="004A2FA5"/>
    <w:rsid w:val="004A3EBA"/>
    <w:rsid w:val="004A6F43"/>
    <w:rsid w:val="004B05DB"/>
    <w:rsid w:val="004B19BD"/>
    <w:rsid w:val="004B1BFF"/>
    <w:rsid w:val="004B25DA"/>
    <w:rsid w:val="004B6D8C"/>
    <w:rsid w:val="004B7C2A"/>
    <w:rsid w:val="004B7F6A"/>
    <w:rsid w:val="004C0D2B"/>
    <w:rsid w:val="004C3FD7"/>
    <w:rsid w:val="004C4323"/>
    <w:rsid w:val="004C61CA"/>
    <w:rsid w:val="004C62F7"/>
    <w:rsid w:val="004C73B8"/>
    <w:rsid w:val="004C783D"/>
    <w:rsid w:val="004C7901"/>
    <w:rsid w:val="004C7E54"/>
    <w:rsid w:val="004D0593"/>
    <w:rsid w:val="004D0E0D"/>
    <w:rsid w:val="004D166F"/>
    <w:rsid w:val="004D2851"/>
    <w:rsid w:val="004D2F41"/>
    <w:rsid w:val="004D33D4"/>
    <w:rsid w:val="004D4A82"/>
    <w:rsid w:val="004D4E3F"/>
    <w:rsid w:val="004D5718"/>
    <w:rsid w:val="004D5C2F"/>
    <w:rsid w:val="004D6328"/>
    <w:rsid w:val="004D6C2A"/>
    <w:rsid w:val="004E0142"/>
    <w:rsid w:val="004E1538"/>
    <w:rsid w:val="004E3BBD"/>
    <w:rsid w:val="004E4459"/>
    <w:rsid w:val="004E52DF"/>
    <w:rsid w:val="004E5DC2"/>
    <w:rsid w:val="004E63DE"/>
    <w:rsid w:val="004F08F5"/>
    <w:rsid w:val="004F0EB3"/>
    <w:rsid w:val="004F127E"/>
    <w:rsid w:val="004F1F45"/>
    <w:rsid w:val="004F274F"/>
    <w:rsid w:val="004F2AC0"/>
    <w:rsid w:val="004F3199"/>
    <w:rsid w:val="004F33A2"/>
    <w:rsid w:val="004F3E1E"/>
    <w:rsid w:val="004F4E4A"/>
    <w:rsid w:val="004F7AE4"/>
    <w:rsid w:val="0050292E"/>
    <w:rsid w:val="00502FC7"/>
    <w:rsid w:val="00502FF2"/>
    <w:rsid w:val="00503C1F"/>
    <w:rsid w:val="00503EC7"/>
    <w:rsid w:val="00505FF0"/>
    <w:rsid w:val="0050719B"/>
    <w:rsid w:val="00507D76"/>
    <w:rsid w:val="00511112"/>
    <w:rsid w:val="00513CE9"/>
    <w:rsid w:val="005151C7"/>
    <w:rsid w:val="005154CF"/>
    <w:rsid w:val="005158B7"/>
    <w:rsid w:val="00516C9B"/>
    <w:rsid w:val="00517378"/>
    <w:rsid w:val="00517B12"/>
    <w:rsid w:val="00520F17"/>
    <w:rsid w:val="005217F0"/>
    <w:rsid w:val="00521991"/>
    <w:rsid w:val="0052220C"/>
    <w:rsid w:val="00522CCF"/>
    <w:rsid w:val="00523069"/>
    <w:rsid w:val="00523FD8"/>
    <w:rsid w:val="0052644D"/>
    <w:rsid w:val="00530B46"/>
    <w:rsid w:val="005312D3"/>
    <w:rsid w:val="00531DE2"/>
    <w:rsid w:val="00532FBE"/>
    <w:rsid w:val="00534383"/>
    <w:rsid w:val="0053459F"/>
    <w:rsid w:val="00535108"/>
    <w:rsid w:val="0053536A"/>
    <w:rsid w:val="00535A5A"/>
    <w:rsid w:val="00535D1C"/>
    <w:rsid w:val="00535F05"/>
    <w:rsid w:val="005361A3"/>
    <w:rsid w:val="00536BA7"/>
    <w:rsid w:val="00537661"/>
    <w:rsid w:val="00537733"/>
    <w:rsid w:val="00540496"/>
    <w:rsid w:val="00541033"/>
    <w:rsid w:val="00541605"/>
    <w:rsid w:val="005429FF"/>
    <w:rsid w:val="0054414B"/>
    <w:rsid w:val="0054594B"/>
    <w:rsid w:val="00545ED2"/>
    <w:rsid w:val="005468A5"/>
    <w:rsid w:val="005472E6"/>
    <w:rsid w:val="00547C56"/>
    <w:rsid w:val="00552528"/>
    <w:rsid w:val="00554364"/>
    <w:rsid w:val="00554AF2"/>
    <w:rsid w:val="005577DD"/>
    <w:rsid w:val="00561315"/>
    <w:rsid w:val="0056146A"/>
    <w:rsid w:val="00561982"/>
    <w:rsid w:val="00561CFD"/>
    <w:rsid w:val="00563611"/>
    <w:rsid w:val="00564B01"/>
    <w:rsid w:val="00565817"/>
    <w:rsid w:val="00565B6E"/>
    <w:rsid w:val="005676AE"/>
    <w:rsid w:val="00571234"/>
    <w:rsid w:val="00571C71"/>
    <w:rsid w:val="00573149"/>
    <w:rsid w:val="00573DF5"/>
    <w:rsid w:val="005747AB"/>
    <w:rsid w:val="00575365"/>
    <w:rsid w:val="005763C5"/>
    <w:rsid w:val="00581224"/>
    <w:rsid w:val="00581DED"/>
    <w:rsid w:val="00582BB2"/>
    <w:rsid w:val="00582E06"/>
    <w:rsid w:val="0058341F"/>
    <w:rsid w:val="0058384D"/>
    <w:rsid w:val="00585241"/>
    <w:rsid w:val="00585EE6"/>
    <w:rsid w:val="0059095A"/>
    <w:rsid w:val="005913AE"/>
    <w:rsid w:val="00594B48"/>
    <w:rsid w:val="00595B9C"/>
    <w:rsid w:val="00595E56"/>
    <w:rsid w:val="005978FA"/>
    <w:rsid w:val="005A0E15"/>
    <w:rsid w:val="005A0E9E"/>
    <w:rsid w:val="005A1C41"/>
    <w:rsid w:val="005A38B0"/>
    <w:rsid w:val="005A53E8"/>
    <w:rsid w:val="005B18BE"/>
    <w:rsid w:val="005B272E"/>
    <w:rsid w:val="005B303E"/>
    <w:rsid w:val="005C0FCA"/>
    <w:rsid w:val="005C3F46"/>
    <w:rsid w:val="005C4347"/>
    <w:rsid w:val="005C4BEA"/>
    <w:rsid w:val="005C4E22"/>
    <w:rsid w:val="005C540E"/>
    <w:rsid w:val="005C6514"/>
    <w:rsid w:val="005C657A"/>
    <w:rsid w:val="005D019C"/>
    <w:rsid w:val="005D0376"/>
    <w:rsid w:val="005D07C9"/>
    <w:rsid w:val="005D10BA"/>
    <w:rsid w:val="005D10F7"/>
    <w:rsid w:val="005D2D5D"/>
    <w:rsid w:val="005D3620"/>
    <w:rsid w:val="005D46AC"/>
    <w:rsid w:val="005D502F"/>
    <w:rsid w:val="005D5053"/>
    <w:rsid w:val="005D5F8E"/>
    <w:rsid w:val="005D64BD"/>
    <w:rsid w:val="005D6BAA"/>
    <w:rsid w:val="005D7196"/>
    <w:rsid w:val="005E0149"/>
    <w:rsid w:val="005E1145"/>
    <w:rsid w:val="005E191D"/>
    <w:rsid w:val="005E2369"/>
    <w:rsid w:val="005E2803"/>
    <w:rsid w:val="005E3035"/>
    <w:rsid w:val="005E5E08"/>
    <w:rsid w:val="005E637E"/>
    <w:rsid w:val="005E68B9"/>
    <w:rsid w:val="005E750D"/>
    <w:rsid w:val="005F07B0"/>
    <w:rsid w:val="005F1AB2"/>
    <w:rsid w:val="005F2047"/>
    <w:rsid w:val="005F2386"/>
    <w:rsid w:val="005F39B9"/>
    <w:rsid w:val="005F6521"/>
    <w:rsid w:val="005F65B7"/>
    <w:rsid w:val="005F6C7C"/>
    <w:rsid w:val="005F7611"/>
    <w:rsid w:val="005F7D74"/>
    <w:rsid w:val="006009EB"/>
    <w:rsid w:val="00601113"/>
    <w:rsid w:val="00601BC6"/>
    <w:rsid w:val="00603256"/>
    <w:rsid w:val="00603606"/>
    <w:rsid w:val="00606BDF"/>
    <w:rsid w:val="00606E87"/>
    <w:rsid w:val="00607897"/>
    <w:rsid w:val="00607B4B"/>
    <w:rsid w:val="006104E4"/>
    <w:rsid w:val="00610574"/>
    <w:rsid w:val="00610C75"/>
    <w:rsid w:val="00615C7D"/>
    <w:rsid w:val="00615E60"/>
    <w:rsid w:val="00620E5C"/>
    <w:rsid w:val="006212B3"/>
    <w:rsid w:val="00622C86"/>
    <w:rsid w:val="0062371F"/>
    <w:rsid w:val="006243AA"/>
    <w:rsid w:val="00624739"/>
    <w:rsid w:val="00624A84"/>
    <w:rsid w:val="006251F2"/>
    <w:rsid w:val="00625BE7"/>
    <w:rsid w:val="006272FF"/>
    <w:rsid w:val="00630203"/>
    <w:rsid w:val="00633644"/>
    <w:rsid w:val="00635EE6"/>
    <w:rsid w:val="00641B92"/>
    <w:rsid w:val="00641C08"/>
    <w:rsid w:val="00642DD2"/>
    <w:rsid w:val="0064363F"/>
    <w:rsid w:val="00643AED"/>
    <w:rsid w:val="006467C8"/>
    <w:rsid w:val="006479C3"/>
    <w:rsid w:val="00651F2F"/>
    <w:rsid w:val="00654066"/>
    <w:rsid w:val="00655781"/>
    <w:rsid w:val="006565A3"/>
    <w:rsid w:val="00657A82"/>
    <w:rsid w:val="00660959"/>
    <w:rsid w:val="00663675"/>
    <w:rsid w:val="00663EFF"/>
    <w:rsid w:val="00663F7D"/>
    <w:rsid w:val="0066575D"/>
    <w:rsid w:val="00673F40"/>
    <w:rsid w:val="00677CDC"/>
    <w:rsid w:val="00680511"/>
    <w:rsid w:val="006808AE"/>
    <w:rsid w:val="00680FAA"/>
    <w:rsid w:val="00682722"/>
    <w:rsid w:val="00682A98"/>
    <w:rsid w:val="00682D04"/>
    <w:rsid w:val="00683022"/>
    <w:rsid w:val="0068340F"/>
    <w:rsid w:val="00683458"/>
    <w:rsid w:val="006843A5"/>
    <w:rsid w:val="00686BA7"/>
    <w:rsid w:val="00686CBD"/>
    <w:rsid w:val="00687469"/>
    <w:rsid w:val="006875D9"/>
    <w:rsid w:val="00690A65"/>
    <w:rsid w:val="00690D6A"/>
    <w:rsid w:val="006926A3"/>
    <w:rsid w:val="0069281E"/>
    <w:rsid w:val="00692E6E"/>
    <w:rsid w:val="00693F3A"/>
    <w:rsid w:val="006965C0"/>
    <w:rsid w:val="006A0823"/>
    <w:rsid w:val="006A44BF"/>
    <w:rsid w:val="006A62EE"/>
    <w:rsid w:val="006A67C1"/>
    <w:rsid w:val="006A6BCF"/>
    <w:rsid w:val="006C03B7"/>
    <w:rsid w:val="006C0C87"/>
    <w:rsid w:val="006C24DA"/>
    <w:rsid w:val="006C51C2"/>
    <w:rsid w:val="006C6A82"/>
    <w:rsid w:val="006C6EB6"/>
    <w:rsid w:val="006C7923"/>
    <w:rsid w:val="006C7D17"/>
    <w:rsid w:val="006D1333"/>
    <w:rsid w:val="006D1A32"/>
    <w:rsid w:val="006D236F"/>
    <w:rsid w:val="006D7E4A"/>
    <w:rsid w:val="006E02B8"/>
    <w:rsid w:val="006E0768"/>
    <w:rsid w:val="006E0D89"/>
    <w:rsid w:val="006E22EB"/>
    <w:rsid w:val="006E328F"/>
    <w:rsid w:val="006E3DE4"/>
    <w:rsid w:val="006E4AB2"/>
    <w:rsid w:val="006E4ABF"/>
    <w:rsid w:val="006E748A"/>
    <w:rsid w:val="006F02EA"/>
    <w:rsid w:val="006F0EF9"/>
    <w:rsid w:val="006F1189"/>
    <w:rsid w:val="006F2A37"/>
    <w:rsid w:val="006F2D9E"/>
    <w:rsid w:val="006F30B5"/>
    <w:rsid w:val="006F3208"/>
    <w:rsid w:val="006F487E"/>
    <w:rsid w:val="006F676B"/>
    <w:rsid w:val="006F711F"/>
    <w:rsid w:val="006F71E7"/>
    <w:rsid w:val="007012FC"/>
    <w:rsid w:val="00704265"/>
    <w:rsid w:val="00705BAA"/>
    <w:rsid w:val="007060FD"/>
    <w:rsid w:val="00706248"/>
    <w:rsid w:val="007073CD"/>
    <w:rsid w:val="007114A9"/>
    <w:rsid w:val="007148DB"/>
    <w:rsid w:val="007158CC"/>
    <w:rsid w:val="00717881"/>
    <w:rsid w:val="00720135"/>
    <w:rsid w:val="007236BA"/>
    <w:rsid w:val="00727046"/>
    <w:rsid w:val="007278BC"/>
    <w:rsid w:val="0073214A"/>
    <w:rsid w:val="00732956"/>
    <w:rsid w:val="00733C4B"/>
    <w:rsid w:val="0073474C"/>
    <w:rsid w:val="007354DB"/>
    <w:rsid w:val="007404E8"/>
    <w:rsid w:val="007406F1"/>
    <w:rsid w:val="00740B0C"/>
    <w:rsid w:val="00740D70"/>
    <w:rsid w:val="0074155A"/>
    <w:rsid w:val="0074175A"/>
    <w:rsid w:val="00741F42"/>
    <w:rsid w:val="007423C6"/>
    <w:rsid w:val="00743280"/>
    <w:rsid w:val="00746B9C"/>
    <w:rsid w:val="007470B8"/>
    <w:rsid w:val="00751EF5"/>
    <w:rsid w:val="00751F1D"/>
    <w:rsid w:val="00752107"/>
    <w:rsid w:val="00752929"/>
    <w:rsid w:val="0075432E"/>
    <w:rsid w:val="00754AE0"/>
    <w:rsid w:val="007554DC"/>
    <w:rsid w:val="0075645F"/>
    <w:rsid w:val="00757AA9"/>
    <w:rsid w:val="00760369"/>
    <w:rsid w:val="00760CCB"/>
    <w:rsid w:val="00761017"/>
    <w:rsid w:val="00761970"/>
    <w:rsid w:val="00761E2D"/>
    <w:rsid w:val="00762A88"/>
    <w:rsid w:val="00762F81"/>
    <w:rsid w:val="00763174"/>
    <w:rsid w:val="007635F6"/>
    <w:rsid w:val="00763773"/>
    <w:rsid w:val="00763D14"/>
    <w:rsid w:val="00766DAB"/>
    <w:rsid w:val="007673EA"/>
    <w:rsid w:val="007673EE"/>
    <w:rsid w:val="00771FE3"/>
    <w:rsid w:val="00773C19"/>
    <w:rsid w:val="00774022"/>
    <w:rsid w:val="007742BA"/>
    <w:rsid w:val="00780919"/>
    <w:rsid w:val="00780DC8"/>
    <w:rsid w:val="00780F94"/>
    <w:rsid w:val="0078115D"/>
    <w:rsid w:val="007813EF"/>
    <w:rsid w:val="007813FD"/>
    <w:rsid w:val="00782629"/>
    <w:rsid w:val="00783CEC"/>
    <w:rsid w:val="00785D39"/>
    <w:rsid w:val="00787272"/>
    <w:rsid w:val="007907BD"/>
    <w:rsid w:val="00792002"/>
    <w:rsid w:val="00792E59"/>
    <w:rsid w:val="0079322E"/>
    <w:rsid w:val="00794753"/>
    <w:rsid w:val="00795C3F"/>
    <w:rsid w:val="00796DFA"/>
    <w:rsid w:val="007A00C8"/>
    <w:rsid w:val="007A0F38"/>
    <w:rsid w:val="007A19CB"/>
    <w:rsid w:val="007A282D"/>
    <w:rsid w:val="007A3D40"/>
    <w:rsid w:val="007A5070"/>
    <w:rsid w:val="007A7617"/>
    <w:rsid w:val="007B0A59"/>
    <w:rsid w:val="007B11B0"/>
    <w:rsid w:val="007B11B2"/>
    <w:rsid w:val="007B21EC"/>
    <w:rsid w:val="007B2D32"/>
    <w:rsid w:val="007B3521"/>
    <w:rsid w:val="007B484A"/>
    <w:rsid w:val="007C0A64"/>
    <w:rsid w:val="007C0D4E"/>
    <w:rsid w:val="007C3D3D"/>
    <w:rsid w:val="007C4598"/>
    <w:rsid w:val="007C4D9B"/>
    <w:rsid w:val="007C6ACC"/>
    <w:rsid w:val="007C7A21"/>
    <w:rsid w:val="007D0E67"/>
    <w:rsid w:val="007D1002"/>
    <w:rsid w:val="007D18A9"/>
    <w:rsid w:val="007E145E"/>
    <w:rsid w:val="007E17D4"/>
    <w:rsid w:val="007E1D0D"/>
    <w:rsid w:val="007E2EE0"/>
    <w:rsid w:val="007E3327"/>
    <w:rsid w:val="007E3A96"/>
    <w:rsid w:val="007E52A7"/>
    <w:rsid w:val="007F007D"/>
    <w:rsid w:val="007F0BC8"/>
    <w:rsid w:val="007F1146"/>
    <w:rsid w:val="007F1A5D"/>
    <w:rsid w:val="007F1EA1"/>
    <w:rsid w:val="007F209C"/>
    <w:rsid w:val="007F27CA"/>
    <w:rsid w:val="007F474B"/>
    <w:rsid w:val="007F4995"/>
    <w:rsid w:val="007F7B65"/>
    <w:rsid w:val="00801E49"/>
    <w:rsid w:val="0080225F"/>
    <w:rsid w:val="00810349"/>
    <w:rsid w:val="0081117C"/>
    <w:rsid w:val="0081169E"/>
    <w:rsid w:val="00812127"/>
    <w:rsid w:val="00812F1A"/>
    <w:rsid w:val="00814374"/>
    <w:rsid w:val="0081469E"/>
    <w:rsid w:val="00814DCA"/>
    <w:rsid w:val="00815819"/>
    <w:rsid w:val="008175E3"/>
    <w:rsid w:val="00821BD1"/>
    <w:rsid w:val="00822457"/>
    <w:rsid w:val="008229D3"/>
    <w:rsid w:val="008232E3"/>
    <w:rsid w:val="0082598C"/>
    <w:rsid w:val="008265FE"/>
    <w:rsid w:val="00826966"/>
    <w:rsid w:val="00826DED"/>
    <w:rsid w:val="00827212"/>
    <w:rsid w:val="00835211"/>
    <w:rsid w:val="00836B32"/>
    <w:rsid w:val="008403B4"/>
    <w:rsid w:val="008417D5"/>
    <w:rsid w:val="00844B26"/>
    <w:rsid w:val="008451C3"/>
    <w:rsid w:val="00846B80"/>
    <w:rsid w:val="0084730C"/>
    <w:rsid w:val="00847D11"/>
    <w:rsid w:val="0085086A"/>
    <w:rsid w:val="00851BE7"/>
    <w:rsid w:val="00855051"/>
    <w:rsid w:val="00855478"/>
    <w:rsid w:val="00855FE8"/>
    <w:rsid w:val="0085658F"/>
    <w:rsid w:val="00857E32"/>
    <w:rsid w:val="00860E04"/>
    <w:rsid w:val="00863C00"/>
    <w:rsid w:val="008647C4"/>
    <w:rsid w:val="008651B2"/>
    <w:rsid w:val="00865FD8"/>
    <w:rsid w:val="00870BAF"/>
    <w:rsid w:val="00871D26"/>
    <w:rsid w:val="00871DC9"/>
    <w:rsid w:val="0087229A"/>
    <w:rsid w:val="008723E7"/>
    <w:rsid w:val="008738D3"/>
    <w:rsid w:val="00875A02"/>
    <w:rsid w:val="00875AA2"/>
    <w:rsid w:val="00875F10"/>
    <w:rsid w:val="008806DD"/>
    <w:rsid w:val="0088198E"/>
    <w:rsid w:val="00882818"/>
    <w:rsid w:val="00882BF5"/>
    <w:rsid w:val="00882D24"/>
    <w:rsid w:val="00882F88"/>
    <w:rsid w:val="0088684F"/>
    <w:rsid w:val="00887408"/>
    <w:rsid w:val="00887A3A"/>
    <w:rsid w:val="008902FA"/>
    <w:rsid w:val="00891CF3"/>
    <w:rsid w:val="00893C62"/>
    <w:rsid w:val="00895558"/>
    <w:rsid w:val="008961AE"/>
    <w:rsid w:val="0089714B"/>
    <w:rsid w:val="008A0A83"/>
    <w:rsid w:val="008A0D24"/>
    <w:rsid w:val="008A21A9"/>
    <w:rsid w:val="008A3700"/>
    <w:rsid w:val="008A3AA2"/>
    <w:rsid w:val="008A414E"/>
    <w:rsid w:val="008B0727"/>
    <w:rsid w:val="008B1F1B"/>
    <w:rsid w:val="008B20ED"/>
    <w:rsid w:val="008B22E9"/>
    <w:rsid w:val="008B42F7"/>
    <w:rsid w:val="008B49D7"/>
    <w:rsid w:val="008B5A4E"/>
    <w:rsid w:val="008B5EF2"/>
    <w:rsid w:val="008C07D1"/>
    <w:rsid w:val="008C0A2B"/>
    <w:rsid w:val="008C0BDC"/>
    <w:rsid w:val="008C2159"/>
    <w:rsid w:val="008C4573"/>
    <w:rsid w:val="008C4CCF"/>
    <w:rsid w:val="008C6CC3"/>
    <w:rsid w:val="008C72DC"/>
    <w:rsid w:val="008C7B15"/>
    <w:rsid w:val="008D01DB"/>
    <w:rsid w:val="008D108F"/>
    <w:rsid w:val="008D496C"/>
    <w:rsid w:val="008D61FA"/>
    <w:rsid w:val="008D73FA"/>
    <w:rsid w:val="008E0A84"/>
    <w:rsid w:val="008E1354"/>
    <w:rsid w:val="008E1555"/>
    <w:rsid w:val="008E2DD5"/>
    <w:rsid w:val="008E2F7A"/>
    <w:rsid w:val="008E5638"/>
    <w:rsid w:val="008E670E"/>
    <w:rsid w:val="008F47AF"/>
    <w:rsid w:val="008F61AD"/>
    <w:rsid w:val="008F745D"/>
    <w:rsid w:val="008F7787"/>
    <w:rsid w:val="00900D32"/>
    <w:rsid w:val="0090172B"/>
    <w:rsid w:val="009029A1"/>
    <w:rsid w:val="009055BE"/>
    <w:rsid w:val="009060B5"/>
    <w:rsid w:val="0091036D"/>
    <w:rsid w:val="00910734"/>
    <w:rsid w:val="00911475"/>
    <w:rsid w:val="009121D6"/>
    <w:rsid w:val="00914628"/>
    <w:rsid w:val="0091579B"/>
    <w:rsid w:val="009165F8"/>
    <w:rsid w:val="0091662C"/>
    <w:rsid w:val="009214B0"/>
    <w:rsid w:val="009216EC"/>
    <w:rsid w:val="00922B07"/>
    <w:rsid w:val="00923472"/>
    <w:rsid w:val="00924C95"/>
    <w:rsid w:val="00925AAC"/>
    <w:rsid w:val="00926DE0"/>
    <w:rsid w:val="00927F79"/>
    <w:rsid w:val="00930907"/>
    <w:rsid w:val="009309D4"/>
    <w:rsid w:val="00930E62"/>
    <w:rsid w:val="00931608"/>
    <w:rsid w:val="00931DC8"/>
    <w:rsid w:val="00934139"/>
    <w:rsid w:val="00934669"/>
    <w:rsid w:val="00934B0A"/>
    <w:rsid w:val="0093661E"/>
    <w:rsid w:val="00936ADA"/>
    <w:rsid w:val="00936AE0"/>
    <w:rsid w:val="00937914"/>
    <w:rsid w:val="009423EC"/>
    <w:rsid w:val="009427C4"/>
    <w:rsid w:val="009429FE"/>
    <w:rsid w:val="009431C1"/>
    <w:rsid w:val="009465D7"/>
    <w:rsid w:val="00946A1F"/>
    <w:rsid w:val="00950C0D"/>
    <w:rsid w:val="00950CD2"/>
    <w:rsid w:val="009530B1"/>
    <w:rsid w:val="00955A65"/>
    <w:rsid w:val="00956899"/>
    <w:rsid w:val="00956A4D"/>
    <w:rsid w:val="00956AED"/>
    <w:rsid w:val="00957168"/>
    <w:rsid w:val="0095774F"/>
    <w:rsid w:val="009604F7"/>
    <w:rsid w:val="00963EC6"/>
    <w:rsid w:val="0096445F"/>
    <w:rsid w:val="0096520A"/>
    <w:rsid w:val="00965EB7"/>
    <w:rsid w:val="00967545"/>
    <w:rsid w:val="00967A7F"/>
    <w:rsid w:val="00970A83"/>
    <w:rsid w:val="00972339"/>
    <w:rsid w:val="00973AA5"/>
    <w:rsid w:val="00973F51"/>
    <w:rsid w:val="00974EA3"/>
    <w:rsid w:val="00977364"/>
    <w:rsid w:val="00977549"/>
    <w:rsid w:val="009818DC"/>
    <w:rsid w:val="00982EE6"/>
    <w:rsid w:val="009850F2"/>
    <w:rsid w:val="00987320"/>
    <w:rsid w:val="0099218A"/>
    <w:rsid w:val="009922CE"/>
    <w:rsid w:val="00993125"/>
    <w:rsid w:val="0099397E"/>
    <w:rsid w:val="00993B51"/>
    <w:rsid w:val="00994CB7"/>
    <w:rsid w:val="00994D00"/>
    <w:rsid w:val="00994F6A"/>
    <w:rsid w:val="00995875"/>
    <w:rsid w:val="00995CB7"/>
    <w:rsid w:val="00996F26"/>
    <w:rsid w:val="00996FAC"/>
    <w:rsid w:val="009A0563"/>
    <w:rsid w:val="009A3D69"/>
    <w:rsid w:val="009A4212"/>
    <w:rsid w:val="009A6672"/>
    <w:rsid w:val="009A75CC"/>
    <w:rsid w:val="009B09B3"/>
    <w:rsid w:val="009B2AB6"/>
    <w:rsid w:val="009B3F09"/>
    <w:rsid w:val="009B460E"/>
    <w:rsid w:val="009B5DC2"/>
    <w:rsid w:val="009B6B58"/>
    <w:rsid w:val="009B7454"/>
    <w:rsid w:val="009C1894"/>
    <w:rsid w:val="009C31BF"/>
    <w:rsid w:val="009C40A0"/>
    <w:rsid w:val="009C45DF"/>
    <w:rsid w:val="009C4643"/>
    <w:rsid w:val="009C775D"/>
    <w:rsid w:val="009C7CB8"/>
    <w:rsid w:val="009D1466"/>
    <w:rsid w:val="009D3118"/>
    <w:rsid w:val="009D4949"/>
    <w:rsid w:val="009D593E"/>
    <w:rsid w:val="009E29D1"/>
    <w:rsid w:val="009E3210"/>
    <w:rsid w:val="009E3771"/>
    <w:rsid w:val="009E43AB"/>
    <w:rsid w:val="009E4836"/>
    <w:rsid w:val="009E4C46"/>
    <w:rsid w:val="009E5128"/>
    <w:rsid w:val="009E5DE7"/>
    <w:rsid w:val="009E7A89"/>
    <w:rsid w:val="009E7C36"/>
    <w:rsid w:val="009F0653"/>
    <w:rsid w:val="009F1D32"/>
    <w:rsid w:val="009F3DE0"/>
    <w:rsid w:val="009F6253"/>
    <w:rsid w:val="009F6664"/>
    <w:rsid w:val="009F6CAC"/>
    <w:rsid w:val="009F73FC"/>
    <w:rsid w:val="00A017E5"/>
    <w:rsid w:val="00A017ED"/>
    <w:rsid w:val="00A05A54"/>
    <w:rsid w:val="00A06031"/>
    <w:rsid w:val="00A1198D"/>
    <w:rsid w:val="00A134C9"/>
    <w:rsid w:val="00A1439E"/>
    <w:rsid w:val="00A144EF"/>
    <w:rsid w:val="00A20700"/>
    <w:rsid w:val="00A20A39"/>
    <w:rsid w:val="00A20CBD"/>
    <w:rsid w:val="00A20E14"/>
    <w:rsid w:val="00A22362"/>
    <w:rsid w:val="00A22FEF"/>
    <w:rsid w:val="00A23FE1"/>
    <w:rsid w:val="00A272D5"/>
    <w:rsid w:val="00A27AC0"/>
    <w:rsid w:val="00A30354"/>
    <w:rsid w:val="00A3185B"/>
    <w:rsid w:val="00A32A89"/>
    <w:rsid w:val="00A34492"/>
    <w:rsid w:val="00A356BB"/>
    <w:rsid w:val="00A37AAA"/>
    <w:rsid w:val="00A40261"/>
    <w:rsid w:val="00A409B3"/>
    <w:rsid w:val="00A4107B"/>
    <w:rsid w:val="00A43393"/>
    <w:rsid w:val="00A44188"/>
    <w:rsid w:val="00A44812"/>
    <w:rsid w:val="00A452E2"/>
    <w:rsid w:val="00A452EF"/>
    <w:rsid w:val="00A45DB7"/>
    <w:rsid w:val="00A45ECC"/>
    <w:rsid w:val="00A473B6"/>
    <w:rsid w:val="00A47614"/>
    <w:rsid w:val="00A500AB"/>
    <w:rsid w:val="00A5136D"/>
    <w:rsid w:val="00A51815"/>
    <w:rsid w:val="00A51BDD"/>
    <w:rsid w:val="00A5393E"/>
    <w:rsid w:val="00A55EF0"/>
    <w:rsid w:val="00A61597"/>
    <w:rsid w:val="00A63590"/>
    <w:rsid w:val="00A63A3F"/>
    <w:rsid w:val="00A63D15"/>
    <w:rsid w:val="00A63DEF"/>
    <w:rsid w:val="00A64BDC"/>
    <w:rsid w:val="00A65838"/>
    <w:rsid w:val="00A65E50"/>
    <w:rsid w:val="00A6650A"/>
    <w:rsid w:val="00A670F0"/>
    <w:rsid w:val="00A70158"/>
    <w:rsid w:val="00A708AD"/>
    <w:rsid w:val="00A71661"/>
    <w:rsid w:val="00A72C03"/>
    <w:rsid w:val="00A72D73"/>
    <w:rsid w:val="00A73450"/>
    <w:rsid w:val="00A7611A"/>
    <w:rsid w:val="00A76786"/>
    <w:rsid w:val="00A80B9C"/>
    <w:rsid w:val="00A8335F"/>
    <w:rsid w:val="00A83384"/>
    <w:rsid w:val="00A85B57"/>
    <w:rsid w:val="00A86F30"/>
    <w:rsid w:val="00A929DB"/>
    <w:rsid w:val="00A93DD1"/>
    <w:rsid w:val="00A95353"/>
    <w:rsid w:val="00A96EEA"/>
    <w:rsid w:val="00A973D4"/>
    <w:rsid w:val="00A97464"/>
    <w:rsid w:val="00A9767D"/>
    <w:rsid w:val="00AA0B00"/>
    <w:rsid w:val="00AA0CF1"/>
    <w:rsid w:val="00AA20CB"/>
    <w:rsid w:val="00AA26E6"/>
    <w:rsid w:val="00AA436A"/>
    <w:rsid w:val="00AA6ACC"/>
    <w:rsid w:val="00AA73EC"/>
    <w:rsid w:val="00AB1217"/>
    <w:rsid w:val="00AB1248"/>
    <w:rsid w:val="00AB1729"/>
    <w:rsid w:val="00AB1CDF"/>
    <w:rsid w:val="00AB20D8"/>
    <w:rsid w:val="00AB399E"/>
    <w:rsid w:val="00AB7534"/>
    <w:rsid w:val="00AC0BD5"/>
    <w:rsid w:val="00AC2F4B"/>
    <w:rsid w:val="00AC351E"/>
    <w:rsid w:val="00AC41E7"/>
    <w:rsid w:val="00AC4885"/>
    <w:rsid w:val="00AC5905"/>
    <w:rsid w:val="00AC7900"/>
    <w:rsid w:val="00AD09D5"/>
    <w:rsid w:val="00AD0A8D"/>
    <w:rsid w:val="00AD142A"/>
    <w:rsid w:val="00AD55F7"/>
    <w:rsid w:val="00AD73D3"/>
    <w:rsid w:val="00AD7814"/>
    <w:rsid w:val="00AE0ACC"/>
    <w:rsid w:val="00AE13E6"/>
    <w:rsid w:val="00AE15C5"/>
    <w:rsid w:val="00AE22A1"/>
    <w:rsid w:val="00AE2504"/>
    <w:rsid w:val="00AE2EAD"/>
    <w:rsid w:val="00AE33EF"/>
    <w:rsid w:val="00AE514B"/>
    <w:rsid w:val="00AE514E"/>
    <w:rsid w:val="00AE703E"/>
    <w:rsid w:val="00AE7C27"/>
    <w:rsid w:val="00AF0993"/>
    <w:rsid w:val="00AF2245"/>
    <w:rsid w:val="00AF2B49"/>
    <w:rsid w:val="00AF33A5"/>
    <w:rsid w:val="00AF3483"/>
    <w:rsid w:val="00AF499B"/>
    <w:rsid w:val="00AF566A"/>
    <w:rsid w:val="00AF5D22"/>
    <w:rsid w:val="00B00633"/>
    <w:rsid w:val="00B0120E"/>
    <w:rsid w:val="00B056C5"/>
    <w:rsid w:val="00B07E60"/>
    <w:rsid w:val="00B10F3E"/>
    <w:rsid w:val="00B1108A"/>
    <w:rsid w:val="00B1226E"/>
    <w:rsid w:val="00B12316"/>
    <w:rsid w:val="00B12EA5"/>
    <w:rsid w:val="00B1328B"/>
    <w:rsid w:val="00B138DC"/>
    <w:rsid w:val="00B1787B"/>
    <w:rsid w:val="00B2067E"/>
    <w:rsid w:val="00B21E67"/>
    <w:rsid w:val="00B2311E"/>
    <w:rsid w:val="00B242FE"/>
    <w:rsid w:val="00B26611"/>
    <w:rsid w:val="00B269D3"/>
    <w:rsid w:val="00B26DE7"/>
    <w:rsid w:val="00B2738E"/>
    <w:rsid w:val="00B274BC"/>
    <w:rsid w:val="00B27D5A"/>
    <w:rsid w:val="00B30A67"/>
    <w:rsid w:val="00B326CA"/>
    <w:rsid w:val="00B32A2F"/>
    <w:rsid w:val="00B33ACA"/>
    <w:rsid w:val="00B3709A"/>
    <w:rsid w:val="00B376D1"/>
    <w:rsid w:val="00B379E4"/>
    <w:rsid w:val="00B413C5"/>
    <w:rsid w:val="00B41F3B"/>
    <w:rsid w:val="00B421B5"/>
    <w:rsid w:val="00B4330D"/>
    <w:rsid w:val="00B43419"/>
    <w:rsid w:val="00B4347B"/>
    <w:rsid w:val="00B4630A"/>
    <w:rsid w:val="00B46562"/>
    <w:rsid w:val="00B46CD7"/>
    <w:rsid w:val="00B46EF8"/>
    <w:rsid w:val="00B50024"/>
    <w:rsid w:val="00B50157"/>
    <w:rsid w:val="00B5088C"/>
    <w:rsid w:val="00B50D77"/>
    <w:rsid w:val="00B52464"/>
    <w:rsid w:val="00B5246E"/>
    <w:rsid w:val="00B52F06"/>
    <w:rsid w:val="00B54906"/>
    <w:rsid w:val="00B55219"/>
    <w:rsid w:val="00B55A00"/>
    <w:rsid w:val="00B6092E"/>
    <w:rsid w:val="00B62184"/>
    <w:rsid w:val="00B64940"/>
    <w:rsid w:val="00B65A75"/>
    <w:rsid w:val="00B66F74"/>
    <w:rsid w:val="00B67B83"/>
    <w:rsid w:val="00B70303"/>
    <w:rsid w:val="00B703F1"/>
    <w:rsid w:val="00B71AF9"/>
    <w:rsid w:val="00B723D7"/>
    <w:rsid w:val="00B730C4"/>
    <w:rsid w:val="00B76AA3"/>
    <w:rsid w:val="00B80BA6"/>
    <w:rsid w:val="00B81DF2"/>
    <w:rsid w:val="00B82419"/>
    <w:rsid w:val="00B82FF8"/>
    <w:rsid w:val="00B85800"/>
    <w:rsid w:val="00B90801"/>
    <w:rsid w:val="00B90C64"/>
    <w:rsid w:val="00B92A4D"/>
    <w:rsid w:val="00B92B5A"/>
    <w:rsid w:val="00B931C0"/>
    <w:rsid w:val="00B934EE"/>
    <w:rsid w:val="00B94959"/>
    <w:rsid w:val="00B95B15"/>
    <w:rsid w:val="00B96327"/>
    <w:rsid w:val="00B964E9"/>
    <w:rsid w:val="00BA11E7"/>
    <w:rsid w:val="00BA1BB6"/>
    <w:rsid w:val="00BA1BC0"/>
    <w:rsid w:val="00BA2FC8"/>
    <w:rsid w:val="00BA4189"/>
    <w:rsid w:val="00BA4869"/>
    <w:rsid w:val="00BA53C2"/>
    <w:rsid w:val="00BA616E"/>
    <w:rsid w:val="00BA61B6"/>
    <w:rsid w:val="00BA6649"/>
    <w:rsid w:val="00BA6F0D"/>
    <w:rsid w:val="00BB1FB7"/>
    <w:rsid w:val="00BB2A0F"/>
    <w:rsid w:val="00BB3912"/>
    <w:rsid w:val="00BB4DC9"/>
    <w:rsid w:val="00BB5406"/>
    <w:rsid w:val="00BB63CC"/>
    <w:rsid w:val="00BB64F8"/>
    <w:rsid w:val="00BC13C7"/>
    <w:rsid w:val="00BC1745"/>
    <w:rsid w:val="00BC19FB"/>
    <w:rsid w:val="00BC3CD4"/>
    <w:rsid w:val="00BC7049"/>
    <w:rsid w:val="00BC7656"/>
    <w:rsid w:val="00BD02B3"/>
    <w:rsid w:val="00BD17F8"/>
    <w:rsid w:val="00BD1E20"/>
    <w:rsid w:val="00BD2DBD"/>
    <w:rsid w:val="00BD2E22"/>
    <w:rsid w:val="00BD652E"/>
    <w:rsid w:val="00BD7985"/>
    <w:rsid w:val="00BE0C42"/>
    <w:rsid w:val="00BE185E"/>
    <w:rsid w:val="00BE1A00"/>
    <w:rsid w:val="00BE1F30"/>
    <w:rsid w:val="00BE246B"/>
    <w:rsid w:val="00BE2E35"/>
    <w:rsid w:val="00BE4278"/>
    <w:rsid w:val="00BE6007"/>
    <w:rsid w:val="00BF3080"/>
    <w:rsid w:val="00BF360C"/>
    <w:rsid w:val="00BF389C"/>
    <w:rsid w:val="00BF5E88"/>
    <w:rsid w:val="00BF6272"/>
    <w:rsid w:val="00BF72A9"/>
    <w:rsid w:val="00C01AB5"/>
    <w:rsid w:val="00C02263"/>
    <w:rsid w:val="00C02EB8"/>
    <w:rsid w:val="00C03733"/>
    <w:rsid w:val="00C04A1A"/>
    <w:rsid w:val="00C06253"/>
    <w:rsid w:val="00C07193"/>
    <w:rsid w:val="00C072B8"/>
    <w:rsid w:val="00C07E2F"/>
    <w:rsid w:val="00C106DC"/>
    <w:rsid w:val="00C10ADC"/>
    <w:rsid w:val="00C10EAF"/>
    <w:rsid w:val="00C11A3F"/>
    <w:rsid w:val="00C11B3D"/>
    <w:rsid w:val="00C12103"/>
    <w:rsid w:val="00C1224F"/>
    <w:rsid w:val="00C149F0"/>
    <w:rsid w:val="00C15EF5"/>
    <w:rsid w:val="00C172A0"/>
    <w:rsid w:val="00C20CF3"/>
    <w:rsid w:val="00C21EE9"/>
    <w:rsid w:val="00C227C5"/>
    <w:rsid w:val="00C24319"/>
    <w:rsid w:val="00C24E29"/>
    <w:rsid w:val="00C251EE"/>
    <w:rsid w:val="00C277D7"/>
    <w:rsid w:val="00C3089F"/>
    <w:rsid w:val="00C3466B"/>
    <w:rsid w:val="00C34F44"/>
    <w:rsid w:val="00C3511C"/>
    <w:rsid w:val="00C35135"/>
    <w:rsid w:val="00C36687"/>
    <w:rsid w:val="00C36EDF"/>
    <w:rsid w:val="00C37658"/>
    <w:rsid w:val="00C40EFF"/>
    <w:rsid w:val="00C41E55"/>
    <w:rsid w:val="00C42A40"/>
    <w:rsid w:val="00C431CB"/>
    <w:rsid w:val="00C43B40"/>
    <w:rsid w:val="00C4523B"/>
    <w:rsid w:val="00C45B3C"/>
    <w:rsid w:val="00C47982"/>
    <w:rsid w:val="00C47F27"/>
    <w:rsid w:val="00C50496"/>
    <w:rsid w:val="00C514E0"/>
    <w:rsid w:val="00C51A8B"/>
    <w:rsid w:val="00C51D1C"/>
    <w:rsid w:val="00C52F03"/>
    <w:rsid w:val="00C53942"/>
    <w:rsid w:val="00C54C5F"/>
    <w:rsid w:val="00C54FC8"/>
    <w:rsid w:val="00C57914"/>
    <w:rsid w:val="00C579D9"/>
    <w:rsid w:val="00C60D01"/>
    <w:rsid w:val="00C63C51"/>
    <w:rsid w:val="00C63DA5"/>
    <w:rsid w:val="00C63E09"/>
    <w:rsid w:val="00C644E2"/>
    <w:rsid w:val="00C673A1"/>
    <w:rsid w:val="00C700B2"/>
    <w:rsid w:val="00C72463"/>
    <w:rsid w:val="00C72780"/>
    <w:rsid w:val="00C7303A"/>
    <w:rsid w:val="00C75724"/>
    <w:rsid w:val="00C76106"/>
    <w:rsid w:val="00C76BC1"/>
    <w:rsid w:val="00C76E77"/>
    <w:rsid w:val="00C82517"/>
    <w:rsid w:val="00C83406"/>
    <w:rsid w:val="00C869EA"/>
    <w:rsid w:val="00C87DB8"/>
    <w:rsid w:val="00C90010"/>
    <w:rsid w:val="00C910B1"/>
    <w:rsid w:val="00C9202A"/>
    <w:rsid w:val="00C9293B"/>
    <w:rsid w:val="00C9340C"/>
    <w:rsid w:val="00C938A3"/>
    <w:rsid w:val="00C94420"/>
    <w:rsid w:val="00C967EC"/>
    <w:rsid w:val="00C96C2E"/>
    <w:rsid w:val="00C96DD5"/>
    <w:rsid w:val="00C97E45"/>
    <w:rsid w:val="00CA0AF7"/>
    <w:rsid w:val="00CA175D"/>
    <w:rsid w:val="00CA314A"/>
    <w:rsid w:val="00CA65B0"/>
    <w:rsid w:val="00CA7589"/>
    <w:rsid w:val="00CA78A7"/>
    <w:rsid w:val="00CB05D5"/>
    <w:rsid w:val="00CB0740"/>
    <w:rsid w:val="00CB1546"/>
    <w:rsid w:val="00CB1AA6"/>
    <w:rsid w:val="00CB2529"/>
    <w:rsid w:val="00CB68AF"/>
    <w:rsid w:val="00CC120B"/>
    <w:rsid w:val="00CC1961"/>
    <w:rsid w:val="00CC1D93"/>
    <w:rsid w:val="00CC2953"/>
    <w:rsid w:val="00CC4819"/>
    <w:rsid w:val="00CC4E47"/>
    <w:rsid w:val="00CC7158"/>
    <w:rsid w:val="00CC7EBF"/>
    <w:rsid w:val="00CD018B"/>
    <w:rsid w:val="00CD20FD"/>
    <w:rsid w:val="00CD2937"/>
    <w:rsid w:val="00CD36E2"/>
    <w:rsid w:val="00CD476E"/>
    <w:rsid w:val="00CD5601"/>
    <w:rsid w:val="00CE0955"/>
    <w:rsid w:val="00CE0E81"/>
    <w:rsid w:val="00CE13A3"/>
    <w:rsid w:val="00CE2C08"/>
    <w:rsid w:val="00CE59EE"/>
    <w:rsid w:val="00CE5B9A"/>
    <w:rsid w:val="00CE6268"/>
    <w:rsid w:val="00CE6B73"/>
    <w:rsid w:val="00CF28DA"/>
    <w:rsid w:val="00CF4230"/>
    <w:rsid w:val="00CF5521"/>
    <w:rsid w:val="00CF5961"/>
    <w:rsid w:val="00CF5DC5"/>
    <w:rsid w:val="00CF68DE"/>
    <w:rsid w:val="00CF6D97"/>
    <w:rsid w:val="00CF7CC2"/>
    <w:rsid w:val="00CF7E33"/>
    <w:rsid w:val="00D000F2"/>
    <w:rsid w:val="00D01B38"/>
    <w:rsid w:val="00D02407"/>
    <w:rsid w:val="00D02FD1"/>
    <w:rsid w:val="00D030FF"/>
    <w:rsid w:val="00D04518"/>
    <w:rsid w:val="00D07EC7"/>
    <w:rsid w:val="00D07F40"/>
    <w:rsid w:val="00D07F91"/>
    <w:rsid w:val="00D112D3"/>
    <w:rsid w:val="00D12822"/>
    <w:rsid w:val="00D1330C"/>
    <w:rsid w:val="00D1653D"/>
    <w:rsid w:val="00D16A40"/>
    <w:rsid w:val="00D16AAD"/>
    <w:rsid w:val="00D2164B"/>
    <w:rsid w:val="00D22A85"/>
    <w:rsid w:val="00D22CD5"/>
    <w:rsid w:val="00D22F41"/>
    <w:rsid w:val="00D22FCA"/>
    <w:rsid w:val="00D26433"/>
    <w:rsid w:val="00D271DF"/>
    <w:rsid w:val="00D27EE4"/>
    <w:rsid w:val="00D301DD"/>
    <w:rsid w:val="00D31D93"/>
    <w:rsid w:val="00D3238F"/>
    <w:rsid w:val="00D32CF0"/>
    <w:rsid w:val="00D32D99"/>
    <w:rsid w:val="00D35384"/>
    <w:rsid w:val="00D37EDC"/>
    <w:rsid w:val="00D41445"/>
    <w:rsid w:val="00D42CEB"/>
    <w:rsid w:val="00D433E2"/>
    <w:rsid w:val="00D43CC5"/>
    <w:rsid w:val="00D44052"/>
    <w:rsid w:val="00D45AEA"/>
    <w:rsid w:val="00D468CF"/>
    <w:rsid w:val="00D5182F"/>
    <w:rsid w:val="00D53449"/>
    <w:rsid w:val="00D53950"/>
    <w:rsid w:val="00D5453A"/>
    <w:rsid w:val="00D55E0C"/>
    <w:rsid w:val="00D5616A"/>
    <w:rsid w:val="00D5637C"/>
    <w:rsid w:val="00D5663E"/>
    <w:rsid w:val="00D572E1"/>
    <w:rsid w:val="00D57C6F"/>
    <w:rsid w:val="00D57FC9"/>
    <w:rsid w:val="00D6094B"/>
    <w:rsid w:val="00D60C48"/>
    <w:rsid w:val="00D61E43"/>
    <w:rsid w:val="00D6242E"/>
    <w:rsid w:val="00D657DE"/>
    <w:rsid w:val="00D660B1"/>
    <w:rsid w:val="00D66AAD"/>
    <w:rsid w:val="00D703FD"/>
    <w:rsid w:val="00D70D93"/>
    <w:rsid w:val="00D71F95"/>
    <w:rsid w:val="00D72DB7"/>
    <w:rsid w:val="00D746B0"/>
    <w:rsid w:val="00D746C6"/>
    <w:rsid w:val="00D75979"/>
    <w:rsid w:val="00D76610"/>
    <w:rsid w:val="00D77B94"/>
    <w:rsid w:val="00D77BBB"/>
    <w:rsid w:val="00D85850"/>
    <w:rsid w:val="00D917E8"/>
    <w:rsid w:val="00D92F21"/>
    <w:rsid w:val="00D93541"/>
    <w:rsid w:val="00D9423B"/>
    <w:rsid w:val="00D9431C"/>
    <w:rsid w:val="00D9797D"/>
    <w:rsid w:val="00D97B1B"/>
    <w:rsid w:val="00DA1CC5"/>
    <w:rsid w:val="00DA383F"/>
    <w:rsid w:val="00DA4277"/>
    <w:rsid w:val="00DA45DE"/>
    <w:rsid w:val="00DA49F8"/>
    <w:rsid w:val="00DA5C88"/>
    <w:rsid w:val="00DA6A99"/>
    <w:rsid w:val="00DA78A9"/>
    <w:rsid w:val="00DA7A9D"/>
    <w:rsid w:val="00DB4D13"/>
    <w:rsid w:val="00DB55C5"/>
    <w:rsid w:val="00DB6F56"/>
    <w:rsid w:val="00DC19DD"/>
    <w:rsid w:val="00DC3669"/>
    <w:rsid w:val="00DC37A9"/>
    <w:rsid w:val="00DC4874"/>
    <w:rsid w:val="00DC698E"/>
    <w:rsid w:val="00DC6C4A"/>
    <w:rsid w:val="00DD0381"/>
    <w:rsid w:val="00DD06C6"/>
    <w:rsid w:val="00DD2C44"/>
    <w:rsid w:val="00DD4500"/>
    <w:rsid w:val="00DD4AE3"/>
    <w:rsid w:val="00DD4B55"/>
    <w:rsid w:val="00DD5A63"/>
    <w:rsid w:val="00DD7345"/>
    <w:rsid w:val="00DD779B"/>
    <w:rsid w:val="00DE0438"/>
    <w:rsid w:val="00DE0CC3"/>
    <w:rsid w:val="00DE1098"/>
    <w:rsid w:val="00DE1AE8"/>
    <w:rsid w:val="00DE2ADC"/>
    <w:rsid w:val="00DE3ABC"/>
    <w:rsid w:val="00DF1942"/>
    <w:rsid w:val="00DF1EB9"/>
    <w:rsid w:val="00DF306E"/>
    <w:rsid w:val="00DF413A"/>
    <w:rsid w:val="00DF53C4"/>
    <w:rsid w:val="00DF6C3E"/>
    <w:rsid w:val="00DF7608"/>
    <w:rsid w:val="00E01AC3"/>
    <w:rsid w:val="00E0260D"/>
    <w:rsid w:val="00E037EA"/>
    <w:rsid w:val="00E040D0"/>
    <w:rsid w:val="00E04B1E"/>
    <w:rsid w:val="00E12258"/>
    <w:rsid w:val="00E20075"/>
    <w:rsid w:val="00E20113"/>
    <w:rsid w:val="00E20858"/>
    <w:rsid w:val="00E21795"/>
    <w:rsid w:val="00E21D66"/>
    <w:rsid w:val="00E228F2"/>
    <w:rsid w:val="00E231F8"/>
    <w:rsid w:val="00E24E4D"/>
    <w:rsid w:val="00E25195"/>
    <w:rsid w:val="00E30C0C"/>
    <w:rsid w:val="00E31257"/>
    <w:rsid w:val="00E34383"/>
    <w:rsid w:val="00E3505C"/>
    <w:rsid w:val="00E35095"/>
    <w:rsid w:val="00E425DF"/>
    <w:rsid w:val="00E43397"/>
    <w:rsid w:val="00E50080"/>
    <w:rsid w:val="00E501B8"/>
    <w:rsid w:val="00E50EBF"/>
    <w:rsid w:val="00E5170A"/>
    <w:rsid w:val="00E52116"/>
    <w:rsid w:val="00E52D2D"/>
    <w:rsid w:val="00E543E1"/>
    <w:rsid w:val="00E54B8D"/>
    <w:rsid w:val="00E54E7C"/>
    <w:rsid w:val="00E552F9"/>
    <w:rsid w:val="00E552FB"/>
    <w:rsid w:val="00E56F16"/>
    <w:rsid w:val="00E571EB"/>
    <w:rsid w:val="00E65A38"/>
    <w:rsid w:val="00E67352"/>
    <w:rsid w:val="00E7065E"/>
    <w:rsid w:val="00E70A4B"/>
    <w:rsid w:val="00E712FA"/>
    <w:rsid w:val="00E74207"/>
    <w:rsid w:val="00E7524B"/>
    <w:rsid w:val="00E770DB"/>
    <w:rsid w:val="00E779C9"/>
    <w:rsid w:val="00E812B8"/>
    <w:rsid w:val="00E84A00"/>
    <w:rsid w:val="00E850D6"/>
    <w:rsid w:val="00E856E6"/>
    <w:rsid w:val="00E866CC"/>
    <w:rsid w:val="00E90938"/>
    <w:rsid w:val="00E91513"/>
    <w:rsid w:val="00E91ADF"/>
    <w:rsid w:val="00E923D6"/>
    <w:rsid w:val="00E9250A"/>
    <w:rsid w:val="00E9261A"/>
    <w:rsid w:val="00E92A91"/>
    <w:rsid w:val="00E92D3B"/>
    <w:rsid w:val="00E9655A"/>
    <w:rsid w:val="00E96A42"/>
    <w:rsid w:val="00E976A0"/>
    <w:rsid w:val="00EA2C73"/>
    <w:rsid w:val="00EA3BA8"/>
    <w:rsid w:val="00EA42E9"/>
    <w:rsid w:val="00EA6195"/>
    <w:rsid w:val="00EA62DE"/>
    <w:rsid w:val="00EA7371"/>
    <w:rsid w:val="00EA7786"/>
    <w:rsid w:val="00EB0A48"/>
    <w:rsid w:val="00EB2FF3"/>
    <w:rsid w:val="00EB402C"/>
    <w:rsid w:val="00EB6630"/>
    <w:rsid w:val="00EB6A60"/>
    <w:rsid w:val="00EB78E9"/>
    <w:rsid w:val="00EC0562"/>
    <w:rsid w:val="00EC0763"/>
    <w:rsid w:val="00EC1023"/>
    <w:rsid w:val="00EC31ED"/>
    <w:rsid w:val="00EC36CF"/>
    <w:rsid w:val="00EC3D35"/>
    <w:rsid w:val="00EC534C"/>
    <w:rsid w:val="00EC60DD"/>
    <w:rsid w:val="00EC6385"/>
    <w:rsid w:val="00EC6B58"/>
    <w:rsid w:val="00EC6F32"/>
    <w:rsid w:val="00EC71B8"/>
    <w:rsid w:val="00EC71F0"/>
    <w:rsid w:val="00EC7A9D"/>
    <w:rsid w:val="00ED12E2"/>
    <w:rsid w:val="00ED231D"/>
    <w:rsid w:val="00ED284E"/>
    <w:rsid w:val="00ED34A3"/>
    <w:rsid w:val="00ED45A6"/>
    <w:rsid w:val="00ED7133"/>
    <w:rsid w:val="00ED7E51"/>
    <w:rsid w:val="00ED7F7F"/>
    <w:rsid w:val="00EE174B"/>
    <w:rsid w:val="00EE1822"/>
    <w:rsid w:val="00EE1860"/>
    <w:rsid w:val="00EE1A48"/>
    <w:rsid w:val="00EE2F48"/>
    <w:rsid w:val="00EE40A9"/>
    <w:rsid w:val="00EF008A"/>
    <w:rsid w:val="00EF22E5"/>
    <w:rsid w:val="00EF2A8A"/>
    <w:rsid w:val="00EF31D6"/>
    <w:rsid w:val="00EF4F73"/>
    <w:rsid w:val="00EF5587"/>
    <w:rsid w:val="00EF5F3F"/>
    <w:rsid w:val="00EF6BD8"/>
    <w:rsid w:val="00F01EC4"/>
    <w:rsid w:val="00F04549"/>
    <w:rsid w:val="00F062E0"/>
    <w:rsid w:val="00F06F01"/>
    <w:rsid w:val="00F12A35"/>
    <w:rsid w:val="00F14CE9"/>
    <w:rsid w:val="00F1634C"/>
    <w:rsid w:val="00F16A3D"/>
    <w:rsid w:val="00F170E9"/>
    <w:rsid w:val="00F204E8"/>
    <w:rsid w:val="00F206C0"/>
    <w:rsid w:val="00F2070C"/>
    <w:rsid w:val="00F222DF"/>
    <w:rsid w:val="00F235F8"/>
    <w:rsid w:val="00F26D01"/>
    <w:rsid w:val="00F3041A"/>
    <w:rsid w:val="00F32546"/>
    <w:rsid w:val="00F33A6C"/>
    <w:rsid w:val="00F3428D"/>
    <w:rsid w:val="00F34FB1"/>
    <w:rsid w:val="00F363CD"/>
    <w:rsid w:val="00F368EC"/>
    <w:rsid w:val="00F4028F"/>
    <w:rsid w:val="00F407FB"/>
    <w:rsid w:val="00F40F58"/>
    <w:rsid w:val="00F41158"/>
    <w:rsid w:val="00F4163B"/>
    <w:rsid w:val="00F418A6"/>
    <w:rsid w:val="00F442A7"/>
    <w:rsid w:val="00F44408"/>
    <w:rsid w:val="00F45553"/>
    <w:rsid w:val="00F45C56"/>
    <w:rsid w:val="00F45D57"/>
    <w:rsid w:val="00F47846"/>
    <w:rsid w:val="00F50538"/>
    <w:rsid w:val="00F505C4"/>
    <w:rsid w:val="00F513E7"/>
    <w:rsid w:val="00F51EB5"/>
    <w:rsid w:val="00F52BB4"/>
    <w:rsid w:val="00F53209"/>
    <w:rsid w:val="00F53377"/>
    <w:rsid w:val="00F5430C"/>
    <w:rsid w:val="00F55C54"/>
    <w:rsid w:val="00F56231"/>
    <w:rsid w:val="00F562E8"/>
    <w:rsid w:val="00F57471"/>
    <w:rsid w:val="00F5756D"/>
    <w:rsid w:val="00F644CF"/>
    <w:rsid w:val="00F65800"/>
    <w:rsid w:val="00F67D44"/>
    <w:rsid w:val="00F70C97"/>
    <w:rsid w:val="00F71A11"/>
    <w:rsid w:val="00F73171"/>
    <w:rsid w:val="00F73B94"/>
    <w:rsid w:val="00F74AD8"/>
    <w:rsid w:val="00F77037"/>
    <w:rsid w:val="00F803BA"/>
    <w:rsid w:val="00F81A50"/>
    <w:rsid w:val="00F82DB3"/>
    <w:rsid w:val="00F837F0"/>
    <w:rsid w:val="00F83875"/>
    <w:rsid w:val="00F8453C"/>
    <w:rsid w:val="00F84F0E"/>
    <w:rsid w:val="00F8559A"/>
    <w:rsid w:val="00F8574C"/>
    <w:rsid w:val="00F86E88"/>
    <w:rsid w:val="00F87B93"/>
    <w:rsid w:val="00F87DF3"/>
    <w:rsid w:val="00F9319A"/>
    <w:rsid w:val="00F93BA4"/>
    <w:rsid w:val="00F93DFC"/>
    <w:rsid w:val="00F96C29"/>
    <w:rsid w:val="00F970D2"/>
    <w:rsid w:val="00F974DB"/>
    <w:rsid w:val="00FA0031"/>
    <w:rsid w:val="00FA267D"/>
    <w:rsid w:val="00FA27BE"/>
    <w:rsid w:val="00FA55FB"/>
    <w:rsid w:val="00FA6D13"/>
    <w:rsid w:val="00FA6EEF"/>
    <w:rsid w:val="00FA6F16"/>
    <w:rsid w:val="00FA7D4E"/>
    <w:rsid w:val="00FB0CFF"/>
    <w:rsid w:val="00FB0D03"/>
    <w:rsid w:val="00FB1667"/>
    <w:rsid w:val="00FB7279"/>
    <w:rsid w:val="00FB796D"/>
    <w:rsid w:val="00FC182F"/>
    <w:rsid w:val="00FC20E6"/>
    <w:rsid w:val="00FC3F92"/>
    <w:rsid w:val="00FC48A2"/>
    <w:rsid w:val="00FC7E04"/>
    <w:rsid w:val="00FD1969"/>
    <w:rsid w:val="00FD1A79"/>
    <w:rsid w:val="00FD1D5C"/>
    <w:rsid w:val="00FD3B3C"/>
    <w:rsid w:val="00FD48E9"/>
    <w:rsid w:val="00FD5BC3"/>
    <w:rsid w:val="00FD6016"/>
    <w:rsid w:val="00FD6626"/>
    <w:rsid w:val="00FD6682"/>
    <w:rsid w:val="00FD7411"/>
    <w:rsid w:val="00FD7E7B"/>
    <w:rsid w:val="00FE0530"/>
    <w:rsid w:val="00FE0DC0"/>
    <w:rsid w:val="00FE0E75"/>
    <w:rsid w:val="00FE27C4"/>
    <w:rsid w:val="00FE28F3"/>
    <w:rsid w:val="00FF006A"/>
    <w:rsid w:val="00FF38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F31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header" w:uiPriority="0"/>
    <w:lsdException w:name="footer" w:uiPriority="0"/>
    <w:lsdException w:name="caption" w:uiPriority="0" w:qFormat="1"/>
    <w:lsdException w:name="table of figures" w:uiPriority="0"/>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E-mail Signature" w:uiPriority="0"/>
    <w:lsdException w:name="Normal (Web)" w:uiPriority="0"/>
    <w:lsdException w:name="Outline List 2" w:uiPriority="0"/>
    <w:lsdException w:name="Table Classic 2" w:uiPriority="0"/>
    <w:lsdException w:name="Table Classic 3" w:uiPriority="0"/>
    <w:lsdException w:name="Table Columns 2" w:uiPriority="0"/>
    <w:lsdException w:name="Table Grid 1" w:uiPriority="0"/>
    <w:lsdException w:name="Table Grid 5" w:uiPriority="0"/>
    <w:lsdException w:name="Table Grid 7" w:uiPriority="0"/>
    <w:lsdException w:name="Table List 4" w:uiPriority="0"/>
    <w:lsdException w:name="Table List 6" w:uiPriority="0"/>
    <w:lsdException w:name="Table Elegant" w:uiPriority="0"/>
    <w:lsdException w:name="Table Professional" w:uiPriority="0"/>
    <w:lsdException w:name="Table Web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1B169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2">
    <w:name w:val="heading 1"/>
    <w:aliases w:val="H2"/>
    <w:basedOn w:val="a5"/>
    <w:next w:val="a5"/>
    <w:link w:val="13"/>
    <w:qFormat/>
    <w:rsid w:val="008651B2"/>
    <w:pPr>
      <w:keepNext/>
      <w:spacing w:before="240" w:after="60"/>
      <w:ind w:right="708"/>
      <w:outlineLvl w:val="0"/>
    </w:pPr>
    <w:rPr>
      <w:rFonts w:ascii="Arial" w:hAnsi="Arial" w:cs="Times New Roman"/>
      <w:b/>
      <w:bCs/>
      <w:kern w:val="28"/>
      <w:sz w:val="28"/>
      <w:szCs w:val="28"/>
    </w:rPr>
  </w:style>
  <w:style w:type="paragraph" w:styleId="22">
    <w:name w:val="heading 2"/>
    <w:aliases w:val="s,Proposal,Heading 2 Hidden,stepstone,Stepstones,head2,22Heading 2,כותרת 2 תו תו תו תו תו,כותרת 2 תו תו תו תו תו תו תו"/>
    <w:basedOn w:val="a5"/>
    <w:next w:val="a5"/>
    <w:link w:val="23"/>
    <w:qFormat/>
    <w:rsid w:val="008651B2"/>
    <w:pPr>
      <w:keepNext/>
      <w:spacing w:before="240" w:after="60"/>
      <w:ind w:right="708"/>
      <w:outlineLvl w:val="1"/>
    </w:pPr>
    <w:rPr>
      <w:rFonts w:ascii="Arial" w:hAnsi="Arial" w:cs="Times New Roman"/>
      <w:b/>
      <w:bCs/>
      <w:i/>
      <w:u w:val="single"/>
    </w:rPr>
  </w:style>
  <w:style w:type="paragraph" w:styleId="30">
    <w:name w:val="heading 3"/>
    <w:basedOn w:val="a5"/>
    <w:next w:val="a5"/>
    <w:link w:val="31"/>
    <w:qFormat/>
    <w:rsid w:val="008651B2"/>
    <w:pPr>
      <w:keepNext/>
      <w:spacing w:before="240" w:after="60"/>
      <w:ind w:right="708"/>
      <w:outlineLvl w:val="2"/>
    </w:pPr>
    <w:rPr>
      <w:rFonts w:cs="Times New Roman"/>
    </w:rPr>
  </w:style>
  <w:style w:type="paragraph" w:styleId="4">
    <w:name w:val="heading 4"/>
    <w:basedOn w:val="a5"/>
    <w:next w:val="a5"/>
    <w:link w:val="40"/>
    <w:qFormat/>
    <w:rsid w:val="008651B2"/>
    <w:pPr>
      <w:keepNext/>
      <w:spacing w:before="240" w:after="60"/>
      <w:ind w:right="708"/>
      <w:outlineLvl w:val="3"/>
    </w:pPr>
    <w:rPr>
      <w:rFonts w:cs="Times New Roman"/>
    </w:rPr>
  </w:style>
  <w:style w:type="paragraph" w:styleId="5">
    <w:name w:val="heading 5"/>
    <w:aliases w:val="ASAPHeading 5"/>
    <w:basedOn w:val="a5"/>
    <w:next w:val="a5"/>
    <w:link w:val="50"/>
    <w:qFormat/>
    <w:rsid w:val="008651B2"/>
    <w:pPr>
      <w:spacing w:before="240" w:after="60"/>
      <w:ind w:right="708"/>
      <w:outlineLvl w:val="4"/>
    </w:pPr>
    <w:rPr>
      <w:rFonts w:ascii="Arial" w:hAnsi="Arial" w:cs="Times New Roman"/>
      <w:sz w:val="22"/>
      <w:szCs w:val="22"/>
    </w:rPr>
  </w:style>
  <w:style w:type="paragraph" w:styleId="6">
    <w:name w:val="heading 6"/>
    <w:basedOn w:val="a5"/>
    <w:next w:val="a5"/>
    <w:link w:val="60"/>
    <w:qFormat/>
    <w:rsid w:val="008651B2"/>
    <w:pPr>
      <w:spacing w:before="240" w:after="60"/>
      <w:ind w:right="708"/>
      <w:outlineLvl w:val="5"/>
    </w:pPr>
    <w:rPr>
      <w:rFonts w:ascii="Arial" w:hAnsi="Arial"/>
      <w:i/>
      <w:iCs/>
      <w:sz w:val="22"/>
      <w:szCs w:val="22"/>
    </w:rPr>
  </w:style>
  <w:style w:type="paragraph" w:styleId="7">
    <w:name w:val="heading 7"/>
    <w:basedOn w:val="a5"/>
    <w:next w:val="a5"/>
    <w:link w:val="70"/>
    <w:qFormat/>
    <w:rsid w:val="008651B2"/>
    <w:pPr>
      <w:spacing w:before="240" w:after="60"/>
      <w:ind w:right="708"/>
      <w:outlineLvl w:val="6"/>
    </w:pPr>
    <w:rPr>
      <w:rFonts w:ascii="Arial" w:hAnsi="Arial" w:cs="Times New Roman"/>
      <w:sz w:val="20"/>
      <w:szCs w:val="20"/>
    </w:rPr>
  </w:style>
  <w:style w:type="paragraph" w:styleId="8">
    <w:name w:val="heading 8"/>
    <w:basedOn w:val="a5"/>
    <w:next w:val="a5"/>
    <w:link w:val="80"/>
    <w:qFormat/>
    <w:rsid w:val="008651B2"/>
    <w:pPr>
      <w:spacing w:before="240" w:after="60"/>
      <w:ind w:right="708"/>
      <w:outlineLvl w:val="7"/>
    </w:pPr>
    <w:rPr>
      <w:rFonts w:ascii="Arial" w:hAnsi="Arial" w:cs="Times New Roman"/>
      <w:i/>
      <w:iCs/>
      <w:sz w:val="20"/>
      <w:szCs w:val="20"/>
    </w:rPr>
  </w:style>
  <w:style w:type="paragraph" w:styleId="9">
    <w:name w:val="heading 9"/>
    <w:aliases w:val="פרטיכל"/>
    <w:basedOn w:val="a5"/>
    <w:next w:val="a5"/>
    <w:link w:val="90"/>
    <w:qFormat/>
    <w:rsid w:val="008651B2"/>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2 תו"/>
    <w:basedOn w:val="a6"/>
    <w:link w:val="12"/>
    <w:rsid w:val="008651B2"/>
    <w:rPr>
      <w:rFonts w:ascii="Arial" w:eastAsia="Times New Roman" w:hAnsi="Arial" w:cs="Times New Roman"/>
      <w:b/>
      <w:bCs/>
      <w:kern w:val="28"/>
      <w:sz w:val="28"/>
      <w:szCs w:val="28"/>
      <w:lang w:eastAsia="he-IL"/>
    </w:rPr>
  </w:style>
  <w:style w:type="character" w:customStyle="1" w:styleId="23">
    <w:name w:val="כותרת 2 תו"/>
    <w:aliases w:val="s תו1,Proposal תו1,Heading 2 Hidden תו1,stepstone תו1,Stepstones תו1,head2 תו1,22Heading 2 תו1,כותרת 2 תו תו תו תו תו תו1,כותרת 2 תו תו תו תו תו תו תו תו1"/>
    <w:basedOn w:val="a6"/>
    <w:link w:val="22"/>
    <w:rsid w:val="008651B2"/>
    <w:rPr>
      <w:rFonts w:ascii="Arial" w:eastAsia="Times New Roman" w:hAnsi="Arial" w:cs="Times New Roman"/>
      <w:b/>
      <w:bCs/>
      <w:i/>
      <w:sz w:val="24"/>
      <w:szCs w:val="24"/>
      <w:u w:val="single"/>
      <w:lang w:eastAsia="he-IL"/>
    </w:rPr>
  </w:style>
  <w:style w:type="character" w:customStyle="1" w:styleId="31">
    <w:name w:val="כותרת 3 תו"/>
    <w:basedOn w:val="a6"/>
    <w:link w:val="30"/>
    <w:rsid w:val="008651B2"/>
    <w:rPr>
      <w:rFonts w:ascii="Times New Roman" w:eastAsia="Times New Roman" w:hAnsi="Times New Roman" w:cs="Times New Roman"/>
      <w:sz w:val="24"/>
      <w:szCs w:val="24"/>
      <w:lang w:eastAsia="he-IL"/>
    </w:rPr>
  </w:style>
  <w:style w:type="character" w:customStyle="1" w:styleId="40">
    <w:name w:val="כותרת 4 תו"/>
    <w:basedOn w:val="a6"/>
    <w:link w:val="4"/>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6"/>
    <w:link w:val="5"/>
    <w:rsid w:val="008651B2"/>
    <w:rPr>
      <w:rFonts w:ascii="Arial" w:eastAsia="Times New Roman" w:hAnsi="Arial" w:cs="Times New Roman"/>
      <w:lang w:eastAsia="he-IL"/>
    </w:rPr>
  </w:style>
  <w:style w:type="character" w:customStyle="1" w:styleId="60">
    <w:name w:val="כותרת 6 תו"/>
    <w:basedOn w:val="a6"/>
    <w:link w:val="6"/>
    <w:rsid w:val="008651B2"/>
    <w:rPr>
      <w:rFonts w:ascii="Arial" w:eastAsia="Times New Roman" w:hAnsi="Arial" w:cs="David"/>
      <w:i/>
      <w:iCs/>
      <w:lang w:eastAsia="he-IL"/>
    </w:rPr>
  </w:style>
  <w:style w:type="character" w:customStyle="1" w:styleId="70">
    <w:name w:val="כותרת 7 תו"/>
    <w:basedOn w:val="a6"/>
    <w:link w:val="7"/>
    <w:rsid w:val="008651B2"/>
    <w:rPr>
      <w:rFonts w:ascii="Arial" w:eastAsia="Times New Roman" w:hAnsi="Arial" w:cs="Times New Roman"/>
      <w:sz w:val="20"/>
      <w:szCs w:val="20"/>
      <w:lang w:eastAsia="he-IL"/>
    </w:rPr>
  </w:style>
  <w:style w:type="character" w:customStyle="1" w:styleId="80">
    <w:name w:val="כותרת 8 תו"/>
    <w:basedOn w:val="a6"/>
    <w:link w:val="8"/>
    <w:rsid w:val="008651B2"/>
    <w:rPr>
      <w:rFonts w:ascii="Arial" w:eastAsia="Times New Roman" w:hAnsi="Arial" w:cs="Times New Roman"/>
      <w:i/>
      <w:iCs/>
      <w:sz w:val="20"/>
      <w:szCs w:val="20"/>
      <w:lang w:eastAsia="he-IL"/>
    </w:rPr>
  </w:style>
  <w:style w:type="character" w:customStyle="1" w:styleId="90">
    <w:name w:val="כותרת 9 תו"/>
    <w:aliases w:val="פרטיכל תו"/>
    <w:basedOn w:val="a6"/>
    <w:link w:val="9"/>
    <w:rsid w:val="008651B2"/>
    <w:rPr>
      <w:rFonts w:ascii="Arial" w:eastAsia="Times New Roman" w:hAnsi="Arial" w:cs="David"/>
      <w:i/>
      <w:iCs/>
      <w:sz w:val="18"/>
      <w:szCs w:val="18"/>
      <w:lang w:eastAsia="he-IL"/>
    </w:rPr>
  </w:style>
  <w:style w:type="paragraph" w:styleId="a9">
    <w:name w:val="header"/>
    <w:basedOn w:val="a5"/>
    <w:link w:val="aa"/>
    <w:rsid w:val="008651B2"/>
    <w:pPr>
      <w:tabs>
        <w:tab w:val="center" w:pos="4153"/>
        <w:tab w:val="right" w:pos="8306"/>
      </w:tabs>
      <w:jc w:val="left"/>
    </w:pPr>
    <w:rPr>
      <w:rFonts w:cs="Times New Roman"/>
    </w:rPr>
  </w:style>
  <w:style w:type="character" w:customStyle="1" w:styleId="aa">
    <w:name w:val="כותרת עליונה תו"/>
    <w:basedOn w:val="a6"/>
    <w:link w:val="a9"/>
    <w:uiPriority w:val="99"/>
    <w:rsid w:val="008651B2"/>
    <w:rPr>
      <w:rFonts w:ascii="Times New Roman" w:eastAsia="Times New Roman" w:hAnsi="Times New Roman" w:cs="Times New Roman"/>
      <w:sz w:val="24"/>
      <w:szCs w:val="24"/>
      <w:lang w:eastAsia="he-IL"/>
    </w:rPr>
  </w:style>
  <w:style w:type="paragraph" w:styleId="ab">
    <w:name w:val="footer"/>
    <w:basedOn w:val="a5"/>
    <w:link w:val="ac"/>
    <w:rsid w:val="008651B2"/>
    <w:pPr>
      <w:tabs>
        <w:tab w:val="center" w:pos="4153"/>
        <w:tab w:val="right" w:pos="8306"/>
      </w:tabs>
      <w:jc w:val="left"/>
    </w:pPr>
    <w:rPr>
      <w:rFonts w:cs="Times New Roman"/>
    </w:rPr>
  </w:style>
  <w:style w:type="character" w:customStyle="1" w:styleId="ac">
    <w:name w:val="כותרת תחתונה תו"/>
    <w:basedOn w:val="a6"/>
    <w:link w:val="ab"/>
    <w:uiPriority w:val="99"/>
    <w:rsid w:val="008651B2"/>
    <w:rPr>
      <w:rFonts w:ascii="Times New Roman" w:eastAsia="Times New Roman" w:hAnsi="Times New Roman" w:cs="Times New Roman"/>
      <w:sz w:val="24"/>
      <w:szCs w:val="24"/>
      <w:lang w:eastAsia="he-IL"/>
    </w:rPr>
  </w:style>
  <w:style w:type="character" w:styleId="ad">
    <w:name w:val="page number"/>
    <w:basedOn w:val="a6"/>
    <w:rsid w:val="008651B2"/>
  </w:style>
  <w:style w:type="paragraph" w:styleId="ae">
    <w:name w:val="Body Text Indent"/>
    <w:basedOn w:val="a5"/>
    <w:link w:val="af"/>
    <w:rsid w:val="008651B2"/>
    <w:pPr>
      <w:spacing w:before="240"/>
      <w:ind w:left="1134"/>
    </w:pPr>
    <w:rPr>
      <w:rFonts w:cs="Times New Roman"/>
      <w:sz w:val="22"/>
    </w:rPr>
  </w:style>
  <w:style w:type="character" w:customStyle="1" w:styleId="af">
    <w:name w:val="כניסה בגוף טקסט תו"/>
    <w:basedOn w:val="a6"/>
    <w:link w:val="ae"/>
    <w:rsid w:val="008651B2"/>
    <w:rPr>
      <w:rFonts w:ascii="Times New Roman" w:eastAsia="Times New Roman" w:hAnsi="Times New Roman" w:cs="Times New Roman"/>
      <w:szCs w:val="24"/>
      <w:lang w:eastAsia="he-IL"/>
    </w:rPr>
  </w:style>
  <w:style w:type="paragraph" w:styleId="af0">
    <w:name w:val="Balloon Text"/>
    <w:basedOn w:val="a5"/>
    <w:link w:val="af1"/>
    <w:rsid w:val="008651B2"/>
    <w:rPr>
      <w:rFonts w:ascii="Tahoma" w:hAnsi="Tahoma" w:cs="Times New Roman"/>
      <w:sz w:val="16"/>
      <w:szCs w:val="16"/>
    </w:rPr>
  </w:style>
  <w:style w:type="character" w:customStyle="1" w:styleId="af1">
    <w:name w:val="טקסט בלונים תו"/>
    <w:basedOn w:val="a6"/>
    <w:link w:val="af0"/>
    <w:uiPriority w:val="99"/>
    <w:rsid w:val="008651B2"/>
    <w:rPr>
      <w:rFonts w:ascii="Tahoma" w:eastAsia="Times New Roman" w:hAnsi="Tahoma" w:cs="Times New Roman"/>
      <w:sz w:val="16"/>
      <w:szCs w:val="16"/>
      <w:lang w:eastAsia="he-IL"/>
    </w:rPr>
  </w:style>
  <w:style w:type="paragraph" w:styleId="32">
    <w:name w:val="Body Text 3"/>
    <w:basedOn w:val="a5"/>
    <w:link w:val="33"/>
    <w:rsid w:val="008651B2"/>
    <w:pPr>
      <w:bidi w:val="0"/>
      <w:spacing w:line="240" w:lineRule="auto"/>
      <w:jc w:val="right"/>
    </w:pPr>
    <w:rPr>
      <w:rFonts w:ascii="MS Sans Serif" w:hAnsi="MS Sans Serif"/>
    </w:rPr>
  </w:style>
  <w:style w:type="character" w:customStyle="1" w:styleId="33">
    <w:name w:val="גוף טקסט 3 תו"/>
    <w:basedOn w:val="a6"/>
    <w:link w:val="32"/>
    <w:rsid w:val="008651B2"/>
    <w:rPr>
      <w:rFonts w:ascii="MS Sans Serif" w:eastAsia="Times New Roman" w:hAnsi="MS Sans Serif" w:cs="David"/>
      <w:sz w:val="24"/>
      <w:szCs w:val="24"/>
      <w:lang w:eastAsia="he-IL"/>
    </w:rPr>
  </w:style>
  <w:style w:type="paragraph" w:styleId="24">
    <w:name w:val="Body Text Indent 2"/>
    <w:basedOn w:val="a5"/>
    <w:link w:val="25"/>
    <w:rsid w:val="008651B2"/>
    <w:pPr>
      <w:spacing w:line="300" w:lineRule="atLeast"/>
      <w:ind w:left="2268"/>
    </w:pPr>
    <w:rPr>
      <w:rFonts w:cs="Times New Roman"/>
    </w:rPr>
  </w:style>
  <w:style w:type="character" w:customStyle="1" w:styleId="25">
    <w:name w:val="כניסה בגוף טקסט 2 תו"/>
    <w:basedOn w:val="a6"/>
    <w:link w:val="24"/>
    <w:rsid w:val="008651B2"/>
    <w:rPr>
      <w:rFonts w:ascii="Times New Roman" w:eastAsia="Times New Roman" w:hAnsi="Times New Roman" w:cs="Times New Roman"/>
      <w:sz w:val="24"/>
      <w:szCs w:val="24"/>
      <w:lang w:eastAsia="he-IL"/>
    </w:rPr>
  </w:style>
  <w:style w:type="paragraph" w:styleId="34">
    <w:name w:val="Body Text Indent 3"/>
    <w:basedOn w:val="a5"/>
    <w:link w:val="35"/>
    <w:rsid w:val="008651B2"/>
    <w:pPr>
      <w:spacing w:line="300" w:lineRule="atLeast"/>
      <w:ind w:left="1417"/>
    </w:pPr>
    <w:rPr>
      <w:rFonts w:cs="Times New Roman"/>
    </w:rPr>
  </w:style>
  <w:style w:type="character" w:customStyle="1" w:styleId="35">
    <w:name w:val="כניסה בגוף טקסט 3 תו"/>
    <w:basedOn w:val="a6"/>
    <w:link w:val="34"/>
    <w:rsid w:val="008651B2"/>
    <w:rPr>
      <w:rFonts w:ascii="Times New Roman" w:eastAsia="Times New Roman" w:hAnsi="Times New Roman" w:cs="Times New Roman"/>
      <w:sz w:val="24"/>
      <w:szCs w:val="24"/>
      <w:lang w:eastAsia="he-IL"/>
    </w:rPr>
  </w:style>
  <w:style w:type="paragraph" w:styleId="af2">
    <w:name w:val="Body Text"/>
    <w:basedOn w:val="a5"/>
    <w:link w:val="af3"/>
    <w:rsid w:val="008651B2"/>
    <w:pPr>
      <w:spacing w:line="240" w:lineRule="auto"/>
    </w:pPr>
    <w:rPr>
      <w:rFonts w:cs="Times New Roman"/>
      <w:sz w:val="22"/>
      <w:szCs w:val="22"/>
    </w:rPr>
  </w:style>
  <w:style w:type="character" w:customStyle="1" w:styleId="af3">
    <w:name w:val="גוף טקסט תו"/>
    <w:basedOn w:val="a6"/>
    <w:link w:val="af2"/>
    <w:rsid w:val="008651B2"/>
    <w:rPr>
      <w:rFonts w:ascii="Times New Roman" w:eastAsia="Times New Roman" w:hAnsi="Times New Roman" w:cs="Times New Roman"/>
      <w:lang w:eastAsia="he-IL"/>
    </w:rPr>
  </w:style>
  <w:style w:type="paragraph" w:customStyle="1" w:styleId="af4">
    <w:name w:val="נורמל"/>
    <w:basedOn w:val="NormalWeb"/>
    <w:rsid w:val="008651B2"/>
    <w:rPr>
      <w:rFonts w:cs="David"/>
    </w:rPr>
  </w:style>
  <w:style w:type="paragraph" w:styleId="NormalWeb">
    <w:name w:val="Normal (Web)"/>
    <w:basedOn w:val="a5"/>
    <w:link w:val="NormalWeb0"/>
    <w:rsid w:val="008651B2"/>
    <w:rPr>
      <w:rFonts w:cs="Times New Roman"/>
    </w:rPr>
  </w:style>
  <w:style w:type="paragraph" w:styleId="26">
    <w:name w:val="Body Text 2"/>
    <w:basedOn w:val="a5"/>
    <w:link w:val="27"/>
    <w:rsid w:val="008651B2"/>
    <w:pPr>
      <w:widowControl w:val="0"/>
      <w:spacing w:line="240" w:lineRule="auto"/>
      <w:jc w:val="left"/>
    </w:pPr>
    <w:rPr>
      <w:sz w:val="22"/>
      <w:szCs w:val="22"/>
    </w:rPr>
  </w:style>
  <w:style w:type="character" w:customStyle="1" w:styleId="27">
    <w:name w:val="גוף טקסט 2 תו"/>
    <w:basedOn w:val="a6"/>
    <w:link w:val="26"/>
    <w:rsid w:val="008651B2"/>
    <w:rPr>
      <w:rFonts w:ascii="Times New Roman" w:eastAsia="Times New Roman" w:hAnsi="Times New Roman" w:cs="David"/>
      <w:lang w:eastAsia="he-IL"/>
    </w:rPr>
  </w:style>
  <w:style w:type="paragraph" w:styleId="af5">
    <w:name w:val="caption"/>
    <w:basedOn w:val="a5"/>
    <w:next w:val="a5"/>
    <w:qFormat/>
    <w:rsid w:val="008651B2"/>
    <w:pPr>
      <w:spacing w:line="280" w:lineRule="exact"/>
      <w:ind w:left="1418"/>
    </w:pPr>
    <w:rPr>
      <w:b/>
      <w:bCs/>
      <w:u w:val="single"/>
    </w:rPr>
  </w:style>
  <w:style w:type="paragraph" w:styleId="af6">
    <w:name w:val="Title"/>
    <w:basedOn w:val="a5"/>
    <w:link w:val="af7"/>
    <w:qFormat/>
    <w:rsid w:val="008651B2"/>
    <w:pPr>
      <w:spacing w:line="300" w:lineRule="atLeast"/>
      <w:jc w:val="center"/>
    </w:pPr>
    <w:rPr>
      <w:b/>
      <w:bCs/>
      <w:sz w:val="22"/>
      <w:szCs w:val="32"/>
      <w:lang w:eastAsia="en-US"/>
    </w:rPr>
  </w:style>
  <w:style w:type="character" w:customStyle="1" w:styleId="af7">
    <w:name w:val="כותרת טקסט תו"/>
    <w:basedOn w:val="a6"/>
    <w:link w:val="af6"/>
    <w:rsid w:val="008651B2"/>
    <w:rPr>
      <w:rFonts w:ascii="Times New Roman" w:eastAsia="Times New Roman" w:hAnsi="Times New Roman" w:cs="David"/>
      <w:b/>
      <w:bCs/>
      <w:szCs w:val="32"/>
    </w:rPr>
  </w:style>
  <w:style w:type="paragraph" w:customStyle="1" w:styleId="a4">
    <w:name w:val="מדורג"/>
    <w:basedOn w:val="a5"/>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8">
    <w:name w:val="Block Text"/>
    <w:basedOn w:val="a5"/>
    <w:rsid w:val="008651B2"/>
    <w:pPr>
      <w:tabs>
        <w:tab w:val="left" w:pos="2835"/>
      </w:tabs>
      <w:spacing w:line="280" w:lineRule="atLeast"/>
      <w:ind w:left="2835" w:right="-426" w:hanging="567"/>
    </w:pPr>
    <w:rPr>
      <w:b/>
      <w:bCs/>
    </w:rPr>
  </w:style>
  <w:style w:type="character" w:styleId="Hyperlink">
    <w:name w:val="Hyperlink"/>
    <w:rsid w:val="008651B2"/>
    <w:rPr>
      <w:color w:val="0000FF"/>
      <w:u w:val="single"/>
    </w:rPr>
  </w:style>
  <w:style w:type="character" w:styleId="FollowedHyperlink">
    <w:name w:val="FollowedHyperlink"/>
    <w:rsid w:val="008651B2"/>
    <w:rPr>
      <w:color w:val="800080"/>
      <w:u w:val="single"/>
    </w:rPr>
  </w:style>
  <w:style w:type="table" w:styleId="af9">
    <w:name w:val="Table Grid"/>
    <w:aliases w:val="טקסט טבלה תחתונה"/>
    <w:basedOn w:val="a7"/>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List Paragraph"/>
    <w:aliases w:val="פיסקת bullets"/>
    <w:basedOn w:val="a5"/>
    <w:link w:val="afb"/>
    <w:uiPriority w:val="34"/>
    <w:qFormat/>
    <w:rsid w:val="008651B2"/>
    <w:pPr>
      <w:ind w:left="720"/>
    </w:pPr>
  </w:style>
  <w:style w:type="character" w:styleId="afc">
    <w:name w:val="annotation reference"/>
    <w:uiPriority w:val="99"/>
    <w:rsid w:val="008651B2"/>
    <w:rPr>
      <w:sz w:val="16"/>
      <w:szCs w:val="16"/>
    </w:rPr>
  </w:style>
  <w:style w:type="paragraph" w:styleId="afd">
    <w:name w:val="annotation text"/>
    <w:basedOn w:val="a5"/>
    <w:link w:val="afe"/>
    <w:uiPriority w:val="99"/>
    <w:rsid w:val="008651B2"/>
    <w:rPr>
      <w:rFonts w:cs="Times New Roman"/>
      <w:sz w:val="20"/>
      <w:szCs w:val="20"/>
    </w:rPr>
  </w:style>
  <w:style w:type="character" w:customStyle="1" w:styleId="afe">
    <w:name w:val="טקסט הערה תו"/>
    <w:basedOn w:val="a6"/>
    <w:link w:val="afd"/>
    <w:uiPriority w:val="99"/>
    <w:rsid w:val="008651B2"/>
    <w:rPr>
      <w:rFonts w:ascii="Times New Roman" w:eastAsia="Times New Roman" w:hAnsi="Times New Roman" w:cs="Times New Roman"/>
      <w:sz w:val="20"/>
      <w:szCs w:val="20"/>
      <w:lang w:eastAsia="he-IL"/>
    </w:rPr>
  </w:style>
  <w:style w:type="paragraph" w:styleId="aff">
    <w:name w:val="annotation subject"/>
    <w:basedOn w:val="afd"/>
    <w:next w:val="afd"/>
    <w:link w:val="14"/>
    <w:uiPriority w:val="99"/>
    <w:rsid w:val="008651B2"/>
    <w:rPr>
      <w:b/>
      <w:bCs/>
    </w:rPr>
  </w:style>
  <w:style w:type="character" w:customStyle="1" w:styleId="aff0">
    <w:name w:val="נושא הערה תו"/>
    <w:basedOn w:val="afe"/>
    <w:uiPriority w:val="99"/>
    <w:rsid w:val="008651B2"/>
    <w:rPr>
      <w:rFonts w:ascii="Times New Roman" w:eastAsia="Times New Roman" w:hAnsi="Times New Roman" w:cs="Times New Roman"/>
      <w:b/>
      <w:bCs/>
      <w:sz w:val="20"/>
      <w:szCs w:val="20"/>
      <w:lang w:eastAsia="he-IL"/>
    </w:rPr>
  </w:style>
  <w:style w:type="character" w:customStyle="1" w:styleId="14">
    <w:name w:val="נושא הערה תו1"/>
    <w:link w:val="aff"/>
    <w:uiPriority w:val="99"/>
    <w:rsid w:val="008651B2"/>
    <w:rPr>
      <w:rFonts w:ascii="Times New Roman" w:eastAsia="Times New Roman" w:hAnsi="Times New Roman" w:cs="Times New Roman"/>
      <w:b/>
      <w:bCs/>
      <w:sz w:val="20"/>
      <w:szCs w:val="20"/>
      <w:lang w:eastAsia="he-IL"/>
    </w:rPr>
  </w:style>
  <w:style w:type="paragraph" w:customStyle="1" w:styleId="15">
    <w:name w:val="סגנון1"/>
    <w:basedOn w:val="a5"/>
    <w:link w:val="16"/>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6">
    <w:name w:val="סגנון1 תו"/>
    <w:link w:val="15"/>
    <w:rsid w:val="008651B2"/>
    <w:rPr>
      <w:rFonts w:ascii="Calibri" w:eastAsia="Calibri" w:hAnsi="Calibri" w:cs="Times New Roman"/>
      <w:b/>
      <w:bCs/>
      <w:sz w:val="24"/>
      <w:szCs w:val="24"/>
      <w:u w:val="single"/>
    </w:rPr>
  </w:style>
  <w:style w:type="numbering" w:styleId="111111">
    <w:name w:val="Outline List 2"/>
    <w:basedOn w:val="a8"/>
    <w:rsid w:val="008651B2"/>
  </w:style>
  <w:style w:type="paragraph" w:customStyle="1" w:styleId="aff1">
    <w:name w:val="פסקה א"/>
    <w:basedOn w:val="a5"/>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2">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7">
    <w:name w:val="פיסקת רשימה1"/>
    <w:basedOn w:val="a5"/>
    <w:link w:val="ListParagraphChar"/>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5"/>
    <w:rsid w:val="008651B2"/>
    <w:pPr>
      <w:numPr>
        <w:numId w:val="4"/>
      </w:numPr>
      <w:overflowPunct/>
      <w:autoSpaceDE/>
      <w:autoSpaceDN/>
      <w:adjustRightInd/>
      <w:spacing w:before="120" w:line="320" w:lineRule="exact"/>
      <w:textAlignment w:val="auto"/>
    </w:pPr>
    <w:rPr>
      <w:sz w:val="22"/>
    </w:rPr>
  </w:style>
  <w:style w:type="paragraph" w:customStyle="1" w:styleId="BulletList2">
    <w:name w:val="Bullet List 2"/>
    <w:basedOn w:val="a5"/>
    <w:rsid w:val="008651B2"/>
    <w:pPr>
      <w:numPr>
        <w:numId w:val="5"/>
      </w:numPr>
      <w:overflowPunct/>
      <w:autoSpaceDE/>
      <w:autoSpaceDN/>
      <w:adjustRightInd/>
      <w:spacing w:before="120" w:line="320" w:lineRule="exact"/>
      <w:textAlignment w:val="auto"/>
    </w:pPr>
    <w:rPr>
      <w:sz w:val="22"/>
    </w:rPr>
  </w:style>
  <w:style w:type="paragraph" w:customStyle="1" w:styleId="aff3">
    <w:name w:val="פסקה ב"/>
    <w:basedOn w:val="a5"/>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8">
    <w:name w:val="ציטוט 2"/>
    <w:basedOn w:val="a5"/>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7"/>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4">
    <w:name w:val="TOC Heading"/>
    <w:basedOn w:val="12"/>
    <w:next w:val="a5"/>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5"/>
    <w:next w:val="a5"/>
    <w:autoRedefine/>
    <w:uiPriority w:val="39"/>
    <w:unhideWhenUsed/>
    <w:qFormat/>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5"/>
    <w:next w:val="a5"/>
    <w:autoRedefine/>
    <w:uiPriority w:val="39"/>
    <w:unhideWhenUsed/>
    <w:qFormat/>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5">
    <w:name w:val="כותרת ראשית"/>
    <w:basedOn w:val="a5"/>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6">
    <w:name w:val="תו תו תו תו תו תו"/>
    <w:basedOn w:val="a5"/>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8">
    <w:name w:val="1"/>
    <w:basedOn w:val="a5"/>
    <w:next w:val="34"/>
    <w:link w:val="aff7"/>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8">
    <w:name w:val="Subtitle"/>
    <w:basedOn w:val="a5"/>
    <w:link w:val="aff9"/>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9">
    <w:name w:val="כותרת משנה תו"/>
    <w:basedOn w:val="a6"/>
    <w:link w:val="aff8"/>
    <w:rsid w:val="008651B2"/>
    <w:rPr>
      <w:rFonts w:ascii="Times New Roman" w:eastAsia="Times New Roman" w:hAnsi="Times New Roman" w:cs="Times New Roman"/>
      <w:sz w:val="20"/>
      <w:szCs w:val="28"/>
    </w:rPr>
  </w:style>
  <w:style w:type="paragraph" w:customStyle="1" w:styleId="Normal1">
    <w:name w:val="Normal1"/>
    <w:basedOn w:val="a5"/>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5"/>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2"/>
    <w:rsid w:val="008651B2"/>
    <w:pPr>
      <w:tabs>
        <w:tab w:val="num" w:pos="709"/>
      </w:tabs>
      <w:spacing w:before="0" w:after="0" w:line="240" w:lineRule="auto"/>
      <w:ind w:left="709" w:right="709" w:hanging="709"/>
    </w:pPr>
    <w:rPr>
      <w:u w:val="single"/>
    </w:rPr>
  </w:style>
  <w:style w:type="paragraph" w:customStyle="1" w:styleId="a1">
    <w:name w:val="כותרת סעיף"/>
    <w:basedOn w:val="a5"/>
    <w:rsid w:val="008651B2"/>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rsid w:val="008651B2"/>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8651B2"/>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8651B2"/>
    <w:pPr>
      <w:numPr>
        <w:ilvl w:val="3"/>
      </w:numPr>
    </w:pPr>
  </w:style>
  <w:style w:type="paragraph" w:customStyle="1" w:styleId="p1">
    <w:name w:val="p1"/>
    <w:basedOn w:val="a5"/>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5"/>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5"/>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b">
    <w:name w:val="פיסקת רשימה תו"/>
    <w:aliases w:val="פיסקת bullets תו"/>
    <w:link w:val="afa"/>
    <w:uiPriority w:val="34"/>
    <w:rsid w:val="008651B2"/>
    <w:rPr>
      <w:rFonts w:ascii="Times New Roman" w:eastAsia="Times New Roman" w:hAnsi="Times New Roman" w:cs="David"/>
      <w:sz w:val="24"/>
      <w:szCs w:val="24"/>
      <w:lang w:eastAsia="he-IL"/>
    </w:rPr>
  </w:style>
  <w:style w:type="table" w:styleId="affa">
    <w:name w:val="Table Professional"/>
    <w:basedOn w:val="a7"/>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9">
    <w:name w:val="טקסט בלונים1"/>
    <w:basedOn w:val="a5"/>
    <w:rsid w:val="008651B2"/>
    <w:rPr>
      <w:rFonts w:ascii="Tahoma" w:hAnsi="Tahoma" w:cs="Tahoma"/>
      <w:sz w:val="16"/>
      <w:szCs w:val="16"/>
    </w:rPr>
  </w:style>
  <w:style w:type="paragraph" w:styleId="a">
    <w:name w:val="List Bullet"/>
    <w:basedOn w:val="a5"/>
    <w:autoRedefine/>
    <w:rsid w:val="008651B2"/>
    <w:pPr>
      <w:numPr>
        <w:numId w:val="8"/>
      </w:numPr>
      <w:ind w:right="0"/>
    </w:pPr>
  </w:style>
  <w:style w:type="paragraph" w:customStyle="1" w:styleId="msolistparagraph0">
    <w:name w:val="msolistparagraph"/>
    <w:basedOn w:val="a5"/>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5"/>
    <w:rsid w:val="008651B2"/>
    <w:pPr>
      <w:spacing w:line="240" w:lineRule="auto"/>
      <w:ind w:left="5760"/>
      <w:jc w:val="left"/>
    </w:pPr>
    <w:rPr>
      <w:rFonts w:cs="FrankRuehl"/>
      <w:sz w:val="20"/>
      <w:szCs w:val="26"/>
    </w:rPr>
  </w:style>
  <w:style w:type="paragraph" w:customStyle="1" w:styleId="Reference">
    <w:name w:val="Reference"/>
    <w:basedOn w:val="a5"/>
    <w:rsid w:val="008651B2"/>
    <w:pPr>
      <w:tabs>
        <w:tab w:val="left" w:pos="1474"/>
      </w:tabs>
      <w:spacing w:line="240" w:lineRule="auto"/>
      <w:ind w:left="1650" w:hanging="992"/>
      <w:jc w:val="left"/>
    </w:pPr>
    <w:rPr>
      <w:rFonts w:cs="FrankRuehl"/>
      <w:sz w:val="20"/>
      <w:szCs w:val="26"/>
    </w:rPr>
  </w:style>
  <w:style w:type="paragraph" w:customStyle="1" w:styleId="Sign">
    <w:name w:val="Sign"/>
    <w:basedOn w:val="a5"/>
    <w:rsid w:val="008651B2"/>
    <w:pPr>
      <w:spacing w:line="240" w:lineRule="auto"/>
      <w:ind w:left="3493"/>
      <w:jc w:val="center"/>
    </w:pPr>
    <w:rPr>
      <w:rFonts w:cs="FrankRuehl"/>
      <w:sz w:val="20"/>
      <w:szCs w:val="26"/>
    </w:rPr>
  </w:style>
  <w:style w:type="paragraph" w:customStyle="1" w:styleId="About">
    <w:name w:val="About"/>
    <w:basedOn w:val="a5"/>
    <w:rsid w:val="008651B2"/>
    <w:pPr>
      <w:spacing w:line="240" w:lineRule="auto"/>
      <w:ind w:left="658" w:hanging="658"/>
      <w:jc w:val="left"/>
    </w:pPr>
    <w:rPr>
      <w:rFonts w:cs="FrankRuehl"/>
      <w:sz w:val="20"/>
      <w:szCs w:val="26"/>
    </w:rPr>
  </w:style>
  <w:style w:type="paragraph" w:customStyle="1" w:styleId="affb">
    <w:name w:val="כותרת שם נספח"/>
    <w:basedOn w:val="a5"/>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c">
    <w:name w:val="כותרת טבלת נספחים"/>
    <w:basedOn w:val="a5"/>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d">
    <w:name w:val="שם הוראה"/>
    <w:basedOn w:val="a5"/>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e">
    <w:name w:val="טקסט רץ טבלה עליונה"/>
    <w:basedOn w:val="a5"/>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1"/>
    <w:rsid w:val="008651B2"/>
    <w:pPr>
      <w:numPr>
        <w:ilvl w:val="0"/>
        <w:numId w:val="0"/>
      </w:numPr>
      <w:tabs>
        <w:tab w:val="num" w:pos="2700"/>
      </w:tabs>
      <w:ind w:left="3969" w:hanging="1134"/>
    </w:pPr>
  </w:style>
  <w:style w:type="paragraph" w:customStyle="1" w:styleId="afff">
    <w:name w:val="תו"/>
    <w:basedOn w:val="a5"/>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0">
    <w:name w:val="footnote text"/>
    <w:basedOn w:val="a5"/>
    <w:link w:val="afff1"/>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1">
    <w:name w:val="טקסט הערת שוליים תו"/>
    <w:basedOn w:val="a6"/>
    <w:link w:val="afff0"/>
    <w:rsid w:val="008651B2"/>
    <w:rPr>
      <w:rFonts w:ascii="Times New Roman" w:eastAsia="Times New Roman" w:hAnsi="Times New Roman" w:cs="Miriam"/>
      <w:sz w:val="20"/>
      <w:szCs w:val="20"/>
    </w:rPr>
  </w:style>
  <w:style w:type="character" w:styleId="afff2">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a">
    <w:name w:val="הדגשה מעודנת1"/>
    <w:uiPriority w:val="19"/>
    <w:qFormat/>
    <w:rsid w:val="008651B2"/>
    <w:rPr>
      <w:i/>
      <w:iCs/>
      <w:color w:val="808080"/>
    </w:rPr>
  </w:style>
  <w:style w:type="paragraph" w:customStyle="1" w:styleId="Char0">
    <w:name w:val="תו Char תו"/>
    <w:basedOn w:val="a5"/>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9">
    <w:name w:val="פיסקת רשימה2"/>
    <w:basedOn w:val="a5"/>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0">
    <w:name w:val="סגנון2"/>
    <w:uiPriority w:val="99"/>
    <w:rsid w:val="008651B2"/>
    <w:pPr>
      <w:numPr>
        <w:numId w:val="9"/>
      </w:numPr>
    </w:pPr>
  </w:style>
  <w:style w:type="character" w:customStyle="1" w:styleId="apple-style-span">
    <w:name w:val="apple-style-span"/>
    <w:rsid w:val="008651B2"/>
    <w:rPr>
      <w:rFonts w:cs="Times New Roman"/>
    </w:rPr>
  </w:style>
  <w:style w:type="paragraph" w:customStyle="1" w:styleId="xmsonormal">
    <w:name w:val="x_msonormal"/>
    <w:basedOn w:val="a5"/>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7"/>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3">
    <w:name w:val="Placeholder Text"/>
    <w:uiPriority w:val="99"/>
    <w:semiHidden/>
    <w:rsid w:val="008651B2"/>
    <w:rPr>
      <w:rFonts w:cs="Times New Roman"/>
      <w:color w:val="808080"/>
    </w:rPr>
  </w:style>
  <w:style w:type="paragraph" w:customStyle="1" w:styleId="Style2">
    <w:name w:val="Style2"/>
    <w:basedOn w:val="a5"/>
    <w:qFormat/>
    <w:rsid w:val="008651B2"/>
    <w:pPr>
      <w:numPr>
        <w:ilvl w:val="2"/>
        <w:numId w:val="1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7"/>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4">
    <w:name w:val="טקסט סעיף תו תו תו תו תו תו"/>
    <w:basedOn w:val="a5"/>
    <w:link w:val="afff5"/>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5">
    <w:name w:val="טקסט סעיף תו תו תו תו תו תו תו"/>
    <w:link w:val="afff4"/>
    <w:locked/>
    <w:rsid w:val="008651B2"/>
    <w:rPr>
      <w:rFonts w:ascii="Arial" w:eastAsia="Times New Roman" w:hAnsi="Arial" w:cs="Times New Roman"/>
    </w:rPr>
  </w:style>
  <w:style w:type="paragraph" w:customStyle="1" w:styleId="afff6">
    <w:name w:val="תו"/>
    <w:basedOn w:val="a5"/>
    <w:rsid w:val="001B169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5"/>
    <w:next w:val="a5"/>
    <w:autoRedefine/>
    <w:uiPriority w:val="39"/>
    <w:qFormat/>
    <w:rsid w:val="008651B2"/>
    <w:pPr>
      <w:ind w:left="480"/>
    </w:pPr>
  </w:style>
  <w:style w:type="numbering" w:customStyle="1" w:styleId="1111111">
    <w:name w:val="1 / 1.1 / 1.1.11"/>
    <w:basedOn w:val="a8"/>
    <w:next w:val="111111"/>
    <w:rsid w:val="009D4949"/>
    <w:pPr>
      <w:numPr>
        <w:numId w:val="15"/>
      </w:numPr>
    </w:pPr>
  </w:style>
  <w:style w:type="paragraph" w:customStyle="1" w:styleId="xl63">
    <w:name w:val="xl63"/>
    <w:basedOn w:val="a5"/>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5"/>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5">
    <w:name w:val="xl65"/>
    <w:basedOn w:val="a5"/>
    <w:rsid w:val="009D4949"/>
    <w:pPr>
      <w:pBdr>
        <w:top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6">
    <w:name w:val="xl66"/>
    <w:basedOn w:val="a5"/>
    <w:rsid w:val="009D4949"/>
    <w:pPr>
      <w:pBdr>
        <w:top w:val="single" w:sz="8"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7">
    <w:name w:val="xl67"/>
    <w:basedOn w:val="a5"/>
    <w:rsid w:val="009D4949"/>
    <w:pPr>
      <w:pBdr>
        <w:bottom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5"/>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9">
    <w:name w:val="xl69"/>
    <w:basedOn w:val="a5"/>
    <w:rsid w:val="009D4949"/>
    <w:pPr>
      <w:pBdr>
        <w:top w:val="single" w:sz="8" w:space="0" w:color="auto"/>
        <w:lef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5"/>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5"/>
    <w:rsid w:val="009D4949"/>
    <w:pPr>
      <w:pBdr>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2">
    <w:name w:val="xl72"/>
    <w:basedOn w:val="a5"/>
    <w:rsid w:val="009D4949"/>
    <w:pPr>
      <w:pBdr>
        <w:top w:val="single" w:sz="8"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3">
    <w:name w:val="xl73"/>
    <w:basedOn w:val="a5"/>
    <w:rsid w:val="009D4949"/>
    <w:pPr>
      <w:pBdr>
        <w:top w:val="single" w:sz="8"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4">
    <w:name w:val="xl74"/>
    <w:basedOn w:val="a5"/>
    <w:rsid w:val="009D49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5">
    <w:name w:val="xl75"/>
    <w:basedOn w:val="a5"/>
    <w:uiPriority w:val="99"/>
    <w:rsid w:val="009D49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6">
    <w:name w:val="xl76"/>
    <w:basedOn w:val="a5"/>
    <w:uiPriority w:val="99"/>
    <w:rsid w:val="009D4949"/>
    <w:pPr>
      <w:pBdr>
        <w:top w:val="single" w:sz="4" w:space="0" w:color="auto"/>
        <w:left w:val="single" w:sz="8"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7">
    <w:name w:val="xl77"/>
    <w:basedOn w:val="a5"/>
    <w:uiPriority w:val="99"/>
    <w:rsid w:val="009D4949"/>
    <w:pPr>
      <w:pBdr>
        <w:top w:val="single" w:sz="4" w:space="0" w:color="auto"/>
        <w:left w:val="single" w:sz="4"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8">
    <w:name w:val="xl78"/>
    <w:basedOn w:val="a5"/>
    <w:uiPriority w:val="99"/>
    <w:rsid w:val="009D4949"/>
    <w:pPr>
      <w:pBdr>
        <w:top w:val="single" w:sz="4" w:space="0" w:color="auto"/>
        <w:left w:val="single" w:sz="4"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9">
    <w:name w:val="xl79"/>
    <w:basedOn w:val="a5"/>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0">
    <w:name w:val="xl80"/>
    <w:basedOn w:val="a5"/>
    <w:uiPriority w:val="99"/>
    <w:rsid w:val="009D4949"/>
    <w:pPr>
      <w:pBdr>
        <w:lef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1">
    <w:name w:val="xl81"/>
    <w:basedOn w:val="a5"/>
    <w:uiPriority w:val="99"/>
    <w:rsid w:val="009D4949"/>
    <w:pPr>
      <w:pBdr>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2">
    <w:name w:val="xl82"/>
    <w:basedOn w:val="a5"/>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3">
    <w:name w:val="xl83"/>
    <w:basedOn w:val="a5"/>
    <w:uiPriority w:val="99"/>
    <w:rsid w:val="009D49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4">
    <w:name w:val="xl84"/>
    <w:basedOn w:val="a5"/>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5">
    <w:name w:val="xl85"/>
    <w:basedOn w:val="a5"/>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6">
    <w:name w:val="xl86"/>
    <w:basedOn w:val="a5"/>
    <w:uiPriority w:val="99"/>
    <w:rsid w:val="009D4949"/>
    <w:pPr>
      <w:pBdr>
        <w:top w:val="single" w:sz="8"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7">
    <w:name w:val="xl87"/>
    <w:basedOn w:val="a5"/>
    <w:uiPriority w:val="99"/>
    <w:rsid w:val="009D4949"/>
    <w:pPr>
      <w:pBdr>
        <w:top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8">
    <w:name w:val="xl88"/>
    <w:basedOn w:val="a5"/>
    <w:uiPriority w:val="99"/>
    <w:rsid w:val="009D4949"/>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9">
    <w:name w:val="xl89"/>
    <w:basedOn w:val="a5"/>
    <w:uiPriority w:val="99"/>
    <w:rsid w:val="009D4949"/>
    <w:pPr>
      <w:pBdr>
        <w:top w:val="single" w:sz="4" w:space="0" w:color="auto"/>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0">
    <w:name w:val="xl90"/>
    <w:basedOn w:val="a5"/>
    <w:uiPriority w:val="99"/>
    <w:rsid w:val="009D4949"/>
    <w:pPr>
      <w:pBdr>
        <w:top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1">
    <w:name w:val="xl91"/>
    <w:basedOn w:val="a5"/>
    <w:uiPriority w:val="99"/>
    <w:rsid w:val="009D4949"/>
    <w:pPr>
      <w:pBdr>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2">
    <w:name w:val="xl92"/>
    <w:basedOn w:val="a5"/>
    <w:uiPriority w:val="99"/>
    <w:rsid w:val="009D4949"/>
    <w:pPr>
      <w:pBdr>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3">
    <w:name w:val="xl93"/>
    <w:basedOn w:val="a5"/>
    <w:uiPriority w:val="99"/>
    <w:rsid w:val="009D4949"/>
    <w:pPr>
      <w:pBdr>
        <w:top w:val="single" w:sz="4"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4">
    <w:name w:val="xl94"/>
    <w:basedOn w:val="a5"/>
    <w:uiPriority w:val="99"/>
    <w:rsid w:val="009D4949"/>
    <w:pPr>
      <w:pBdr>
        <w:top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5">
    <w:name w:val="xl95"/>
    <w:basedOn w:val="a5"/>
    <w:uiPriority w:val="99"/>
    <w:rsid w:val="009D4949"/>
    <w:pPr>
      <w:pBdr>
        <w:left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b">
    <w:name w:val="טקסט טבלה תחתונה1"/>
    <w:basedOn w:val="a7"/>
    <w:next w:val="af9"/>
    <w:rsid w:val="009D494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ללא רשימה1"/>
    <w:next w:val="a8"/>
    <w:semiHidden/>
    <w:unhideWhenUsed/>
    <w:rsid w:val="00A47614"/>
  </w:style>
  <w:style w:type="character" w:customStyle="1" w:styleId="51">
    <w:name w:val="כותרת 5 תו1"/>
    <w:aliases w:val="ASAPHeading 5 תו1"/>
    <w:basedOn w:val="a6"/>
    <w:semiHidden/>
    <w:rsid w:val="00A47614"/>
    <w:rPr>
      <w:rFonts w:asciiTheme="majorHAnsi" w:eastAsiaTheme="majorEastAsia" w:hAnsiTheme="majorHAnsi" w:cstheme="majorBidi"/>
      <w:color w:val="2E74B5" w:themeColor="accent1" w:themeShade="BF"/>
      <w:sz w:val="24"/>
      <w:szCs w:val="24"/>
      <w:lang w:eastAsia="he-IL"/>
    </w:rPr>
  </w:style>
  <w:style w:type="numbering" w:customStyle="1" w:styleId="2a">
    <w:name w:val="ללא רשימה2"/>
    <w:next w:val="a8"/>
    <w:semiHidden/>
    <w:unhideWhenUsed/>
    <w:rsid w:val="006965C0"/>
  </w:style>
  <w:style w:type="table" w:customStyle="1" w:styleId="1d">
    <w:name w:val="טבלה מקצועית1"/>
    <w:basedOn w:val="a7"/>
    <w:next w:val="affa"/>
    <w:semiHidden/>
    <w:unhideWhenUsed/>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2b">
    <w:name w:val="טקסט טבלה תחתונה2"/>
    <w:basedOn w:val="a7"/>
    <w:next w:val="af9"/>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הצללה בהירה - הדגשה 21"/>
    <w:basedOn w:val="a7"/>
    <w:next w:val="-2"/>
    <w:uiPriority w:val="60"/>
    <w:semiHidden/>
    <w:unhideWhenUsed/>
    <w:rsid w:val="006965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7"/>
    <w:uiPriority w:val="60"/>
    <w:rsid w:val="006965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List-Accent111">
    <w:name w:val="Light List - Accent 111"/>
    <w:basedOn w:val="a7"/>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10">
    <w:name w:val="רשימה בהירה - הדגשה 111"/>
    <w:basedOn w:val="a7"/>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טקסט טבלה תחתונה11"/>
    <w:basedOn w:val="a7"/>
    <w:rsid w:val="006965C0"/>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semiHidden/>
    <w:unhideWhenUsed/>
    <w:rsid w:val="006965C0"/>
    <w:pPr>
      <w:numPr>
        <w:numId w:val="11"/>
      </w:numPr>
    </w:pPr>
  </w:style>
  <w:style w:type="numbering" w:customStyle="1" w:styleId="11111111">
    <w:name w:val="1 / 1.1 / 1.1.111"/>
    <w:rsid w:val="006965C0"/>
    <w:pPr>
      <w:numPr>
        <w:numId w:val="12"/>
      </w:numPr>
    </w:pPr>
  </w:style>
  <w:style w:type="numbering" w:customStyle="1" w:styleId="21">
    <w:name w:val="סגנון21"/>
    <w:uiPriority w:val="99"/>
    <w:rsid w:val="006965C0"/>
    <w:pPr>
      <w:numPr>
        <w:numId w:val="13"/>
      </w:numPr>
    </w:pPr>
  </w:style>
  <w:style w:type="numbering" w:customStyle="1" w:styleId="1111113">
    <w:name w:val="1 / 1.1 / 1.1.13"/>
    <w:basedOn w:val="a8"/>
    <w:next w:val="111111"/>
    <w:rsid w:val="00DE0CC3"/>
  </w:style>
  <w:style w:type="character" w:customStyle="1" w:styleId="ListParagraphChar">
    <w:name w:val="List Paragraph Char"/>
    <w:link w:val="17"/>
    <w:uiPriority w:val="99"/>
    <w:locked/>
    <w:rsid w:val="00DE0CC3"/>
    <w:rPr>
      <w:rFonts w:ascii="Calibri" w:eastAsia="Times New Roman" w:hAnsi="Calibri" w:cs="David"/>
      <w:sz w:val="24"/>
      <w:szCs w:val="24"/>
    </w:rPr>
  </w:style>
  <w:style w:type="paragraph" w:customStyle="1" w:styleId="Char1">
    <w:name w:val="תו Char"/>
    <w:basedOn w:val="a5"/>
    <w:rsid w:val="00DE0CC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20">
    <w:name w:val="טקסט טבלה תחתונה12"/>
    <w:basedOn w:val="a7"/>
    <w:next w:val="af9"/>
    <w:rsid w:val="001678F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7"/>
    <w:next w:val="af9"/>
    <w:uiPriority w:val="59"/>
    <w:rsid w:val="00320E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7">
    <w:name w:val="No Spacing"/>
    <w:uiPriority w:val="1"/>
    <w:qFormat/>
    <w:rsid w:val="00E52116"/>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numbering" w:customStyle="1" w:styleId="36">
    <w:name w:val="ללא רשימה3"/>
    <w:next w:val="a8"/>
    <w:semiHidden/>
    <w:rsid w:val="00E52116"/>
  </w:style>
  <w:style w:type="paragraph" w:customStyle="1" w:styleId="afff8">
    <w:rsid w:val="00E52116"/>
    <w:pPr>
      <w:bidi/>
      <w:spacing w:after="0" w:line="240" w:lineRule="auto"/>
    </w:pPr>
    <w:rPr>
      <w:rFonts w:ascii="Times New Roman" w:eastAsia="Times New Roman" w:hAnsi="Times New Roman" w:cs="Times New Roman"/>
      <w:sz w:val="20"/>
      <w:szCs w:val="20"/>
    </w:rPr>
  </w:style>
  <w:style w:type="paragraph" w:customStyle="1" w:styleId="afff9">
    <w:name w:val="טקסט סעיף תו תו תו תו"/>
    <w:basedOn w:val="a5"/>
    <w:link w:val="afffa"/>
    <w:rsid w:val="00E52116"/>
    <w:pPr>
      <w:overflowPunct/>
      <w:autoSpaceDE/>
      <w:autoSpaceDN/>
      <w:adjustRightInd/>
      <w:textAlignment w:val="auto"/>
    </w:pPr>
    <w:rPr>
      <w:rFonts w:ascii="Arial" w:hAnsi="Arial" w:cs="Arial"/>
      <w:sz w:val="22"/>
      <w:szCs w:val="22"/>
      <w:lang w:eastAsia="en-US"/>
    </w:rPr>
  </w:style>
  <w:style w:type="paragraph" w:customStyle="1" w:styleId="afffb">
    <w:name w:val="טקסט נספח"/>
    <w:basedOn w:val="affb"/>
    <w:rsid w:val="00E52116"/>
    <w:rPr>
      <w:rFonts w:cs="David"/>
      <w:b w:val="0"/>
      <w:bCs w:val="0"/>
      <w:color w:val="auto"/>
      <w:sz w:val="22"/>
      <w:szCs w:val="22"/>
    </w:rPr>
  </w:style>
  <w:style w:type="paragraph" w:customStyle="1" w:styleId="afffc">
    <w:name w:val="טקסט סעיף מודגש"/>
    <w:basedOn w:val="afff9"/>
    <w:link w:val="afffd"/>
    <w:rsid w:val="00E52116"/>
    <w:rPr>
      <w:b/>
      <w:bCs/>
    </w:rPr>
  </w:style>
  <w:style w:type="character" w:customStyle="1" w:styleId="afffa">
    <w:name w:val="טקסט סעיף תו תו תו תו תו"/>
    <w:link w:val="afff9"/>
    <w:rsid w:val="00E52116"/>
    <w:rPr>
      <w:rFonts w:ascii="Arial" w:eastAsia="Times New Roman" w:hAnsi="Arial" w:cs="Arial"/>
    </w:rPr>
  </w:style>
  <w:style w:type="character" w:customStyle="1" w:styleId="afffd">
    <w:name w:val="טקסט סעיף מודגש תו"/>
    <w:link w:val="afffc"/>
    <w:rsid w:val="00E52116"/>
    <w:rPr>
      <w:rFonts w:ascii="Arial" w:eastAsia="Times New Roman" w:hAnsi="Arial" w:cs="Arial"/>
      <w:b/>
      <w:bCs/>
    </w:rPr>
  </w:style>
  <w:style w:type="paragraph" w:customStyle="1" w:styleId="Char2">
    <w:name w:val="הדגשת צבע תו Char"/>
    <w:basedOn w:val="afff9"/>
    <w:link w:val="CharChar"/>
    <w:rsid w:val="00E52116"/>
    <w:rPr>
      <w:shd w:val="clear" w:color="auto" w:fill="DEE7F6"/>
    </w:rPr>
  </w:style>
  <w:style w:type="character" w:customStyle="1" w:styleId="CharChar">
    <w:name w:val="הדגשת צבע תו Char Char"/>
    <w:link w:val="Char2"/>
    <w:rsid w:val="00E52116"/>
    <w:rPr>
      <w:rFonts w:ascii="Arial" w:eastAsia="Times New Roman" w:hAnsi="Arial" w:cs="Arial"/>
    </w:rPr>
  </w:style>
  <w:style w:type="paragraph" w:customStyle="1" w:styleId="afffe">
    <w:name w:val="אייקון החשוב ביותר"/>
    <w:basedOn w:val="afff9"/>
    <w:link w:val="affff"/>
    <w:rsid w:val="00E52116"/>
    <w:rPr>
      <w:rFonts w:ascii="Wingdings" w:hAnsi="Wingdings"/>
      <w:color w:val="5EA740"/>
      <w:position w:val="-4"/>
      <w:sz w:val="28"/>
      <w:szCs w:val="28"/>
    </w:rPr>
  </w:style>
  <w:style w:type="character" w:customStyle="1" w:styleId="affff">
    <w:name w:val="אייקון החשוב ביותר תו"/>
    <w:link w:val="afffe"/>
    <w:rsid w:val="00E52116"/>
    <w:rPr>
      <w:rFonts w:ascii="Wingdings" w:eastAsia="Times New Roman" w:hAnsi="Wingdings" w:cs="Arial"/>
      <w:color w:val="5EA740"/>
      <w:position w:val="-4"/>
      <w:sz w:val="28"/>
      <w:szCs w:val="28"/>
    </w:rPr>
  </w:style>
  <w:style w:type="paragraph" w:customStyle="1" w:styleId="affff0">
    <w:name w:val="אייקון רישום/דיווח"/>
    <w:basedOn w:val="afff9"/>
    <w:link w:val="affff1"/>
    <w:rsid w:val="00E52116"/>
    <w:rPr>
      <w:rFonts w:ascii="Wingdings" w:hAnsi="Wingdings"/>
      <w:color w:val="800080"/>
      <w:position w:val="-4"/>
      <w:sz w:val="28"/>
      <w:szCs w:val="28"/>
    </w:rPr>
  </w:style>
  <w:style w:type="character" w:customStyle="1" w:styleId="affff1">
    <w:name w:val="אייקון רישום/דיווח תו"/>
    <w:link w:val="affff0"/>
    <w:rsid w:val="00E52116"/>
    <w:rPr>
      <w:rFonts w:ascii="Wingdings" w:eastAsia="Times New Roman" w:hAnsi="Wingdings" w:cs="Arial"/>
      <w:color w:val="800080"/>
      <w:position w:val="-4"/>
      <w:sz w:val="28"/>
      <w:szCs w:val="28"/>
    </w:rPr>
  </w:style>
  <w:style w:type="paragraph" w:customStyle="1" w:styleId="affff2">
    <w:name w:val="אייקון מערכות מידע"/>
    <w:basedOn w:val="afff9"/>
    <w:link w:val="affff3"/>
    <w:rsid w:val="00E52116"/>
    <w:rPr>
      <w:rFonts w:ascii="Wingdings" w:hAnsi="Wingdings"/>
      <w:color w:val="36A6E8"/>
      <w:position w:val="-4"/>
      <w:sz w:val="28"/>
      <w:szCs w:val="28"/>
    </w:rPr>
  </w:style>
  <w:style w:type="character" w:customStyle="1" w:styleId="affff3">
    <w:name w:val="אייקון מערכות מידע תו"/>
    <w:link w:val="affff2"/>
    <w:rsid w:val="00E52116"/>
    <w:rPr>
      <w:rFonts w:ascii="Wingdings" w:eastAsia="Times New Roman" w:hAnsi="Wingdings" w:cs="Arial"/>
      <w:color w:val="36A6E8"/>
      <w:position w:val="-4"/>
      <w:sz w:val="28"/>
      <w:szCs w:val="28"/>
    </w:rPr>
  </w:style>
  <w:style w:type="paragraph" w:customStyle="1" w:styleId="CharChar0">
    <w:name w:val="אייקון אסור לעשות תו Char Char"/>
    <w:basedOn w:val="afff9"/>
    <w:link w:val="CharCharChar"/>
    <w:rsid w:val="00E52116"/>
    <w:rPr>
      <w:rFonts w:ascii="Wingdings" w:hAnsi="Wingdings"/>
      <w:color w:val="A81229"/>
      <w:position w:val="-4"/>
      <w:sz w:val="28"/>
      <w:szCs w:val="28"/>
    </w:rPr>
  </w:style>
  <w:style w:type="character" w:customStyle="1" w:styleId="CharCharChar">
    <w:name w:val="אייקון אסור לעשות תו Char Char Char"/>
    <w:link w:val="CharChar0"/>
    <w:rsid w:val="00E52116"/>
    <w:rPr>
      <w:rFonts w:ascii="Wingdings" w:eastAsia="Times New Roman" w:hAnsi="Wingdings" w:cs="Arial"/>
      <w:color w:val="A81229"/>
      <w:position w:val="-4"/>
      <w:sz w:val="28"/>
      <w:szCs w:val="28"/>
    </w:rPr>
  </w:style>
  <w:style w:type="character" w:customStyle="1" w:styleId="affff4">
    <w:name w:val="טקסט סעיף תו תו"/>
    <w:link w:val="affff5"/>
    <w:rsid w:val="00E52116"/>
    <w:rPr>
      <w:rFonts w:ascii="Arial" w:hAnsi="Arial" w:cs="Arial"/>
    </w:rPr>
  </w:style>
  <w:style w:type="paragraph" w:customStyle="1" w:styleId="affff5">
    <w:name w:val="טקסט סעיף תו"/>
    <w:basedOn w:val="a5"/>
    <w:link w:val="affff4"/>
    <w:rsid w:val="00E52116"/>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ara5">
    <w:name w:val="Para5"/>
    <w:basedOn w:val="a5"/>
    <w:rsid w:val="00E52116"/>
    <w:pPr>
      <w:spacing w:line="240" w:lineRule="auto"/>
      <w:ind w:left="3232"/>
    </w:pPr>
    <w:rPr>
      <w:rFonts w:cs="FrankRuehl"/>
      <w:noProof/>
      <w:szCs w:val="26"/>
    </w:rPr>
  </w:style>
  <w:style w:type="paragraph" w:customStyle="1" w:styleId="Title1">
    <w:name w:val="Title1"/>
    <w:basedOn w:val="a5"/>
    <w:next w:val="a5"/>
    <w:rsid w:val="00E52116"/>
    <w:pPr>
      <w:spacing w:after="240" w:line="240" w:lineRule="auto"/>
      <w:jc w:val="center"/>
    </w:pPr>
    <w:rPr>
      <w:rFonts w:cs="FrankRuehl"/>
      <w:b/>
      <w:bCs/>
      <w:sz w:val="40"/>
      <w:szCs w:val="48"/>
    </w:rPr>
  </w:style>
  <w:style w:type="paragraph" w:customStyle="1" w:styleId="P11">
    <w:name w:val="P11"/>
    <w:basedOn w:val="P00"/>
    <w:rsid w:val="00E52116"/>
    <w:pPr>
      <w:tabs>
        <w:tab w:val="clear" w:pos="624"/>
      </w:tabs>
      <w:ind w:right="624"/>
    </w:pPr>
  </w:style>
  <w:style w:type="paragraph" w:customStyle="1" w:styleId="Char3">
    <w:name w:val="Char3"/>
    <w:basedOn w:val="a5"/>
    <w:rsid w:val="00E521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TableText">
    <w:name w:val="Table Text"/>
    <w:basedOn w:val="a5"/>
    <w:link w:val="TableText0"/>
    <w:rsid w:val="00E52116"/>
    <w:pPr>
      <w:keepLines/>
      <w:widowControl w:val="0"/>
      <w:tabs>
        <w:tab w:val="left" w:pos="624"/>
        <w:tab w:val="left" w:pos="1247"/>
      </w:tabs>
      <w:overflowPunct/>
      <w:snapToGrid w:val="0"/>
      <w:ind w:right="57"/>
      <w:jc w:val="left"/>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52116"/>
    <w:pPr>
      <w:ind w:right="0"/>
      <w:jc w:val="both"/>
    </w:pPr>
  </w:style>
  <w:style w:type="paragraph" w:customStyle="1" w:styleId="TableHead">
    <w:name w:val="Table Head"/>
    <w:basedOn w:val="TableText"/>
    <w:rsid w:val="00E52116"/>
    <w:pPr>
      <w:ind w:right="0"/>
      <w:jc w:val="center"/>
    </w:pPr>
    <w:rPr>
      <w:b/>
      <w:bCs/>
    </w:rPr>
  </w:style>
  <w:style w:type="paragraph" w:customStyle="1" w:styleId="TableSideHeading">
    <w:name w:val="Table SideHeading"/>
    <w:basedOn w:val="TableText"/>
    <w:rsid w:val="00E52116"/>
  </w:style>
  <w:style w:type="character" w:customStyle="1" w:styleId="TableText0">
    <w:name w:val="Table Text תו"/>
    <w:link w:val="TableText"/>
    <w:rsid w:val="00E52116"/>
    <w:rPr>
      <w:rFonts w:ascii="Arial" w:eastAsia="Arial Unicode MS" w:hAnsi="Arial" w:cs="Times New Roman"/>
      <w:snapToGrid w:val="0"/>
      <w:color w:val="000000"/>
      <w:sz w:val="20"/>
      <w:szCs w:val="26"/>
      <w:lang w:eastAsia="ja-JP"/>
    </w:rPr>
  </w:style>
  <w:style w:type="numbering" w:customStyle="1" w:styleId="41">
    <w:name w:val="ללא רשימה4"/>
    <w:next w:val="a8"/>
    <w:uiPriority w:val="99"/>
    <w:semiHidden/>
    <w:unhideWhenUsed/>
    <w:rsid w:val="00DC3669"/>
  </w:style>
  <w:style w:type="numbering" w:customStyle="1" w:styleId="111">
    <w:name w:val="ללא רשימה11"/>
    <w:next w:val="a8"/>
    <w:semiHidden/>
    <w:unhideWhenUsed/>
    <w:rsid w:val="00DC3669"/>
  </w:style>
  <w:style w:type="paragraph" w:styleId="affff6">
    <w:name w:val="List"/>
    <w:basedOn w:val="a5"/>
    <w:rsid w:val="00DC3669"/>
    <w:pPr>
      <w:tabs>
        <w:tab w:val="left" w:pos="709"/>
        <w:tab w:val="left" w:pos="1418"/>
        <w:tab w:val="left" w:pos="2268"/>
        <w:tab w:val="left" w:pos="3289"/>
      </w:tabs>
      <w:overflowPunct/>
      <w:autoSpaceDE/>
      <w:autoSpaceDN/>
      <w:adjustRightInd/>
      <w:spacing w:line="240" w:lineRule="auto"/>
      <w:ind w:left="283" w:hanging="283"/>
      <w:jc w:val="left"/>
      <w:textAlignment w:val="auto"/>
    </w:pPr>
    <w:rPr>
      <w:szCs w:val="26"/>
      <w:lang w:eastAsia="en-US"/>
    </w:rPr>
  </w:style>
  <w:style w:type="paragraph" w:styleId="affff7">
    <w:name w:val="Date"/>
    <w:basedOn w:val="a5"/>
    <w:link w:val="affff8"/>
    <w:rsid w:val="00DC3669"/>
    <w:pPr>
      <w:tabs>
        <w:tab w:val="left" w:pos="709"/>
        <w:tab w:val="left" w:pos="1418"/>
        <w:tab w:val="left" w:pos="2268"/>
        <w:tab w:val="left" w:pos="3289"/>
      </w:tabs>
      <w:overflowPunct/>
      <w:autoSpaceDE/>
      <w:autoSpaceDN/>
      <w:adjustRightInd/>
      <w:spacing w:line="240" w:lineRule="auto"/>
      <w:jc w:val="left"/>
      <w:textAlignment w:val="auto"/>
    </w:pPr>
    <w:rPr>
      <w:szCs w:val="26"/>
      <w:lang w:eastAsia="en-US"/>
    </w:rPr>
  </w:style>
  <w:style w:type="character" w:customStyle="1" w:styleId="affff8">
    <w:name w:val="תאריך תו"/>
    <w:basedOn w:val="a6"/>
    <w:link w:val="affff7"/>
    <w:rsid w:val="00DC3669"/>
    <w:rPr>
      <w:rFonts w:ascii="Times New Roman" w:eastAsia="Times New Roman" w:hAnsi="Times New Roman" w:cs="David"/>
      <w:sz w:val="24"/>
      <w:szCs w:val="26"/>
    </w:rPr>
  </w:style>
  <w:style w:type="table" w:customStyle="1" w:styleId="37">
    <w:name w:val="טקסט טבלה תחתונה3"/>
    <w:basedOn w:val="a7"/>
    <w:next w:val="af9"/>
    <w:rsid w:val="00DC366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4">
    <w:name w:val="1 / 1.1 / 1.1.14"/>
    <w:basedOn w:val="a8"/>
    <w:next w:val="111111"/>
    <w:rsid w:val="00DC3669"/>
    <w:pPr>
      <w:numPr>
        <w:numId w:val="29"/>
      </w:numPr>
    </w:pPr>
  </w:style>
  <w:style w:type="paragraph" w:styleId="TOC4">
    <w:name w:val="toc 4"/>
    <w:basedOn w:val="a5"/>
    <w:next w:val="a5"/>
    <w:autoRedefine/>
    <w:uiPriority w:val="39"/>
    <w:qFormat/>
    <w:rsid w:val="00DC3669"/>
    <w:pPr>
      <w:overflowPunct/>
      <w:autoSpaceDE/>
      <w:autoSpaceDN/>
      <w:adjustRightInd/>
      <w:spacing w:line="240" w:lineRule="auto"/>
      <w:ind w:left="720"/>
      <w:jc w:val="left"/>
      <w:textAlignment w:val="auto"/>
    </w:pPr>
    <w:rPr>
      <w:rFonts w:cs="Times New Roman"/>
      <w:lang w:eastAsia="en-US"/>
    </w:rPr>
  </w:style>
  <w:style w:type="paragraph" w:styleId="TOC5">
    <w:name w:val="toc 5"/>
    <w:basedOn w:val="a5"/>
    <w:next w:val="a5"/>
    <w:autoRedefine/>
    <w:uiPriority w:val="39"/>
    <w:qFormat/>
    <w:rsid w:val="00DC3669"/>
    <w:pPr>
      <w:overflowPunct/>
      <w:autoSpaceDE/>
      <w:autoSpaceDN/>
      <w:adjustRightInd/>
      <w:spacing w:line="240" w:lineRule="auto"/>
      <w:ind w:left="960"/>
      <w:jc w:val="left"/>
      <w:textAlignment w:val="auto"/>
    </w:pPr>
    <w:rPr>
      <w:rFonts w:cs="Times New Roman"/>
      <w:lang w:eastAsia="en-US"/>
    </w:rPr>
  </w:style>
  <w:style w:type="paragraph" w:styleId="TOC6">
    <w:name w:val="toc 6"/>
    <w:basedOn w:val="a5"/>
    <w:next w:val="a5"/>
    <w:autoRedefine/>
    <w:uiPriority w:val="39"/>
    <w:qFormat/>
    <w:rsid w:val="00DC3669"/>
    <w:pPr>
      <w:overflowPunct/>
      <w:autoSpaceDE/>
      <w:autoSpaceDN/>
      <w:adjustRightInd/>
      <w:spacing w:line="240" w:lineRule="auto"/>
      <w:ind w:left="1200"/>
      <w:jc w:val="left"/>
      <w:textAlignment w:val="auto"/>
    </w:pPr>
    <w:rPr>
      <w:rFonts w:cs="Times New Roman"/>
      <w:lang w:eastAsia="en-US"/>
    </w:rPr>
  </w:style>
  <w:style w:type="paragraph" w:styleId="TOC7">
    <w:name w:val="toc 7"/>
    <w:basedOn w:val="a5"/>
    <w:next w:val="a5"/>
    <w:autoRedefine/>
    <w:uiPriority w:val="39"/>
    <w:qFormat/>
    <w:rsid w:val="00DC3669"/>
    <w:pPr>
      <w:overflowPunct/>
      <w:autoSpaceDE/>
      <w:autoSpaceDN/>
      <w:adjustRightInd/>
      <w:spacing w:line="240" w:lineRule="auto"/>
      <w:ind w:left="1440"/>
      <w:jc w:val="left"/>
      <w:textAlignment w:val="auto"/>
    </w:pPr>
    <w:rPr>
      <w:rFonts w:cs="Times New Roman"/>
      <w:lang w:eastAsia="en-US"/>
    </w:rPr>
  </w:style>
  <w:style w:type="paragraph" w:styleId="TOC8">
    <w:name w:val="toc 8"/>
    <w:basedOn w:val="a5"/>
    <w:next w:val="a5"/>
    <w:autoRedefine/>
    <w:uiPriority w:val="39"/>
    <w:qFormat/>
    <w:rsid w:val="00DC3669"/>
    <w:pPr>
      <w:overflowPunct/>
      <w:autoSpaceDE/>
      <w:autoSpaceDN/>
      <w:adjustRightInd/>
      <w:spacing w:line="240" w:lineRule="auto"/>
      <w:ind w:left="1680"/>
      <w:jc w:val="left"/>
      <w:textAlignment w:val="auto"/>
    </w:pPr>
    <w:rPr>
      <w:rFonts w:cs="Times New Roman"/>
      <w:lang w:eastAsia="en-US"/>
    </w:rPr>
  </w:style>
  <w:style w:type="paragraph" w:styleId="TOC9">
    <w:name w:val="toc 9"/>
    <w:basedOn w:val="a5"/>
    <w:next w:val="a5"/>
    <w:autoRedefine/>
    <w:uiPriority w:val="39"/>
    <w:qFormat/>
    <w:rsid w:val="00DC3669"/>
    <w:pPr>
      <w:overflowPunct/>
      <w:autoSpaceDE/>
      <w:autoSpaceDN/>
      <w:adjustRightInd/>
      <w:spacing w:line="240" w:lineRule="auto"/>
      <w:ind w:left="1920"/>
      <w:jc w:val="left"/>
      <w:textAlignment w:val="auto"/>
    </w:pPr>
    <w:rPr>
      <w:rFonts w:cs="Times New Roman"/>
      <w:lang w:eastAsia="en-US"/>
    </w:rPr>
  </w:style>
  <w:style w:type="character" w:customStyle="1" w:styleId="CharChar1">
    <w:name w:val="Char Char1"/>
    <w:rsid w:val="00DC3669"/>
    <w:rPr>
      <w:rFonts w:cs="Narkisim"/>
      <w:sz w:val="28"/>
      <w:szCs w:val="32"/>
      <w:u w:val="single"/>
      <w:lang w:val="en-US" w:eastAsia="en-US" w:bidi="he-IL"/>
    </w:rPr>
  </w:style>
  <w:style w:type="paragraph" w:customStyle="1" w:styleId="1e">
    <w:name w:val="תו תו1"/>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f9">
    <w:name w:val="Document Map"/>
    <w:basedOn w:val="a5"/>
    <w:link w:val="affffa"/>
    <w:rsid w:val="00DC3669"/>
    <w:pPr>
      <w:overflowPunct/>
      <w:autoSpaceDE/>
      <w:autoSpaceDN/>
      <w:adjustRightInd/>
      <w:spacing w:line="240" w:lineRule="auto"/>
      <w:jc w:val="left"/>
      <w:textAlignment w:val="auto"/>
    </w:pPr>
    <w:rPr>
      <w:rFonts w:ascii="Tahoma" w:hAnsi="Tahoma" w:cs="Tahoma"/>
      <w:sz w:val="16"/>
      <w:szCs w:val="16"/>
      <w:lang w:eastAsia="en-US"/>
    </w:rPr>
  </w:style>
  <w:style w:type="character" w:customStyle="1" w:styleId="affffa">
    <w:name w:val="מפת מסמך תו"/>
    <w:basedOn w:val="a6"/>
    <w:link w:val="affff9"/>
    <w:rsid w:val="00DC3669"/>
    <w:rPr>
      <w:rFonts w:ascii="Tahoma" w:eastAsia="Times New Roman" w:hAnsi="Tahoma" w:cs="Tahoma"/>
      <w:sz w:val="16"/>
      <w:szCs w:val="16"/>
    </w:rPr>
  </w:style>
  <w:style w:type="paragraph" w:customStyle="1" w:styleId="1f">
    <w:name w:val="ללא מרווח1"/>
    <w:qFormat/>
    <w:rsid w:val="00DC3669"/>
    <w:pPr>
      <w:bidi/>
      <w:spacing w:after="0" w:line="240" w:lineRule="auto"/>
    </w:pPr>
    <w:rPr>
      <w:rFonts w:ascii="Times New Roman" w:eastAsia="Times New Roman" w:hAnsi="Times New Roman" w:cs="David"/>
      <w:sz w:val="20"/>
      <w:szCs w:val="24"/>
    </w:rPr>
  </w:style>
  <w:style w:type="table" w:styleId="2c">
    <w:name w:val="Table Columns 2"/>
    <w:basedOn w:val="a7"/>
    <w:rsid w:val="00DC366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5"/>
    <w:rsid w:val="00DC3669"/>
    <w:pPr>
      <w:overflowPunct/>
      <w:adjustRightInd/>
      <w:spacing w:line="240" w:lineRule="auto"/>
      <w:ind w:right="2041"/>
      <w:jc w:val="left"/>
      <w:textAlignment w:val="auto"/>
    </w:pPr>
    <w:rPr>
      <w:spacing w:val="10"/>
      <w:sz w:val="20"/>
      <w:lang w:eastAsia="en-US"/>
    </w:rPr>
  </w:style>
  <w:style w:type="paragraph" w:styleId="affffb">
    <w:name w:val="endnote text"/>
    <w:basedOn w:val="a5"/>
    <w:link w:val="affffc"/>
    <w:rsid w:val="00DC3669"/>
    <w:pPr>
      <w:overflowPunct/>
      <w:autoSpaceDE/>
      <w:autoSpaceDN/>
      <w:adjustRightInd/>
      <w:spacing w:after="200" w:line="276" w:lineRule="auto"/>
      <w:jc w:val="left"/>
      <w:textAlignment w:val="auto"/>
    </w:pPr>
    <w:rPr>
      <w:rFonts w:ascii="Calibri" w:hAnsi="Calibri" w:cs="Arial"/>
      <w:sz w:val="20"/>
      <w:szCs w:val="20"/>
      <w:lang w:eastAsia="en-US" w:bidi="en-US"/>
    </w:rPr>
  </w:style>
  <w:style w:type="character" w:customStyle="1" w:styleId="affffc">
    <w:name w:val="טקסט הערת סיום תו"/>
    <w:basedOn w:val="a6"/>
    <w:link w:val="affffb"/>
    <w:rsid w:val="00DC3669"/>
    <w:rPr>
      <w:rFonts w:ascii="Calibri" w:eastAsia="Times New Roman" w:hAnsi="Calibri" w:cs="Arial"/>
      <w:sz w:val="20"/>
      <w:szCs w:val="20"/>
      <w:lang w:bidi="en-US"/>
    </w:rPr>
  </w:style>
  <w:style w:type="character" w:styleId="affffd">
    <w:name w:val="endnote reference"/>
    <w:basedOn w:val="a6"/>
    <w:rsid w:val="00DC3669"/>
    <w:rPr>
      <w:vertAlign w:val="superscript"/>
    </w:rPr>
  </w:style>
  <w:style w:type="table" w:styleId="2d">
    <w:name w:val="Table Classic 2"/>
    <w:basedOn w:val="a7"/>
    <w:rsid w:val="00DC3669"/>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7"/>
    <w:rsid w:val="00DC3669"/>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8">
    <w:name w:val="Table Classic 3"/>
    <w:basedOn w:val="a7"/>
    <w:rsid w:val="00DC366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1f0">
    <w:name w:val="כותרת תוכן עניינים1"/>
    <w:basedOn w:val="12"/>
    <w:next w:val="a5"/>
    <w:semiHidden/>
    <w:unhideWhenUsed/>
    <w:qFormat/>
    <w:rsid w:val="00DC3669"/>
    <w:pPr>
      <w:keepLines/>
      <w:overflowPunct/>
      <w:autoSpaceDE/>
      <w:autoSpaceDN/>
      <w:bidi w:val="0"/>
      <w:adjustRightInd/>
      <w:spacing w:before="480" w:after="0" w:line="276" w:lineRule="auto"/>
      <w:ind w:right="0"/>
      <w:jc w:val="left"/>
      <w:textAlignment w:val="auto"/>
      <w:outlineLvl w:val="9"/>
    </w:pPr>
    <w:rPr>
      <w:rFonts w:ascii="Cambria" w:hAnsi="Cambria"/>
      <w:color w:val="365F91"/>
      <w:kern w:val="0"/>
      <w:lang w:eastAsia="ja-JP" w:bidi="ar-SA"/>
    </w:rPr>
  </w:style>
  <w:style w:type="paragraph" w:customStyle="1" w:styleId="Char10">
    <w:name w:val="תו Char1"/>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TableClassic31">
    <w:name w:val="Table Classic 31"/>
    <w:basedOn w:val="a7"/>
    <w:next w:val="38"/>
    <w:rsid w:val="00DC366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ListParagraph1">
    <w:name w:val="List Paragraph1"/>
    <w:basedOn w:val="a5"/>
    <w:qFormat/>
    <w:rsid w:val="00DC3669"/>
    <w:pPr>
      <w:overflowPunct/>
      <w:autoSpaceDE/>
      <w:autoSpaceDN/>
      <w:adjustRightInd/>
      <w:ind w:left="720"/>
      <w:contextualSpacing/>
      <w:textAlignment w:val="auto"/>
    </w:pPr>
    <w:rPr>
      <w:rFonts w:ascii="Calibri" w:hAnsi="Calibri"/>
      <w:lang w:eastAsia="en-US"/>
    </w:rPr>
  </w:style>
  <w:style w:type="paragraph" w:customStyle="1" w:styleId="BlockQuotation">
    <w:name w:val="Block Quotation"/>
    <w:basedOn w:val="a5"/>
    <w:rsid w:val="00DC3669"/>
    <w:pPr>
      <w:widowControl w:val="0"/>
      <w:overflowPunct/>
      <w:autoSpaceDE/>
      <w:autoSpaceDN/>
      <w:adjustRightInd/>
      <w:ind w:left="720" w:hanging="495"/>
      <w:jc w:val="left"/>
      <w:textAlignment w:val="auto"/>
    </w:pPr>
    <w:rPr>
      <w:rFonts w:ascii="David" w:hAnsi="David" w:cs="Miriam"/>
      <w:sz w:val="20"/>
    </w:rPr>
  </w:style>
  <w:style w:type="character" w:styleId="affffe">
    <w:name w:val="Emphasis"/>
    <w:basedOn w:val="a6"/>
    <w:qFormat/>
    <w:rsid w:val="00DC3669"/>
    <w:rPr>
      <w:i/>
      <w:iCs/>
    </w:rPr>
  </w:style>
  <w:style w:type="paragraph" w:customStyle="1" w:styleId="NormalPar">
    <w:name w:val="NormalPar"/>
    <w:rsid w:val="00DC3669"/>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DC366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1">
    <w:name w:val="מהדורה1"/>
    <w:hidden/>
    <w:semiHidden/>
    <w:rsid w:val="00DC3669"/>
    <w:pPr>
      <w:spacing w:after="0" w:line="240" w:lineRule="auto"/>
    </w:pPr>
    <w:rPr>
      <w:rFonts w:ascii="Times New Roman" w:eastAsia="Times New Roman" w:hAnsi="Times New Roman" w:cs="Times New Roman"/>
      <w:sz w:val="24"/>
      <w:szCs w:val="24"/>
      <w:lang w:eastAsia="he-IL"/>
    </w:rPr>
  </w:style>
  <w:style w:type="paragraph" w:customStyle="1" w:styleId="BalloonText1">
    <w:name w:val="Balloon Text1"/>
    <w:basedOn w:val="a5"/>
    <w:semiHidden/>
    <w:rsid w:val="00DC3669"/>
    <w:pPr>
      <w:overflowPunct/>
      <w:autoSpaceDE/>
      <w:autoSpaceDN/>
      <w:adjustRightInd/>
      <w:spacing w:line="240" w:lineRule="auto"/>
      <w:jc w:val="left"/>
      <w:textAlignment w:val="auto"/>
    </w:pPr>
    <w:rPr>
      <w:rFonts w:ascii="Tahoma" w:hAnsi="Tahoma" w:cs="Tahoma"/>
      <w:sz w:val="16"/>
      <w:szCs w:val="16"/>
      <w:lang w:eastAsia="en-US"/>
    </w:rPr>
  </w:style>
  <w:style w:type="paragraph" w:customStyle="1" w:styleId="Para1">
    <w:name w:val="Para1"/>
    <w:basedOn w:val="a5"/>
    <w:rsid w:val="00DC3669"/>
    <w:pPr>
      <w:tabs>
        <w:tab w:val="left" w:pos="1800"/>
      </w:tabs>
      <w:spacing w:line="240" w:lineRule="auto"/>
      <w:ind w:left="567"/>
    </w:pPr>
    <w:rPr>
      <w:rFonts w:cs="FrankRuehl"/>
      <w:noProof/>
      <w:szCs w:val="26"/>
    </w:rPr>
  </w:style>
  <w:style w:type="paragraph" w:customStyle="1" w:styleId="Para2">
    <w:name w:val="Para2"/>
    <w:basedOn w:val="a5"/>
    <w:rsid w:val="00DC3669"/>
    <w:pPr>
      <w:tabs>
        <w:tab w:val="left" w:pos="1800"/>
      </w:tabs>
      <w:spacing w:line="240" w:lineRule="auto"/>
      <w:ind w:left="567"/>
    </w:pPr>
    <w:rPr>
      <w:rFonts w:cs="FrankRuehl"/>
      <w:noProof/>
      <w:szCs w:val="26"/>
    </w:rPr>
  </w:style>
  <w:style w:type="paragraph" w:styleId="39">
    <w:name w:val="List Continue 3"/>
    <w:basedOn w:val="a5"/>
    <w:rsid w:val="00DC3669"/>
    <w:pPr>
      <w:spacing w:after="120" w:line="240" w:lineRule="auto"/>
      <w:ind w:left="849"/>
    </w:pPr>
    <w:rPr>
      <w:rFonts w:cs="FrankRuehl"/>
      <w:sz w:val="20"/>
      <w:szCs w:val="26"/>
    </w:rPr>
  </w:style>
  <w:style w:type="table" w:styleId="1f2">
    <w:name w:val="Table Grid 1"/>
    <w:basedOn w:val="a7"/>
    <w:rsid w:val="00DC366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DC3669"/>
    <w:pPr>
      <w:overflowPunct/>
      <w:autoSpaceDE/>
      <w:autoSpaceDN/>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5"/>
    <w:rsid w:val="00DC3669"/>
    <w:pPr>
      <w:pBdr>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5"/>
    <w:rsid w:val="00DC3669"/>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5"/>
    <w:rsid w:val="00DC3669"/>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DC366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5"/>
    <w:rsid w:val="00DC3669"/>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5"/>
    <w:rsid w:val="00DC366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5"/>
    <w:rsid w:val="00DC366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5"/>
    <w:rsid w:val="00DC366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DC3669"/>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DC3669"/>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5"/>
    <w:rsid w:val="00DC366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5"/>
    <w:rsid w:val="00DC3669"/>
    <w:pPr>
      <w:pBdr>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DC366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5"/>
    <w:rsid w:val="00DC366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DC366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DC366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5"/>
    <w:rsid w:val="00DC366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Copys">
    <w:name w:val="Copys"/>
    <w:basedOn w:val="a5"/>
    <w:rsid w:val="00DC3669"/>
    <w:pPr>
      <w:spacing w:line="240" w:lineRule="auto"/>
      <w:ind w:left="516"/>
    </w:pPr>
    <w:rPr>
      <w:rFonts w:cs="FrankRuehl"/>
      <w:sz w:val="20"/>
      <w:szCs w:val="26"/>
    </w:rPr>
  </w:style>
  <w:style w:type="paragraph" w:customStyle="1" w:styleId="To">
    <w:name w:val="To"/>
    <w:basedOn w:val="a5"/>
    <w:rsid w:val="00DC3669"/>
    <w:pPr>
      <w:spacing w:line="240" w:lineRule="auto"/>
      <w:ind w:left="658" w:hanging="658"/>
      <w:jc w:val="left"/>
    </w:pPr>
    <w:rPr>
      <w:rFonts w:cs="FrankRuehl"/>
      <w:b/>
      <w:bCs/>
      <w:sz w:val="20"/>
      <w:szCs w:val="26"/>
    </w:rPr>
  </w:style>
  <w:style w:type="table" w:customStyle="1" w:styleId="1f3">
    <w:name w:val="טבלת רשת1"/>
    <w:rsid w:val="00DC3669"/>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basedOn w:val="a6"/>
    <w:link w:val="NormalWeb"/>
    <w:rsid w:val="00DC3669"/>
    <w:rPr>
      <w:rFonts w:ascii="Times New Roman" w:eastAsia="Times New Roman" w:hAnsi="Times New Roman" w:cs="Times New Roman"/>
      <w:sz w:val="24"/>
      <w:szCs w:val="24"/>
      <w:lang w:eastAsia="he-IL"/>
    </w:rPr>
  </w:style>
  <w:style w:type="paragraph" w:customStyle="1" w:styleId="Normal3">
    <w:name w:val="Normal3"/>
    <w:basedOn w:val="a5"/>
    <w:rsid w:val="00DC3669"/>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DC3669"/>
    <w:pPr>
      <w:keepLines/>
      <w:bidi/>
      <w:spacing w:before="120" w:after="0" w:line="240" w:lineRule="auto"/>
      <w:jc w:val="both"/>
    </w:pPr>
    <w:rPr>
      <w:rFonts w:ascii="Times New Roman" w:eastAsia="Times New Roman" w:hAnsi="Times New Roman" w:cs="David"/>
    </w:rPr>
  </w:style>
  <w:style w:type="character" w:customStyle="1" w:styleId="RonnyBase0">
    <w:name w:val="RonnyBase תו תו"/>
    <w:basedOn w:val="a6"/>
    <w:link w:val="RonnyBase"/>
    <w:rsid w:val="00DC3669"/>
    <w:rPr>
      <w:rFonts w:ascii="Times New Roman" w:eastAsia="Times New Roman" w:hAnsi="Times New Roman" w:cs="David"/>
    </w:rPr>
  </w:style>
  <w:style w:type="paragraph" w:customStyle="1" w:styleId="afffff">
    <w:name w:val="נדון"/>
    <w:basedOn w:val="a5"/>
    <w:next w:val="a5"/>
    <w:rsid w:val="00DC3669"/>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character" w:customStyle="1" w:styleId="TitleChar1">
    <w:name w:val="Title Char1"/>
    <w:basedOn w:val="a6"/>
    <w:rsid w:val="00DC3669"/>
    <w:rPr>
      <w:rFonts w:cs="David"/>
      <w:szCs w:val="40"/>
      <w:lang w:val="en-US" w:eastAsia="he-IL" w:bidi="he-IL"/>
    </w:rPr>
  </w:style>
  <w:style w:type="character" w:styleId="afffff0">
    <w:name w:val="Strong"/>
    <w:basedOn w:val="a6"/>
    <w:qFormat/>
    <w:rsid w:val="00DC3669"/>
    <w:rPr>
      <w:b/>
      <w:bCs/>
    </w:rPr>
  </w:style>
  <w:style w:type="paragraph" w:customStyle="1" w:styleId="3a">
    <w:name w:val="סגנון3"/>
    <w:basedOn w:val="a5"/>
    <w:link w:val="3b"/>
    <w:qFormat/>
    <w:rsid w:val="00DC3669"/>
    <w:pPr>
      <w:tabs>
        <w:tab w:val="num" w:pos="1440"/>
      </w:tabs>
      <w:overflowPunct/>
      <w:autoSpaceDE/>
      <w:autoSpaceDN/>
      <w:adjustRightInd/>
      <w:ind w:left="1224" w:hanging="504"/>
      <w:textAlignment w:val="auto"/>
      <w:outlineLvl w:val="1"/>
    </w:pPr>
    <w:rPr>
      <w:rFonts w:ascii="David" w:eastAsia="David" w:hAnsi="David"/>
    </w:rPr>
  </w:style>
  <w:style w:type="character" w:customStyle="1" w:styleId="3b">
    <w:name w:val="סגנון3 תו"/>
    <w:basedOn w:val="a6"/>
    <w:link w:val="3a"/>
    <w:rsid w:val="00DC3669"/>
    <w:rPr>
      <w:rFonts w:ascii="David" w:eastAsia="David" w:hAnsi="David" w:cs="David"/>
      <w:sz w:val="24"/>
      <w:szCs w:val="24"/>
      <w:lang w:eastAsia="he-IL"/>
    </w:rPr>
  </w:style>
  <w:style w:type="table" w:customStyle="1" w:styleId="130">
    <w:name w:val="טקסט טבלה תחתונה13"/>
    <w:basedOn w:val="a7"/>
    <w:next w:val="af9"/>
    <w:rsid w:val="00DC366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hidden/>
    <w:semiHidden/>
    <w:rsid w:val="00DC3669"/>
    <w:pPr>
      <w:spacing w:after="0" w:line="240" w:lineRule="auto"/>
    </w:pPr>
    <w:rPr>
      <w:rFonts w:ascii="Times New Roman" w:eastAsia="Times New Roman" w:hAnsi="Times New Roman" w:cs="David"/>
      <w:sz w:val="24"/>
      <w:szCs w:val="26"/>
    </w:rPr>
  </w:style>
  <w:style w:type="paragraph" w:customStyle="1" w:styleId="ListParagraph2">
    <w:name w:val="List Paragraph2"/>
    <w:basedOn w:val="a5"/>
    <w:rsid w:val="00DC3669"/>
    <w:pPr>
      <w:overflowPunct/>
      <w:autoSpaceDE/>
      <w:autoSpaceDN/>
      <w:adjustRightInd/>
      <w:spacing w:after="200" w:line="276" w:lineRule="auto"/>
      <w:ind w:left="720"/>
      <w:contextualSpacing/>
      <w:jc w:val="left"/>
      <w:textAlignment w:val="auto"/>
    </w:pPr>
    <w:rPr>
      <w:rFonts w:ascii="Calibri" w:hAnsi="Calibri" w:cs="Arial"/>
      <w:sz w:val="22"/>
      <w:szCs w:val="22"/>
      <w:lang w:eastAsia="en-US"/>
    </w:rPr>
  </w:style>
  <w:style w:type="character" w:customStyle="1" w:styleId="PlaceholderText1">
    <w:name w:val="Placeholder Text1"/>
    <w:semiHidden/>
    <w:rsid w:val="00DC3669"/>
    <w:rPr>
      <w:color w:val="808080"/>
    </w:rPr>
  </w:style>
  <w:style w:type="paragraph" w:customStyle="1" w:styleId="NoSpacing1">
    <w:name w:val="No Spacing1"/>
    <w:rsid w:val="00DC3669"/>
    <w:pPr>
      <w:spacing w:after="0" w:line="240" w:lineRule="auto"/>
    </w:pPr>
    <w:rPr>
      <w:rFonts w:ascii="Calibri" w:eastAsia="Times New Roman" w:hAnsi="Calibri" w:cs="Arial"/>
    </w:rPr>
  </w:style>
  <w:style w:type="paragraph" w:customStyle="1" w:styleId="TOCHeading1">
    <w:name w:val="TOC Heading1"/>
    <w:basedOn w:val="12"/>
    <w:next w:val="a5"/>
    <w:semiHidden/>
    <w:rsid w:val="00DC3669"/>
    <w:pPr>
      <w:keepLines/>
      <w:overflowPunct/>
      <w:autoSpaceDE/>
      <w:autoSpaceDN/>
      <w:bidi w:val="0"/>
      <w:adjustRightInd/>
      <w:spacing w:before="480" w:after="0" w:line="276" w:lineRule="auto"/>
      <w:ind w:right="0"/>
      <w:jc w:val="left"/>
      <w:textAlignment w:val="auto"/>
      <w:outlineLvl w:val="9"/>
    </w:pPr>
    <w:rPr>
      <w:rFonts w:ascii="Cambria" w:hAnsi="Cambria"/>
      <w:color w:val="365F91"/>
      <w:kern w:val="0"/>
      <w:lang w:eastAsia="ja-JP" w:bidi="ar-SA"/>
    </w:rPr>
  </w:style>
  <w:style w:type="table" w:customStyle="1" w:styleId="2e">
    <w:name w:val="טבלת רשת2"/>
    <w:rsid w:val="00DC366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בלת רשת3"/>
    <w:basedOn w:val="a7"/>
    <w:next w:val="af9"/>
    <w:uiPriority w:val="59"/>
    <w:rsid w:val="00DC3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4">
    <w:name w:val="1. תו"/>
    <w:basedOn w:val="a6"/>
    <w:link w:val="1f5"/>
    <w:uiPriority w:val="99"/>
    <w:locked/>
    <w:rsid w:val="00DC3669"/>
    <w:rPr>
      <w:lang w:eastAsia="he-IL"/>
    </w:rPr>
  </w:style>
  <w:style w:type="paragraph" w:customStyle="1" w:styleId="1f5">
    <w:name w:val="1."/>
    <w:basedOn w:val="a5"/>
    <w:link w:val="1f4"/>
    <w:uiPriority w:val="99"/>
    <w:rsid w:val="00DC3669"/>
    <w:pPr>
      <w:adjustRightInd/>
      <w:spacing w:line="240" w:lineRule="auto"/>
      <w:ind w:left="567" w:hanging="567"/>
      <w:textAlignment w:val="auto"/>
    </w:pPr>
    <w:rPr>
      <w:rFonts w:asciiTheme="minorHAnsi" w:eastAsiaTheme="minorHAnsi" w:hAnsiTheme="minorHAnsi" w:cstheme="minorBidi"/>
      <w:sz w:val="22"/>
      <w:szCs w:val="22"/>
    </w:rPr>
  </w:style>
  <w:style w:type="table" w:customStyle="1" w:styleId="310">
    <w:name w:val="טבלת רשת31"/>
    <w:basedOn w:val="a7"/>
    <w:next w:val="af9"/>
    <w:uiPriority w:val="59"/>
    <w:rsid w:val="00DC366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7"/>
    <w:next w:val="af9"/>
    <w:uiPriority w:val="59"/>
    <w:rsid w:val="00DC3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8"/>
    <w:semiHidden/>
    <w:rsid w:val="00DC3669"/>
  </w:style>
  <w:style w:type="paragraph" w:customStyle="1" w:styleId="2f">
    <w:name w:val="2"/>
    <w:uiPriority w:val="59"/>
    <w:rsid w:val="00DC3669"/>
    <w:pPr>
      <w:bidi/>
      <w:spacing w:after="0" w:line="240" w:lineRule="auto"/>
    </w:pPr>
    <w:rPr>
      <w:rFonts w:ascii="Times New Roman" w:eastAsia="Times New Roman" w:hAnsi="Times New Roman" w:cs="Times New Roman"/>
      <w:sz w:val="20"/>
      <w:szCs w:val="20"/>
    </w:rPr>
  </w:style>
  <w:style w:type="paragraph" w:customStyle="1" w:styleId="Char31">
    <w:name w:val="Char31"/>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210">
    <w:name w:val="ללא רשימה21"/>
    <w:next w:val="a8"/>
    <w:semiHidden/>
    <w:rsid w:val="00DC3669"/>
  </w:style>
  <w:style w:type="table" w:customStyle="1" w:styleId="410">
    <w:name w:val="רשימה בטבלה 41"/>
    <w:basedOn w:val="a7"/>
    <w:next w:val="42"/>
    <w:rsid w:val="00DC366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11111112">
    <w:name w:val="1 / 1.1 / 1.1.112"/>
    <w:basedOn w:val="a8"/>
    <w:next w:val="111111"/>
    <w:rsid w:val="00DC3669"/>
    <w:pPr>
      <w:numPr>
        <w:numId w:val="31"/>
      </w:numPr>
    </w:pPr>
  </w:style>
  <w:style w:type="paragraph" w:customStyle="1" w:styleId="2f0">
    <w:name w:val="מהדורה2"/>
    <w:hidden/>
    <w:semiHidden/>
    <w:rsid w:val="00DC3669"/>
    <w:pPr>
      <w:spacing w:after="0" w:line="240" w:lineRule="auto"/>
    </w:pPr>
    <w:rPr>
      <w:rFonts w:ascii="Times New Roman" w:eastAsia="Times New Roman" w:hAnsi="Times New Roman" w:cs="Times New Roman"/>
      <w:sz w:val="24"/>
      <w:szCs w:val="24"/>
      <w:lang w:eastAsia="he-IL"/>
    </w:rPr>
  </w:style>
  <w:style w:type="character" w:customStyle="1" w:styleId="aff7">
    <w:name w:val="תואר תו"/>
    <w:link w:val="18"/>
    <w:rsid w:val="00DC3669"/>
    <w:rPr>
      <w:rFonts w:ascii="Times New Roman" w:eastAsia="Times New Roman" w:hAnsi="Times New Roman" w:cs="David"/>
      <w:sz w:val="28"/>
      <w:szCs w:val="28"/>
      <w:lang w:eastAsia="he-IL"/>
    </w:rPr>
  </w:style>
  <w:style w:type="paragraph" w:customStyle="1" w:styleId="Char20">
    <w:name w:val="תו Char2"/>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11">
    <w:name w:val="ללא רשימה31"/>
    <w:next w:val="a8"/>
    <w:semiHidden/>
    <w:rsid w:val="00DC3669"/>
  </w:style>
  <w:style w:type="paragraph" w:customStyle="1" w:styleId="3d">
    <w:name w:val="3"/>
    <w:rsid w:val="00DC3669"/>
    <w:pPr>
      <w:bidi/>
      <w:spacing w:after="0" w:line="240" w:lineRule="auto"/>
    </w:pPr>
    <w:rPr>
      <w:rFonts w:ascii="Times New Roman" w:eastAsia="Times New Roman" w:hAnsi="Times New Roman" w:cs="Times New Roman"/>
      <w:sz w:val="20"/>
      <w:szCs w:val="20"/>
    </w:rPr>
  </w:style>
  <w:style w:type="paragraph" w:customStyle="1" w:styleId="Char32">
    <w:name w:val="Char32"/>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43">
    <w:name w:val="טקסט טבלה תחתונה4"/>
    <w:basedOn w:val="a7"/>
    <w:next w:val="af9"/>
    <w:rsid w:val="001D6558"/>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FD6016"/>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Hnormal1">
    <w:name w:val="Hnormal"/>
    <w:rsid w:val="00FD6016"/>
    <w:pPr>
      <w:bidi/>
      <w:spacing w:after="0" w:line="240" w:lineRule="auto"/>
      <w:jc w:val="both"/>
    </w:pPr>
    <w:rPr>
      <w:rFonts w:ascii="Times New Roman" w:eastAsia="Times New Roman" w:hAnsi="Times New Roman" w:cs="David"/>
      <w:noProof/>
      <w:sz w:val="20"/>
      <w:szCs w:val="24"/>
      <w:lang w:eastAsia="he-IL"/>
    </w:rPr>
  </w:style>
  <w:style w:type="paragraph" w:customStyle="1" w:styleId="3e">
    <w:name w:val="פסקה3"/>
    <w:basedOn w:val="a5"/>
    <w:rsid w:val="00FD6016"/>
    <w:pPr>
      <w:overflowPunct/>
      <w:autoSpaceDE/>
      <w:autoSpaceDN/>
      <w:adjustRightInd/>
      <w:ind w:left="907"/>
      <w:textAlignment w:val="auto"/>
    </w:pPr>
    <w:rPr>
      <w:rFonts w:ascii="Arial" w:hAnsi="Arial" w:cs="Arial"/>
      <w:noProof/>
    </w:rPr>
  </w:style>
  <w:style w:type="paragraph" w:customStyle="1" w:styleId="44">
    <w:name w:val="פסקה4"/>
    <w:rsid w:val="00FD6016"/>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rsid w:val="00FD6016"/>
    <w:pPr>
      <w:overflowPunct/>
      <w:autoSpaceDE/>
      <w:autoSpaceDN/>
      <w:adjustRightInd/>
      <w:spacing w:before="120" w:line="320" w:lineRule="atLeast"/>
      <w:ind w:left="720"/>
      <w:textAlignment w:val="auto"/>
    </w:pPr>
    <w:rPr>
      <w:rFonts w:cs="Arial"/>
      <w:lang w:eastAsia="en-US"/>
    </w:rPr>
  </w:style>
  <w:style w:type="paragraph" w:customStyle="1" w:styleId="table1">
    <w:name w:val="table1"/>
    <w:basedOn w:val="HNormal"/>
    <w:next w:val="HNormal"/>
    <w:rsid w:val="00FD6016"/>
    <w:pPr>
      <w:spacing w:line="360" w:lineRule="auto"/>
      <w:ind w:left="1152"/>
    </w:pPr>
    <w:rPr>
      <w:b/>
      <w:bCs/>
      <w:u w:val="single"/>
    </w:rPr>
  </w:style>
  <w:style w:type="character" w:customStyle="1" w:styleId="HTMLMarkup">
    <w:name w:val="HTML Markup"/>
    <w:rsid w:val="00FD6016"/>
    <w:rPr>
      <w:vanish/>
      <w:color w:val="FF0000"/>
    </w:rPr>
  </w:style>
  <w:style w:type="character" w:customStyle="1" w:styleId="StyleNormalWebLatinArialComplexArialBlackCharCharCharChar">
    <w:name w:val="Style Normal (Web) + (Latin) Arial (Complex) Arial Black Char Char Char Char"/>
    <w:rsid w:val="00FD6016"/>
    <w:rPr>
      <w:rFonts w:ascii="Arial" w:hAnsi="Arial" w:cs="Arial"/>
      <w:color w:val="000000"/>
      <w:sz w:val="22"/>
      <w:szCs w:val="22"/>
      <w:lang w:val="en-US" w:eastAsia="he-IL" w:bidi="he-IL"/>
    </w:rPr>
  </w:style>
  <w:style w:type="paragraph" w:customStyle="1" w:styleId="Style9ptLinespacingsingle">
    <w:name w:val="Style 9 pt Line spacing:  single"/>
    <w:basedOn w:val="a5"/>
    <w:rsid w:val="00FD6016"/>
    <w:pPr>
      <w:numPr>
        <w:ilvl w:val="1"/>
        <w:numId w:val="50"/>
      </w:numPr>
      <w:overflowPunct/>
      <w:autoSpaceDE/>
      <w:autoSpaceDN/>
      <w:adjustRightInd/>
      <w:ind w:right="0"/>
      <w:textAlignment w:val="auto"/>
    </w:pPr>
    <w:rPr>
      <w:rFonts w:ascii="Arial" w:hAnsi="Arial" w:cs="Arial"/>
      <w:sz w:val="22"/>
      <w:szCs w:val="22"/>
    </w:rPr>
  </w:style>
  <w:style w:type="paragraph" w:customStyle="1" w:styleId="Style9ptLinespacingsingle9">
    <w:name w:val="סגנון Style 9 pt Line spacing:  single + ‏9 נק'"/>
    <w:basedOn w:val="Style9ptLinespacingsingle"/>
    <w:rsid w:val="00FD6016"/>
    <w:pPr>
      <w:numPr>
        <w:ilvl w:val="0"/>
        <w:numId w:val="49"/>
      </w:numPr>
    </w:pPr>
    <w:rPr>
      <w:sz w:val="18"/>
      <w:szCs w:val="18"/>
    </w:rPr>
  </w:style>
  <w:style w:type="paragraph" w:customStyle="1" w:styleId="HNormal080">
    <w:name w:val="סגנון HNormal + לפני:  0.8&quot; אחרי:  0 נק'"/>
    <w:basedOn w:val="HNormal"/>
    <w:rsid w:val="00FD6016"/>
    <w:pPr>
      <w:spacing w:after="0"/>
      <w:ind w:left="1152"/>
    </w:pPr>
    <w:rPr>
      <w:rFonts w:ascii="Arial" w:hAnsi="Arial" w:cs="Arial"/>
      <w:sz w:val="22"/>
      <w:szCs w:val="22"/>
    </w:rPr>
  </w:style>
  <w:style w:type="paragraph" w:customStyle="1" w:styleId="00">
    <w:name w:val="סגנון ת' בטבלה + לפני:  0&quot; שורה ראשונה:  0&quot;"/>
    <w:basedOn w:val="a5"/>
    <w:rsid w:val="00FD6016"/>
    <w:pPr>
      <w:overflowPunct/>
      <w:autoSpaceDE/>
      <w:autoSpaceDN/>
      <w:adjustRightInd/>
      <w:spacing w:after="120"/>
      <w:textAlignment w:val="auto"/>
    </w:pPr>
    <w:rPr>
      <w:rFonts w:ascii="Arial" w:hAnsi="Arial" w:cs="Arial"/>
      <w:sz w:val="22"/>
      <w:szCs w:val="22"/>
    </w:rPr>
  </w:style>
  <w:style w:type="paragraph" w:customStyle="1" w:styleId="Figure1">
    <w:name w:val="Figure1"/>
    <w:basedOn w:val="HNormal"/>
    <w:next w:val="HNormal"/>
    <w:rsid w:val="00FD6016"/>
    <w:pPr>
      <w:spacing w:after="240" w:line="360" w:lineRule="auto"/>
      <w:ind w:left="1872"/>
    </w:pPr>
    <w:rPr>
      <w:b/>
      <w:bCs/>
      <w:sz w:val="24"/>
      <w:u w:val="single"/>
    </w:rPr>
  </w:style>
  <w:style w:type="paragraph" w:styleId="afffff1">
    <w:name w:val="table of figures"/>
    <w:basedOn w:val="HNormal"/>
    <w:next w:val="HNormal"/>
    <w:rsid w:val="00FD6016"/>
    <w:pPr>
      <w:tabs>
        <w:tab w:val="left" w:pos="576"/>
        <w:tab w:val="left" w:leader="dot" w:pos="7920"/>
      </w:tabs>
      <w:ind w:left="288"/>
    </w:pPr>
  </w:style>
  <w:style w:type="paragraph" w:customStyle="1" w:styleId="Style1ComplexDavidComplex12ptLinespacing151">
    <w:name w:val="Style פסקה1 + (Complex) David (Complex) 12 pt Line spacing:  1.5 ...1"/>
    <w:basedOn w:val="a5"/>
    <w:autoRedefine/>
    <w:rsid w:val="00FD6016"/>
    <w:pPr>
      <w:tabs>
        <w:tab w:val="num" w:pos="360"/>
      </w:tabs>
      <w:overflowPunct/>
      <w:autoSpaceDE/>
      <w:autoSpaceDN/>
      <w:adjustRightInd/>
      <w:spacing w:after="120"/>
      <w:ind w:left="720" w:hanging="216"/>
      <w:textAlignment w:val="auto"/>
    </w:pPr>
    <w:rPr>
      <w:rFonts w:ascii="Tahoma" w:hAnsi="Tahoma" w:cs="Arial"/>
      <w:noProof/>
      <w:sz w:val="22"/>
      <w:szCs w:val="22"/>
    </w:rPr>
  </w:style>
  <w:style w:type="paragraph" w:customStyle="1" w:styleId="StyleHeading2LatinTahomaComplex12ptLatinItalic">
    <w:name w:val="Style Heading 2 + (Latin) Tahoma (Complex) 12 pt (Latin) Italic ..."/>
    <w:basedOn w:val="22"/>
    <w:autoRedefine/>
    <w:rsid w:val="00FD6016"/>
    <w:pPr>
      <w:keepNext w:val="0"/>
      <w:pageBreakBefore/>
      <w:widowControl w:val="0"/>
      <w:tabs>
        <w:tab w:val="num" w:pos="1080"/>
      </w:tabs>
      <w:overflowPunct/>
      <w:autoSpaceDE/>
      <w:autoSpaceDN/>
      <w:adjustRightInd/>
      <w:spacing w:before="60"/>
      <w:ind w:left="1080" w:right="0" w:hanging="720"/>
      <w:textAlignment w:val="auto"/>
    </w:pPr>
    <w:rPr>
      <w:rFonts w:ascii="Tahoma" w:hAnsi="Tahoma" w:cs="Aharoni"/>
      <w:i w:val="0"/>
      <w:iCs/>
      <w:spacing w:val="60"/>
      <w:u w:val="none"/>
    </w:rPr>
  </w:style>
  <w:style w:type="paragraph" w:customStyle="1" w:styleId="StyleHeading3Complex12ptNotBoldLinespacing15lin">
    <w:name w:val="Style Heading 3 + (Complex) 12 pt Not Bold Line spacing:  1.5 lin..."/>
    <w:basedOn w:val="30"/>
    <w:autoRedefine/>
    <w:rsid w:val="00FD6016"/>
    <w:pPr>
      <w:keepNext w:val="0"/>
      <w:widowControl w:val="0"/>
      <w:tabs>
        <w:tab w:val="num" w:pos="1440"/>
      </w:tabs>
      <w:overflowPunct/>
      <w:autoSpaceDE/>
      <w:autoSpaceDN/>
      <w:adjustRightInd/>
      <w:spacing w:before="0" w:after="0"/>
      <w:ind w:left="1440" w:right="0" w:hanging="720"/>
      <w:textAlignment w:val="auto"/>
    </w:pPr>
    <w:rPr>
      <w:rFonts w:cs="David"/>
      <w:b/>
      <w:bCs/>
      <w:iCs/>
      <w:noProof/>
      <w:spacing w:val="24"/>
      <w:szCs w:val="28"/>
    </w:rPr>
  </w:style>
  <w:style w:type="paragraph" w:customStyle="1" w:styleId="Style1">
    <w:name w:val="Style1"/>
    <w:basedOn w:val="4"/>
    <w:autoRedefine/>
    <w:rsid w:val="00FD6016"/>
    <w:pPr>
      <w:keepNext w:val="0"/>
      <w:numPr>
        <w:ilvl w:val="3"/>
      </w:numPr>
      <w:tabs>
        <w:tab w:val="num" w:pos="1080"/>
        <w:tab w:val="num" w:pos="1872"/>
      </w:tabs>
      <w:overflowPunct/>
      <w:adjustRightInd/>
      <w:spacing w:before="0" w:after="0"/>
      <w:ind w:left="720" w:right="0" w:hanging="720"/>
      <w:textAlignment w:val="auto"/>
    </w:pPr>
    <w:rPr>
      <w:rFonts w:ascii="Arial" w:hAnsi="Arial" w:cs="Arial"/>
      <w:i/>
      <w:iCs/>
      <w:noProof/>
      <w:color w:val="000000"/>
      <w:sz w:val="22"/>
      <w:szCs w:val="22"/>
    </w:rPr>
  </w:style>
  <w:style w:type="paragraph" w:customStyle="1" w:styleId="StyleAfter1">
    <w:name w:val="Style After:  1&quot;"/>
    <w:basedOn w:val="a5"/>
    <w:rsid w:val="00FD6016"/>
    <w:pPr>
      <w:tabs>
        <w:tab w:val="num" w:pos="720"/>
      </w:tabs>
      <w:overflowPunct/>
      <w:autoSpaceDE/>
      <w:autoSpaceDN/>
      <w:adjustRightInd/>
      <w:spacing w:after="120"/>
      <w:ind w:left="720" w:right="1440" w:hanging="360"/>
      <w:textAlignment w:val="auto"/>
    </w:pPr>
    <w:rPr>
      <w:rFonts w:ascii="Arial" w:hAnsi="Arial" w:cs="Arial"/>
      <w:sz w:val="20"/>
      <w:szCs w:val="20"/>
    </w:rPr>
  </w:style>
  <w:style w:type="paragraph" w:customStyle="1" w:styleId="510">
    <w:name w:val="כותרת 51"/>
    <w:basedOn w:val="5"/>
    <w:next w:val="StyleHeading4Right"/>
    <w:rsid w:val="00FD6016"/>
    <w:pPr>
      <w:numPr>
        <w:ilvl w:val="4"/>
      </w:numPr>
      <w:tabs>
        <w:tab w:val="num" w:pos="1224"/>
        <w:tab w:val="num" w:pos="2592"/>
        <w:tab w:val="left" w:pos="8312"/>
      </w:tabs>
      <w:overflowPunct/>
      <w:autoSpaceDE/>
      <w:autoSpaceDN/>
      <w:adjustRightInd/>
      <w:ind w:left="1224" w:right="0" w:hanging="1080"/>
      <w:textAlignment w:val="auto"/>
    </w:pPr>
    <w:rPr>
      <w:rFonts w:cs="Arial"/>
      <w:b/>
      <w:bCs/>
      <w:i/>
      <w:iCs/>
      <w:noProof/>
      <w:color w:val="000000"/>
      <w:sz w:val="20"/>
      <w:szCs w:val="20"/>
    </w:rPr>
  </w:style>
  <w:style w:type="paragraph" w:customStyle="1" w:styleId="StyleHeading4Right">
    <w:name w:val="Style Heading 4 + Right"/>
    <w:basedOn w:val="4"/>
    <w:rsid w:val="00FD6016"/>
    <w:pPr>
      <w:keepNext w:val="0"/>
      <w:numPr>
        <w:ilvl w:val="3"/>
      </w:numPr>
      <w:tabs>
        <w:tab w:val="num" w:pos="1872"/>
      </w:tabs>
      <w:overflowPunct/>
      <w:adjustRightInd/>
      <w:spacing w:before="0" w:after="0"/>
      <w:ind w:left="1872" w:right="720" w:hanging="720"/>
      <w:textAlignment w:val="auto"/>
    </w:pPr>
    <w:rPr>
      <w:rFonts w:cs="David"/>
      <w:i/>
      <w:iCs/>
      <w:noProof/>
      <w:color w:val="000000"/>
    </w:rPr>
  </w:style>
  <w:style w:type="paragraph" w:customStyle="1" w:styleId="Style3">
    <w:name w:val="Style3"/>
    <w:basedOn w:val="a5"/>
    <w:rsid w:val="00FD6016"/>
    <w:pPr>
      <w:tabs>
        <w:tab w:val="num" w:pos="2520"/>
        <w:tab w:val="left" w:pos="7946"/>
      </w:tabs>
      <w:overflowPunct/>
      <w:autoSpaceDE/>
      <w:autoSpaceDN/>
      <w:adjustRightInd/>
      <w:spacing w:after="120"/>
      <w:ind w:left="2520" w:right="1800" w:hanging="360"/>
      <w:textAlignment w:val="auto"/>
    </w:pPr>
    <w:rPr>
      <w:rFonts w:ascii="Arial" w:hAnsi="Arial" w:cs="Arial"/>
      <w:b/>
      <w:bCs/>
      <w:sz w:val="20"/>
      <w:szCs w:val="20"/>
    </w:rPr>
  </w:style>
  <w:style w:type="paragraph" w:styleId="2f1">
    <w:name w:val="List Bullet 2"/>
    <w:basedOn w:val="a5"/>
    <w:autoRedefine/>
    <w:rsid w:val="00FD6016"/>
    <w:pPr>
      <w:tabs>
        <w:tab w:val="num" w:pos="643"/>
      </w:tabs>
      <w:overflowPunct/>
      <w:autoSpaceDE/>
      <w:autoSpaceDN/>
      <w:adjustRightInd/>
      <w:spacing w:after="120"/>
      <w:ind w:left="643" w:hanging="360"/>
      <w:textAlignment w:val="auto"/>
    </w:pPr>
    <w:rPr>
      <w:rFonts w:ascii="Arial" w:hAnsi="Arial" w:cs="Arial"/>
      <w:sz w:val="22"/>
      <w:szCs w:val="22"/>
    </w:rPr>
  </w:style>
  <w:style w:type="paragraph" w:styleId="3f">
    <w:name w:val="List Bullet 3"/>
    <w:basedOn w:val="a5"/>
    <w:autoRedefine/>
    <w:rsid w:val="00FD6016"/>
    <w:pPr>
      <w:tabs>
        <w:tab w:val="num" w:pos="926"/>
      </w:tabs>
      <w:overflowPunct/>
      <w:autoSpaceDE/>
      <w:autoSpaceDN/>
      <w:adjustRightInd/>
      <w:spacing w:after="120"/>
      <w:ind w:left="926" w:hanging="360"/>
      <w:textAlignment w:val="auto"/>
    </w:pPr>
    <w:rPr>
      <w:rFonts w:ascii="Arial" w:hAnsi="Arial" w:cs="Arial"/>
      <w:sz w:val="22"/>
      <w:szCs w:val="22"/>
    </w:rPr>
  </w:style>
  <w:style w:type="paragraph" w:customStyle="1" w:styleId="3120">
    <w:name w:val="סגנון סגנון כותרת 3 + (עברית ושפות אחרות) ‏12 נק' + לפני:  0&quot; תלוי..."/>
    <w:basedOn w:val="312"/>
    <w:rsid w:val="00FD6016"/>
    <w:pPr>
      <w:tabs>
        <w:tab w:val="num" w:pos="1080"/>
      </w:tabs>
      <w:ind w:left="720" w:right="720" w:hanging="720"/>
    </w:pPr>
  </w:style>
  <w:style w:type="paragraph" w:customStyle="1" w:styleId="312">
    <w:name w:val="סגנון כותרת 3 + (עברית ושפות אחרות) ‏12 נק'"/>
    <w:basedOn w:val="30"/>
    <w:rsid w:val="00FD6016"/>
    <w:pPr>
      <w:keepNext w:val="0"/>
      <w:widowControl w:val="0"/>
      <w:overflowPunct/>
      <w:autoSpaceDE/>
      <w:autoSpaceDN/>
      <w:adjustRightInd/>
      <w:spacing w:before="0" w:after="0" w:line="320" w:lineRule="exact"/>
      <w:ind w:left="794" w:right="0" w:hanging="794"/>
      <w:textAlignment w:val="auto"/>
    </w:pPr>
    <w:rPr>
      <w:rFonts w:cs="David"/>
      <w:i/>
      <w:iCs/>
      <w:noProof/>
      <w:spacing w:val="24"/>
    </w:rPr>
  </w:style>
  <w:style w:type="paragraph" w:customStyle="1" w:styleId="Style4">
    <w:name w:val="Style4"/>
    <w:basedOn w:val="a5"/>
    <w:rsid w:val="00FD6016"/>
    <w:pPr>
      <w:tabs>
        <w:tab w:val="num" w:pos="360"/>
      </w:tabs>
      <w:overflowPunct/>
      <w:autoSpaceDE/>
      <w:autoSpaceDN/>
      <w:adjustRightInd/>
      <w:spacing w:after="120"/>
      <w:ind w:left="360" w:hanging="360"/>
      <w:textAlignment w:val="auto"/>
    </w:pPr>
    <w:rPr>
      <w:rFonts w:ascii="Arial" w:hAnsi="Arial" w:cs="Arial"/>
      <w:sz w:val="22"/>
      <w:szCs w:val="22"/>
    </w:rPr>
  </w:style>
  <w:style w:type="paragraph" w:customStyle="1" w:styleId="Style5">
    <w:name w:val="Style5"/>
    <w:basedOn w:val="a5"/>
    <w:rsid w:val="00FD6016"/>
    <w:pPr>
      <w:tabs>
        <w:tab w:val="num" w:pos="1080"/>
      </w:tabs>
      <w:overflowPunct/>
      <w:autoSpaceDE/>
      <w:autoSpaceDN/>
      <w:adjustRightInd/>
      <w:spacing w:after="120"/>
      <w:ind w:left="720" w:hanging="648"/>
      <w:textAlignment w:val="auto"/>
    </w:pPr>
    <w:rPr>
      <w:rFonts w:ascii="Arial" w:hAnsi="Arial" w:cs="Arial"/>
      <w:sz w:val="22"/>
      <w:szCs w:val="22"/>
    </w:rPr>
  </w:style>
  <w:style w:type="paragraph" w:customStyle="1" w:styleId="StyleNormal1LatinArialComplexArialLatin12ptItal">
    <w:name w:val="Style Normal1 + (Latin) Arial (Complex) Arial (Latin) 12 pt Ital..."/>
    <w:basedOn w:val="a5"/>
    <w:rsid w:val="00FD6016"/>
    <w:pPr>
      <w:tabs>
        <w:tab w:val="num" w:pos="794"/>
      </w:tabs>
      <w:overflowPunct/>
      <w:autoSpaceDE/>
      <w:autoSpaceDN/>
      <w:adjustRightInd/>
      <w:spacing w:after="120"/>
      <w:ind w:left="-70" w:firstLine="864"/>
      <w:textAlignment w:val="auto"/>
    </w:pPr>
    <w:rPr>
      <w:rFonts w:ascii="Arial" w:hAnsi="Arial" w:cs="Arial"/>
      <w:sz w:val="22"/>
      <w:szCs w:val="22"/>
    </w:rPr>
  </w:style>
  <w:style w:type="paragraph" w:customStyle="1" w:styleId="StyleAfter388">
    <w:name w:val="Style After:  3.88&quot;"/>
    <w:basedOn w:val="a5"/>
    <w:rsid w:val="00FD6016"/>
    <w:pPr>
      <w:tabs>
        <w:tab w:val="num" w:pos="2520"/>
      </w:tabs>
      <w:overflowPunct/>
      <w:autoSpaceDE/>
      <w:autoSpaceDN/>
      <w:adjustRightInd/>
      <w:spacing w:after="120"/>
      <w:ind w:left="2520" w:right="5580" w:hanging="360"/>
      <w:textAlignment w:val="auto"/>
    </w:pPr>
    <w:rPr>
      <w:rFonts w:ascii="Arial" w:hAnsi="Arial" w:cs="Arial"/>
      <w:sz w:val="22"/>
      <w:szCs w:val="22"/>
    </w:rPr>
  </w:style>
  <w:style w:type="paragraph" w:customStyle="1" w:styleId="StyleAfter3881">
    <w:name w:val="Style After:  3.88&quot;1"/>
    <w:basedOn w:val="a5"/>
    <w:rsid w:val="00FD6016"/>
    <w:pPr>
      <w:tabs>
        <w:tab w:val="num" w:pos="432"/>
      </w:tabs>
      <w:overflowPunct/>
      <w:autoSpaceDE/>
      <w:autoSpaceDN/>
      <w:adjustRightInd/>
      <w:spacing w:after="120"/>
      <w:ind w:left="432" w:right="5580" w:hanging="288"/>
      <w:textAlignment w:val="auto"/>
    </w:pPr>
    <w:rPr>
      <w:rFonts w:ascii="Arial" w:hAnsi="Arial" w:cs="Arial"/>
      <w:sz w:val="22"/>
      <w:szCs w:val="22"/>
    </w:rPr>
  </w:style>
  <w:style w:type="paragraph" w:customStyle="1" w:styleId="StyleNormal1LatinArialComplexArial10ptRightBefor">
    <w:name w:val="Style Normal1 + (Latin) Arial (Complex) Arial 10 pt Right Befor..."/>
    <w:basedOn w:val="a5"/>
    <w:rsid w:val="00FD6016"/>
    <w:pPr>
      <w:overflowPunct/>
      <w:autoSpaceDE/>
      <w:autoSpaceDN/>
      <w:adjustRightInd/>
      <w:spacing w:before="120" w:after="120"/>
      <w:textAlignment w:val="auto"/>
    </w:pPr>
    <w:rPr>
      <w:rFonts w:ascii="Arial" w:hAnsi="Arial" w:cs="Arial"/>
      <w:sz w:val="20"/>
      <w:szCs w:val="20"/>
    </w:rPr>
  </w:style>
  <w:style w:type="paragraph" w:customStyle="1" w:styleId="96">
    <w:name w:val="סגנון ‏9 נק' ממורכז לפני:  6 נק'"/>
    <w:basedOn w:val="a5"/>
    <w:rsid w:val="00FD6016"/>
    <w:pPr>
      <w:overflowPunct/>
      <w:autoSpaceDE/>
      <w:autoSpaceDN/>
      <w:adjustRightInd/>
      <w:spacing w:before="100" w:beforeAutospacing="1" w:after="100" w:afterAutospacing="1"/>
      <w:jc w:val="center"/>
      <w:textAlignment w:val="auto"/>
    </w:pPr>
    <w:rPr>
      <w:rFonts w:ascii="Arial" w:hAnsi="Arial" w:cs="Arial"/>
      <w:sz w:val="18"/>
      <w:szCs w:val="18"/>
    </w:rPr>
  </w:style>
  <w:style w:type="paragraph" w:customStyle="1" w:styleId="StyleHeading3LatinTahomaLatin13ptComplex12ptN">
    <w:name w:val="Style Heading 3 + (Latin) Tahoma (Latin) 13 pt (Complex) 12 pt N..."/>
    <w:basedOn w:val="30"/>
    <w:rsid w:val="00FD6016"/>
    <w:pPr>
      <w:keepNext w:val="0"/>
      <w:widowControl w:val="0"/>
      <w:tabs>
        <w:tab w:val="num" w:pos="0"/>
      </w:tabs>
      <w:overflowPunct/>
      <w:autoSpaceDE/>
      <w:autoSpaceDN/>
      <w:adjustRightInd/>
      <w:spacing w:before="0" w:after="0"/>
      <w:ind w:left="794" w:right="0" w:hanging="794"/>
      <w:textAlignment w:val="auto"/>
    </w:pPr>
    <w:rPr>
      <w:rFonts w:ascii="Tahoma" w:hAnsi="Tahoma" w:cs="David"/>
      <w:b/>
      <w:bCs/>
      <w:noProof/>
      <w:spacing w:val="24"/>
      <w:szCs w:val="28"/>
    </w:rPr>
  </w:style>
  <w:style w:type="paragraph" w:customStyle="1" w:styleId="StyleBefore045Hanging053Linespacing15lines">
    <w:name w:val="Style Before:  0.45&quot; Hanging:  0.53&quot; Line spacing:  1.5 lines"/>
    <w:basedOn w:val="a5"/>
    <w:rsid w:val="00FD6016"/>
    <w:pPr>
      <w:overflowPunct/>
      <w:autoSpaceDE/>
      <w:autoSpaceDN/>
      <w:adjustRightInd/>
      <w:spacing w:before="120" w:after="120"/>
      <w:ind w:left="1418" w:hanging="766"/>
      <w:textAlignment w:val="auto"/>
    </w:pPr>
    <w:rPr>
      <w:rFonts w:ascii="Arial" w:hAnsi="Arial" w:cs="Arial"/>
      <w:sz w:val="22"/>
      <w:szCs w:val="22"/>
    </w:rPr>
  </w:style>
  <w:style w:type="paragraph" w:customStyle="1" w:styleId="HNormal9111">
    <w:name w:val="סגנון HNormal + (לטיני) ‏9 נק' (עברית ושפות אחרות) ‏11 נק' ימין1"/>
    <w:basedOn w:val="HNormal"/>
    <w:rsid w:val="00FD6016"/>
    <w:pPr>
      <w:spacing w:after="0"/>
      <w:jc w:val="left"/>
    </w:pPr>
    <w:rPr>
      <w:sz w:val="18"/>
      <w:szCs w:val="22"/>
    </w:rPr>
  </w:style>
  <w:style w:type="paragraph" w:customStyle="1" w:styleId="DataItem">
    <w:name w:val="DataItem"/>
    <w:basedOn w:val="a5"/>
    <w:rsid w:val="00FD6016"/>
    <w:pPr>
      <w:overflowPunct/>
      <w:autoSpaceDE/>
      <w:autoSpaceDN/>
      <w:adjustRightInd/>
      <w:spacing w:before="120" w:line="320" w:lineRule="exact"/>
      <w:textAlignment w:val="auto"/>
    </w:pPr>
    <w:rPr>
      <w:sz w:val="22"/>
    </w:rPr>
  </w:style>
  <w:style w:type="paragraph" w:customStyle="1" w:styleId="DataItemB">
    <w:name w:val="DataItemB"/>
    <w:basedOn w:val="a5"/>
    <w:rsid w:val="00FD6016"/>
    <w:pPr>
      <w:overflowPunct/>
      <w:autoSpaceDE/>
      <w:autoSpaceDN/>
      <w:adjustRightInd/>
      <w:spacing w:before="120" w:line="320" w:lineRule="exact"/>
      <w:textAlignment w:val="auto"/>
    </w:pPr>
    <w:rPr>
      <w:b/>
      <w:bCs/>
      <w:sz w:val="22"/>
    </w:rPr>
  </w:style>
  <w:style w:type="paragraph" w:customStyle="1" w:styleId="ind3">
    <w:name w:val="ind3"/>
    <w:basedOn w:val="a5"/>
    <w:rsid w:val="00FD6016"/>
    <w:pPr>
      <w:numPr>
        <w:ilvl w:val="1"/>
      </w:numPr>
      <w:overflowPunct/>
      <w:autoSpaceDE/>
      <w:autoSpaceDN/>
      <w:adjustRightInd/>
      <w:textAlignment w:val="auto"/>
    </w:pPr>
    <w:rPr>
      <w:sz w:val="22"/>
      <w:szCs w:val="26"/>
      <w:lang w:eastAsia="en-US"/>
    </w:rPr>
  </w:style>
  <w:style w:type="paragraph" w:customStyle="1" w:styleId="TableTTL">
    <w:name w:val="TableTTL"/>
    <w:basedOn w:val="Hnormal1"/>
    <w:next w:val="Hnormal1"/>
    <w:rsid w:val="00FD6016"/>
    <w:pPr>
      <w:spacing w:after="240" w:line="360" w:lineRule="auto"/>
      <w:ind w:left="1152"/>
    </w:pPr>
    <w:rPr>
      <w:b/>
      <w:bCs/>
      <w:u w:val="single"/>
      <w:lang w:eastAsia="en-US"/>
    </w:rPr>
  </w:style>
  <w:style w:type="paragraph" w:customStyle="1" w:styleId="2-">
    <w:name w:val="רמה 2 - מלל"/>
    <w:basedOn w:val="a5"/>
    <w:rsid w:val="00FD6016"/>
    <w:pPr>
      <w:overflowPunct/>
      <w:autoSpaceDE/>
      <w:autoSpaceDN/>
      <w:adjustRightInd/>
      <w:ind w:left="851"/>
      <w:textAlignment w:val="auto"/>
    </w:pPr>
    <w:rPr>
      <w:lang w:eastAsia="en-US"/>
    </w:rPr>
  </w:style>
  <w:style w:type="paragraph" w:customStyle="1" w:styleId="2f2">
    <w:name w:val="כותרת אסתר 2"/>
    <w:basedOn w:val="a5"/>
    <w:rsid w:val="00FD6016"/>
    <w:pPr>
      <w:tabs>
        <w:tab w:val="num" w:pos="720"/>
      </w:tabs>
      <w:overflowPunct/>
      <w:autoSpaceDE/>
      <w:autoSpaceDN/>
      <w:adjustRightInd/>
      <w:spacing w:after="240"/>
      <w:textAlignment w:val="auto"/>
    </w:pPr>
    <w:rPr>
      <w:rFonts w:cs="Levenim MT"/>
      <w:bCs/>
      <w:snapToGrid w:val="0"/>
      <w:sz w:val="20"/>
      <w:szCs w:val="20"/>
      <w:u w:val="single"/>
    </w:rPr>
  </w:style>
  <w:style w:type="paragraph" w:customStyle="1" w:styleId="text1">
    <w:name w:val="text 1"/>
    <w:basedOn w:val="a5"/>
    <w:rsid w:val="00FD6016"/>
    <w:pPr>
      <w:overflowPunct/>
      <w:autoSpaceDE/>
      <w:autoSpaceDN/>
      <w:adjustRightInd/>
      <w:ind w:left="567"/>
      <w:textAlignment w:val="auto"/>
    </w:pPr>
    <w:rPr>
      <w:sz w:val="22"/>
      <w:lang w:eastAsia="en-US"/>
    </w:rPr>
  </w:style>
  <w:style w:type="paragraph" w:customStyle="1" w:styleId="text2">
    <w:name w:val="text 2"/>
    <w:basedOn w:val="a5"/>
    <w:rsid w:val="00FD6016"/>
    <w:pPr>
      <w:overflowPunct/>
      <w:autoSpaceDE/>
      <w:autoSpaceDN/>
      <w:adjustRightInd/>
      <w:ind w:left="1134"/>
      <w:textAlignment w:val="auto"/>
    </w:pPr>
    <w:rPr>
      <w:sz w:val="22"/>
      <w:lang w:eastAsia="en-US"/>
    </w:rPr>
  </w:style>
  <w:style w:type="character" w:styleId="afffff2">
    <w:name w:val="line number"/>
    <w:basedOn w:val="a6"/>
    <w:rsid w:val="00FD6016"/>
  </w:style>
  <w:style w:type="paragraph" w:customStyle="1" w:styleId="text3">
    <w:name w:val="text 3"/>
    <w:basedOn w:val="a5"/>
    <w:rsid w:val="00FD6016"/>
    <w:pPr>
      <w:overflowPunct/>
      <w:autoSpaceDE/>
      <w:autoSpaceDN/>
      <w:adjustRightInd/>
      <w:ind w:left="1956"/>
      <w:textAlignment w:val="auto"/>
    </w:pPr>
    <w:rPr>
      <w:sz w:val="22"/>
      <w:lang w:eastAsia="en-US"/>
    </w:rPr>
  </w:style>
  <w:style w:type="paragraph" w:customStyle="1" w:styleId="text4">
    <w:name w:val="text 4"/>
    <w:basedOn w:val="a5"/>
    <w:rsid w:val="00FD6016"/>
    <w:pPr>
      <w:overflowPunct/>
      <w:autoSpaceDE/>
      <w:autoSpaceDN/>
      <w:adjustRightInd/>
      <w:ind w:left="2807"/>
      <w:textAlignment w:val="auto"/>
    </w:pPr>
    <w:rPr>
      <w:sz w:val="22"/>
      <w:lang w:eastAsia="en-US"/>
    </w:rPr>
  </w:style>
  <w:style w:type="paragraph" w:customStyle="1" w:styleId="text5">
    <w:name w:val="text 5"/>
    <w:basedOn w:val="a5"/>
    <w:rsid w:val="00FD6016"/>
    <w:pPr>
      <w:overflowPunct/>
      <w:autoSpaceDE/>
      <w:autoSpaceDN/>
      <w:adjustRightInd/>
      <w:ind w:left="3799"/>
      <w:textAlignment w:val="auto"/>
    </w:pPr>
    <w:rPr>
      <w:sz w:val="22"/>
      <w:lang w:eastAsia="en-US"/>
    </w:rPr>
  </w:style>
  <w:style w:type="paragraph" w:styleId="afffff3">
    <w:name w:val="Quote"/>
    <w:basedOn w:val="a5"/>
    <w:link w:val="afffff4"/>
    <w:qFormat/>
    <w:rsid w:val="00FD6016"/>
    <w:pPr>
      <w:overflowPunct/>
      <w:autoSpaceDE/>
      <w:autoSpaceDN/>
      <w:adjustRightInd/>
      <w:spacing w:line="280" w:lineRule="exact"/>
      <w:ind w:left="1701" w:right="851"/>
      <w:textAlignment w:val="auto"/>
    </w:pPr>
    <w:rPr>
      <w:sz w:val="22"/>
      <w:lang w:eastAsia="en-US"/>
    </w:rPr>
  </w:style>
  <w:style w:type="character" w:customStyle="1" w:styleId="afffff4">
    <w:name w:val="ציטוט תו"/>
    <w:basedOn w:val="a6"/>
    <w:link w:val="afffff3"/>
    <w:rsid w:val="00FD6016"/>
    <w:rPr>
      <w:rFonts w:ascii="Times New Roman" w:eastAsia="Times New Roman" w:hAnsi="Times New Roman" w:cs="David"/>
      <w:szCs w:val="24"/>
    </w:rPr>
  </w:style>
  <w:style w:type="paragraph" w:customStyle="1" w:styleId="10">
    <w:name w:val="רשימה_1"/>
    <w:basedOn w:val="a5"/>
    <w:next w:val="a5"/>
    <w:rsid w:val="00FD6016"/>
    <w:pPr>
      <w:numPr>
        <w:numId w:val="51"/>
      </w:numPr>
      <w:tabs>
        <w:tab w:val="left" w:pos="567"/>
      </w:tabs>
      <w:overflowPunct/>
      <w:autoSpaceDE/>
      <w:autoSpaceDN/>
      <w:adjustRightInd/>
      <w:textAlignment w:val="auto"/>
    </w:pPr>
    <w:rPr>
      <w:b/>
      <w:bCs/>
      <w:sz w:val="22"/>
      <w:lang w:eastAsia="en-US"/>
    </w:rPr>
  </w:style>
  <w:style w:type="paragraph" w:customStyle="1" w:styleId="a0">
    <w:name w:val="רשימה_א"/>
    <w:basedOn w:val="a5"/>
    <w:rsid w:val="00FD6016"/>
    <w:pPr>
      <w:numPr>
        <w:numId w:val="52"/>
      </w:numPr>
      <w:overflowPunct/>
      <w:autoSpaceDE/>
      <w:autoSpaceDN/>
      <w:adjustRightInd/>
      <w:ind w:right="0"/>
      <w:textAlignment w:val="auto"/>
    </w:pPr>
    <w:rPr>
      <w:sz w:val="22"/>
      <w:lang w:eastAsia="en-US"/>
    </w:rPr>
  </w:style>
  <w:style w:type="paragraph" w:customStyle="1" w:styleId="Text10">
    <w:name w:val="Text1"/>
    <w:basedOn w:val="12"/>
    <w:autoRedefine/>
    <w:rsid w:val="00FD6016"/>
    <w:pPr>
      <w:keepNext w:val="0"/>
      <w:pageBreakBefore/>
      <w:overflowPunct/>
      <w:autoSpaceDE/>
      <w:autoSpaceDN/>
      <w:adjustRightInd/>
      <w:spacing w:before="60" w:line="240" w:lineRule="auto"/>
      <w:ind w:left="567" w:right="0"/>
      <w:jc w:val="right"/>
      <w:textAlignment w:val="auto"/>
      <w:outlineLvl w:val="9"/>
    </w:pPr>
    <w:rPr>
      <w:rFonts w:ascii="Times New Roman Bold" w:hAnsi="Times New Roman Bold" w:cs="David"/>
      <w:b w:val="0"/>
      <w:bCs w:val="0"/>
      <w:sz w:val="24"/>
      <w:szCs w:val="22"/>
    </w:rPr>
  </w:style>
  <w:style w:type="paragraph" w:customStyle="1" w:styleId="NormalE">
    <w:name w:val="NormalE"/>
    <w:basedOn w:val="a5"/>
    <w:rsid w:val="00FD6016"/>
    <w:pPr>
      <w:keepLines/>
      <w:overflowPunct/>
      <w:autoSpaceDE/>
      <w:autoSpaceDN/>
      <w:bidi w:val="0"/>
      <w:adjustRightInd/>
      <w:jc w:val="right"/>
      <w:textAlignment w:val="auto"/>
    </w:pPr>
    <w:rPr>
      <w:rFonts w:ascii="Arial" w:hAnsi="Arial"/>
      <w:sz w:val="22"/>
    </w:rPr>
  </w:style>
  <w:style w:type="numbering" w:customStyle="1" w:styleId="CurrentList1">
    <w:name w:val="Current List1"/>
    <w:rsid w:val="00FD6016"/>
    <w:pPr>
      <w:numPr>
        <w:numId w:val="53"/>
      </w:numPr>
    </w:pPr>
  </w:style>
  <w:style w:type="paragraph" w:customStyle="1" w:styleId="StyleTOC3">
    <w:name w:val="Style TOC 3 +"/>
    <w:basedOn w:val="TOC3"/>
    <w:rsid w:val="00FD6016"/>
    <w:pPr>
      <w:overflowPunct/>
      <w:autoSpaceDE/>
      <w:autoSpaceDN/>
      <w:adjustRightInd/>
      <w:ind w:left="0"/>
      <w:textAlignment w:val="auto"/>
    </w:pPr>
    <w:rPr>
      <w:rFonts w:asciiTheme="minorHAnsi" w:hAnsiTheme="minorHAnsi" w:cs="Times New Roman"/>
      <w:smallCaps/>
      <w:sz w:val="22"/>
      <w:szCs w:val="22"/>
    </w:rPr>
  </w:style>
  <w:style w:type="table" w:styleId="afffff5">
    <w:name w:val="Table Elegant"/>
    <w:basedOn w:val="a7"/>
    <w:rsid w:val="00FD601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6">
    <w:name w:val="תו1"/>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6">
    <w:name w:val="היסט כפול"/>
    <w:basedOn w:val="a5"/>
    <w:next w:val="a5"/>
    <w:rsid w:val="00FD6016"/>
    <w:pPr>
      <w:tabs>
        <w:tab w:val="left" w:pos="680"/>
      </w:tabs>
      <w:overflowPunct/>
      <w:autoSpaceDE/>
      <w:adjustRightInd/>
      <w:ind w:left="1134" w:hanging="1134"/>
      <w:textAlignment w:val="auto"/>
    </w:pPr>
    <w:rPr>
      <w:sz w:val="20"/>
    </w:rPr>
  </w:style>
  <w:style w:type="paragraph" w:customStyle="1" w:styleId="1f7">
    <w:name w:val="היסט כפול 1"/>
    <w:basedOn w:val="afffff6"/>
    <w:next w:val="a5"/>
    <w:rsid w:val="00FD6016"/>
    <w:pPr>
      <w:tabs>
        <w:tab w:val="left" w:pos="1134"/>
      </w:tabs>
      <w:ind w:left="1418" w:hanging="1418"/>
    </w:pPr>
  </w:style>
  <w:style w:type="paragraph" w:customStyle="1" w:styleId="TableHead0">
    <w:name w:val="TableHead"/>
    <w:basedOn w:val="a5"/>
    <w:rsid w:val="00FD6016"/>
    <w:pPr>
      <w:overflowPunct/>
      <w:autoSpaceDE/>
      <w:autoSpaceDN/>
      <w:adjustRightInd/>
      <w:spacing w:before="120" w:after="120" w:line="320" w:lineRule="exact"/>
      <w:jc w:val="center"/>
      <w:textAlignment w:val="auto"/>
    </w:pPr>
    <w:rPr>
      <w:b/>
      <w:bCs/>
      <w:sz w:val="22"/>
    </w:rPr>
  </w:style>
  <w:style w:type="paragraph" w:customStyle="1" w:styleId="Normal7">
    <w:name w:val="Normal7"/>
    <w:basedOn w:val="a5"/>
    <w:rsid w:val="00FD6016"/>
    <w:pPr>
      <w:overflowPunct/>
      <w:autoSpaceDE/>
      <w:autoSpaceDN/>
      <w:adjustRightInd/>
      <w:spacing w:before="120" w:line="320" w:lineRule="exact"/>
      <w:textAlignment w:val="auto"/>
    </w:pPr>
    <w:rPr>
      <w:sz w:val="22"/>
    </w:rPr>
  </w:style>
  <w:style w:type="paragraph" w:customStyle="1" w:styleId="AlphaList2">
    <w:name w:val="Alpha List 2"/>
    <w:basedOn w:val="a5"/>
    <w:link w:val="AlphaList20"/>
    <w:rsid w:val="00FD6016"/>
    <w:pPr>
      <w:tabs>
        <w:tab w:val="num" w:pos="1191"/>
      </w:tabs>
      <w:overflowPunct/>
      <w:autoSpaceDE/>
      <w:autoSpaceDN/>
      <w:adjustRightInd/>
      <w:spacing w:before="120" w:line="320" w:lineRule="exact"/>
      <w:ind w:left="1191" w:hanging="397"/>
      <w:textAlignment w:val="auto"/>
    </w:pPr>
    <w:rPr>
      <w:sz w:val="22"/>
    </w:rPr>
  </w:style>
  <w:style w:type="character" w:customStyle="1" w:styleId="AlphaList20">
    <w:name w:val="Alpha List 2 תו"/>
    <w:link w:val="AlphaList2"/>
    <w:rsid w:val="00FD6016"/>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2"/>
    <w:next w:val="Hnormal1"/>
    <w:rsid w:val="00FD6016"/>
    <w:pPr>
      <w:pageBreakBefore/>
      <w:overflowPunct/>
      <w:autoSpaceDE/>
      <w:autoSpaceDN/>
      <w:adjustRightInd/>
      <w:spacing w:before="0" w:after="360"/>
      <w:ind w:right="0"/>
      <w:jc w:val="center"/>
      <w:textAlignment w:val="auto"/>
    </w:pPr>
    <w:rPr>
      <w:rFonts w:ascii="Times New Roman Bold" w:hAnsi="Times New Roman Bold" w:cs="David"/>
      <w:kern w:val="0"/>
      <w:sz w:val="26"/>
      <w:szCs w:val="32"/>
      <w:u w:val="single"/>
      <w:lang w:eastAsia="en-US"/>
    </w:rPr>
  </w:style>
  <w:style w:type="paragraph" w:customStyle="1" w:styleId="-">
    <w:name w:val="רגיל-דוד"/>
    <w:rsid w:val="00FD6016"/>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TableText1">
    <w:name w:val="TableText"/>
    <w:basedOn w:val="a5"/>
    <w:link w:val="TableTextChar"/>
    <w:rsid w:val="00FD6016"/>
    <w:pPr>
      <w:overflowPunct/>
      <w:autoSpaceDE/>
      <w:autoSpaceDN/>
      <w:adjustRightInd/>
      <w:spacing w:before="75" w:line="280" w:lineRule="atLeast"/>
      <w:textAlignment w:val="auto"/>
    </w:pPr>
    <w:rPr>
      <w:rFonts w:cs="Times New Roman"/>
      <w:sz w:val="22"/>
    </w:rPr>
  </w:style>
  <w:style w:type="character" w:customStyle="1" w:styleId="TableTextChar">
    <w:name w:val="TableText Char"/>
    <w:link w:val="TableText1"/>
    <w:rsid w:val="00FD6016"/>
    <w:rPr>
      <w:rFonts w:ascii="Times New Roman" w:eastAsia="Times New Roman" w:hAnsi="Times New Roman" w:cs="Times New Roman"/>
      <w:szCs w:val="24"/>
      <w:lang w:eastAsia="he-IL"/>
    </w:rPr>
  </w:style>
  <w:style w:type="character" w:customStyle="1" w:styleId="Normal1Char">
    <w:name w:val="Normal1 Char"/>
    <w:rsid w:val="00FD6016"/>
    <w:rPr>
      <w:rFonts w:ascii="Times New Roman" w:eastAsia="Times New Roman" w:hAnsi="Times New Roman" w:cs="David"/>
      <w:smallCaps/>
      <w:sz w:val="24"/>
      <w:szCs w:val="24"/>
      <w:lang w:eastAsia="he-IL"/>
    </w:rPr>
  </w:style>
  <w:style w:type="character" w:customStyle="1" w:styleId="CharChar2">
    <w:name w:val="Char Char2"/>
    <w:rsid w:val="00FD6016"/>
    <w:rPr>
      <w:rFonts w:cs="Miriam"/>
    </w:rPr>
  </w:style>
  <w:style w:type="paragraph" w:customStyle="1" w:styleId="CharChar3">
    <w:name w:val="Char תו Char תו"/>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fff7">
    <w:name w:val="חתימת דואר אלקטרוני תו"/>
    <w:link w:val="afffff8"/>
    <w:rsid w:val="00FD6016"/>
    <w:rPr>
      <w:rFonts w:ascii="Calibri" w:hAnsi="Calibri"/>
    </w:rPr>
  </w:style>
  <w:style w:type="paragraph" w:styleId="afffff8">
    <w:name w:val="E-mail Signature"/>
    <w:basedOn w:val="a5"/>
    <w:link w:val="afffff7"/>
    <w:rsid w:val="00FD6016"/>
    <w:pPr>
      <w:overflowPunct/>
      <w:autoSpaceDE/>
      <w:autoSpaceDN/>
      <w:adjustRightInd/>
      <w:textAlignment w:val="auto"/>
    </w:pPr>
    <w:rPr>
      <w:rFonts w:ascii="Calibri" w:eastAsiaTheme="minorHAnsi" w:hAnsi="Calibri" w:cstheme="minorBidi"/>
      <w:sz w:val="22"/>
      <w:szCs w:val="22"/>
      <w:lang w:eastAsia="en-US"/>
    </w:rPr>
  </w:style>
  <w:style w:type="character" w:customStyle="1" w:styleId="1f8">
    <w:name w:val="חתימת דואר אלקטרוני תו1"/>
    <w:basedOn w:val="a6"/>
    <w:uiPriority w:val="99"/>
    <w:semiHidden/>
    <w:rsid w:val="00FD6016"/>
    <w:rPr>
      <w:rFonts w:ascii="Times New Roman" w:eastAsia="Times New Roman" w:hAnsi="Times New Roman" w:cs="David"/>
      <w:sz w:val="24"/>
      <w:szCs w:val="24"/>
      <w:lang w:eastAsia="he-IL"/>
    </w:rPr>
  </w:style>
  <w:style w:type="paragraph" w:customStyle="1" w:styleId="hnormal2">
    <w:name w:val="hnormal"/>
    <w:basedOn w:val="a5"/>
    <w:rsid w:val="00FD6016"/>
    <w:pPr>
      <w:overflowPunct/>
      <w:autoSpaceDE/>
      <w:autoSpaceDN/>
      <w:adjustRightInd/>
      <w:spacing w:after="120"/>
      <w:textAlignment w:val="auto"/>
    </w:pPr>
    <w:rPr>
      <w:rFonts w:cs="Times New Roman"/>
      <w:sz w:val="20"/>
      <w:szCs w:val="20"/>
      <w:lang w:eastAsia="en-US"/>
    </w:rPr>
  </w:style>
  <w:style w:type="character" w:customStyle="1" w:styleId="CommentTextChar">
    <w:name w:val="Comment Text Char"/>
    <w:uiPriority w:val="99"/>
    <w:locked/>
    <w:rsid w:val="00FD6016"/>
    <w:rPr>
      <w:rFonts w:eastAsia="Calibri" w:cs="David"/>
      <w:lang w:val="en-US" w:eastAsia="he-IL" w:bidi="he-IL"/>
    </w:rPr>
  </w:style>
  <w:style w:type="character" w:customStyle="1" w:styleId="CharChar30">
    <w:name w:val="Char Char3"/>
    <w:semiHidden/>
    <w:locked/>
    <w:rsid w:val="00FD6016"/>
    <w:rPr>
      <w:rFonts w:cs="David"/>
      <w:lang w:val="en-US" w:eastAsia="he-IL" w:bidi="he-IL"/>
    </w:rPr>
  </w:style>
  <w:style w:type="table" w:customStyle="1" w:styleId="1f9">
    <w:name w:val="טבלה רגילה1"/>
    <w:semiHidden/>
    <w:rsid w:val="00FD6016"/>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FD6016"/>
    <w:rPr>
      <w:rFonts w:cs="David"/>
      <w:lang w:val="en-US" w:eastAsia="he-IL" w:bidi="he-IL"/>
    </w:rPr>
  </w:style>
  <w:style w:type="character" w:customStyle="1" w:styleId="WW8Num1z0">
    <w:name w:val="WW8Num1z0"/>
    <w:rsid w:val="00FD6016"/>
    <w:rPr>
      <w:rFonts w:cs="Times New Roman"/>
      <w:sz w:val="28"/>
      <w:u w:val="none"/>
    </w:rPr>
  </w:style>
  <w:style w:type="paragraph" w:customStyle="1" w:styleId="Header1">
    <w:name w:val="Header1"/>
    <w:basedOn w:val="a5"/>
    <w:rsid w:val="00FD6016"/>
    <w:pPr>
      <w:tabs>
        <w:tab w:val="center" w:pos="4153"/>
        <w:tab w:val="right" w:pos="8306"/>
      </w:tabs>
      <w:overflowPunct/>
      <w:autoSpaceDE/>
      <w:autoSpaceDN/>
      <w:adjustRightInd/>
      <w:textAlignment w:val="auto"/>
    </w:pPr>
    <w:rPr>
      <w:sz w:val="22"/>
      <w:szCs w:val="26"/>
    </w:rPr>
  </w:style>
  <w:style w:type="paragraph" w:customStyle="1" w:styleId="Heading21">
    <w:name w:val="Heading 21"/>
    <w:basedOn w:val="a5"/>
    <w:next w:val="a5"/>
    <w:rsid w:val="00FD6016"/>
    <w:pPr>
      <w:keepNext/>
      <w:overflowPunct/>
      <w:autoSpaceDE/>
      <w:autoSpaceDN/>
      <w:adjustRightInd/>
      <w:textAlignment w:val="auto"/>
      <w:outlineLvl w:val="1"/>
    </w:pPr>
    <w:rPr>
      <w:b/>
      <w:bCs/>
      <w:sz w:val="28"/>
      <w:szCs w:val="28"/>
      <w:u w:val="single"/>
    </w:rPr>
  </w:style>
  <w:style w:type="table" w:styleId="71">
    <w:name w:val="Table Grid 7"/>
    <w:basedOn w:val="a7"/>
    <w:rsid w:val="00FD6016"/>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FD601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FD6016"/>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FD6016"/>
    <w:pPr>
      <w:ind w:right="-1134"/>
    </w:pPr>
    <w:rPr>
      <w:rFonts w:cs="David"/>
    </w:rPr>
  </w:style>
  <w:style w:type="character" w:customStyle="1" w:styleId="EmailStyle26">
    <w:name w:val="EmailStyle26"/>
    <w:semiHidden/>
    <w:rsid w:val="00FD6016"/>
    <w:rPr>
      <w:rFonts w:ascii="Arial" w:hAnsi="Arial" w:cs="Arial"/>
      <w:color w:val="auto"/>
      <w:sz w:val="20"/>
      <w:szCs w:val="20"/>
    </w:rPr>
  </w:style>
  <w:style w:type="character" w:customStyle="1" w:styleId="EmailStyle31">
    <w:name w:val="EmailStyle31"/>
    <w:semiHidden/>
    <w:rsid w:val="00FD6016"/>
    <w:rPr>
      <w:rFonts w:ascii="Arial" w:hAnsi="Arial" w:cs="Arial"/>
      <w:color w:val="auto"/>
      <w:sz w:val="20"/>
      <w:szCs w:val="20"/>
    </w:rPr>
  </w:style>
  <w:style w:type="paragraph" w:customStyle="1" w:styleId="afffff9">
    <w:name w:val="פסקה רג"/>
    <w:basedOn w:val="a5"/>
    <w:rsid w:val="00FD6016"/>
    <w:pPr>
      <w:overflowPunct/>
      <w:autoSpaceDE/>
      <w:autoSpaceDN/>
      <w:adjustRightInd/>
      <w:spacing w:before="120" w:after="120" w:line="336" w:lineRule="auto"/>
      <w:textAlignment w:val="auto"/>
    </w:pPr>
    <w:rPr>
      <w:lang w:eastAsia="en-US"/>
    </w:rPr>
  </w:style>
  <w:style w:type="character" w:customStyle="1" w:styleId="62">
    <w:name w:val="תו תו6"/>
    <w:locked/>
    <w:rsid w:val="00FD6016"/>
    <w:rPr>
      <w:rFonts w:cs="Times New Roman"/>
      <w:sz w:val="24"/>
      <w:szCs w:val="24"/>
    </w:rPr>
  </w:style>
  <w:style w:type="character" w:customStyle="1" w:styleId="st1">
    <w:name w:val="st1"/>
    <w:rsid w:val="00FD6016"/>
  </w:style>
  <w:style w:type="paragraph" w:styleId="afffffa">
    <w:name w:val="Plain Text"/>
    <w:basedOn w:val="a5"/>
    <w:link w:val="afffffb"/>
    <w:unhideWhenUsed/>
    <w:rsid w:val="00FD6016"/>
    <w:pPr>
      <w:overflowPunct/>
      <w:autoSpaceDE/>
      <w:autoSpaceDN/>
      <w:adjustRightInd/>
      <w:textAlignment w:val="auto"/>
    </w:pPr>
    <w:rPr>
      <w:rFonts w:ascii="Calibri" w:eastAsia="Calibri" w:hAnsi="Calibri" w:cs="Times New Roman"/>
      <w:sz w:val="20"/>
      <w:szCs w:val="21"/>
      <w:lang w:val="x-none" w:eastAsia="x-none"/>
    </w:rPr>
  </w:style>
  <w:style w:type="character" w:customStyle="1" w:styleId="afffffb">
    <w:name w:val="טקסט רגיל תו"/>
    <w:basedOn w:val="a6"/>
    <w:link w:val="afffffa"/>
    <w:uiPriority w:val="99"/>
    <w:rsid w:val="00FD6016"/>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FD6016"/>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FD6016"/>
    <w:pPr>
      <w:spacing w:after="0" w:line="360" w:lineRule="auto"/>
      <w:ind w:left="576"/>
    </w:pPr>
    <w:rPr>
      <w:rFonts w:ascii="Calibri" w:hAnsi="Calibri" w:cs="Calibri"/>
      <w:szCs w:val="20"/>
    </w:rPr>
  </w:style>
  <w:style w:type="paragraph" w:customStyle="1" w:styleId="520">
    <w:name w:val="כותרת 52"/>
    <w:basedOn w:val="5"/>
    <w:next w:val="StyleHeading4Right"/>
    <w:rsid w:val="00FD6016"/>
    <w:pPr>
      <w:numPr>
        <w:ilvl w:val="4"/>
      </w:numPr>
      <w:tabs>
        <w:tab w:val="num" w:pos="1224"/>
        <w:tab w:val="num" w:pos="2592"/>
        <w:tab w:val="left" w:pos="8312"/>
      </w:tabs>
      <w:overflowPunct/>
      <w:autoSpaceDE/>
      <w:autoSpaceDN/>
      <w:adjustRightInd/>
      <w:ind w:left="1224" w:right="0" w:hanging="1080"/>
      <w:textAlignment w:val="auto"/>
    </w:pPr>
    <w:rPr>
      <w:rFonts w:cs="Arial"/>
      <w:b/>
      <w:bCs/>
      <w:i/>
      <w:iCs/>
      <w:noProof/>
      <w:color w:val="000000"/>
      <w:sz w:val="20"/>
      <w:szCs w:val="20"/>
    </w:rPr>
  </w:style>
  <w:style w:type="paragraph" w:customStyle="1" w:styleId="2f3">
    <w:name w:val="תו2"/>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11">
    <w:name w:val="Char Char11"/>
    <w:semiHidden/>
    <w:locked/>
    <w:rsid w:val="00FD6016"/>
    <w:rPr>
      <w:rFonts w:cs="David"/>
      <w:lang w:val="en-US" w:eastAsia="en-US" w:bidi="he-IL"/>
    </w:rPr>
  </w:style>
  <w:style w:type="character" w:customStyle="1" w:styleId="CharChar21">
    <w:name w:val="Char Char21"/>
    <w:rsid w:val="00FD6016"/>
    <w:rPr>
      <w:rFonts w:cs="Miriam"/>
    </w:rPr>
  </w:style>
  <w:style w:type="paragraph" w:customStyle="1" w:styleId="CharChar10">
    <w:name w:val="Char תו Char תו1"/>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31">
    <w:name w:val="Char Char31"/>
    <w:semiHidden/>
    <w:locked/>
    <w:rsid w:val="00FD601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D6016"/>
    <w:rPr>
      <w:rFonts w:cs="Times New Roman"/>
      <w:b/>
      <w:bCs/>
      <w:noProof/>
      <w:sz w:val="22"/>
      <w:szCs w:val="28"/>
      <w:u w:val="single"/>
      <w:lang w:eastAsia="he-IL"/>
    </w:rPr>
  </w:style>
  <w:style w:type="paragraph" w:customStyle="1" w:styleId="HNormal10">
    <w:name w:val="סגנון HNormal + אחרי:  1  ס''מ"/>
    <w:basedOn w:val="HNormal"/>
    <w:rsid w:val="00FD6016"/>
    <w:pPr>
      <w:ind w:right="567"/>
    </w:pPr>
    <w:rPr>
      <w:rFonts w:cs="David"/>
    </w:rPr>
  </w:style>
  <w:style w:type="paragraph" w:customStyle="1" w:styleId="330">
    <w:name w:val="סגנון לפני:  3  נק' אחרי:  3  נק'"/>
    <w:basedOn w:val="a5"/>
    <w:rsid w:val="00FD6016"/>
    <w:pPr>
      <w:overflowPunct/>
      <w:autoSpaceDE/>
      <w:autoSpaceDN/>
      <w:adjustRightInd/>
      <w:textAlignment w:val="auto"/>
    </w:pPr>
  </w:style>
  <w:style w:type="paragraph" w:customStyle="1" w:styleId="HNormal015">
    <w:name w:val="סגנון HNormal + אחרי:  0  נק' מרווח בין שורות:  ‎1.5 שורות"/>
    <w:basedOn w:val="HNormal"/>
    <w:rsid w:val="00FD6016"/>
    <w:pPr>
      <w:spacing w:after="0" w:line="360" w:lineRule="auto"/>
    </w:pPr>
    <w:rPr>
      <w:rFonts w:cs="David"/>
    </w:rPr>
  </w:style>
  <w:style w:type="paragraph" w:customStyle="1" w:styleId="afffffc">
    <w:name w:val="סגנון מרווח בין שורות:  בודד"/>
    <w:basedOn w:val="a5"/>
    <w:rsid w:val="00FD6016"/>
    <w:pPr>
      <w:overflowPunct/>
      <w:autoSpaceDE/>
      <w:autoSpaceDN/>
      <w:adjustRightInd/>
      <w:spacing w:line="240" w:lineRule="auto"/>
      <w:textAlignment w:val="auto"/>
    </w:pPr>
    <w:rPr>
      <w:sz w:val="22"/>
    </w:rPr>
  </w:style>
  <w:style w:type="paragraph" w:customStyle="1" w:styleId="3f0">
    <w:name w:val="תו3"/>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Heading11">
    <w:name w:val="Heading 11"/>
    <w:basedOn w:val="a5"/>
    <w:next w:val="a5"/>
    <w:rsid w:val="00FD6016"/>
    <w:pPr>
      <w:keepNext/>
      <w:overflowPunct/>
      <w:autoSpaceDE/>
      <w:autoSpaceDN/>
      <w:adjustRightInd/>
      <w:spacing w:line="240" w:lineRule="auto"/>
      <w:jc w:val="right"/>
      <w:textAlignment w:val="auto"/>
      <w:outlineLvl w:val="0"/>
    </w:pPr>
    <w:rPr>
      <w:sz w:val="20"/>
      <w:szCs w:val="28"/>
    </w:rPr>
  </w:style>
  <w:style w:type="paragraph" w:customStyle="1" w:styleId="Heading31">
    <w:name w:val="Heading 31"/>
    <w:basedOn w:val="a5"/>
    <w:next w:val="a5"/>
    <w:rsid w:val="00FD6016"/>
    <w:pPr>
      <w:keepNext/>
      <w:overflowPunct/>
      <w:autoSpaceDE/>
      <w:autoSpaceDN/>
      <w:adjustRightInd/>
      <w:spacing w:line="240" w:lineRule="auto"/>
      <w:jc w:val="right"/>
      <w:textAlignment w:val="auto"/>
      <w:outlineLvl w:val="2"/>
    </w:pPr>
    <w:rPr>
      <w:sz w:val="20"/>
      <w:szCs w:val="28"/>
    </w:rPr>
  </w:style>
  <w:style w:type="paragraph" w:styleId="2f4">
    <w:name w:val="List 2"/>
    <w:basedOn w:val="a5"/>
    <w:rsid w:val="00FD6016"/>
    <w:pPr>
      <w:overflowPunct/>
      <w:autoSpaceDE/>
      <w:autoSpaceDN/>
      <w:adjustRightInd/>
      <w:spacing w:line="240" w:lineRule="auto"/>
      <w:ind w:left="566" w:hanging="283"/>
      <w:jc w:val="left"/>
      <w:textAlignment w:val="auto"/>
    </w:pPr>
    <w:rPr>
      <w:rFonts w:cs="Times New Roman"/>
      <w:sz w:val="20"/>
      <w:szCs w:val="20"/>
      <w:lang w:eastAsia="en-US"/>
    </w:rPr>
  </w:style>
  <w:style w:type="paragraph" w:styleId="3f1">
    <w:name w:val="List 3"/>
    <w:basedOn w:val="a5"/>
    <w:rsid w:val="00FD6016"/>
    <w:pPr>
      <w:overflowPunct/>
      <w:autoSpaceDE/>
      <w:autoSpaceDN/>
      <w:adjustRightInd/>
      <w:spacing w:line="240" w:lineRule="auto"/>
      <w:ind w:left="849" w:hanging="283"/>
      <w:jc w:val="left"/>
      <w:textAlignment w:val="auto"/>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Header3">
    <w:name w:val="Header3"/>
    <w:basedOn w:val="a5"/>
    <w:rsid w:val="00FD6016"/>
    <w:pPr>
      <w:tabs>
        <w:tab w:val="center" w:pos="4153"/>
        <w:tab w:val="right" w:pos="8306"/>
      </w:tabs>
      <w:overflowPunct/>
      <w:autoSpaceDE/>
      <w:autoSpaceDN/>
      <w:adjustRightInd/>
      <w:spacing w:line="240" w:lineRule="auto"/>
      <w:jc w:val="left"/>
      <w:textAlignment w:val="auto"/>
    </w:pPr>
    <w:rPr>
      <w:rFonts w:cs="Miriam"/>
      <w:sz w:val="20"/>
      <w:szCs w:val="20"/>
    </w:rPr>
  </w:style>
  <w:style w:type="paragraph" w:customStyle="1" w:styleId="Header2">
    <w:name w:val="Header2"/>
    <w:basedOn w:val="a5"/>
    <w:rsid w:val="00FD6016"/>
    <w:pPr>
      <w:tabs>
        <w:tab w:val="center" w:pos="4153"/>
        <w:tab w:val="right" w:pos="8306"/>
      </w:tabs>
      <w:overflowPunct/>
      <w:autoSpaceDE/>
      <w:autoSpaceDN/>
      <w:adjustRightInd/>
      <w:spacing w:line="240" w:lineRule="auto"/>
      <w:jc w:val="left"/>
      <w:textAlignment w:val="auto"/>
    </w:pPr>
    <w:rPr>
      <w:rFonts w:cs="Miriam"/>
      <w:sz w:val="20"/>
      <w:szCs w:val="20"/>
    </w:rPr>
  </w:style>
  <w:style w:type="table" w:styleId="2f5">
    <w:name w:val="Table Web 2"/>
    <w:basedOn w:val="a7"/>
    <w:rsid w:val="00FD6016"/>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5"/>
    <w:next w:val="a5"/>
    <w:rsid w:val="00FD6016"/>
    <w:pPr>
      <w:keepNext/>
      <w:overflowPunct/>
      <w:autoSpaceDE/>
      <w:autoSpaceDN/>
      <w:adjustRightInd/>
      <w:spacing w:line="240" w:lineRule="auto"/>
      <w:jc w:val="left"/>
      <w:textAlignment w:val="auto"/>
      <w:outlineLvl w:val="8"/>
    </w:pPr>
    <w:rPr>
      <w:sz w:val="28"/>
      <w:szCs w:val="28"/>
      <w:lang w:eastAsia="en-US"/>
    </w:rPr>
  </w:style>
  <w:style w:type="character" w:customStyle="1" w:styleId="NataliH">
    <w:name w:val="NataliH"/>
    <w:semiHidden/>
    <w:rsid w:val="00FD6016"/>
    <w:rPr>
      <w:rFonts w:ascii="Arial" w:hAnsi="Arial" w:cs="Arial"/>
      <w:color w:val="000080"/>
      <w:sz w:val="20"/>
      <w:szCs w:val="20"/>
    </w:rPr>
  </w:style>
  <w:style w:type="paragraph" w:customStyle="1" w:styleId="CharChar4">
    <w:name w:val="Char Char תו תו"/>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font6">
    <w:name w:val="font6"/>
    <w:basedOn w:val="a5"/>
    <w:rsid w:val="00FD6016"/>
    <w:pPr>
      <w:overflowPunct/>
      <w:autoSpaceDE/>
      <w:autoSpaceDN/>
      <w:bidi w:val="0"/>
      <w:adjustRightInd/>
      <w:spacing w:before="100" w:beforeAutospacing="1" w:after="100" w:afterAutospacing="1" w:line="240" w:lineRule="auto"/>
      <w:jc w:val="left"/>
      <w:textAlignment w:val="auto"/>
    </w:pPr>
    <w:rPr>
      <w:rFonts w:ascii="Tahoma" w:hAnsi="Tahoma" w:cs="Tahoma"/>
      <w:b/>
      <w:bCs/>
      <w:color w:val="000000"/>
      <w:sz w:val="16"/>
      <w:szCs w:val="16"/>
      <w:lang w:eastAsia="en-US"/>
    </w:rPr>
  </w:style>
  <w:style w:type="paragraph" w:customStyle="1" w:styleId="xl41">
    <w:name w:val="xl41"/>
    <w:basedOn w:val="a5"/>
    <w:rsid w:val="00FD6016"/>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right"/>
      <w:textAlignment w:val="auto"/>
    </w:pPr>
    <w:rPr>
      <w:rFonts w:ascii="Arial" w:hAnsi="Arial" w:cs="Arial"/>
      <w:color w:val="000000"/>
      <w:lang w:eastAsia="en-US"/>
    </w:rPr>
  </w:style>
  <w:style w:type="paragraph" w:customStyle="1" w:styleId="xl42">
    <w:name w:val="xl42"/>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w:hAnsi="Arial" w:cs="Arial"/>
      <w:color w:val="000000"/>
      <w:lang w:eastAsia="en-US"/>
    </w:rPr>
  </w:style>
  <w:style w:type="paragraph" w:customStyle="1" w:styleId="xl43">
    <w:name w:val="xl43"/>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xl44">
    <w:name w:val="xl44"/>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ascii="Arial" w:hAnsi="Arial" w:cs="Arial"/>
      <w:color w:val="FF0000"/>
      <w:lang w:eastAsia="en-US"/>
    </w:rPr>
  </w:style>
  <w:style w:type="paragraph" w:customStyle="1" w:styleId="xl45">
    <w:name w:val="xl45"/>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w:hAnsi="Arial" w:cs="Arial"/>
      <w:lang w:eastAsia="en-US"/>
    </w:rPr>
  </w:style>
  <w:style w:type="paragraph" w:customStyle="1" w:styleId="xl46">
    <w:name w:val="xl46"/>
    <w:basedOn w:val="a5"/>
    <w:rsid w:val="00FD6016"/>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character" w:customStyle="1" w:styleId="afffffd">
    <w:name w:val="תווי הערת שוליים"/>
    <w:rsid w:val="00FD6016"/>
    <w:rPr>
      <w:vertAlign w:val="superscript"/>
    </w:rPr>
  </w:style>
  <w:style w:type="paragraph" w:customStyle="1" w:styleId="Heading51">
    <w:name w:val="Heading 51"/>
    <w:basedOn w:val="5"/>
    <w:next w:val="StyleHeading4Right"/>
    <w:rsid w:val="00FD6016"/>
    <w:pPr>
      <w:tabs>
        <w:tab w:val="num" w:pos="1224"/>
      </w:tabs>
      <w:overflowPunct/>
      <w:autoSpaceDE/>
      <w:autoSpaceDN/>
      <w:adjustRightInd/>
      <w:ind w:left="1224" w:right="0" w:hanging="1080"/>
      <w:jc w:val="left"/>
      <w:textAlignment w:val="auto"/>
    </w:pPr>
    <w:rPr>
      <w:rFonts w:cs="Arial"/>
      <w:i/>
      <w:iCs/>
      <w:sz w:val="20"/>
      <w:szCs w:val="20"/>
    </w:rPr>
  </w:style>
  <w:style w:type="paragraph" w:customStyle="1" w:styleId="1fa">
    <w:name w:val="ציטוט1"/>
    <w:basedOn w:val="a5"/>
    <w:rsid w:val="00FD6016"/>
    <w:pPr>
      <w:overflowPunct/>
      <w:autoSpaceDE/>
      <w:autoSpaceDN/>
      <w:adjustRightInd/>
      <w:spacing w:line="280" w:lineRule="exact"/>
      <w:ind w:left="1701" w:right="851"/>
      <w:textAlignment w:val="auto"/>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e">
    <w:name w:val="רגיל + מיושר לשני הצדדים"/>
    <w:aliases w:val="מרווח בין שורות:  לפחות 15 נק'"/>
    <w:basedOn w:val="a5"/>
    <w:link w:val="affffff"/>
    <w:rsid w:val="00FD6016"/>
    <w:pPr>
      <w:tabs>
        <w:tab w:val="num" w:pos="2290"/>
      </w:tabs>
      <w:spacing w:after="140" w:line="240" w:lineRule="auto"/>
      <w:ind w:left="2290" w:right="2268" w:hanging="850"/>
    </w:pPr>
    <w:rPr>
      <w:rFonts w:cs="Times New Roman"/>
      <w:position w:val="2"/>
    </w:rPr>
  </w:style>
  <w:style w:type="character" w:customStyle="1" w:styleId="affffff">
    <w:name w:val="רגיל + מיושר לשני הצדדים תו"/>
    <w:aliases w:val="מרווח בין שורות:  לפחות 15 נק' תו"/>
    <w:link w:val="afffffe"/>
    <w:rsid w:val="00FD6016"/>
    <w:rPr>
      <w:rFonts w:ascii="Times New Roman" w:eastAsia="Times New Roman" w:hAnsi="Times New Roman" w:cs="Times New Roman"/>
      <w:position w:val="2"/>
      <w:sz w:val="24"/>
      <w:szCs w:val="24"/>
      <w:lang w:eastAsia="he-IL"/>
    </w:rPr>
  </w:style>
  <w:style w:type="paragraph" w:customStyle="1" w:styleId="Char11">
    <w:name w:val="Char1"/>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1CharChar">
    <w:name w:val="Char Char1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f6">
    <w:name w:val="כותרת תוכן עניינים2"/>
    <w:basedOn w:val="12"/>
    <w:next w:val="a5"/>
    <w:qFormat/>
    <w:rsid w:val="00FD6016"/>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customStyle="1" w:styleId="Header4">
    <w:name w:val="Header4"/>
    <w:basedOn w:val="a5"/>
    <w:rsid w:val="00FD6016"/>
    <w:pPr>
      <w:tabs>
        <w:tab w:val="center" w:pos="4153"/>
        <w:tab w:val="right" w:pos="8306"/>
      </w:tabs>
      <w:overflowPunct/>
      <w:autoSpaceDE/>
      <w:autoSpaceDN/>
      <w:adjustRightInd/>
      <w:spacing w:line="240" w:lineRule="auto"/>
      <w:jc w:val="left"/>
      <w:textAlignment w:val="auto"/>
    </w:pPr>
    <w:rPr>
      <w:rFonts w:cs="Miriam"/>
      <w:sz w:val="20"/>
      <w:szCs w:val="20"/>
    </w:rPr>
  </w:style>
  <w:style w:type="paragraph" w:customStyle="1" w:styleId="Heading92">
    <w:name w:val="Heading 92"/>
    <w:basedOn w:val="a5"/>
    <w:next w:val="a5"/>
    <w:rsid w:val="00FD6016"/>
    <w:pPr>
      <w:keepNext/>
      <w:overflowPunct/>
      <w:autoSpaceDE/>
      <w:autoSpaceDN/>
      <w:adjustRightInd/>
      <w:spacing w:line="240" w:lineRule="auto"/>
      <w:jc w:val="left"/>
      <w:textAlignment w:val="auto"/>
      <w:outlineLvl w:val="8"/>
    </w:pPr>
    <w:rPr>
      <w:sz w:val="28"/>
      <w:szCs w:val="28"/>
      <w:lang w:eastAsia="en-US"/>
    </w:rPr>
  </w:style>
  <w:style w:type="paragraph" w:customStyle="1" w:styleId="Heading22">
    <w:name w:val="Heading 22"/>
    <w:basedOn w:val="a5"/>
    <w:next w:val="a5"/>
    <w:rsid w:val="00FD6016"/>
    <w:pPr>
      <w:keepNext/>
      <w:overflowPunct/>
      <w:autoSpaceDE/>
      <w:autoSpaceDN/>
      <w:adjustRightInd/>
      <w:spacing w:line="240" w:lineRule="auto"/>
      <w:jc w:val="center"/>
      <w:textAlignment w:val="auto"/>
      <w:outlineLvl w:val="1"/>
    </w:pPr>
    <w:rPr>
      <w:sz w:val="20"/>
      <w:szCs w:val="28"/>
    </w:rPr>
  </w:style>
  <w:style w:type="paragraph" w:customStyle="1" w:styleId="Heading32">
    <w:name w:val="Heading 32"/>
    <w:basedOn w:val="a5"/>
    <w:next w:val="a5"/>
    <w:rsid w:val="00FD6016"/>
    <w:pPr>
      <w:keepNext/>
      <w:overflowPunct/>
      <w:autoSpaceDE/>
      <w:autoSpaceDN/>
      <w:adjustRightInd/>
      <w:spacing w:line="240" w:lineRule="auto"/>
      <w:jc w:val="right"/>
      <w:textAlignment w:val="auto"/>
      <w:outlineLvl w:val="2"/>
    </w:pPr>
    <w:rPr>
      <w:sz w:val="20"/>
      <w:szCs w:val="28"/>
    </w:rPr>
  </w:style>
  <w:style w:type="paragraph" w:customStyle="1" w:styleId="P22">
    <w:name w:val="P22"/>
    <w:basedOn w:val="a5"/>
    <w:rsid w:val="00FD6016"/>
    <w:pPr>
      <w:widowControl w:val="0"/>
      <w:tabs>
        <w:tab w:val="left" w:pos="1474"/>
        <w:tab w:val="left" w:pos="1928"/>
        <w:tab w:val="left" w:pos="2381"/>
        <w:tab w:val="left" w:pos="2835"/>
        <w:tab w:val="right" w:leader="dot" w:pos="6259"/>
      </w:tabs>
      <w:suppressAutoHyphens/>
      <w:overflowPunct/>
      <w:adjustRightInd/>
      <w:spacing w:before="60" w:line="240" w:lineRule="auto"/>
      <w:ind w:left="2835" w:right="1021"/>
      <w:textAlignment w:val="auto"/>
    </w:pPr>
    <w:rPr>
      <w:rFonts w:cs="Times New Roman"/>
      <w:noProof/>
      <w:sz w:val="20"/>
      <w:szCs w:val="26"/>
    </w:rPr>
  </w:style>
  <w:style w:type="paragraph" w:customStyle="1" w:styleId="CharCharCharCharCharCharCharChar">
    <w:name w:val="Char Char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5"/>
    <w:rsid w:val="00FD601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line="240" w:lineRule="auto"/>
      <w:textAlignment w:val="auto"/>
    </w:pPr>
    <w:rPr>
      <w:rFonts w:ascii="Arial" w:hAnsi="Arial"/>
      <w:noProof/>
      <w:szCs w:val="28"/>
    </w:rPr>
  </w:style>
  <w:style w:type="paragraph" w:customStyle="1" w:styleId="Char30">
    <w:name w:val="Char3 תו"/>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NoList1">
    <w:name w:val="No List1"/>
    <w:next w:val="a8"/>
    <w:uiPriority w:val="99"/>
    <w:semiHidden/>
    <w:unhideWhenUsed/>
    <w:rsid w:val="00FD6016"/>
  </w:style>
  <w:style w:type="table" w:customStyle="1" w:styleId="TableGrid11">
    <w:name w:val="Table Grid 11"/>
    <w:basedOn w:val="a7"/>
    <w:next w:val="1f2"/>
    <w:rsid w:val="00FD6016"/>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5">
    <w:name w:val="טבלת רשת4"/>
    <w:basedOn w:val="a7"/>
    <w:next w:val="af9"/>
    <w:uiPriority w:val="39"/>
    <w:rsid w:val="00FD601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a8"/>
    <w:semiHidden/>
    <w:rsid w:val="00FD6016"/>
  </w:style>
  <w:style w:type="table" w:customStyle="1" w:styleId="53">
    <w:name w:val="טבלת רשת5"/>
    <w:basedOn w:val="a7"/>
    <w:next w:val="af9"/>
    <w:uiPriority w:val="39"/>
    <w:rsid w:val="00FD601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5"/>
    <w:next w:val="a5"/>
    <w:rsid w:val="00FD6016"/>
    <w:pPr>
      <w:numPr>
        <w:ilvl w:val="1"/>
        <w:numId w:val="54"/>
      </w:numPr>
      <w:overflowPunct/>
      <w:autoSpaceDE/>
      <w:autoSpaceDN/>
      <w:adjustRightInd/>
      <w:spacing w:before="120" w:after="60" w:line="240" w:lineRule="auto"/>
      <w:ind w:right="0"/>
      <w:textAlignment w:val="auto"/>
    </w:pPr>
    <w:rPr>
      <w:sz w:val="20"/>
    </w:rPr>
  </w:style>
  <w:style w:type="paragraph" w:customStyle="1" w:styleId="1">
    <w:name w:val="מספור1"/>
    <w:basedOn w:val="a5"/>
    <w:next w:val="a5"/>
    <w:link w:val="1fb"/>
    <w:autoRedefine/>
    <w:rsid w:val="00FD6016"/>
    <w:pPr>
      <w:numPr>
        <w:numId w:val="54"/>
      </w:numPr>
      <w:tabs>
        <w:tab w:val="left" w:pos="34"/>
        <w:tab w:val="left" w:pos="8640"/>
      </w:tabs>
      <w:overflowPunct/>
      <w:autoSpaceDE/>
      <w:autoSpaceDN/>
      <w:adjustRightInd/>
      <w:spacing w:before="120" w:after="60" w:line="240" w:lineRule="auto"/>
      <w:textAlignment w:val="auto"/>
    </w:pPr>
    <w:rPr>
      <w:rFonts w:cs="Times New Roman"/>
      <w:color w:val="000000"/>
      <w:sz w:val="20"/>
      <w:lang w:val="x-none" w:eastAsia="x-none"/>
    </w:rPr>
  </w:style>
  <w:style w:type="character" w:customStyle="1" w:styleId="1fb">
    <w:name w:val="מספור1 תו"/>
    <w:link w:val="1"/>
    <w:rsid w:val="00FD6016"/>
    <w:rPr>
      <w:rFonts w:ascii="Times New Roman" w:eastAsia="Times New Roman" w:hAnsi="Times New Roman" w:cs="Times New Roman"/>
      <w:color w:val="000000"/>
      <w:sz w:val="20"/>
      <w:szCs w:val="24"/>
      <w:lang w:val="x-none" w:eastAsia="x-none"/>
    </w:rPr>
  </w:style>
  <w:style w:type="paragraph" w:customStyle="1" w:styleId="3">
    <w:name w:val="מספור3"/>
    <w:basedOn w:val="a5"/>
    <w:next w:val="a5"/>
    <w:rsid w:val="00FD6016"/>
    <w:pPr>
      <w:numPr>
        <w:ilvl w:val="2"/>
        <w:numId w:val="54"/>
      </w:numPr>
      <w:overflowPunct/>
      <w:autoSpaceDE/>
      <w:autoSpaceDN/>
      <w:adjustRightInd/>
      <w:spacing w:before="120" w:after="60" w:line="240" w:lineRule="auto"/>
      <w:ind w:right="0"/>
      <w:textAlignment w:val="auto"/>
    </w:pPr>
    <w:rPr>
      <w:sz w:val="20"/>
    </w:rPr>
  </w:style>
  <w:style w:type="paragraph" w:customStyle="1" w:styleId="Char33">
    <w:name w:val="Char33"/>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3f2">
    <w:name w:val="פיסקת רשימה3"/>
    <w:basedOn w:val="a5"/>
    <w:qFormat/>
    <w:rsid w:val="00FD6016"/>
    <w:pPr>
      <w:overflowPunct/>
      <w:autoSpaceDE/>
      <w:autoSpaceDN/>
      <w:bidi w:val="0"/>
      <w:adjustRightInd/>
      <w:spacing w:line="240" w:lineRule="auto"/>
      <w:ind w:left="720"/>
      <w:contextualSpacing/>
      <w:textAlignment w:val="auto"/>
    </w:pPr>
    <w:rPr>
      <w:rFonts w:cs="Times New Roman"/>
    </w:rPr>
  </w:style>
  <w:style w:type="numbering" w:customStyle="1" w:styleId="54">
    <w:name w:val="ללא רשימה5"/>
    <w:next w:val="a8"/>
    <w:semiHidden/>
    <w:rsid w:val="00FD6016"/>
  </w:style>
  <w:style w:type="numbering" w:customStyle="1" w:styleId="63">
    <w:name w:val="ללא רשימה6"/>
    <w:next w:val="a8"/>
    <w:uiPriority w:val="99"/>
    <w:semiHidden/>
    <w:unhideWhenUsed/>
    <w:rsid w:val="00BE1A00"/>
  </w:style>
  <w:style w:type="numbering" w:customStyle="1" w:styleId="121">
    <w:name w:val="ללא רשימה12"/>
    <w:next w:val="a8"/>
    <w:semiHidden/>
    <w:unhideWhenUsed/>
    <w:rsid w:val="00BE1A00"/>
  </w:style>
  <w:style w:type="table" w:customStyle="1" w:styleId="55">
    <w:name w:val="טקסט טבלה תחתונה5"/>
    <w:basedOn w:val="a7"/>
    <w:next w:val="af9"/>
    <w:uiPriority w:val="39"/>
    <w:rsid w:val="00BE1A0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
    <w:name w:val="1 / 1.1 / 1.1.15"/>
    <w:basedOn w:val="a8"/>
    <w:next w:val="111111"/>
    <w:rsid w:val="00BE1A00"/>
    <w:pPr>
      <w:numPr>
        <w:numId w:val="3"/>
      </w:numPr>
    </w:pPr>
  </w:style>
  <w:style w:type="table" w:customStyle="1" w:styleId="140">
    <w:name w:val="טקסט טבלה תחתונה14"/>
    <w:basedOn w:val="a7"/>
    <w:next w:val="af9"/>
    <w:rsid w:val="00BE1A0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ללא רשימה112"/>
    <w:next w:val="a8"/>
    <w:semiHidden/>
    <w:rsid w:val="00BE1A00"/>
  </w:style>
  <w:style w:type="numbering" w:customStyle="1" w:styleId="220">
    <w:name w:val="ללא רשימה22"/>
    <w:next w:val="a8"/>
    <w:semiHidden/>
    <w:rsid w:val="00BE1A00"/>
  </w:style>
  <w:style w:type="numbering" w:customStyle="1" w:styleId="11111113">
    <w:name w:val="1 / 1.1 / 1.1.113"/>
    <w:basedOn w:val="a8"/>
    <w:next w:val="111111"/>
    <w:rsid w:val="00BE1A00"/>
    <w:pPr>
      <w:numPr>
        <w:numId w:val="25"/>
      </w:numPr>
    </w:pPr>
  </w:style>
  <w:style w:type="numbering" w:customStyle="1" w:styleId="322">
    <w:name w:val="ללא רשימה32"/>
    <w:next w:val="a8"/>
    <w:semiHidden/>
    <w:rsid w:val="00BE1A00"/>
  </w:style>
  <w:style w:type="numbering" w:customStyle="1" w:styleId="CurrentList11">
    <w:name w:val="Current List11"/>
    <w:rsid w:val="00BE1A00"/>
    <w:pPr>
      <w:numPr>
        <w:numId w:val="33"/>
      </w:numPr>
    </w:pPr>
  </w:style>
  <w:style w:type="numbering" w:customStyle="1" w:styleId="NoList11">
    <w:name w:val="No List11"/>
    <w:next w:val="a8"/>
    <w:uiPriority w:val="99"/>
    <w:semiHidden/>
    <w:unhideWhenUsed/>
    <w:rsid w:val="00BE1A00"/>
  </w:style>
  <w:style w:type="table" w:customStyle="1" w:styleId="212">
    <w:name w:val="טקסט טבלה תחתונה21"/>
    <w:basedOn w:val="a7"/>
    <w:next w:val="af9"/>
    <w:rsid w:val="00BE1A0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7"/>
    <w:next w:val="af9"/>
    <w:rsid w:val="00BE1A0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
    <w:name w:val="טקסט טבלה תחתונה31"/>
    <w:basedOn w:val="a7"/>
    <w:next w:val="af9"/>
    <w:rsid w:val="00BE1A0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קסט טבלה תחתונה41"/>
    <w:basedOn w:val="a7"/>
    <w:next w:val="af9"/>
    <w:rsid w:val="00BE1A0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a8"/>
    <w:semiHidden/>
    <w:rsid w:val="00BE1A00"/>
  </w:style>
  <w:style w:type="numbering" w:customStyle="1" w:styleId="412">
    <w:name w:val="ללא רשימה41"/>
    <w:next w:val="a8"/>
    <w:uiPriority w:val="99"/>
    <w:semiHidden/>
    <w:unhideWhenUsed/>
    <w:rsid w:val="00BE1A00"/>
  </w:style>
  <w:style w:type="numbering" w:customStyle="1" w:styleId="511">
    <w:name w:val="ללא רשימה51"/>
    <w:next w:val="a8"/>
    <w:semiHidden/>
    <w:rsid w:val="00BE1A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header" w:uiPriority="0"/>
    <w:lsdException w:name="footer" w:uiPriority="0"/>
    <w:lsdException w:name="caption" w:uiPriority="0" w:qFormat="1"/>
    <w:lsdException w:name="table of figures" w:uiPriority="0"/>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E-mail Signature" w:uiPriority="0"/>
    <w:lsdException w:name="Normal (Web)" w:uiPriority="0"/>
    <w:lsdException w:name="Outline List 2" w:uiPriority="0"/>
    <w:lsdException w:name="Table Classic 2" w:uiPriority="0"/>
    <w:lsdException w:name="Table Classic 3" w:uiPriority="0"/>
    <w:lsdException w:name="Table Columns 2" w:uiPriority="0"/>
    <w:lsdException w:name="Table Grid 1" w:uiPriority="0"/>
    <w:lsdException w:name="Table Grid 5" w:uiPriority="0"/>
    <w:lsdException w:name="Table Grid 7" w:uiPriority="0"/>
    <w:lsdException w:name="Table List 4" w:uiPriority="0"/>
    <w:lsdException w:name="Table List 6" w:uiPriority="0"/>
    <w:lsdException w:name="Table Elegant" w:uiPriority="0"/>
    <w:lsdException w:name="Table Professional" w:uiPriority="0"/>
    <w:lsdException w:name="Table Web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1B169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2">
    <w:name w:val="heading 1"/>
    <w:aliases w:val="H2"/>
    <w:basedOn w:val="a5"/>
    <w:next w:val="a5"/>
    <w:link w:val="13"/>
    <w:qFormat/>
    <w:rsid w:val="008651B2"/>
    <w:pPr>
      <w:keepNext/>
      <w:spacing w:before="240" w:after="60"/>
      <w:ind w:right="708"/>
      <w:outlineLvl w:val="0"/>
    </w:pPr>
    <w:rPr>
      <w:rFonts w:ascii="Arial" w:hAnsi="Arial" w:cs="Times New Roman"/>
      <w:b/>
      <w:bCs/>
      <w:kern w:val="28"/>
      <w:sz w:val="28"/>
      <w:szCs w:val="28"/>
    </w:rPr>
  </w:style>
  <w:style w:type="paragraph" w:styleId="22">
    <w:name w:val="heading 2"/>
    <w:aliases w:val="s,Proposal,Heading 2 Hidden,stepstone,Stepstones,head2,22Heading 2,כותרת 2 תו תו תו תו תו,כותרת 2 תו תו תו תו תו תו תו"/>
    <w:basedOn w:val="a5"/>
    <w:next w:val="a5"/>
    <w:link w:val="23"/>
    <w:qFormat/>
    <w:rsid w:val="008651B2"/>
    <w:pPr>
      <w:keepNext/>
      <w:spacing w:before="240" w:after="60"/>
      <w:ind w:right="708"/>
      <w:outlineLvl w:val="1"/>
    </w:pPr>
    <w:rPr>
      <w:rFonts w:ascii="Arial" w:hAnsi="Arial" w:cs="Times New Roman"/>
      <w:b/>
      <w:bCs/>
      <w:i/>
      <w:u w:val="single"/>
    </w:rPr>
  </w:style>
  <w:style w:type="paragraph" w:styleId="30">
    <w:name w:val="heading 3"/>
    <w:basedOn w:val="a5"/>
    <w:next w:val="a5"/>
    <w:link w:val="31"/>
    <w:qFormat/>
    <w:rsid w:val="008651B2"/>
    <w:pPr>
      <w:keepNext/>
      <w:spacing w:before="240" w:after="60"/>
      <w:ind w:right="708"/>
      <w:outlineLvl w:val="2"/>
    </w:pPr>
    <w:rPr>
      <w:rFonts w:cs="Times New Roman"/>
    </w:rPr>
  </w:style>
  <w:style w:type="paragraph" w:styleId="4">
    <w:name w:val="heading 4"/>
    <w:basedOn w:val="a5"/>
    <w:next w:val="a5"/>
    <w:link w:val="40"/>
    <w:qFormat/>
    <w:rsid w:val="008651B2"/>
    <w:pPr>
      <w:keepNext/>
      <w:spacing w:before="240" w:after="60"/>
      <w:ind w:right="708"/>
      <w:outlineLvl w:val="3"/>
    </w:pPr>
    <w:rPr>
      <w:rFonts w:cs="Times New Roman"/>
    </w:rPr>
  </w:style>
  <w:style w:type="paragraph" w:styleId="5">
    <w:name w:val="heading 5"/>
    <w:aliases w:val="ASAPHeading 5"/>
    <w:basedOn w:val="a5"/>
    <w:next w:val="a5"/>
    <w:link w:val="50"/>
    <w:qFormat/>
    <w:rsid w:val="008651B2"/>
    <w:pPr>
      <w:spacing w:before="240" w:after="60"/>
      <w:ind w:right="708"/>
      <w:outlineLvl w:val="4"/>
    </w:pPr>
    <w:rPr>
      <w:rFonts w:ascii="Arial" w:hAnsi="Arial" w:cs="Times New Roman"/>
      <w:sz w:val="22"/>
      <w:szCs w:val="22"/>
    </w:rPr>
  </w:style>
  <w:style w:type="paragraph" w:styleId="6">
    <w:name w:val="heading 6"/>
    <w:basedOn w:val="a5"/>
    <w:next w:val="a5"/>
    <w:link w:val="60"/>
    <w:qFormat/>
    <w:rsid w:val="008651B2"/>
    <w:pPr>
      <w:spacing w:before="240" w:after="60"/>
      <w:ind w:right="708"/>
      <w:outlineLvl w:val="5"/>
    </w:pPr>
    <w:rPr>
      <w:rFonts w:ascii="Arial" w:hAnsi="Arial"/>
      <w:i/>
      <w:iCs/>
      <w:sz w:val="22"/>
      <w:szCs w:val="22"/>
    </w:rPr>
  </w:style>
  <w:style w:type="paragraph" w:styleId="7">
    <w:name w:val="heading 7"/>
    <w:basedOn w:val="a5"/>
    <w:next w:val="a5"/>
    <w:link w:val="70"/>
    <w:qFormat/>
    <w:rsid w:val="008651B2"/>
    <w:pPr>
      <w:spacing w:before="240" w:after="60"/>
      <w:ind w:right="708"/>
      <w:outlineLvl w:val="6"/>
    </w:pPr>
    <w:rPr>
      <w:rFonts w:ascii="Arial" w:hAnsi="Arial" w:cs="Times New Roman"/>
      <w:sz w:val="20"/>
      <w:szCs w:val="20"/>
    </w:rPr>
  </w:style>
  <w:style w:type="paragraph" w:styleId="8">
    <w:name w:val="heading 8"/>
    <w:basedOn w:val="a5"/>
    <w:next w:val="a5"/>
    <w:link w:val="80"/>
    <w:qFormat/>
    <w:rsid w:val="008651B2"/>
    <w:pPr>
      <w:spacing w:before="240" w:after="60"/>
      <w:ind w:right="708"/>
      <w:outlineLvl w:val="7"/>
    </w:pPr>
    <w:rPr>
      <w:rFonts w:ascii="Arial" w:hAnsi="Arial" w:cs="Times New Roman"/>
      <w:i/>
      <w:iCs/>
      <w:sz w:val="20"/>
      <w:szCs w:val="20"/>
    </w:rPr>
  </w:style>
  <w:style w:type="paragraph" w:styleId="9">
    <w:name w:val="heading 9"/>
    <w:aliases w:val="פרטיכל"/>
    <w:basedOn w:val="a5"/>
    <w:next w:val="a5"/>
    <w:link w:val="90"/>
    <w:qFormat/>
    <w:rsid w:val="008651B2"/>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2 תו"/>
    <w:basedOn w:val="a6"/>
    <w:link w:val="12"/>
    <w:rsid w:val="008651B2"/>
    <w:rPr>
      <w:rFonts w:ascii="Arial" w:eastAsia="Times New Roman" w:hAnsi="Arial" w:cs="Times New Roman"/>
      <w:b/>
      <w:bCs/>
      <w:kern w:val="28"/>
      <w:sz w:val="28"/>
      <w:szCs w:val="28"/>
      <w:lang w:eastAsia="he-IL"/>
    </w:rPr>
  </w:style>
  <w:style w:type="character" w:customStyle="1" w:styleId="23">
    <w:name w:val="כותרת 2 תו"/>
    <w:aliases w:val="s תו1,Proposal תו1,Heading 2 Hidden תו1,stepstone תו1,Stepstones תו1,head2 תו1,22Heading 2 תו1,כותרת 2 תו תו תו תו תו תו1,כותרת 2 תו תו תו תו תו תו תו תו1"/>
    <w:basedOn w:val="a6"/>
    <w:link w:val="22"/>
    <w:rsid w:val="008651B2"/>
    <w:rPr>
      <w:rFonts w:ascii="Arial" w:eastAsia="Times New Roman" w:hAnsi="Arial" w:cs="Times New Roman"/>
      <w:b/>
      <w:bCs/>
      <w:i/>
      <w:sz w:val="24"/>
      <w:szCs w:val="24"/>
      <w:u w:val="single"/>
      <w:lang w:eastAsia="he-IL"/>
    </w:rPr>
  </w:style>
  <w:style w:type="character" w:customStyle="1" w:styleId="31">
    <w:name w:val="כותרת 3 תו"/>
    <w:basedOn w:val="a6"/>
    <w:link w:val="30"/>
    <w:rsid w:val="008651B2"/>
    <w:rPr>
      <w:rFonts w:ascii="Times New Roman" w:eastAsia="Times New Roman" w:hAnsi="Times New Roman" w:cs="Times New Roman"/>
      <w:sz w:val="24"/>
      <w:szCs w:val="24"/>
      <w:lang w:eastAsia="he-IL"/>
    </w:rPr>
  </w:style>
  <w:style w:type="character" w:customStyle="1" w:styleId="40">
    <w:name w:val="כותרת 4 תו"/>
    <w:basedOn w:val="a6"/>
    <w:link w:val="4"/>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6"/>
    <w:link w:val="5"/>
    <w:rsid w:val="008651B2"/>
    <w:rPr>
      <w:rFonts w:ascii="Arial" w:eastAsia="Times New Roman" w:hAnsi="Arial" w:cs="Times New Roman"/>
      <w:lang w:eastAsia="he-IL"/>
    </w:rPr>
  </w:style>
  <w:style w:type="character" w:customStyle="1" w:styleId="60">
    <w:name w:val="כותרת 6 תו"/>
    <w:basedOn w:val="a6"/>
    <w:link w:val="6"/>
    <w:rsid w:val="008651B2"/>
    <w:rPr>
      <w:rFonts w:ascii="Arial" w:eastAsia="Times New Roman" w:hAnsi="Arial" w:cs="David"/>
      <w:i/>
      <w:iCs/>
      <w:lang w:eastAsia="he-IL"/>
    </w:rPr>
  </w:style>
  <w:style w:type="character" w:customStyle="1" w:styleId="70">
    <w:name w:val="כותרת 7 תו"/>
    <w:basedOn w:val="a6"/>
    <w:link w:val="7"/>
    <w:rsid w:val="008651B2"/>
    <w:rPr>
      <w:rFonts w:ascii="Arial" w:eastAsia="Times New Roman" w:hAnsi="Arial" w:cs="Times New Roman"/>
      <w:sz w:val="20"/>
      <w:szCs w:val="20"/>
      <w:lang w:eastAsia="he-IL"/>
    </w:rPr>
  </w:style>
  <w:style w:type="character" w:customStyle="1" w:styleId="80">
    <w:name w:val="כותרת 8 תו"/>
    <w:basedOn w:val="a6"/>
    <w:link w:val="8"/>
    <w:rsid w:val="008651B2"/>
    <w:rPr>
      <w:rFonts w:ascii="Arial" w:eastAsia="Times New Roman" w:hAnsi="Arial" w:cs="Times New Roman"/>
      <w:i/>
      <w:iCs/>
      <w:sz w:val="20"/>
      <w:szCs w:val="20"/>
      <w:lang w:eastAsia="he-IL"/>
    </w:rPr>
  </w:style>
  <w:style w:type="character" w:customStyle="1" w:styleId="90">
    <w:name w:val="כותרת 9 תו"/>
    <w:aliases w:val="פרטיכל תו"/>
    <w:basedOn w:val="a6"/>
    <w:link w:val="9"/>
    <w:rsid w:val="008651B2"/>
    <w:rPr>
      <w:rFonts w:ascii="Arial" w:eastAsia="Times New Roman" w:hAnsi="Arial" w:cs="David"/>
      <w:i/>
      <w:iCs/>
      <w:sz w:val="18"/>
      <w:szCs w:val="18"/>
      <w:lang w:eastAsia="he-IL"/>
    </w:rPr>
  </w:style>
  <w:style w:type="paragraph" w:styleId="a9">
    <w:name w:val="header"/>
    <w:basedOn w:val="a5"/>
    <w:link w:val="aa"/>
    <w:rsid w:val="008651B2"/>
    <w:pPr>
      <w:tabs>
        <w:tab w:val="center" w:pos="4153"/>
        <w:tab w:val="right" w:pos="8306"/>
      </w:tabs>
      <w:jc w:val="left"/>
    </w:pPr>
    <w:rPr>
      <w:rFonts w:cs="Times New Roman"/>
    </w:rPr>
  </w:style>
  <w:style w:type="character" w:customStyle="1" w:styleId="aa">
    <w:name w:val="כותרת עליונה תו"/>
    <w:basedOn w:val="a6"/>
    <w:link w:val="a9"/>
    <w:uiPriority w:val="99"/>
    <w:rsid w:val="008651B2"/>
    <w:rPr>
      <w:rFonts w:ascii="Times New Roman" w:eastAsia="Times New Roman" w:hAnsi="Times New Roman" w:cs="Times New Roman"/>
      <w:sz w:val="24"/>
      <w:szCs w:val="24"/>
      <w:lang w:eastAsia="he-IL"/>
    </w:rPr>
  </w:style>
  <w:style w:type="paragraph" w:styleId="ab">
    <w:name w:val="footer"/>
    <w:basedOn w:val="a5"/>
    <w:link w:val="ac"/>
    <w:rsid w:val="008651B2"/>
    <w:pPr>
      <w:tabs>
        <w:tab w:val="center" w:pos="4153"/>
        <w:tab w:val="right" w:pos="8306"/>
      </w:tabs>
      <w:jc w:val="left"/>
    </w:pPr>
    <w:rPr>
      <w:rFonts w:cs="Times New Roman"/>
    </w:rPr>
  </w:style>
  <w:style w:type="character" w:customStyle="1" w:styleId="ac">
    <w:name w:val="כותרת תחתונה תו"/>
    <w:basedOn w:val="a6"/>
    <w:link w:val="ab"/>
    <w:uiPriority w:val="99"/>
    <w:rsid w:val="008651B2"/>
    <w:rPr>
      <w:rFonts w:ascii="Times New Roman" w:eastAsia="Times New Roman" w:hAnsi="Times New Roman" w:cs="Times New Roman"/>
      <w:sz w:val="24"/>
      <w:szCs w:val="24"/>
      <w:lang w:eastAsia="he-IL"/>
    </w:rPr>
  </w:style>
  <w:style w:type="character" w:styleId="ad">
    <w:name w:val="page number"/>
    <w:basedOn w:val="a6"/>
    <w:rsid w:val="008651B2"/>
  </w:style>
  <w:style w:type="paragraph" w:styleId="ae">
    <w:name w:val="Body Text Indent"/>
    <w:basedOn w:val="a5"/>
    <w:link w:val="af"/>
    <w:rsid w:val="008651B2"/>
    <w:pPr>
      <w:spacing w:before="240"/>
      <w:ind w:left="1134"/>
    </w:pPr>
    <w:rPr>
      <w:rFonts w:cs="Times New Roman"/>
      <w:sz w:val="22"/>
    </w:rPr>
  </w:style>
  <w:style w:type="character" w:customStyle="1" w:styleId="af">
    <w:name w:val="כניסה בגוף טקסט תו"/>
    <w:basedOn w:val="a6"/>
    <w:link w:val="ae"/>
    <w:rsid w:val="008651B2"/>
    <w:rPr>
      <w:rFonts w:ascii="Times New Roman" w:eastAsia="Times New Roman" w:hAnsi="Times New Roman" w:cs="Times New Roman"/>
      <w:szCs w:val="24"/>
      <w:lang w:eastAsia="he-IL"/>
    </w:rPr>
  </w:style>
  <w:style w:type="paragraph" w:styleId="af0">
    <w:name w:val="Balloon Text"/>
    <w:basedOn w:val="a5"/>
    <w:link w:val="af1"/>
    <w:rsid w:val="008651B2"/>
    <w:rPr>
      <w:rFonts w:ascii="Tahoma" w:hAnsi="Tahoma" w:cs="Times New Roman"/>
      <w:sz w:val="16"/>
      <w:szCs w:val="16"/>
    </w:rPr>
  </w:style>
  <w:style w:type="character" w:customStyle="1" w:styleId="af1">
    <w:name w:val="טקסט בלונים תו"/>
    <w:basedOn w:val="a6"/>
    <w:link w:val="af0"/>
    <w:uiPriority w:val="99"/>
    <w:rsid w:val="008651B2"/>
    <w:rPr>
      <w:rFonts w:ascii="Tahoma" w:eastAsia="Times New Roman" w:hAnsi="Tahoma" w:cs="Times New Roman"/>
      <w:sz w:val="16"/>
      <w:szCs w:val="16"/>
      <w:lang w:eastAsia="he-IL"/>
    </w:rPr>
  </w:style>
  <w:style w:type="paragraph" w:styleId="32">
    <w:name w:val="Body Text 3"/>
    <w:basedOn w:val="a5"/>
    <w:link w:val="33"/>
    <w:rsid w:val="008651B2"/>
    <w:pPr>
      <w:bidi w:val="0"/>
      <w:spacing w:line="240" w:lineRule="auto"/>
      <w:jc w:val="right"/>
    </w:pPr>
    <w:rPr>
      <w:rFonts w:ascii="MS Sans Serif" w:hAnsi="MS Sans Serif"/>
    </w:rPr>
  </w:style>
  <w:style w:type="character" w:customStyle="1" w:styleId="33">
    <w:name w:val="גוף טקסט 3 תו"/>
    <w:basedOn w:val="a6"/>
    <w:link w:val="32"/>
    <w:rsid w:val="008651B2"/>
    <w:rPr>
      <w:rFonts w:ascii="MS Sans Serif" w:eastAsia="Times New Roman" w:hAnsi="MS Sans Serif" w:cs="David"/>
      <w:sz w:val="24"/>
      <w:szCs w:val="24"/>
      <w:lang w:eastAsia="he-IL"/>
    </w:rPr>
  </w:style>
  <w:style w:type="paragraph" w:styleId="24">
    <w:name w:val="Body Text Indent 2"/>
    <w:basedOn w:val="a5"/>
    <w:link w:val="25"/>
    <w:rsid w:val="008651B2"/>
    <w:pPr>
      <w:spacing w:line="300" w:lineRule="atLeast"/>
      <w:ind w:left="2268"/>
    </w:pPr>
    <w:rPr>
      <w:rFonts w:cs="Times New Roman"/>
    </w:rPr>
  </w:style>
  <w:style w:type="character" w:customStyle="1" w:styleId="25">
    <w:name w:val="כניסה בגוף טקסט 2 תו"/>
    <w:basedOn w:val="a6"/>
    <w:link w:val="24"/>
    <w:rsid w:val="008651B2"/>
    <w:rPr>
      <w:rFonts w:ascii="Times New Roman" w:eastAsia="Times New Roman" w:hAnsi="Times New Roman" w:cs="Times New Roman"/>
      <w:sz w:val="24"/>
      <w:szCs w:val="24"/>
      <w:lang w:eastAsia="he-IL"/>
    </w:rPr>
  </w:style>
  <w:style w:type="paragraph" w:styleId="34">
    <w:name w:val="Body Text Indent 3"/>
    <w:basedOn w:val="a5"/>
    <w:link w:val="35"/>
    <w:rsid w:val="008651B2"/>
    <w:pPr>
      <w:spacing w:line="300" w:lineRule="atLeast"/>
      <w:ind w:left="1417"/>
    </w:pPr>
    <w:rPr>
      <w:rFonts w:cs="Times New Roman"/>
    </w:rPr>
  </w:style>
  <w:style w:type="character" w:customStyle="1" w:styleId="35">
    <w:name w:val="כניסה בגוף טקסט 3 תו"/>
    <w:basedOn w:val="a6"/>
    <w:link w:val="34"/>
    <w:rsid w:val="008651B2"/>
    <w:rPr>
      <w:rFonts w:ascii="Times New Roman" w:eastAsia="Times New Roman" w:hAnsi="Times New Roman" w:cs="Times New Roman"/>
      <w:sz w:val="24"/>
      <w:szCs w:val="24"/>
      <w:lang w:eastAsia="he-IL"/>
    </w:rPr>
  </w:style>
  <w:style w:type="paragraph" w:styleId="af2">
    <w:name w:val="Body Text"/>
    <w:basedOn w:val="a5"/>
    <w:link w:val="af3"/>
    <w:rsid w:val="008651B2"/>
    <w:pPr>
      <w:spacing w:line="240" w:lineRule="auto"/>
    </w:pPr>
    <w:rPr>
      <w:rFonts w:cs="Times New Roman"/>
      <w:sz w:val="22"/>
      <w:szCs w:val="22"/>
    </w:rPr>
  </w:style>
  <w:style w:type="character" w:customStyle="1" w:styleId="af3">
    <w:name w:val="גוף טקסט תו"/>
    <w:basedOn w:val="a6"/>
    <w:link w:val="af2"/>
    <w:rsid w:val="008651B2"/>
    <w:rPr>
      <w:rFonts w:ascii="Times New Roman" w:eastAsia="Times New Roman" w:hAnsi="Times New Roman" w:cs="Times New Roman"/>
      <w:lang w:eastAsia="he-IL"/>
    </w:rPr>
  </w:style>
  <w:style w:type="paragraph" w:customStyle="1" w:styleId="af4">
    <w:name w:val="נורמל"/>
    <w:basedOn w:val="NormalWeb"/>
    <w:rsid w:val="008651B2"/>
    <w:rPr>
      <w:rFonts w:cs="David"/>
    </w:rPr>
  </w:style>
  <w:style w:type="paragraph" w:styleId="NormalWeb">
    <w:name w:val="Normal (Web)"/>
    <w:basedOn w:val="a5"/>
    <w:link w:val="NormalWeb0"/>
    <w:rsid w:val="008651B2"/>
    <w:rPr>
      <w:rFonts w:cs="Times New Roman"/>
    </w:rPr>
  </w:style>
  <w:style w:type="paragraph" w:styleId="26">
    <w:name w:val="Body Text 2"/>
    <w:basedOn w:val="a5"/>
    <w:link w:val="27"/>
    <w:rsid w:val="008651B2"/>
    <w:pPr>
      <w:widowControl w:val="0"/>
      <w:spacing w:line="240" w:lineRule="auto"/>
      <w:jc w:val="left"/>
    </w:pPr>
    <w:rPr>
      <w:sz w:val="22"/>
      <w:szCs w:val="22"/>
    </w:rPr>
  </w:style>
  <w:style w:type="character" w:customStyle="1" w:styleId="27">
    <w:name w:val="גוף טקסט 2 תו"/>
    <w:basedOn w:val="a6"/>
    <w:link w:val="26"/>
    <w:rsid w:val="008651B2"/>
    <w:rPr>
      <w:rFonts w:ascii="Times New Roman" w:eastAsia="Times New Roman" w:hAnsi="Times New Roman" w:cs="David"/>
      <w:lang w:eastAsia="he-IL"/>
    </w:rPr>
  </w:style>
  <w:style w:type="paragraph" w:styleId="af5">
    <w:name w:val="caption"/>
    <w:basedOn w:val="a5"/>
    <w:next w:val="a5"/>
    <w:qFormat/>
    <w:rsid w:val="008651B2"/>
    <w:pPr>
      <w:spacing w:line="280" w:lineRule="exact"/>
      <w:ind w:left="1418"/>
    </w:pPr>
    <w:rPr>
      <w:b/>
      <w:bCs/>
      <w:u w:val="single"/>
    </w:rPr>
  </w:style>
  <w:style w:type="paragraph" w:styleId="af6">
    <w:name w:val="Title"/>
    <w:basedOn w:val="a5"/>
    <w:link w:val="af7"/>
    <w:qFormat/>
    <w:rsid w:val="008651B2"/>
    <w:pPr>
      <w:spacing w:line="300" w:lineRule="atLeast"/>
      <w:jc w:val="center"/>
    </w:pPr>
    <w:rPr>
      <w:b/>
      <w:bCs/>
      <w:sz w:val="22"/>
      <w:szCs w:val="32"/>
      <w:lang w:eastAsia="en-US"/>
    </w:rPr>
  </w:style>
  <w:style w:type="character" w:customStyle="1" w:styleId="af7">
    <w:name w:val="כותרת טקסט תו"/>
    <w:basedOn w:val="a6"/>
    <w:link w:val="af6"/>
    <w:rsid w:val="008651B2"/>
    <w:rPr>
      <w:rFonts w:ascii="Times New Roman" w:eastAsia="Times New Roman" w:hAnsi="Times New Roman" w:cs="David"/>
      <w:b/>
      <w:bCs/>
      <w:szCs w:val="32"/>
    </w:rPr>
  </w:style>
  <w:style w:type="paragraph" w:customStyle="1" w:styleId="a4">
    <w:name w:val="מדורג"/>
    <w:basedOn w:val="a5"/>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8">
    <w:name w:val="Block Text"/>
    <w:basedOn w:val="a5"/>
    <w:rsid w:val="008651B2"/>
    <w:pPr>
      <w:tabs>
        <w:tab w:val="left" w:pos="2835"/>
      </w:tabs>
      <w:spacing w:line="280" w:lineRule="atLeast"/>
      <w:ind w:left="2835" w:right="-426" w:hanging="567"/>
    </w:pPr>
    <w:rPr>
      <w:b/>
      <w:bCs/>
    </w:rPr>
  </w:style>
  <w:style w:type="character" w:styleId="Hyperlink">
    <w:name w:val="Hyperlink"/>
    <w:rsid w:val="008651B2"/>
    <w:rPr>
      <w:color w:val="0000FF"/>
      <w:u w:val="single"/>
    </w:rPr>
  </w:style>
  <w:style w:type="character" w:styleId="FollowedHyperlink">
    <w:name w:val="FollowedHyperlink"/>
    <w:rsid w:val="008651B2"/>
    <w:rPr>
      <w:color w:val="800080"/>
      <w:u w:val="single"/>
    </w:rPr>
  </w:style>
  <w:style w:type="table" w:styleId="af9">
    <w:name w:val="Table Grid"/>
    <w:aliases w:val="טקסט טבלה תחתונה"/>
    <w:basedOn w:val="a7"/>
    <w:uiPriority w:val="3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List Paragraph"/>
    <w:aliases w:val="פיסקת bullets"/>
    <w:basedOn w:val="a5"/>
    <w:link w:val="afb"/>
    <w:uiPriority w:val="34"/>
    <w:qFormat/>
    <w:rsid w:val="008651B2"/>
    <w:pPr>
      <w:ind w:left="720"/>
    </w:pPr>
  </w:style>
  <w:style w:type="character" w:styleId="afc">
    <w:name w:val="annotation reference"/>
    <w:uiPriority w:val="99"/>
    <w:rsid w:val="008651B2"/>
    <w:rPr>
      <w:sz w:val="16"/>
      <w:szCs w:val="16"/>
    </w:rPr>
  </w:style>
  <w:style w:type="paragraph" w:styleId="afd">
    <w:name w:val="annotation text"/>
    <w:basedOn w:val="a5"/>
    <w:link w:val="afe"/>
    <w:uiPriority w:val="99"/>
    <w:rsid w:val="008651B2"/>
    <w:rPr>
      <w:rFonts w:cs="Times New Roman"/>
      <w:sz w:val="20"/>
      <w:szCs w:val="20"/>
    </w:rPr>
  </w:style>
  <w:style w:type="character" w:customStyle="1" w:styleId="afe">
    <w:name w:val="טקסט הערה תו"/>
    <w:basedOn w:val="a6"/>
    <w:link w:val="afd"/>
    <w:uiPriority w:val="99"/>
    <w:rsid w:val="008651B2"/>
    <w:rPr>
      <w:rFonts w:ascii="Times New Roman" w:eastAsia="Times New Roman" w:hAnsi="Times New Roman" w:cs="Times New Roman"/>
      <w:sz w:val="20"/>
      <w:szCs w:val="20"/>
      <w:lang w:eastAsia="he-IL"/>
    </w:rPr>
  </w:style>
  <w:style w:type="paragraph" w:styleId="aff">
    <w:name w:val="annotation subject"/>
    <w:basedOn w:val="afd"/>
    <w:next w:val="afd"/>
    <w:link w:val="14"/>
    <w:uiPriority w:val="99"/>
    <w:rsid w:val="008651B2"/>
    <w:rPr>
      <w:b/>
      <w:bCs/>
    </w:rPr>
  </w:style>
  <w:style w:type="character" w:customStyle="1" w:styleId="aff0">
    <w:name w:val="נושא הערה תו"/>
    <w:basedOn w:val="afe"/>
    <w:uiPriority w:val="99"/>
    <w:rsid w:val="008651B2"/>
    <w:rPr>
      <w:rFonts w:ascii="Times New Roman" w:eastAsia="Times New Roman" w:hAnsi="Times New Roman" w:cs="Times New Roman"/>
      <w:b/>
      <w:bCs/>
      <w:sz w:val="20"/>
      <w:szCs w:val="20"/>
      <w:lang w:eastAsia="he-IL"/>
    </w:rPr>
  </w:style>
  <w:style w:type="character" w:customStyle="1" w:styleId="14">
    <w:name w:val="נושא הערה תו1"/>
    <w:link w:val="aff"/>
    <w:uiPriority w:val="99"/>
    <w:rsid w:val="008651B2"/>
    <w:rPr>
      <w:rFonts w:ascii="Times New Roman" w:eastAsia="Times New Roman" w:hAnsi="Times New Roman" w:cs="Times New Roman"/>
      <w:b/>
      <w:bCs/>
      <w:sz w:val="20"/>
      <w:szCs w:val="20"/>
      <w:lang w:eastAsia="he-IL"/>
    </w:rPr>
  </w:style>
  <w:style w:type="paragraph" w:customStyle="1" w:styleId="15">
    <w:name w:val="סגנון1"/>
    <w:basedOn w:val="a5"/>
    <w:link w:val="16"/>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6">
    <w:name w:val="סגנון1 תו"/>
    <w:link w:val="15"/>
    <w:rsid w:val="008651B2"/>
    <w:rPr>
      <w:rFonts w:ascii="Calibri" w:eastAsia="Calibri" w:hAnsi="Calibri" w:cs="Times New Roman"/>
      <w:b/>
      <w:bCs/>
      <w:sz w:val="24"/>
      <w:szCs w:val="24"/>
      <w:u w:val="single"/>
    </w:rPr>
  </w:style>
  <w:style w:type="numbering" w:styleId="111111">
    <w:name w:val="Outline List 2"/>
    <w:basedOn w:val="a8"/>
    <w:rsid w:val="008651B2"/>
  </w:style>
  <w:style w:type="paragraph" w:customStyle="1" w:styleId="aff1">
    <w:name w:val="פסקה א"/>
    <w:basedOn w:val="a5"/>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2">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7">
    <w:name w:val="פיסקת רשימה1"/>
    <w:basedOn w:val="a5"/>
    <w:link w:val="ListParagraphChar"/>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5"/>
    <w:rsid w:val="008651B2"/>
    <w:pPr>
      <w:numPr>
        <w:numId w:val="4"/>
      </w:numPr>
      <w:overflowPunct/>
      <w:autoSpaceDE/>
      <w:autoSpaceDN/>
      <w:adjustRightInd/>
      <w:spacing w:before="120" w:line="320" w:lineRule="exact"/>
      <w:textAlignment w:val="auto"/>
    </w:pPr>
    <w:rPr>
      <w:sz w:val="22"/>
    </w:rPr>
  </w:style>
  <w:style w:type="paragraph" w:customStyle="1" w:styleId="BulletList2">
    <w:name w:val="Bullet List 2"/>
    <w:basedOn w:val="a5"/>
    <w:rsid w:val="008651B2"/>
    <w:pPr>
      <w:numPr>
        <w:numId w:val="5"/>
      </w:numPr>
      <w:overflowPunct/>
      <w:autoSpaceDE/>
      <w:autoSpaceDN/>
      <w:adjustRightInd/>
      <w:spacing w:before="120" w:line="320" w:lineRule="exact"/>
      <w:textAlignment w:val="auto"/>
    </w:pPr>
    <w:rPr>
      <w:sz w:val="22"/>
    </w:rPr>
  </w:style>
  <w:style w:type="paragraph" w:customStyle="1" w:styleId="aff3">
    <w:name w:val="פסקה ב"/>
    <w:basedOn w:val="a5"/>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8">
    <w:name w:val="ציטוט 2"/>
    <w:basedOn w:val="a5"/>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7"/>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4">
    <w:name w:val="TOC Heading"/>
    <w:basedOn w:val="12"/>
    <w:next w:val="a5"/>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5"/>
    <w:next w:val="a5"/>
    <w:autoRedefine/>
    <w:uiPriority w:val="39"/>
    <w:unhideWhenUsed/>
    <w:qFormat/>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5"/>
    <w:next w:val="a5"/>
    <w:autoRedefine/>
    <w:uiPriority w:val="39"/>
    <w:unhideWhenUsed/>
    <w:qFormat/>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5">
    <w:name w:val="כותרת ראשית"/>
    <w:basedOn w:val="a5"/>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6">
    <w:name w:val="תו תו תו תו תו תו"/>
    <w:basedOn w:val="a5"/>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8">
    <w:name w:val="1"/>
    <w:basedOn w:val="a5"/>
    <w:next w:val="34"/>
    <w:link w:val="aff7"/>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8">
    <w:name w:val="Subtitle"/>
    <w:basedOn w:val="a5"/>
    <w:link w:val="aff9"/>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9">
    <w:name w:val="כותרת משנה תו"/>
    <w:basedOn w:val="a6"/>
    <w:link w:val="aff8"/>
    <w:rsid w:val="008651B2"/>
    <w:rPr>
      <w:rFonts w:ascii="Times New Roman" w:eastAsia="Times New Roman" w:hAnsi="Times New Roman" w:cs="Times New Roman"/>
      <w:sz w:val="20"/>
      <w:szCs w:val="28"/>
    </w:rPr>
  </w:style>
  <w:style w:type="paragraph" w:customStyle="1" w:styleId="Normal1">
    <w:name w:val="Normal1"/>
    <w:basedOn w:val="a5"/>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5"/>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2"/>
    <w:rsid w:val="008651B2"/>
    <w:pPr>
      <w:tabs>
        <w:tab w:val="num" w:pos="709"/>
      </w:tabs>
      <w:spacing w:before="0" w:after="0" w:line="240" w:lineRule="auto"/>
      <w:ind w:left="709" w:right="709" w:hanging="709"/>
    </w:pPr>
    <w:rPr>
      <w:u w:val="single"/>
    </w:rPr>
  </w:style>
  <w:style w:type="paragraph" w:customStyle="1" w:styleId="a1">
    <w:name w:val="כותרת סעיף"/>
    <w:basedOn w:val="a5"/>
    <w:rsid w:val="008651B2"/>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rsid w:val="008651B2"/>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8651B2"/>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8651B2"/>
    <w:pPr>
      <w:numPr>
        <w:ilvl w:val="3"/>
      </w:numPr>
    </w:pPr>
  </w:style>
  <w:style w:type="paragraph" w:customStyle="1" w:styleId="p1">
    <w:name w:val="p1"/>
    <w:basedOn w:val="a5"/>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5"/>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5"/>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b">
    <w:name w:val="פיסקת רשימה תו"/>
    <w:aliases w:val="פיסקת bullets תו"/>
    <w:link w:val="afa"/>
    <w:uiPriority w:val="34"/>
    <w:rsid w:val="008651B2"/>
    <w:rPr>
      <w:rFonts w:ascii="Times New Roman" w:eastAsia="Times New Roman" w:hAnsi="Times New Roman" w:cs="David"/>
      <w:sz w:val="24"/>
      <w:szCs w:val="24"/>
      <w:lang w:eastAsia="he-IL"/>
    </w:rPr>
  </w:style>
  <w:style w:type="table" w:styleId="affa">
    <w:name w:val="Table Professional"/>
    <w:basedOn w:val="a7"/>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9">
    <w:name w:val="טקסט בלונים1"/>
    <w:basedOn w:val="a5"/>
    <w:rsid w:val="008651B2"/>
    <w:rPr>
      <w:rFonts w:ascii="Tahoma" w:hAnsi="Tahoma" w:cs="Tahoma"/>
      <w:sz w:val="16"/>
      <w:szCs w:val="16"/>
    </w:rPr>
  </w:style>
  <w:style w:type="paragraph" w:styleId="a">
    <w:name w:val="List Bullet"/>
    <w:basedOn w:val="a5"/>
    <w:autoRedefine/>
    <w:rsid w:val="008651B2"/>
    <w:pPr>
      <w:numPr>
        <w:numId w:val="8"/>
      </w:numPr>
      <w:ind w:right="0"/>
    </w:pPr>
  </w:style>
  <w:style w:type="paragraph" w:customStyle="1" w:styleId="msolistparagraph0">
    <w:name w:val="msolistparagraph"/>
    <w:basedOn w:val="a5"/>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5"/>
    <w:rsid w:val="008651B2"/>
    <w:pPr>
      <w:spacing w:line="240" w:lineRule="auto"/>
      <w:ind w:left="5760"/>
      <w:jc w:val="left"/>
    </w:pPr>
    <w:rPr>
      <w:rFonts w:cs="FrankRuehl"/>
      <w:sz w:val="20"/>
      <w:szCs w:val="26"/>
    </w:rPr>
  </w:style>
  <w:style w:type="paragraph" w:customStyle="1" w:styleId="Reference">
    <w:name w:val="Reference"/>
    <w:basedOn w:val="a5"/>
    <w:rsid w:val="008651B2"/>
    <w:pPr>
      <w:tabs>
        <w:tab w:val="left" w:pos="1474"/>
      </w:tabs>
      <w:spacing w:line="240" w:lineRule="auto"/>
      <w:ind w:left="1650" w:hanging="992"/>
      <w:jc w:val="left"/>
    </w:pPr>
    <w:rPr>
      <w:rFonts w:cs="FrankRuehl"/>
      <w:sz w:val="20"/>
      <w:szCs w:val="26"/>
    </w:rPr>
  </w:style>
  <w:style w:type="paragraph" w:customStyle="1" w:styleId="Sign">
    <w:name w:val="Sign"/>
    <w:basedOn w:val="a5"/>
    <w:rsid w:val="008651B2"/>
    <w:pPr>
      <w:spacing w:line="240" w:lineRule="auto"/>
      <w:ind w:left="3493"/>
      <w:jc w:val="center"/>
    </w:pPr>
    <w:rPr>
      <w:rFonts w:cs="FrankRuehl"/>
      <w:sz w:val="20"/>
      <w:szCs w:val="26"/>
    </w:rPr>
  </w:style>
  <w:style w:type="paragraph" w:customStyle="1" w:styleId="About">
    <w:name w:val="About"/>
    <w:basedOn w:val="a5"/>
    <w:rsid w:val="008651B2"/>
    <w:pPr>
      <w:spacing w:line="240" w:lineRule="auto"/>
      <w:ind w:left="658" w:hanging="658"/>
      <w:jc w:val="left"/>
    </w:pPr>
    <w:rPr>
      <w:rFonts w:cs="FrankRuehl"/>
      <w:sz w:val="20"/>
      <w:szCs w:val="26"/>
    </w:rPr>
  </w:style>
  <w:style w:type="paragraph" w:customStyle="1" w:styleId="affb">
    <w:name w:val="כותרת שם נספח"/>
    <w:basedOn w:val="a5"/>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c">
    <w:name w:val="כותרת טבלת נספחים"/>
    <w:basedOn w:val="a5"/>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d">
    <w:name w:val="שם הוראה"/>
    <w:basedOn w:val="a5"/>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e">
    <w:name w:val="טקסט רץ טבלה עליונה"/>
    <w:basedOn w:val="a5"/>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1"/>
    <w:rsid w:val="008651B2"/>
    <w:pPr>
      <w:numPr>
        <w:ilvl w:val="0"/>
        <w:numId w:val="0"/>
      </w:numPr>
      <w:tabs>
        <w:tab w:val="num" w:pos="2700"/>
      </w:tabs>
      <w:ind w:left="3969" w:hanging="1134"/>
    </w:pPr>
  </w:style>
  <w:style w:type="paragraph" w:customStyle="1" w:styleId="afff">
    <w:name w:val="תו"/>
    <w:basedOn w:val="a5"/>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0">
    <w:name w:val="footnote text"/>
    <w:basedOn w:val="a5"/>
    <w:link w:val="afff1"/>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1">
    <w:name w:val="טקסט הערת שוליים תו"/>
    <w:basedOn w:val="a6"/>
    <w:link w:val="afff0"/>
    <w:rsid w:val="008651B2"/>
    <w:rPr>
      <w:rFonts w:ascii="Times New Roman" w:eastAsia="Times New Roman" w:hAnsi="Times New Roman" w:cs="Miriam"/>
      <w:sz w:val="20"/>
      <w:szCs w:val="20"/>
    </w:rPr>
  </w:style>
  <w:style w:type="character" w:styleId="afff2">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a">
    <w:name w:val="הדגשה מעודנת1"/>
    <w:uiPriority w:val="19"/>
    <w:qFormat/>
    <w:rsid w:val="008651B2"/>
    <w:rPr>
      <w:i/>
      <w:iCs/>
      <w:color w:val="808080"/>
    </w:rPr>
  </w:style>
  <w:style w:type="paragraph" w:customStyle="1" w:styleId="Char0">
    <w:name w:val="תו Char תו"/>
    <w:basedOn w:val="a5"/>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9">
    <w:name w:val="פיסקת רשימה2"/>
    <w:basedOn w:val="a5"/>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0">
    <w:name w:val="סגנון2"/>
    <w:uiPriority w:val="99"/>
    <w:rsid w:val="008651B2"/>
    <w:pPr>
      <w:numPr>
        <w:numId w:val="9"/>
      </w:numPr>
    </w:pPr>
  </w:style>
  <w:style w:type="character" w:customStyle="1" w:styleId="apple-style-span">
    <w:name w:val="apple-style-span"/>
    <w:rsid w:val="008651B2"/>
    <w:rPr>
      <w:rFonts w:cs="Times New Roman"/>
    </w:rPr>
  </w:style>
  <w:style w:type="paragraph" w:customStyle="1" w:styleId="xmsonormal">
    <w:name w:val="x_msonormal"/>
    <w:basedOn w:val="a5"/>
    <w:uiPriority w:val="99"/>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7"/>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3">
    <w:name w:val="Placeholder Text"/>
    <w:uiPriority w:val="99"/>
    <w:semiHidden/>
    <w:rsid w:val="008651B2"/>
    <w:rPr>
      <w:rFonts w:cs="Times New Roman"/>
      <w:color w:val="808080"/>
    </w:rPr>
  </w:style>
  <w:style w:type="paragraph" w:customStyle="1" w:styleId="Style2">
    <w:name w:val="Style2"/>
    <w:basedOn w:val="a5"/>
    <w:qFormat/>
    <w:rsid w:val="008651B2"/>
    <w:pPr>
      <w:numPr>
        <w:ilvl w:val="2"/>
        <w:numId w:val="10"/>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7"/>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4">
    <w:name w:val="טקסט סעיף תו תו תו תו תו תו"/>
    <w:basedOn w:val="a5"/>
    <w:link w:val="afff5"/>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5">
    <w:name w:val="טקסט סעיף תו תו תו תו תו תו תו"/>
    <w:link w:val="afff4"/>
    <w:locked/>
    <w:rsid w:val="008651B2"/>
    <w:rPr>
      <w:rFonts w:ascii="Arial" w:eastAsia="Times New Roman" w:hAnsi="Arial" w:cs="Times New Roman"/>
    </w:rPr>
  </w:style>
  <w:style w:type="paragraph" w:customStyle="1" w:styleId="afff6">
    <w:name w:val="תו"/>
    <w:basedOn w:val="a5"/>
    <w:rsid w:val="001B169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5"/>
    <w:next w:val="a5"/>
    <w:autoRedefine/>
    <w:uiPriority w:val="39"/>
    <w:qFormat/>
    <w:rsid w:val="008651B2"/>
    <w:pPr>
      <w:ind w:left="480"/>
    </w:pPr>
  </w:style>
  <w:style w:type="numbering" w:customStyle="1" w:styleId="1111111">
    <w:name w:val="1 / 1.1 / 1.1.11"/>
    <w:basedOn w:val="a8"/>
    <w:next w:val="111111"/>
    <w:rsid w:val="009D4949"/>
    <w:pPr>
      <w:numPr>
        <w:numId w:val="15"/>
      </w:numPr>
    </w:pPr>
  </w:style>
  <w:style w:type="paragraph" w:customStyle="1" w:styleId="xl63">
    <w:name w:val="xl63"/>
    <w:basedOn w:val="a5"/>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4">
    <w:name w:val="xl64"/>
    <w:basedOn w:val="a5"/>
    <w:rsid w:val="009D49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5">
    <w:name w:val="xl65"/>
    <w:basedOn w:val="a5"/>
    <w:rsid w:val="009D4949"/>
    <w:pPr>
      <w:pBdr>
        <w:top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66">
    <w:name w:val="xl66"/>
    <w:basedOn w:val="a5"/>
    <w:rsid w:val="009D4949"/>
    <w:pPr>
      <w:pBdr>
        <w:top w:val="single" w:sz="8"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7">
    <w:name w:val="xl67"/>
    <w:basedOn w:val="a5"/>
    <w:rsid w:val="009D4949"/>
    <w:pPr>
      <w:pBdr>
        <w:bottom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8">
    <w:name w:val="xl68"/>
    <w:basedOn w:val="a5"/>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69">
    <w:name w:val="xl69"/>
    <w:basedOn w:val="a5"/>
    <w:rsid w:val="009D4949"/>
    <w:pPr>
      <w:pBdr>
        <w:top w:val="single" w:sz="8" w:space="0" w:color="auto"/>
        <w:lef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0">
    <w:name w:val="xl70"/>
    <w:basedOn w:val="a5"/>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71">
    <w:name w:val="xl71"/>
    <w:basedOn w:val="a5"/>
    <w:rsid w:val="009D4949"/>
    <w:pPr>
      <w:pBdr>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2">
    <w:name w:val="xl72"/>
    <w:basedOn w:val="a5"/>
    <w:rsid w:val="009D4949"/>
    <w:pPr>
      <w:pBdr>
        <w:top w:val="single" w:sz="8"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3">
    <w:name w:val="xl73"/>
    <w:basedOn w:val="a5"/>
    <w:rsid w:val="009D4949"/>
    <w:pPr>
      <w:pBdr>
        <w:top w:val="single" w:sz="8"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4">
    <w:name w:val="xl74"/>
    <w:basedOn w:val="a5"/>
    <w:rsid w:val="009D49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5">
    <w:name w:val="xl75"/>
    <w:basedOn w:val="a5"/>
    <w:uiPriority w:val="99"/>
    <w:rsid w:val="009D49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6">
    <w:name w:val="xl76"/>
    <w:basedOn w:val="a5"/>
    <w:uiPriority w:val="99"/>
    <w:rsid w:val="009D4949"/>
    <w:pPr>
      <w:pBdr>
        <w:top w:val="single" w:sz="4" w:space="0" w:color="auto"/>
        <w:left w:val="single" w:sz="8"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7">
    <w:name w:val="xl77"/>
    <w:basedOn w:val="a5"/>
    <w:uiPriority w:val="99"/>
    <w:rsid w:val="009D4949"/>
    <w:pPr>
      <w:pBdr>
        <w:top w:val="single" w:sz="4" w:space="0" w:color="auto"/>
        <w:left w:val="single" w:sz="4" w:space="0" w:color="auto"/>
        <w:bottom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8">
    <w:name w:val="xl78"/>
    <w:basedOn w:val="a5"/>
    <w:uiPriority w:val="99"/>
    <w:rsid w:val="009D4949"/>
    <w:pPr>
      <w:pBdr>
        <w:top w:val="single" w:sz="4" w:space="0" w:color="auto"/>
        <w:left w:val="single" w:sz="4"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79">
    <w:name w:val="xl79"/>
    <w:basedOn w:val="a5"/>
    <w:uiPriority w:val="99"/>
    <w:rsid w:val="009D494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0">
    <w:name w:val="xl80"/>
    <w:basedOn w:val="a5"/>
    <w:uiPriority w:val="99"/>
    <w:rsid w:val="009D4949"/>
    <w:pPr>
      <w:pBdr>
        <w:lef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1">
    <w:name w:val="xl81"/>
    <w:basedOn w:val="a5"/>
    <w:uiPriority w:val="99"/>
    <w:rsid w:val="009D4949"/>
    <w:pPr>
      <w:pBdr>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2">
    <w:name w:val="xl82"/>
    <w:basedOn w:val="a5"/>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3">
    <w:name w:val="xl83"/>
    <w:basedOn w:val="a5"/>
    <w:uiPriority w:val="99"/>
    <w:rsid w:val="009D49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4">
    <w:name w:val="xl84"/>
    <w:basedOn w:val="a5"/>
    <w:uiPriority w:val="99"/>
    <w:rsid w:val="009D49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5">
    <w:name w:val="xl85"/>
    <w:basedOn w:val="a5"/>
    <w:uiPriority w:val="99"/>
    <w:rsid w:val="009D494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auto"/>
    </w:pPr>
    <w:rPr>
      <w:rFonts w:cs="Times New Roman"/>
      <w:lang w:eastAsia="en-US"/>
    </w:rPr>
  </w:style>
  <w:style w:type="paragraph" w:customStyle="1" w:styleId="xl86">
    <w:name w:val="xl86"/>
    <w:basedOn w:val="a5"/>
    <w:uiPriority w:val="99"/>
    <w:rsid w:val="009D4949"/>
    <w:pPr>
      <w:pBdr>
        <w:top w:val="single" w:sz="8"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7">
    <w:name w:val="xl87"/>
    <w:basedOn w:val="a5"/>
    <w:uiPriority w:val="99"/>
    <w:rsid w:val="009D4949"/>
    <w:pPr>
      <w:pBdr>
        <w:top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8">
    <w:name w:val="xl88"/>
    <w:basedOn w:val="a5"/>
    <w:uiPriority w:val="99"/>
    <w:rsid w:val="009D4949"/>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89">
    <w:name w:val="xl89"/>
    <w:basedOn w:val="a5"/>
    <w:uiPriority w:val="99"/>
    <w:rsid w:val="009D4949"/>
    <w:pPr>
      <w:pBdr>
        <w:top w:val="single" w:sz="4" w:space="0" w:color="auto"/>
        <w:left w:val="single" w:sz="8"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0">
    <w:name w:val="xl90"/>
    <w:basedOn w:val="a5"/>
    <w:uiPriority w:val="99"/>
    <w:rsid w:val="009D4949"/>
    <w:pPr>
      <w:pBdr>
        <w:top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1">
    <w:name w:val="xl91"/>
    <w:basedOn w:val="a5"/>
    <w:uiPriority w:val="99"/>
    <w:rsid w:val="009D4949"/>
    <w:pPr>
      <w:pBdr>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2">
    <w:name w:val="xl92"/>
    <w:basedOn w:val="a5"/>
    <w:uiPriority w:val="99"/>
    <w:rsid w:val="009D4949"/>
    <w:pPr>
      <w:pBdr>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3">
    <w:name w:val="xl93"/>
    <w:basedOn w:val="a5"/>
    <w:uiPriority w:val="99"/>
    <w:rsid w:val="009D4949"/>
    <w:pPr>
      <w:pBdr>
        <w:top w:val="single" w:sz="4" w:space="0" w:color="auto"/>
        <w:left w:val="single" w:sz="8"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4">
    <w:name w:val="xl94"/>
    <w:basedOn w:val="a5"/>
    <w:uiPriority w:val="99"/>
    <w:rsid w:val="009D4949"/>
    <w:pPr>
      <w:pBdr>
        <w:top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xl95">
    <w:name w:val="xl95"/>
    <w:basedOn w:val="a5"/>
    <w:uiPriority w:val="99"/>
    <w:rsid w:val="009D4949"/>
    <w:pPr>
      <w:pBdr>
        <w:left w:val="single" w:sz="8"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b">
    <w:name w:val="טקסט טבלה תחתונה1"/>
    <w:basedOn w:val="a7"/>
    <w:next w:val="af9"/>
    <w:rsid w:val="009D494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ללא רשימה1"/>
    <w:next w:val="a8"/>
    <w:semiHidden/>
    <w:unhideWhenUsed/>
    <w:rsid w:val="00A47614"/>
  </w:style>
  <w:style w:type="character" w:customStyle="1" w:styleId="51">
    <w:name w:val="כותרת 5 תו1"/>
    <w:aliases w:val="ASAPHeading 5 תו1"/>
    <w:basedOn w:val="a6"/>
    <w:semiHidden/>
    <w:rsid w:val="00A47614"/>
    <w:rPr>
      <w:rFonts w:asciiTheme="majorHAnsi" w:eastAsiaTheme="majorEastAsia" w:hAnsiTheme="majorHAnsi" w:cstheme="majorBidi"/>
      <w:color w:val="2E74B5" w:themeColor="accent1" w:themeShade="BF"/>
      <w:sz w:val="24"/>
      <w:szCs w:val="24"/>
      <w:lang w:eastAsia="he-IL"/>
    </w:rPr>
  </w:style>
  <w:style w:type="numbering" w:customStyle="1" w:styleId="2a">
    <w:name w:val="ללא רשימה2"/>
    <w:next w:val="a8"/>
    <w:semiHidden/>
    <w:unhideWhenUsed/>
    <w:rsid w:val="006965C0"/>
  </w:style>
  <w:style w:type="table" w:customStyle="1" w:styleId="1d">
    <w:name w:val="טבלה מקצועית1"/>
    <w:basedOn w:val="a7"/>
    <w:next w:val="affa"/>
    <w:semiHidden/>
    <w:unhideWhenUsed/>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2b">
    <w:name w:val="טקסט טבלה תחתונה2"/>
    <w:basedOn w:val="a7"/>
    <w:next w:val="af9"/>
    <w:rsid w:val="006965C0"/>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הצללה בהירה - הדגשה 21"/>
    <w:basedOn w:val="a7"/>
    <w:next w:val="-2"/>
    <w:uiPriority w:val="60"/>
    <w:semiHidden/>
    <w:unhideWhenUsed/>
    <w:rsid w:val="006965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111">
    <w:name w:val="הצללה בהירה - הדגשה 111"/>
    <w:basedOn w:val="a7"/>
    <w:uiPriority w:val="60"/>
    <w:rsid w:val="006965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List-Accent111">
    <w:name w:val="Light List - Accent 111"/>
    <w:basedOn w:val="a7"/>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10">
    <w:name w:val="רשימה בהירה - הדגשה 111"/>
    <w:basedOn w:val="a7"/>
    <w:uiPriority w:val="61"/>
    <w:rsid w:val="006965C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Lines="0" w:beforeAutospacing="0" w:afterLines="0" w:afterAutospacing="0"/>
      </w:pPr>
      <w:rPr>
        <w:rFonts w:ascii="Calibri" w:hAnsi="Calibri" w:cs="Arial" w:hint="default"/>
        <w:b/>
        <w:bCs/>
        <w:color w:val="FFFFFF"/>
      </w:rPr>
      <w:tblPr/>
      <w:tcPr>
        <w:shd w:val="clear" w:color="auto" w:fill="4F81BD"/>
      </w:tcPr>
    </w:tblStylePr>
    <w:tblStylePr w:type="lastRow">
      <w:pPr>
        <w:spacing w:beforeLines="0" w:beforeAutospacing="0" w:afterLines="0" w:afterAutospacing="0"/>
      </w:pPr>
      <w:rPr>
        <w:rFonts w:ascii="Calibri" w:hAnsi="Calibri" w:cs="Arial" w:hint="default"/>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ascii="Calibri" w:hAnsi="Calibri" w:cs="Arial" w:hint="default"/>
        <w:b/>
        <w:bCs/>
      </w:rPr>
    </w:tblStylePr>
    <w:tblStylePr w:type="lastCol">
      <w:rPr>
        <w:rFonts w:ascii="Calibri" w:hAnsi="Calibri" w:cs="Arial" w:hint="default"/>
        <w:b/>
        <w:bCs/>
      </w:rPr>
    </w:tblStylePr>
    <w:tblStylePr w:type="band1Vert">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tblStylePr w:type="band1Horz">
      <w:rPr>
        <w:rFonts w:ascii="Calibri" w:hAnsi="Calibri" w:cs="Arial" w:hint="default"/>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טקסט טבלה תחתונה11"/>
    <w:basedOn w:val="a7"/>
    <w:rsid w:val="006965C0"/>
    <w:pPr>
      <w:tabs>
        <w:tab w:val="left" w:pos="709"/>
        <w:tab w:val="left" w:pos="1418"/>
        <w:tab w:val="left" w:pos="2268"/>
        <w:tab w:val="left" w:pos="3289"/>
      </w:tabs>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semiHidden/>
    <w:unhideWhenUsed/>
    <w:rsid w:val="006965C0"/>
    <w:pPr>
      <w:numPr>
        <w:numId w:val="11"/>
      </w:numPr>
    </w:pPr>
  </w:style>
  <w:style w:type="numbering" w:customStyle="1" w:styleId="11111111">
    <w:name w:val="1 / 1.1 / 1.1.111"/>
    <w:rsid w:val="006965C0"/>
    <w:pPr>
      <w:numPr>
        <w:numId w:val="12"/>
      </w:numPr>
    </w:pPr>
  </w:style>
  <w:style w:type="numbering" w:customStyle="1" w:styleId="21">
    <w:name w:val="סגנון21"/>
    <w:uiPriority w:val="99"/>
    <w:rsid w:val="006965C0"/>
    <w:pPr>
      <w:numPr>
        <w:numId w:val="13"/>
      </w:numPr>
    </w:pPr>
  </w:style>
  <w:style w:type="numbering" w:customStyle="1" w:styleId="1111113">
    <w:name w:val="1 / 1.1 / 1.1.13"/>
    <w:basedOn w:val="a8"/>
    <w:next w:val="111111"/>
    <w:rsid w:val="00DE0CC3"/>
  </w:style>
  <w:style w:type="character" w:customStyle="1" w:styleId="ListParagraphChar">
    <w:name w:val="List Paragraph Char"/>
    <w:link w:val="17"/>
    <w:uiPriority w:val="99"/>
    <w:locked/>
    <w:rsid w:val="00DE0CC3"/>
    <w:rPr>
      <w:rFonts w:ascii="Calibri" w:eastAsia="Times New Roman" w:hAnsi="Calibri" w:cs="David"/>
      <w:sz w:val="24"/>
      <w:szCs w:val="24"/>
    </w:rPr>
  </w:style>
  <w:style w:type="paragraph" w:customStyle="1" w:styleId="Char1">
    <w:name w:val="תו Char"/>
    <w:basedOn w:val="a5"/>
    <w:rsid w:val="00DE0CC3"/>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20">
    <w:name w:val="טקסט טבלה תחתונה12"/>
    <w:basedOn w:val="a7"/>
    <w:next w:val="af9"/>
    <w:rsid w:val="001678FD"/>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7"/>
    <w:next w:val="af9"/>
    <w:uiPriority w:val="59"/>
    <w:rsid w:val="00320E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7">
    <w:name w:val="No Spacing"/>
    <w:uiPriority w:val="1"/>
    <w:qFormat/>
    <w:rsid w:val="00E52116"/>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lang w:eastAsia="he-IL"/>
    </w:rPr>
  </w:style>
  <w:style w:type="numbering" w:customStyle="1" w:styleId="36">
    <w:name w:val="ללא רשימה3"/>
    <w:next w:val="a8"/>
    <w:semiHidden/>
    <w:rsid w:val="00E52116"/>
  </w:style>
  <w:style w:type="paragraph" w:customStyle="1" w:styleId="afff8">
    <w:rsid w:val="00E52116"/>
    <w:pPr>
      <w:bidi/>
      <w:spacing w:after="0" w:line="240" w:lineRule="auto"/>
    </w:pPr>
    <w:rPr>
      <w:rFonts w:ascii="Times New Roman" w:eastAsia="Times New Roman" w:hAnsi="Times New Roman" w:cs="Times New Roman"/>
      <w:sz w:val="20"/>
      <w:szCs w:val="20"/>
    </w:rPr>
  </w:style>
  <w:style w:type="paragraph" w:customStyle="1" w:styleId="afff9">
    <w:name w:val="טקסט סעיף תו תו תו תו"/>
    <w:basedOn w:val="a5"/>
    <w:link w:val="afffa"/>
    <w:rsid w:val="00E52116"/>
    <w:pPr>
      <w:overflowPunct/>
      <w:autoSpaceDE/>
      <w:autoSpaceDN/>
      <w:adjustRightInd/>
      <w:textAlignment w:val="auto"/>
    </w:pPr>
    <w:rPr>
      <w:rFonts w:ascii="Arial" w:hAnsi="Arial" w:cs="Arial"/>
      <w:sz w:val="22"/>
      <w:szCs w:val="22"/>
      <w:lang w:eastAsia="en-US"/>
    </w:rPr>
  </w:style>
  <w:style w:type="paragraph" w:customStyle="1" w:styleId="afffb">
    <w:name w:val="טקסט נספח"/>
    <w:basedOn w:val="affb"/>
    <w:rsid w:val="00E52116"/>
    <w:rPr>
      <w:rFonts w:cs="David"/>
      <w:b w:val="0"/>
      <w:bCs w:val="0"/>
      <w:color w:val="auto"/>
      <w:sz w:val="22"/>
      <w:szCs w:val="22"/>
    </w:rPr>
  </w:style>
  <w:style w:type="paragraph" w:customStyle="1" w:styleId="afffc">
    <w:name w:val="טקסט סעיף מודגש"/>
    <w:basedOn w:val="afff9"/>
    <w:link w:val="afffd"/>
    <w:rsid w:val="00E52116"/>
    <w:rPr>
      <w:b/>
      <w:bCs/>
    </w:rPr>
  </w:style>
  <w:style w:type="character" w:customStyle="1" w:styleId="afffa">
    <w:name w:val="טקסט סעיף תו תו תו תו תו"/>
    <w:link w:val="afff9"/>
    <w:rsid w:val="00E52116"/>
    <w:rPr>
      <w:rFonts w:ascii="Arial" w:eastAsia="Times New Roman" w:hAnsi="Arial" w:cs="Arial"/>
    </w:rPr>
  </w:style>
  <w:style w:type="character" w:customStyle="1" w:styleId="afffd">
    <w:name w:val="טקסט סעיף מודגש תו"/>
    <w:link w:val="afffc"/>
    <w:rsid w:val="00E52116"/>
    <w:rPr>
      <w:rFonts w:ascii="Arial" w:eastAsia="Times New Roman" w:hAnsi="Arial" w:cs="Arial"/>
      <w:b/>
      <w:bCs/>
    </w:rPr>
  </w:style>
  <w:style w:type="paragraph" w:customStyle="1" w:styleId="Char2">
    <w:name w:val="הדגשת צבע תו Char"/>
    <w:basedOn w:val="afff9"/>
    <w:link w:val="CharChar"/>
    <w:rsid w:val="00E52116"/>
    <w:rPr>
      <w:shd w:val="clear" w:color="auto" w:fill="DEE7F6"/>
    </w:rPr>
  </w:style>
  <w:style w:type="character" w:customStyle="1" w:styleId="CharChar">
    <w:name w:val="הדגשת צבע תו Char Char"/>
    <w:link w:val="Char2"/>
    <w:rsid w:val="00E52116"/>
    <w:rPr>
      <w:rFonts w:ascii="Arial" w:eastAsia="Times New Roman" w:hAnsi="Arial" w:cs="Arial"/>
    </w:rPr>
  </w:style>
  <w:style w:type="paragraph" w:customStyle="1" w:styleId="afffe">
    <w:name w:val="אייקון החשוב ביותר"/>
    <w:basedOn w:val="afff9"/>
    <w:link w:val="affff"/>
    <w:rsid w:val="00E52116"/>
    <w:rPr>
      <w:rFonts w:ascii="Wingdings" w:hAnsi="Wingdings"/>
      <w:color w:val="5EA740"/>
      <w:position w:val="-4"/>
      <w:sz w:val="28"/>
      <w:szCs w:val="28"/>
    </w:rPr>
  </w:style>
  <w:style w:type="character" w:customStyle="1" w:styleId="affff">
    <w:name w:val="אייקון החשוב ביותר תו"/>
    <w:link w:val="afffe"/>
    <w:rsid w:val="00E52116"/>
    <w:rPr>
      <w:rFonts w:ascii="Wingdings" w:eastAsia="Times New Roman" w:hAnsi="Wingdings" w:cs="Arial"/>
      <w:color w:val="5EA740"/>
      <w:position w:val="-4"/>
      <w:sz w:val="28"/>
      <w:szCs w:val="28"/>
    </w:rPr>
  </w:style>
  <w:style w:type="paragraph" w:customStyle="1" w:styleId="affff0">
    <w:name w:val="אייקון רישום/דיווח"/>
    <w:basedOn w:val="afff9"/>
    <w:link w:val="affff1"/>
    <w:rsid w:val="00E52116"/>
    <w:rPr>
      <w:rFonts w:ascii="Wingdings" w:hAnsi="Wingdings"/>
      <w:color w:val="800080"/>
      <w:position w:val="-4"/>
      <w:sz w:val="28"/>
      <w:szCs w:val="28"/>
    </w:rPr>
  </w:style>
  <w:style w:type="character" w:customStyle="1" w:styleId="affff1">
    <w:name w:val="אייקון רישום/דיווח תו"/>
    <w:link w:val="affff0"/>
    <w:rsid w:val="00E52116"/>
    <w:rPr>
      <w:rFonts w:ascii="Wingdings" w:eastAsia="Times New Roman" w:hAnsi="Wingdings" w:cs="Arial"/>
      <w:color w:val="800080"/>
      <w:position w:val="-4"/>
      <w:sz w:val="28"/>
      <w:szCs w:val="28"/>
    </w:rPr>
  </w:style>
  <w:style w:type="paragraph" w:customStyle="1" w:styleId="affff2">
    <w:name w:val="אייקון מערכות מידע"/>
    <w:basedOn w:val="afff9"/>
    <w:link w:val="affff3"/>
    <w:rsid w:val="00E52116"/>
    <w:rPr>
      <w:rFonts w:ascii="Wingdings" w:hAnsi="Wingdings"/>
      <w:color w:val="36A6E8"/>
      <w:position w:val="-4"/>
      <w:sz w:val="28"/>
      <w:szCs w:val="28"/>
    </w:rPr>
  </w:style>
  <w:style w:type="character" w:customStyle="1" w:styleId="affff3">
    <w:name w:val="אייקון מערכות מידע תו"/>
    <w:link w:val="affff2"/>
    <w:rsid w:val="00E52116"/>
    <w:rPr>
      <w:rFonts w:ascii="Wingdings" w:eastAsia="Times New Roman" w:hAnsi="Wingdings" w:cs="Arial"/>
      <w:color w:val="36A6E8"/>
      <w:position w:val="-4"/>
      <w:sz w:val="28"/>
      <w:szCs w:val="28"/>
    </w:rPr>
  </w:style>
  <w:style w:type="paragraph" w:customStyle="1" w:styleId="CharChar0">
    <w:name w:val="אייקון אסור לעשות תו Char Char"/>
    <w:basedOn w:val="afff9"/>
    <w:link w:val="CharCharChar"/>
    <w:rsid w:val="00E52116"/>
    <w:rPr>
      <w:rFonts w:ascii="Wingdings" w:hAnsi="Wingdings"/>
      <w:color w:val="A81229"/>
      <w:position w:val="-4"/>
      <w:sz w:val="28"/>
      <w:szCs w:val="28"/>
    </w:rPr>
  </w:style>
  <w:style w:type="character" w:customStyle="1" w:styleId="CharCharChar">
    <w:name w:val="אייקון אסור לעשות תו Char Char Char"/>
    <w:link w:val="CharChar0"/>
    <w:rsid w:val="00E52116"/>
    <w:rPr>
      <w:rFonts w:ascii="Wingdings" w:eastAsia="Times New Roman" w:hAnsi="Wingdings" w:cs="Arial"/>
      <w:color w:val="A81229"/>
      <w:position w:val="-4"/>
      <w:sz w:val="28"/>
      <w:szCs w:val="28"/>
    </w:rPr>
  </w:style>
  <w:style w:type="character" w:customStyle="1" w:styleId="affff4">
    <w:name w:val="טקסט סעיף תו תו"/>
    <w:link w:val="affff5"/>
    <w:rsid w:val="00E52116"/>
    <w:rPr>
      <w:rFonts w:ascii="Arial" w:hAnsi="Arial" w:cs="Arial"/>
    </w:rPr>
  </w:style>
  <w:style w:type="paragraph" w:customStyle="1" w:styleId="affff5">
    <w:name w:val="טקסט סעיף תו"/>
    <w:basedOn w:val="a5"/>
    <w:link w:val="affff4"/>
    <w:rsid w:val="00E52116"/>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ara5">
    <w:name w:val="Para5"/>
    <w:basedOn w:val="a5"/>
    <w:rsid w:val="00E52116"/>
    <w:pPr>
      <w:spacing w:line="240" w:lineRule="auto"/>
      <w:ind w:left="3232"/>
    </w:pPr>
    <w:rPr>
      <w:rFonts w:cs="FrankRuehl"/>
      <w:noProof/>
      <w:szCs w:val="26"/>
    </w:rPr>
  </w:style>
  <w:style w:type="paragraph" w:customStyle="1" w:styleId="Title1">
    <w:name w:val="Title1"/>
    <w:basedOn w:val="a5"/>
    <w:next w:val="a5"/>
    <w:rsid w:val="00E52116"/>
    <w:pPr>
      <w:spacing w:after="240" w:line="240" w:lineRule="auto"/>
      <w:jc w:val="center"/>
    </w:pPr>
    <w:rPr>
      <w:rFonts w:cs="FrankRuehl"/>
      <w:b/>
      <w:bCs/>
      <w:sz w:val="40"/>
      <w:szCs w:val="48"/>
    </w:rPr>
  </w:style>
  <w:style w:type="paragraph" w:customStyle="1" w:styleId="P11">
    <w:name w:val="P11"/>
    <w:basedOn w:val="P00"/>
    <w:rsid w:val="00E52116"/>
    <w:pPr>
      <w:tabs>
        <w:tab w:val="clear" w:pos="624"/>
      </w:tabs>
      <w:ind w:right="624"/>
    </w:pPr>
  </w:style>
  <w:style w:type="paragraph" w:customStyle="1" w:styleId="Char3">
    <w:name w:val="Char3"/>
    <w:basedOn w:val="a5"/>
    <w:rsid w:val="00E521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TableText">
    <w:name w:val="Table Text"/>
    <w:basedOn w:val="a5"/>
    <w:link w:val="TableText0"/>
    <w:rsid w:val="00E52116"/>
    <w:pPr>
      <w:keepLines/>
      <w:widowControl w:val="0"/>
      <w:tabs>
        <w:tab w:val="left" w:pos="624"/>
        <w:tab w:val="left" w:pos="1247"/>
      </w:tabs>
      <w:overflowPunct/>
      <w:snapToGrid w:val="0"/>
      <w:ind w:right="57"/>
      <w:jc w:val="left"/>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52116"/>
    <w:pPr>
      <w:ind w:right="0"/>
      <w:jc w:val="both"/>
    </w:pPr>
  </w:style>
  <w:style w:type="paragraph" w:customStyle="1" w:styleId="TableHead">
    <w:name w:val="Table Head"/>
    <w:basedOn w:val="TableText"/>
    <w:rsid w:val="00E52116"/>
    <w:pPr>
      <w:ind w:right="0"/>
      <w:jc w:val="center"/>
    </w:pPr>
    <w:rPr>
      <w:b/>
      <w:bCs/>
    </w:rPr>
  </w:style>
  <w:style w:type="paragraph" w:customStyle="1" w:styleId="TableSideHeading">
    <w:name w:val="Table SideHeading"/>
    <w:basedOn w:val="TableText"/>
    <w:rsid w:val="00E52116"/>
  </w:style>
  <w:style w:type="character" w:customStyle="1" w:styleId="TableText0">
    <w:name w:val="Table Text תו"/>
    <w:link w:val="TableText"/>
    <w:rsid w:val="00E52116"/>
    <w:rPr>
      <w:rFonts w:ascii="Arial" w:eastAsia="Arial Unicode MS" w:hAnsi="Arial" w:cs="Times New Roman"/>
      <w:snapToGrid w:val="0"/>
      <w:color w:val="000000"/>
      <w:sz w:val="20"/>
      <w:szCs w:val="26"/>
      <w:lang w:eastAsia="ja-JP"/>
    </w:rPr>
  </w:style>
  <w:style w:type="numbering" w:customStyle="1" w:styleId="41">
    <w:name w:val="ללא רשימה4"/>
    <w:next w:val="a8"/>
    <w:uiPriority w:val="99"/>
    <w:semiHidden/>
    <w:unhideWhenUsed/>
    <w:rsid w:val="00DC3669"/>
  </w:style>
  <w:style w:type="numbering" w:customStyle="1" w:styleId="111">
    <w:name w:val="ללא רשימה11"/>
    <w:next w:val="a8"/>
    <w:semiHidden/>
    <w:unhideWhenUsed/>
    <w:rsid w:val="00DC3669"/>
  </w:style>
  <w:style w:type="paragraph" w:styleId="affff6">
    <w:name w:val="List"/>
    <w:basedOn w:val="a5"/>
    <w:rsid w:val="00DC3669"/>
    <w:pPr>
      <w:tabs>
        <w:tab w:val="left" w:pos="709"/>
        <w:tab w:val="left" w:pos="1418"/>
        <w:tab w:val="left" w:pos="2268"/>
        <w:tab w:val="left" w:pos="3289"/>
      </w:tabs>
      <w:overflowPunct/>
      <w:autoSpaceDE/>
      <w:autoSpaceDN/>
      <w:adjustRightInd/>
      <w:spacing w:line="240" w:lineRule="auto"/>
      <w:ind w:left="283" w:hanging="283"/>
      <w:jc w:val="left"/>
      <w:textAlignment w:val="auto"/>
    </w:pPr>
    <w:rPr>
      <w:szCs w:val="26"/>
      <w:lang w:eastAsia="en-US"/>
    </w:rPr>
  </w:style>
  <w:style w:type="paragraph" w:styleId="affff7">
    <w:name w:val="Date"/>
    <w:basedOn w:val="a5"/>
    <w:link w:val="affff8"/>
    <w:rsid w:val="00DC3669"/>
    <w:pPr>
      <w:tabs>
        <w:tab w:val="left" w:pos="709"/>
        <w:tab w:val="left" w:pos="1418"/>
        <w:tab w:val="left" w:pos="2268"/>
        <w:tab w:val="left" w:pos="3289"/>
      </w:tabs>
      <w:overflowPunct/>
      <w:autoSpaceDE/>
      <w:autoSpaceDN/>
      <w:adjustRightInd/>
      <w:spacing w:line="240" w:lineRule="auto"/>
      <w:jc w:val="left"/>
      <w:textAlignment w:val="auto"/>
    </w:pPr>
    <w:rPr>
      <w:szCs w:val="26"/>
      <w:lang w:eastAsia="en-US"/>
    </w:rPr>
  </w:style>
  <w:style w:type="character" w:customStyle="1" w:styleId="affff8">
    <w:name w:val="תאריך תו"/>
    <w:basedOn w:val="a6"/>
    <w:link w:val="affff7"/>
    <w:rsid w:val="00DC3669"/>
    <w:rPr>
      <w:rFonts w:ascii="Times New Roman" w:eastAsia="Times New Roman" w:hAnsi="Times New Roman" w:cs="David"/>
      <w:sz w:val="24"/>
      <w:szCs w:val="26"/>
    </w:rPr>
  </w:style>
  <w:style w:type="table" w:customStyle="1" w:styleId="37">
    <w:name w:val="טקסט טבלה תחתונה3"/>
    <w:basedOn w:val="a7"/>
    <w:next w:val="af9"/>
    <w:rsid w:val="00DC3669"/>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4">
    <w:name w:val="1 / 1.1 / 1.1.14"/>
    <w:basedOn w:val="a8"/>
    <w:next w:val="111111"/>
    <w:rsid w:val="00DC3669"/>
    <w:pPr>
      <w:numPr>
        <w:numId w:val="29"/>
      </w:numPr>
    </w:pPr>
  </w:style>
  <w:style w:type="paragraph" w:styleId="TOC4">
    <w:name w:val="toc 4"/>
    <w:basedOn w:val="a5"/>
    <w:next w:val="a5"/>
    <w:autoRedefine/>
    <w:uiPriority w:val="39"/>
    <w:qFormat/>
    <w:rsid w:val="00DC3669"/>
    <w:pPr>
      <w:overflowPunct/>
      <w:autoSpaceDE/>
      <w:autoSpaceDN/>
      <w:adjustRightInd/>
      <w:spacing w:line="240" w:lineRule="auto"/>
      <w:ind w:left="720"/>
      <w:jc w:val="left"/>
      <w:textAlignment w:val="auto"/>
    </w:pPr>
    <w:rPr>
      <w:rFonts w:cs="Times New Roman"/>
      <w:lang w:eastAsia="en-US"/>
    </w:rPr>
  </w:style>
  <w:style w:type="paragraph" w:styleId="TOC5">
    <w:name w:val="toc 5"/>
    <w:basedOn w:val="a5"/>
    <w:next w:val="a5"/>
    <w:autoRedefine/>
    <w:uiPriority w:val="39"/>
    <w:qFormat/>
    <w:rsid w:val="00DC3669"/>
    <w:pPr>
      <w:overflowPunct/>
      <w:autoSpaceDE/>
      <w:autoSpaceDN/>
      <w:adjustRightInd/>
      <w:spacing w:line="240" w:lineRule="auto"/>
      <w:ind w:left="960"/>
      <w:jc w:val="left"/>
      <w:textAlignment w:val="auto"/>
    </w:pPr>
    <w:rPr>
      <w:rFonts w:cs="Times New Roman"/>
      <w:lang w:eastAsia="en-US"/>
    </w:rPr>
  </w:style>
  <w:style w:type="paragraph" w:styleId="TOC6">
    <w:name w:val="toc 6"/>
    <w:basedOn w:val="a5"/>
    <w:next w:val="a5"/>
    <w:autoRedefine/>
    <w:uiPriority w:val="39"/>
    <w:qFormat/>
    <w:rsid w:val="00DC3669"/>
    <w:pPr>
      <w:overflowPunct/>
      <w:autoSpaceDE/>
      <w:autoSpaceDN/>
      <w:adjustRightInd/>
      <w:spacing w:line="240" w:lineRule="auto"/>
      <w:ind w:left="1200"/>
      <w:jc w:val="left"/>
      <w:textAlignment w:val="auto"/>
    </w:pPr>
    <w:rPr>
      <w:rFonts w:cs="Times New Roman"/>
      <w:lang w:eastAsia="en-US"/>
    </w:rPr>
  </w:style>
  <w:style w:type="paragraph" w:styleId="TOC7">
    <w:name w:val="toc 7"/>
    <w:basedOn w:val="a5"/>
    <w:next w:val="a5"/>
    <w:autoRedefine/>
    <w:uiPriority w:val="39"/>
    <w:qFormat/>
    <w:rsid w:val="00DC3669"/>
    <w:pPr>
      <w:overflowPunct/>
      <w:autoSpaceDE/>
      <w:autoSpaceDN/>
      <w:adjustRightInd/>
      <w:spacing w:line="240" w:lineRule="auto"/>
      <w:ind w:left="1440"/>
      <w:jc w:val="left"/>
      <w:textAlignment w:val="auto"/>
    </w:pPr>
    <w:rPr>
      <w:rFonts w:cs="Times New Roman"/>
      <w:lang w:eastAsia="en-US"/>
    </w:rPr>
  </w:style>
  <w:style w:type="paragraph" w:styleId="TOC8">
    <w:name w:val="toc 8"/>
    <w:basedOn w:val="a5"/>
    <w:next w:val="a5"/>
    <w:autoRedefine/>
    <w:uiPriority w:val="39"/>
    <w:qFormat/>
    <w:rsid w:val="00DC3669"/>
    <w:pPr>
      <w:overflowPunct/>
      <w:autoSpaceDE/>
      <w:autoSpaceDN/>
      <w:adjustRightInd/>
      <w:spacing w:line="240" w:lineRule="auto"/>
      <w:ind w:left="1680"/>
      <w:jc w:val="left"/>
      <w:textAlignment w:val="auto"/>
    </w:pPr>
    <w:rPr>
      <w:rFonts w:cs="Times New Roman"/>
      <w:lang w:eastAsia="en-US"/>
    </w:rPr>
  </w:style>
  <w:style w:type="paragraph" w:styleId="TOC9">
    <w:name w:val="toc 9"/>
    <w:basedOn w:val="a5"/>
    <w:next w:val="a5"/>
    <w:autoRedefine/>
    <w:uiPriority w:val="39"/>
    <w:qFormat/>
    <w:rsid w:val="00DC3669"/>
    <w:pPr>
      <w:overflowPunct/>
      <w:autoSpaceDE/>
      <w:autoSpaceDN/>
      <w:adjustRightInd/>
      <w:spacing w:line="240" w:lineRule="auto"/>
      <w:ind w:left="1920"/>
      <w:jc w:val="left"/>
      <w:textAlignment w:val="auto"/>
    </w:pPr>
    <w:rPr>
      <w:rFonts w:cs="Times New Roman"/>
      <w:lang w:eastAsia="en-US"/>
    </w:rPr>
  </w:style>
  <w:style w:type="character" w:customStyle="1" w:styleId="CharChar1">
    <w:name w:val="Char Char1"/>
    <w:rsid w:val="00DC3669"/>
    <w:rPr>
      <w:rFonts w:cs="Narkisim"/>
      <w:sz w:val="28"/>
      <w:szCs w:val="32"/>
      <w:u w:val="single"/>
      <w:lang w:val="en-US" w:eastAsia="en-US" w:bidi="he-IL"/>
    </w:rPr>
  </w:style>
  <w:style w:type="paragraph" w:customStyle="1" w:styleId="1e">
    <w:name w:val="תו תו1"/>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f9">
    <w:name w:val="Document Map"/>
    <w:basedOn w:val="a5"/>
    <w:link w:val="affffa"/>
    <w:rsid w:val="00DC3669"/>
    <w:pPr>
      <w:overflowPunct/>
      <w:autoSpaceDE/>
      <w:autoSpaceDN/>
      <w:adjustRightInd/>
      <w:spacing w:line="240" w:lineRule="auto"/>
      <w:jc w:val="left"/>
      <w:textAlignment w:val="auto"/>
    </w:pPr>
    <w:rPr>
      <w:rFonts w:ascii="Tahoma" w:hAnsi="Tahoma" w:cs="Tahoma"/>
      <w:sz w:val="16"/>
      <w:szCs w:val="16"/>
      <w:lang w:eastAsia="en-US"/>
    </w:rPr>
  </w:style>
  <w:style w:type="character" w:customStyle="1" w:styleId="affffa">
    <w:name w:val="מפת מסמך תו"/>
    <w:basedOn w:val="a6"/>
    <w:link w:val="affff9"/>
    <w:rsid w:val="00DC3669"/>
    <w:rPr>
      <w:rFonts w:ascii="Tahoma" w:eastAsia="Times New Roman" w:hAnsi="Tahoma" w:cs="Tahoma"/>
      <w:sz w:val="16"/>
      <w:szCs w:val="16"/>
    </w:rPr>
  </w:style>
  <w:style w:type="paragraph" w:customStyle="1" w:styleId="1f">
    <w:name w:val="ללא מרווח1"/>
    <w:qFormat/>
    <w:rsid w:val="00DC3669"/>
    <w:pPr>
      <w:bidi/>
      <w:spacing w:after="0" w:line="240" w:lineRule="auto"/>
    </w:pPr>
    <w:rPr>
      <w:rFonts w:ascii="Times New Roman" w:eastAsia="Times New Roman" w:hAnsi="Times New Roman" w:cs="David"/>
      <w:sz w:val="20"/>
      <w:szCs w:val="24"/>
    </w:rPr>
  </w:style>
  <w:style w:type="table" w:styleId="2c">
    <w:name w:val="Table Columns 2"/>
    <w:basedOn w:val="a7"/>
    <w:rsid w:val="00DC366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5"/>
    <w:rsid w:val="00DC3669"/>
    <w:pPr>
      <w:overflowPunct/>
      <w:adjustRightInd/>
      <w:spacing w:line="240" w:lineRule="auto"/>
      <w:ind w:right="2041"/>
      <w:jc w:val="left"/>
      <w:textAlignment w:val="auto"/>
    </w:pPr>
    <w:rPr>
      <w:spacing w:val="10"/>
      <w:sz w:val="20"/>
      <w:lang w:eastAsia="en-US"/>
    </w:rPr>
  </w:style>
  <w:style w:type="paragraph" w:styleId="affffb">
    <w:name w:val="endnote text"/>
    <w:basedOn w:val="a5"/>
    <w:link w:val="affffc"/>
    <w:rsid w:val="00DC3669"/>
    <w:pPr>
      <w:overflowPunct/>
      <w:autoSpaceDE/>
      <w:autoSpaceDN/>
      <w:adjustRightInd/>
      <w:spacing w:after="200" w:line="276" w:lineRule="auto"/>
      <w:jc w:val="left"/>
      <w:textAlignment w:val="auto"/>
    </w:pPr>
    <w:rPr>
      <w:rFonts w:ascii="Calibri" w:hAnsi="Calibri" w:cs="Arial"/>
      <w:sz w:val="20"/>
      <w:szCs w:val="20"/>
      <w:lang w:eastAsia="en-US" w:bidi="en-US"/>
    </w:rPr>
  </w:style>
  <w:style w:type="character" w:customStyle="1" w:styleId="affffc">
    <w:name w:val="טקסט הערת סיום תו"/>
    <w:basedOn w:val="a6"/>
    <w:link w:val="affffb"/>
    <w:rsid w:val="00DC3669"/>
    <w:rPr>
      <w:rFonts w:ascii="Calibri" w:eastAsia="Times New Roman" w:hAnsi="Calibri" w:cs="Arial"/>
      <w:sz w:val="20"/>
      <w:szCs w:val="20"/>
      <w:lang w:bidi="en-US"/>
    </w:rPr>
  </w:style>
  <w:style w:type="character" w:styleId="affffd">
    <w:name w:val="endnote reference"/>
    <w:basedOn w:val="a6"/>
    <w:rsid w:val="00DC3669"/>
    <w:rPr>
      <w:vertAlign w:val="superscript"/>
    </w:rPr>
  </w:style>
  <w:style w:type="table" w:styleId="2d">
    <w:name w:val="Table Classic 2"/>
    <w:basedOn w:val="a7"/>
    <w:rsid w:val="00DC3669"/>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7"/>
    <w:rsid w:val="00DC3669"/>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8">
    <w:name w:val="Table Classic 3"/>
    <w:basedOn w:val="a7"/>
    <w:rsid w:val="00DC366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1f0">
    <w:name w:val="כותרת תוכן עניינים1"/>
    <w:basedOn w:val="12"/>
    <w:next w:val="a5"/>
    <w:semiHidden/>
    <w:unhideWhenUsed/>
    <w:qFormat/>
    <w:rsid w:val="00DC3669"/>
    <w:pPr>
      <w:keepLines/>
      <w:overflowPunct/>
      <w:autoSpaceDE/>
      <w:autoSpaceDN/>
      <w:bidi w:val="0"/>
      <w:adjustRightInd/>
      <w:spacing w:before="480" w:after="0" w:line="276" w:lineRule="auto"/>
      <w:ind w:right="0"/>
      <w:jc w:val="left"/>
      <w:textAlignment w:val="auto"/>
      <w:outlineLvl w:val="9"/>
    </w:pPr>
    <w:rPr>
      <w:rFonts w:ascii="Cambria" w:hAnsi="Cambria"/>
      <w:color w:val="365F91"/>
      <w:kern w:val="0"/>
      <w:lang w:eastAsia="ja-JP" w:bidi="ar-SA"/>
    </w:rPr>
  </w:style>
  <w:style w:type="paragraph" w:customStyle="1" w:styleId="Char10">
    <w:name w:val="תו Char1"/>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TableClassic31">
    <w:name w:val="Table Classic 31"/>
    <w:basedOn w:val="a7"/>
    <w:next w:val="38"/>
    <w:rsid w:val="00DC366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ListParagraph1">
    <w:name w:val="List Paragraph1"/>
    <w:basedOn w:val="a5"/>
    <w:qFormat/>
    <w:rsid w:val="00DC3669"/>
    <w:pPr>
      <w:overflowPunct/>
      <w:autoSpaceDE/>
      <w:autoSpaceDN/>
      <w:adjustRightInd/>
      <w:ind w:left="720"/>
      <w:contextualSpacing/>
      <w:textAlignment w:val="auto"/>
    </w:pPr>
    <w:rPr>
      <w:rFonts w:ascii="Calibri" w:hAnsi="Calibri"/>
      <w:lang w:eastAsia="en-US"/>
    </w:rPr>
  </w:style>
  <w:style w:type="paragraph" w:customStyle="1" w:styleId="BlockQuotation">
    <w:name w:val="Block Quotation"/>
    <w:basedOn w:val="a5"/>
    <w:rsid w:val="00DC3669"/>
    <w:pPr>
      <w:widowControl w:val="0"/>
      <w:overflowPunct/>
      <w:autoSpaceDE/>
      <w:autoSpaceDN/>
      <w:adjustRightInd/>
      <w:ind w:left="720" w:hanging="495"/>
      <w:jc w:val="left"/>
      <w:textAlignment w:val="auto"/>
    </w:pPr>
    <w:rPr>
      <w:rFonts w:ascii="David" w:hAnsi="David" w:cs="Miriam"/>
      <w:sz w:val="20"/>
    </w:rPr>
  </w:style>
  <w:style w:type="character" w:styleId="affffe">
    <w:name w:val="Emphasis"/>
    <w:basedOn w:val="a6"/>
    <w:qFormat/>
    <w:rsid w:val="00DC3669"/>
    <w:rPr>
      <w:i/>
      <w:iCs/>
    </w:rPr>
  </w:style>
  <w:style w:type="paragraph" w:customStyle="1" w:styleId="NormalPar">
    <w:name w:val="NormalPar"/>
    <w:rsid w:val="00DC3669"/>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DC366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1">
    <w:name w:val="מהדורה1"/>
    <w:hidden/>
    <w:semiHidden/>
    <w:rsid w:val="00DC3669"/>
    <w:pPr>
      <w:spacing w:after="0" w:line="240" w:lineRule="auto"/>
    </w:pPr>
    <w:rPr>
      <w:rFonts w:ascii="Times New Roman" w:eastAsia="Times New Roman" w:hAnsi="Times New Roman" w:cs="Times New Roman"/>
      <w:sz w:val="24"/>
      <w:szCs w:val="24"/>
      <w:lang w:eastAsia="he-IL"/>
    </w:rPr>
  </w:style>
  <w:style w:type="paragraph" w:customStyle="1" w:styleId="BalloonText1">
    <w:name w:val="Balloon Text1"/>
    <w:basedOn w:val="a5"/>
    <w:semiHidden/>
    <w:rsid w:val="00DC3669"/>
    <w:pPr>
      <w:overflowPunct/>
      <w:autoSpaceDE/>
      <w:autoSpaceDN/>
      <w:adjustRightInd/>
      <w:spacing w:line="240" w:lineRule="auto"/>
      <w:jc w:val="left"/>
      <w:textAlignment w:val="auto"/>
    </w:pPr>
    <w:rPr>
      <w:rFonts w:ascii="Tahoma" w:hAnsi="Tahoma" w:cs="Tahoma"/>
      <w:sz w:val="16"/>
      <w:szCs w:val="16"/>
      <w:lang w:eastAsia="en-US"/>
    </w:rPr>
  </w:style>
  <w:style w:type="paragraph" w:customStyle="1" w:styleId="Para1">
    <w:name w:val="Para1"/>
    <w:basedOn w:val="a5"/>
    <w:rsid w:val="00DC3669"/>
    <w:pPr>
      <w:tabs>
        <w:tab w:val="left" w:pos="1800"/>
      </w:tabs>
      <w:spacing w:line="240" w:lineRule="auto"/>
      <w:ind w:left="567"/>
    </w:pPr>
    <w:rPr>
      <w:rFonts w:cs="FrankRuehl"/>
      <w:noProof/>
      <w:szCs w:val="26"/>
    </w:rPr>
  </w:style>
  <w:style w:type="paragraph" w:customStyle="1" w:styleId="Para2">
    <w:name w:val="Para2"/>
    <w:basedOn w:val="a5"/>
    <w:rsid w:val="00DC3669"/>
    <w:pPr>
      <w:tabs>
        <w:tab w:val="left" w:pos="1800"/>
      </w:tabs>
      <w:spacing w:line="240" w:lineRule="auto"/>
      <w:ind w:left="567"/>
    </w:pPr>
    <w:rPr>
      <w:rFonts w:cs="FrankRuehl"/>
      <w:noProof/>
      <w:szCs w:val="26"/>
    </w:rPr>
  </w:style>
  <w:style w:type="paragraph" w:styleId="39">
    <w:name w:val="List Continue 3"/>
    <w:basedOn w:val="a5"/>
    <w:rsid w:val="00DC3669"/>
    <w:pPr>
      <w:spacing w:after="120" w:line="240" w:lineRule="auto"/>
      <w:ind w:left="849"/>
    </w:pPr>
    <w:rPr>
      <w:rFonts w:cs="FrankRuehl"/>
      <w:sz w:val="20"/>
      <w:szCs w:val="26"/>
    </w:rPr>
  </w:style>
  <w:style w:type="table" w:styleId="1f2">
    <w:name w:val="Table Grid 1"/>
    <w:basedOn w:val="a7"/>
    <w:rsid w:val="00DC366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DC3669"/>
    <w:pPr>
      <w:overflowPunct/>
      <w:autoSpaceDE/>
      <w:autoSpaceDN/>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5"/>
    <w:rsid w:val="00DC3669"/>
    <w:pPr>
      <w:pBdr>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5"/>
    <w:rsid w:val="00DC3669"/>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5"/>
    <w:rsid w:val="00DC3669"/>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DC366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5"/>
    <w:rsid w:val="00DC3669"/>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5"/>
    <w:rsid w:val="00DC366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5"/>
    <w:rsid w:val="00DC366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5"/>
    <w:rsid w:val="00DC366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DC3669"/>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DC3669"/>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5"/>
    <w:rsid w:val="00DC3669"/>
    <w:pPr>
      <w:pBdr>
        <w:top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5"/>
    <w:rsid w:val="00DC3669"/>
    <w:pPr>
      <w:pBdr>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DC3669"/>
    <w:pPr>
      <w:pBdr>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5"/>
    <w:rsid w:val="00DC366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DC366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DC366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5"/>
    <w:rsid w:val="00DC366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Copys">
    <w:name w:val="Copys"/>
    <w:basedOn w:val="a5"/>
    <w:rsid w:val="00DC3669"/>
    <w:pPr>
      <w:spacing w:line="240" w:lineRule="auto"/>
      <w:ind w:left="516"/>
    </w:pPr>
    <w:rPr>
      <w:rFonts w:cs="FrankRuehl"/>
      <w:sz w:val="20"/>
      <w:szCs w:val="26"/>
    </w:rPr>
  </w:style>
  <w:style w:type="paragraph" w:customStyle="1" w:styleId="To">
    <w:name w:val="To"/>
    <w:basedOn w:val="a5"/>
    <w:rsid w:val="00DC3669"/>
    <w:pPr>
      <w:spacing w:line="240" w:lineRule="auto"/>
      <w:ind w:left="658" w:hanging="658"/>
      <w:jc w:val="left"/>
    </w:pPr>
    <w:rPr>
      <w:rFonts w:cs="FrankRuehl"/>
      <w:b/>
      <w:bCs/>
      <w:sz w:val="20"/>
      <w:szCs w:val="26"/>
    </w:rPr>
  </w:style>
  <w:style w:type="table" w:customStyle="1" w:styleId="1f3">
    <w:name w:val="טבלת רשת1"/>
    <w:rsid w:val="00DC3669"/>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basedOn w:val="a6"/>
    <w:link w:val="NormalWeb"/>
    <w:rsid w:val="00DC3669"/>
    <w:rPr>
      <w:rFonts w:ascii="Times New Roman" w:eastAsia="Times New Roman" w:hAnsi="Times New Roman" w:cs="Times New Roman"/>
      <w:sz w:val="24"/>
      <w:szCs w:val="24"/>
      <w:lang w:eastAsia="he-IL"/>
    </w:rPr>
  </w:style>
  <w:style w:type="paragraph" w:customStyle="1" w:styleId="Normal3">
    <w:name w:val="Normal3"/>
    <w:basedOn w:val="a5"/>
    <w:rsid w:val="00DC3669"/>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DC3669"/>
    <w:pPr>
      <w:keepLines/>
      <w:bidi/>
      <w:spacing w:before="120" w:after="0" w:line="240" w:lineRule="auto"/>
      <w:jc w:val="both"/>
    </w:pPr>
    <w:rPr>
      <w:rFonts w:ascii="Times New Roman" w:eastAsia="Times New Roman" w:hAnsi="Times New Roman" w:cs="David"/>
    </w:rPr>
  </w:style>
  <w:style w:type="character" w:customStyle="1" w:styleId="RonnyBase0">
    <w:name w:val="RonnyBase תו תו"/>
    <w:basedOn w:val="a6"/>
    <w:link w:val="RonnyBase"/>
    <w:rsid w:val="00DC3669"/>
    <w:rPr>
      <w:rFonts w:ascii="Times New Roman" w:eastAsia="Times New Roman" w:hAnsi="Times New Roman" w:cs="David"/>
    </w:rPr>
  </w:style>
  <w:style w:type="paragraph" w:customStyle="1" w:styleId="afffff">
    <w:name w:val="נדון"/>
    <w:basedOn w:val="a5"/>
    <w:next w:val="a5"/>
    <w:rsid w:val="00DC3669"/>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character" w:customStyle="1" w:styleId="TitleChar1">
    <w:name w:val="Title Char1"/>
    <w:basedOn w:val="a6"/>
    <w:rsid w:val="00DC3669"/>
    <w:rPr>
      <w:rFonts w:cs="David"/>
      <w:szCs w:val="40"/>
      <w:lang w:val="en-US" w:eastAsia="he-IL" w:bidi="he-IL"/>
    </w:rPr>
  </w:style>
  <w:style w:type="character" w:styleId="afffff0">
    <w:name w:val="Strong"/>
    <w:basedOn w:val="a6"/>
    <w:qFormat/>
    <w:rsid w:val="00DC3669"/>
    <w:rPr>
      <w:b/>
      <w:bCs/>
    </w:rPr>
  </w:style>
  <w:style w:type="paragraph" w:customStyle="1" w:styleId="3a">
    <w:name w:val="סגנון3"/>
    <w:basedOn w:val="a5"/>
    <w:link w:val="3b"/>
    <w:qFormat/>
    <w:rsid w:val="00DC3669"/>
    <w:pPr>
      <w:tabs>
        <w:tab w:val="num" w:pos="1440"/>
      </w:tabs>
      <w:overflowPunct/>
      <w:autoSpaceDE/>
      <w:autoSpaceDN/>
      <w:adjustRightInd/>
      <w:ind w:left="1224" w:hanging="504"/>
      <w:textAlignment w:val="auto"/>
      <w:outlineLvl w:val="1"/>
    </w:pPr>
    <w:rPr>
      <w:rFonts w:ascii="David" w:eastAsia="David" w:hAnsi="David"/>
    </w:rPr>
  </w:style>
  <w:style w:type="character" w:customStyle="1" w:styleId="3b">
    <w:name w:val="סגנון3 תו"/>
    <w:basedOn w:val="a6"/>
    <w:link w:val="3a"/>
    <w:rsid w:val="00DC3669"/>
    <w:rPr>
      <w:rFonts w:ascii="David" w:eastAsia="David" w:hAnsi="David" w:cs="David"/>
      <w:sz w:val="24"/>
      <w:szCs w:val="24"/>
      <w:lang w:eastAsia="he-IL"/>
    </w:rPr>
  </w:style>
  <w:style w:type="table" w:customStyle="1" w:styleId="130">
    <w:name w:val="טקסט טבלה תחתונה13"/>
    <w:basedOn w:val="a7"/>
    <w:next w:val="af9"/>
    <w:rsid w:val="00DC366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hidden/>
    <w:semiHidden/>
    <w:rsid w:val="00DC3669"/>
    <w:pPr>
      <w:spacing w:after="0" w:line="240" w:lineRule="auto"/>
    </w:pPr>
    <w:rPr>
      <w:rFonts w:ascii="Times New Roman" w:eastAsia="Times New Roman" w:hAnsi="Times New Roman" w:cs="David"/>
      <w:sz w:val="24"/>
      <w:szCs w:val="26"/>
    </w:rPr>
  </w:style>
  <w:style w:type="paragraph" w:customStyle="1" w:styleId="ListParagraph2">
    <w:name w:val="List Paragraph2"/>
    <w:basedOn w:val="a5"/>
    <w:rsid w:val="00DC3669"/>
    <w:pPr>
      <w:overflowPunct/>
      <w:autoSpaceDE/>
      <w:autoSpaceDN/>
      <w:adjustRightInd/>
      <w:spacing w:after="200" w:line="276" w:lineRule="auto"/>
      <w:ind w:left="720"/>
      <w:contextualSpacing/>
      <w:jc w:val="left"/>
      <w:textAlignment w:val="auto"/>
    </w:pPr>
    <w:rPr>
      <w:rFonts w:ascii="Calibri" w:hAnsi="Calibri" w:cs="Arial"/>
      <w:sz w:val="22"/>
      <w:szCs w:val="22"/>
      <w:lang w:eastAsia="en-US"/>
    </w:rPr>
  </w:style>
  <w:style w:type="character" w:customStyle="1" w:styleId="PlaceholderText1">
    <w:name w:val="Placeholder Text1"/>
    <w:semiHidden/>
    <w:rsid w:val="00DC3669"/>
    <w:rPr>
      <w:color w:val="808080"/>
    </w:rPr>
  </w:style>
  <w:style w:type="paragraph" w:customStyle="1" w:styleId="NoSpacing1">
    <w:name w:val="No Spacing1"/>
    <w:rsid w:val="00DC3669"/>
    <w:pPr>
      <w:spacing w:after="0" w:line="240" w:lineRule="auto"/>
    </w:pPr>
    <w:rPr>
      <w:rFonts w:ascii="Calibri" w:eastAsia="Times New Roman" w:hAnsi="Calibri" w:cs="Arial"/>
    </w:rPr>
  </w:style>
  <w:style w:type="paragraph" w:customStyle="1" w:styleId="TOCHeading1">
    <w:name w:val="TOC Heading1"/>
    <w:basedOn w:val="12"/>
    <w:next w:val="a5"/>
    <w:semiHidden/>
    <w:rsid w:val="00DC3669"/>
    <w:pPr>
      <w:keepLines/>
      <w:overflowPunct/>
      <w:autoSpaceDE/>
      <w:autoSpaceDN/>
      <w:bidi w:val="0"/>
      <w:adjustRightInd/>
      <w:spacing w:before="480" w:after="0" w:line="276" w:lineRule="auto"/>
      <w:ind w:right="0"/>
      <w:jc w:val="left"/>
      <w:textAlignment w:val="auto"/>
      <w:outlineLvl w:val="9"/>
    </w:pPr>
    <w:rPr>
      <w:rFonts w:ascii="Cambria" w:hAnsi="Cambria"/>
      <w:color w:val="365F91"/>
      <w:kern w:val="0"/>
      <w:lang w:eastAsia="ja-JP" w:bidi="ar-SA"/>
    </w:rPr>
  </w:style>
  <w:style w:type="table" w:customStyle="1" w:styleId="2e">
    <w:name w:val="טבלת רשת2"/>
    <w:rsid w:val="00DC366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c">
    <w:name w:val="טבלת רשת3"/>
    <w:basedOn w:val="a7"/>
    <w:next w:val="af9"/>
    <w:uiPriority w:val="59"/>
    <w:rsid w:val="00DC3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4">
    <w:name w:val="1. תו"/>
    <w:basedOn w:val="a6"/>
    <w:link w:val="1f5"/>
    <w:uiPriority w:val="99"/>
    <w:locked/>
    <w:rsid w:val="00DC3669"/>
    <w:rPr>
      <w:lang w:eastAsia="he-IL"/>
    </w:rPr>
  </w:style>
  <w:style w:type="paragraph" w:customStyle="1" w:styleId="1f5">
    <w:name w:val="1."/>
    <w:basedOn w:val="a5"/>
    <w:link w:val="1f4"/>
    <w:uiPriority w:val="99"/>
    <w:rsid w:val="00DC3669"/>
    <w:pPr>
      <w:adjustRightInd/>
      <w:spacing w:line="240" w:lineRule="auto"/>
      <w:ind w:left="567" w:hanging="567"/>
      <w:textAlignment w:val="auto"/>
    </w:pPr>
    <w:rPr>
      <w:rFonts w:asciiTheme="minorHAnsi" w:eastAsiaTheme="minorHAnsi" w:hAnsiTheme="minorHAnsi" w:cstheme="minorBidi"/>
      <w:sz w:val="22"/>
      <w:szCs w:val="22"/>
    </w:rPr>
  </w:style>
  <w:style w:type="table" w:customStyle="1" w:styleId="310">
    <w:name w:val="טבלת רשת31"/>
    <w:basedOn w:val="a7"/>
    <w:next w:val="af9"/>
    <w:uiPriority w:val="59"/>
    <w:rsid w:val="00DC366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7"/>
    <w:next w:val="af9"/>
    <w:uiPriority w:val="59"/>
    <w:rsid w:val="00DC36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8"/>
    <w:semiHidden/>
    <w:rsid w:val="00DC3669"/>
  </w:style>
  <w:style w:type="paragraph" w:customStyle="1" w:styleId="2f">
    <w:name w:val="2"/>
    <w:uiPriority w:val="59"/>
    <w:rsid w:val="00DC3669"/>
    <w:pPr>
      <w:bidi/>
      <w:spacing w:after="0" w:line="240" w:lineRule="auto"/>
    </w:pPr>
    <w:rPr>
      <w:rFonts w:ascii="Times New Roman" w:eastAsia="Times New Roman" w:hAnsi="Times New Roman" w:cs="Times New Roman"/>
      <w:sz w:val="20"/>
      <w:szCs w:val="20"/>
    </w:rPr>
  </w:style>
  <w:style w:type="paragraph" w:customStyle="1" w:styleId="Char31">
    <w:name w:val="Char31"/>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210">
    <w:name w:val="ללא רשימה21"/>
    <w:next w:val="a8"/>
    <w:semiHidden/>
    <w:rsid w:val="00DC3669"/>
  </w:style>
  <w:style w:type="table" w:customStyle="1" w:styleId="410">
    <w:name w:val="רשימה בטבלה 41"/>
    <w:basedOn w:val="a7"/>
    <w:next w:val="42"/>
    <w:rsid w:val="00DC366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11111112">
    <w:name w:val="1 / 1.1 / 1.1.112"/>
    <w:basedOn w:val="a8"/>
    <w:next w:val="111111"/>
    <w:rsid w:val="00DC3669"/>
    <w:pPr>
      <w:numPr>
        <w:numId w:val="31"/>
      </w:numPr>
    </w:pPr>
  </w:style>
  <w:style w:type="paragraph" w:customStyle="1" w:styleId="2f0">
    <w:name w:val="מהדורה2"/>
    <w:hidden/>
    <w:semiHidden/>
    <w:rsid w:val="00DC3669"/>
    <w:pPr>
      <w:spacing w:after="0" w:line="240" w:lineRule="auto"/>
    </w:pPr>
    <w:rPr>
      <w:rFonts w:ascii="Times New Roman" w:eastAsia="Times New Roman" w:hAnsi="Times New Roman" w:cs="Times New Roman"/>
      <w:sz w:val="24"/>
      <w:szCs w:val="24"/>
      <w:lang w:eastAsia="he-IL"/>
    </w:rPr>
  </w:style>
  <w:style w:type="character" w:customStyle="1" w:styleId="aff7">
    <w:name w:val="תואר תו"/>
    <w:link w:val="18"/>
    <w:rsid w:val="00DC3669"/>
    <w:rPr>
      <w:rFonts w:ascii="Times New Roman" w:eastAsia="Times New Roman" w:hAnsi="Times New Roman" w:cs="David"/>
      <w:sz w:val="28"/>
      <w:szCs w:val="28"/>
      <w:lang w:eastAsia="he-IL"/>
    </w:rPr>
  </w:style>
  <w:style w:type="paragraph" w:customStyle="1" w:styleId="Char20">
    <w:name w:val="תו Char2"/>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311">
    <w:name w:val="ללא רשימה31"/>
    <w:next w:val="a8"/>
    <w:semiHidden/>
    <w:rsid w:val="00DC3669"/>
  </w:style>
  <w:style w:type="paragraph" w:customStyle="1" w:styleId="3d">
    <w:name w:val="3"/>
    <w:rsid w:val="00DC3669"/>
    <w:pPr>
      <w:bidi/>
      <w:spacing w:after="0" w:line="240" w:lineRule="auto"/>
    </w:pPr>
    <w:rPr>
      <w:rFonts w:ascii="Times New Roman" w:eastAsia="Times New Roman" w:hAnsi="Times New Roman" w:cs="Times New Roman"/>
      <w:sz w:val="20"/>
      <w:szCs w:val="20"/>
    </w:rPr>
  </w:style>
  <w:style w:type="paragraph" w:customStyle="1" w:styleId="Char32">
    <w:name w:val="Char32"/>
    <w:basedOn w:val="a5"/>
    <w:rsid w:val="00DC366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43">
    <w:name w:val="טקסט טבלה תחתונה4"/>
    <w:basedOn w:val="a7"/>
    <w:next w:val="af9"/>
    <w:rsid w:val="001D6558"/>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FD6016"/>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Hnormal1">
    <w:name w:val="Hnormal"/>
    <w:rsid w:val="00FD6016"/>
    <w:pPr>
      <w:bidi/>
      <w:spacing w:after="0" w:line="240" w:lineRule="auto"/>
      <w:jc w:val="both"/>
    </w:pPr>
    <w:rPr>
      <w:rFonts w:ascii="Times New Roman" w:eastAsia="Times New Roman" w:hAnsi="Times New Roman" w:cs="David"/>
      <w:noProof/>
      <w:sz w:val="20"/>
      <w:szCs w:val="24"/>
      <w:lang w:eastAsia="he-IL"/>
    </w:rPr>
  </w:style>
  <w:style w:type="paragraph" w:customStyle="1" w:styleId="3e">
    <w:name w:val="פסקה3"/>
    <w:basedOn w:val="a5"/>
    <w:rsid w:val="00FD6016"/>
    <w:pPr>
      <w:overflowPunct/>
      <w:autoSpaceDE/>
      <w:autoSpaceDN/>
      <w:adjustRightInd/>
      <w:ind w:left="907"/>
      <w:textAlignment w:val="auto"/>
    </w:pPr>
    <w:rPr>
      <w:rFonts w:ascii="Arial" w:hAnsi="Arial" w:cs="Arial"/>
      <w:noProof/>
    </w:rPr>
  </w:style>
  <w:style w:type="paragraph" w:customStyle="1" w:styleId="44">
    <w:name w:val="פסקה4"/>
    <w:rsid w:val="00FD6016"/>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rsid w:val="00FD6016"/>
    <w:pPr>
      <w:overflowPunct/>
      <w:autoSpaceDE/>
      <w:autoSpaceDN/>
      <w:adjustRightInd/>
      <w:spacing w:before="120" w:line="320" w:lineRule="atLeast"/>
      <w:ind w:left="720"/>
      <w:textAlignment w:val="auto"/>
    </w:pPr>
    <w:rPr>
      <w:rFonts w:cs="Arial"/>
      <w:lang w:eastAsia="en-US"/>
    </w:rPr>
  </w:style>
  <w:style w:type="paragraph" w:customStyle="1" w:styleId="table1">
    <w:name w:val="table1"/>
    <w:basedOn w:val="HNormal"/>
    <w:next w:val="HNormal"/>
    <w:rsid w:val="00FD6016"/>
    <w:pPr>
      <w:spacing w:line="360" w:lineRule="auto"/>
      <w:ind w:left="1152"/>
    </w:pPr>
    <w:rPr>
      <w:b/>
      <w:bCs/>
      <w:u w:val="single"/>
    </w:rPr>
  </w:style>
  <w:style w:type="character" w:customStyle="1" w:styleId="HTMLMarkup">
    <w:name w:val="HTML Markup"/>
    <w:rsid w:val="00FD6016"/>
    <w:rPr>
      <w:vanish/>
      <w:color w:val="FF0000"/>
    </w:rPr>
  </w:style>
  <w:style w:type="character" w:customStyle="1" w:styleId="StyleNormalWebLatinArialComplexArialBlackCharCharCharChar">
    <w:name w:val="Style Normal (Web) + (Latin) Arial (Complex) Arial Black Char Char Char Char"/>
    <w:rsid w:val="00FD6016"/>
    <w:rPr>
      <w:rFonts w:ascii="Arial" w:hAnsi="Arial" w:cs="Arial"/>
      <w:color w:val="000000"/>
      <w:sz w:val="22"/>
      <w:szCs w:val="22"/>
      <w:lang w:val="en-US" w:eastAsia="he-IL" w:bidi="he-IL"/>
    </w:rPr>
  </w:style>
  <w:style w:type="paragraph" w:customStyle="1" w:styleId="Style9ptLinespacingsingle">
    <w:name w:val="Style 9 pt Line spacing:  single"/>
    <w:basedOn w:val="a5"/>
    <w:rsid w:val="00FD6016"/>
    <w:pPr>
      <w:numPr>
        <w:ilvl w:val="1"/>
        <w:numId w:val="50"/>
      </w:numPr>
      <w:overflowPunct/>
      <w:autoSpaceDE/>
      <w:autoSpaceDN/>
      <w:adjustRightInd/>
      <w:ind w:right="0"/>
      <w:textAlignment w:val="auto"/>
    </w:pPr>
    <w:rPr>
      <w:rFonts w:ascii="Arial" w:hAnsi="Arial" w:cs="Arial"/>
      <w:sz w:val="22"/>
      <w:szCs w:val="22"/>
    </w:rPr>
  </w:style>
  <w:style w:type="paragraph" w:customStyle="1" w:styleId="Style9ptLinespacingsingle9">
    <w:name w:val="סגנון Style 9 pt Line spacing:  single + ‏9 נק'"/>
    <w:basedOn w:val="Style9ptLinespacingsingle"/>
    <w:rsid w:val="00FD6016"/>
    <w:pPr>
      <w:numPr>
        <w:ilvl w:val="0"/>
        <w:numId w:val="49"/>
      </w:numPr>
    </w:pPr>
    <w:rPr>
      <w:sz w:val="18"/>
      <w:szCs w:val="18"/>
    </w:rPr>
  </w:style>
  <w:style w:type="paragraph" w:customStyle="1" w:styleId="HNormal080">
    <w:name w:val="סגנון HNormal + לפני:  0.8&quot; אחרי:  0 נק'"/>
    <w:basedOn w:val="HNormal"/>
    <w:rsid w:val="00FD6016"/>
    <w:pPr>
      <w:spacing w:after="0"/>
      <w:ind w:left="1152"/>
    </w:pPr>
    <w:rPr>
      <w:rFonts w:ascii="Arial" w:hAnsi="Arial" w:cs="Arial"/>
      <w:sz w:val="22"/>
      <w:szCs w:val="22"/>
    </w:rPr>
  </w:style>
  <w:style w:type="paragraph" w:customStyle="1" w:styleId="00">
    <w:name w:val="סגנון ת' בטבלה + לפני:  0&quot; שורה ראשונה:  0&quot;"/>
    <w:basedOn w:val="a5"/>
    <w:rsid w:val="00FD6016"/>
    <w:pPr>
      <w:overflowPunct/>
      <w:autoSpaceDE/>
      <w:autoSpaceDN/>
      <w:adjustRightInd/>
      <w:spacing w:after="120"/>
      <w:textAlignment w:val="auto"/>
    </w:pPr>
    <w:rPr>
      <w:rFonts w:ascii="Arial" w:hAnsi="Arial" w:cs="Arial"/>
      <w:sz w:val="22"/>
      <w:szCs w:val="22"/>
    </w:rPr>
  </w:style>
  <w:style w:type="paragraph" w:customStyle="1" w:styleId="Figure1">
    <w:name w:val="Figure1"/>
    <w:basedOn w:val="HNormal"/>
    <w:next w:val="HNormal"/>
    <w:rsid w:val="00FD6016"/>
    <w:pPr>
      <w:spacing w:after="240" w:line="360" w:lineRule="auto"/>
      <w:ind w:left="1872"/>
    </w:pPr>
    <w:rPr>
      <w:b/>
      <w:bCs/>
      <w:sz w:val="24"/>
      <w:u w:val="single"/>
    </w:rPr>
  </w:style>
  <w:style w:type="paragraph" w:styleId="afffff1">
    <w:name w:val="table of figures"/>
    <w:basedOn w:val="HNormal"/>
    <w:next w:val="HNormal"/>
    <w:rsid w:val="00FD6016"/>
    <w:pPr>
      <w:tabs>
        <w:tab w:val="left" w:pos="576"/>
        <w:tab w:val="left" w:leader="dot" w:pos="7920"/>
      </w:tabs>
      <w:ind w:left="288"/>
    </w:pPr>
  </w:style>
  <w:style w:type="paragraph" w:customStyle="1" w:styleId="Style1ComplexDavidComplex12ptLinespacing151">
    <w:name w:val="Style פסקה1 + (Complex) David (Complex) 12 pt Line spacing:  1.5 ...1"/>
    <w:basedOn w:val="a5"/>
    <w:autoRedefine/>
    <w:rsid w:val="00FD6016"/>
    <w:pPr>
      <w:tabs>
        <w:tab w:val="num" w:pos="360"/>
      </w:tabs>
      <w:overflowPunct/>
      <w:autoSpaceDE/>
      <w:autoSpaceDN/>
      <w:adjustRightInd/>
      <w:spacing w:after="120"/>
      <w:ind w:left="720" w:hanging="216"/>
      <w:textAlignment w:val="auto"/>
    </w:pPr>
    <w:rPr>
      <w:rFonts w:ascii="Tahoma" w:hAnsi="Tahoma" w:cs="Arial"/>
      <w:noProof/>
      <w:sz w:val="22"/>
      <w:szCs w:val="22"/>
    </w:rPr>
  </w:style>
  <w:style w:type="paragraph" w:customStyle="1" w:styleId="StyleHeading2LatinTahomaComplex12ptLatinItalic">
    <w:name w:val="Style Heading 2 + (Latin) Tahoma (Complex) 12 pt (Latin) Italic ..."/>
    <w:basedOn w:val="22"/>
    <w:autoRedefine/>
    <w:rsid w:val="00FD6016"/>
    <w:pPr>
      <w:keepNext w:val="0"/>
      <w:pageBreakBefore/>
      <w:widowControl w:val="0"/>
      <w:tabs>
        <w:tab w:val="num" w:pos="1080"/>
      </w:tabs>
      <w:overflowPunct/>
      <w:autoSpaceDE/>
      <w:autoSpaceDN/>
      <w:adjustRightInd/>
      <w:spacing w:before="60"/>
      <w:ind w:left="1080" w:right="0" w:hanging="720"/>
      <w:textAlignment w:val="auto"/>
    </w:pPr>
    <w:rPr>
      <w:rFonts w:ascii="Tahoma" w:hAnsi="Tahoma" w:cs="Aharoni"/>
      <w:i w:val="0"/>
      <w:iCs/>
      <w:spacing w:val="60"/>
      <w:u w:val="none"/>
    </w:rPr>
  </w:style>
  <w:style w:type="paragraph" w:customStyle="1" w:styleId="StyleHeading3Complex12ptNotBoldLinespacing15lin">
    <w:name w:val="Style Heading 3 + (Complex) 12 pt Not Bold Line spacing:  1.5 lin..."/>
    <w:basedOn w:val="30"/>
    <w:autoRedefine/>
    <w:rsid w:val="00FD6016"/>
    <w:pPr>
      <w:keepNext w:val="0"/>
      <w:widowControl w:val="0"/>
      <w:tabs>
        <w:tab w:val="num" w:pos="1440"/>
      </w:tabs>
      <w:overflowPunct/>
      <w:autoSpaceDE/>
      <w:autoSpaceDN/>
      <w:adjustRightInd/>
      <w:spacing w:before="0" w:after="0"/>
      <w:ind w:left="1440" w:right="0" w:hanging="720"/>
      <w:textAlignment w:val="auto"/>
    </w:pPr>
    <w:rPr>
      <w:rFonts w:cs="David"/>
      <w:b/>
      <w:bCs/>
      <w:iCs/>
      <w:noProof/>
      <w:spacing w:val="24"/>
      <w:szCs w:val="28"/>
    </w:rPr>
  </w:style>
  <w:style w:type="paragraph" w:customStyle="1" w:styleId="Style1">
    <w:name w:val="Style1"/>
    <w:basedOn w:val="4"/>
    <w:autoRedefine/>
    <w:rsid w:val="00FD6016"/>
    <w:pPr>
      <w:keepNext w:val="0"/>
      <w:numPr>
        <w:ilvl w:val="3"/>
      </w:numPr>
      <w:tabs>
        <w:tab w:val="num" w:pos="1080"/>
        <w:tab w:val="num" w:pos="1872"/>
      </w:tabs>
      <w:overflowPunct/>
      <w:adjustRightInd/>
      <w:spacing w:before="0" w:after="0"/>
      <w:ind w:left="720" w:right="0" w:hanging="720"/>
      <w:textAlignment w:val="auto"/>
    </w:pPr>
    <w:rPr>
      <w:rFonts w:ascii="Arial" w:hAnsi="Arial" w:cs="Arial"/>
      <w:i/>
      <w:iCs/>
      <w:noProof/>
      <w:color w:val="000000"/>
      <w:sz w:val="22"/>
      <w:szCs w:val="22"/>
    </w:rPr>
  </w:style>
  <w:style w:type="paragraph" w:customStyle="1" w:styleId="StyleAfter1">
    <w:name w:val="Style After:  1&quot;"/>
    <w:basedOn w:val="a5"/>
    <w:rsid w:val="00FD6016"/>
    <w:pPr>
      <w:tabs>
        <w:tab w:val="num" w:pos="720"/>
      </w:tabs>
      <w:overflowPunct/>
      <w:autoSpaceDE/>
      <w:autoSpaceDN/>
      <w:adjustRightInd/>
      <w:spacing w:after="120"/>
      <w:ind w:left="720" w:right="1440" w:hanging="360"/>
      <w:textAlignment w:val="auto"/>
    </w:pPr>
    <w:rPr>
      <w:rFonts w:ascii="Arial" w:hAnsi="Arial" w:cs="Arial"/>
      <w:sz w:val="20"/>
      <w:szCs w:val="20"/>
    </w:rPr>
  </w:style>
  <w:style w:type="paragraph" w:customStyle="1" w:styleId="510">
    <w:name w:val="כותרת 51"/>
    <w:basedOn w:val="5"/>
    <w:next w:val="StyleHeading4Right"/>
    <w:rsid w:val="00FD6016"/>
    <w:pPr>
      <w:numPr>
        <w:ilvl w:val="4"/>
      </w:numPr>
      <w:tabs>
        <w:tab w:val="num" w:pos="1224"/>
        <w:tab w:val="num" w:pos="2592"/>
        <w:tab w:val="left" w:pos="8312"/>
      </w:tabs>
      <w:overflowPunct/>
      <w:autoSpaceDE/>
      <w:autoSpaceDN/>
      <w:adjustRightInd/>
      <w:ind w:left="1224" w:right="0" w:hanging="1080"/>
      <w:textAlignment w:val="auto"/>
    </w:pPr>
    <w:rPr>
      <w:rFonts w:cs="Arial"/>
      <w:b/>
      <w:bCs/>
      <w:i/>
      <w:iCs/>
      <w:noProof/>
      <w:color w:val="000000"/>
      <w:sz w:val="20"/>
      <w:szCs w:val="20"/>
    </w:rPr>
  </w:style>
  <w:style w:type="paragraph" w:customStyle="1" w:styleId="StyleHeading4Right">
    <w:name w:val="Style Heading 4 + Right"/>
    <w:basedOn w:val="4"/>
    <w:rsid w:val="00FD6016"/>
    <w:pPr>
      <w:keepNext w:val="0"/>
      <w:numPr>
        <w:ilvl w:val="3"/>
      </w:numPr>
      <w:tabs>
        <w:tab w:val="num" w:pos="1872"/>
      </w:tabs>
      <w:overflowPunct/>
      <w:adjustRightInd/>
      <w:spacing w:before="0" w:after="0"/>
      <w:ind w:left="1872" w:right="720" w:hanging="720"/>
      <w:textAlignment w:val="auto"/>
    </w:pPr>
    <w:rPr>
      <w:rFonts w:cs="David"/>
      <w:i/>
      <w:iCs/>
      <w:noProof/>
      <w:color w:val="000000"/>
    </w:rPr>
  </w:style>
  <w:style w:type="paragraph" w:customStyle="1" w:styleId="Style3">
    <w:name w:val="Style3"/>
    <w:basedOn w:val="a5"/>
    <w:rsid w:val="00FD6016"/>
    <w:pPr>
      <w:tabs>
        <w:tab w:val="num" w:pos="2520"/>
        <w:tab w:val="left" w:pos="7946"/>
      </w:tabs>
      <w:overflowPunct/>
      <w:autoSpaceDE/>
      <w:autoSpaceDN/>
      <w:adjustRightInd/>
      <w:spacing w:after="120"/>
      <w:ind w:left="2520" w:right="1800" w:hanging="360"/>
      <w:textAlignment w:val="auto"/>
    </w:pPr>
    <w:rPr>
      <w:rFonts w:ascii="Arial" w:hAnsi="Arial" w:cs="Arial"/>
      <w:b/>
      <w:bCs/>
      <w:sz w:val="20"/>
      <w:szCs w:val="20"/>
    </w:rPr>
  </w:style>
  <w:style w:type="paragraph" w:styleId="2f1">
    <w:name w:val="List Bullet 2"/>
    <w:basedOn w:val="a5"/>
    <w:autoRedefine/>
    <w:rsid w:val="00FD6016"/>
    <w:pPr>
      <w:tabs>
        <w:tab w:val="num" w:pos="643"/>
      </w:tabs>
      <w:overflowPunct/>
      <w:autoSpaceDE/>
      <w:autoSpaceDN/>
      <w:adjustRightInd/>
      <w:spacing w:after="120"/>
      <w:ind w:left="643" w:hanging="360"/>
      <w:textAlignment w:val="auto"/>
    </w:pPr>
    <w:rPr>
      <w:rFonts w:ascii="Arial" w:hAnsi="Arial" w:cs="Arial"/>
      <w:sz w:val="22"/>
      <w:szCs w:val="22"/>
    </w:rPr>
  </w:style>
  <w:style w:type="paragraph" w:styleId="3f">
    <w:name w:val="List Bullet 3"/>
    <w:basedOn w:val="a5"/>
    <w:autoRedefine/>
    <w:rsid w:val="00FD6016"/>
    <w:pPr>
      <w:tabs>
        <w:tab w:val="num" w:pos="926"/>
      </w:tabs>
      <w:overflowPunct/>
      <w:autoSpaceDE/>
      <w:autoSpaceDN/>
      <w:adjustRightInd/>
      <w:spacing w:after="120"/>
      <w:ind w:left="926" w:hanging="360"/>
      <w:textAlignment w:val="auto"/>
    </w:pPr>
    <w:rPr>
      <w:rFonts w:ascii="Arial" w:hAnsi="Arial" w:cs="Arial"/>
      <w:sz w:val="22"/>
      <w:szCs w:val="22"/>
    </w:rPr>
  </w:style>
  <w:style w:type="paragraph" w:customStyle="1" w:styleId="3120">
    <w:name w:val="סגנון סגנון כותרת 3 + (עברית ושפות אחרות) ‏12 נק' + לפני:  0&quot; תלוי..."/>
    <w:basedOn w:val="312"/>
    <w:rsid w:val="00FD6016"/>
    <w:pPr>
      <w:tabs>
        <w:tab w:val="num" w:pos="1080"/>
      </w:tabs>
      <w:ind w:left="720" w:right="720" w:hanging="720"/>
    </w:pPr>
  </w:style>
  <w:style w:type="paragraph" w:customStyle="1" w:styleId="312">
    <w:name w:val="סגנון כותרת 3 + (עברית ושפות אחרות) ‏12 נק'"/>
    <w:basedOn w:val="30"/>
    <w:rsid w:val="00FD6016"/>
    <w:pPr>
      <w:keepNext w:val="0"/>
      <w:widowControl w:val="0"/>
      <w:overflowPunct/>
      <w:autoSpaceDE/>
      <w:autoSpaceDN/>
      <w:adjustRightInd/>
      <w:spacing w:before="0" w:after="0" w:line="320" w:lineRule="exact"/>
      <w:ind w:left="794" w:right="0" w:hanging="794"/>
      <w:textAlignment w:val="auto"/>
    </w:pPr>
    <w:rPr>
      <w:rFonts w:cs="David"/>
      <w:i/>
      <w:iCs/>
      <w:noProof/>
      <w:spacing w:val="24"/>
    </w:rPr>
  </w:style>
  <w:style w:type="paragraph" w:customStyle="1" w:styleId="Style4">
    <w:name w:val="Style4"/>
    <w:basedOn w:val="a5"/>
    <w:rsid w:val="00FD6016"/>
    <w:pPr>
      <w:tabs>
        <w:tab w:val="num" w:pos="360"/>
      </w:tabs>
      <w:overflowPunct/>
      <w:autoSpaceDE/>
      <w:autoSpaceDN/>
      <w:adjustRightInd/>
      <w:spacing w:after="120"/>
      <w:ind w:left="360" w:hanging="360"/>
      <w:textAlignment w:val="auto"/>
    </w:pPr>
    <w:rPr>
      <w:rFonts w:ascii="Arial" w:hAnsi="Arial" w:cs="Arial"/>
      <w:sz w:val="22"/>
      <w:szCs w:val="22"/>
    </w:rPr>
  </w:style>
  <w:style w:type="paragraph" w:customStyle="1" w:styleId="Style5">
    <w:name w:val="Style5"/>
    <w:basedOn w:val="a5"/>
    <w:rsid w:val="00FD6016"/>
    <w:pPr>
      <w:tabs>
        <w:tab w:val="num" w:pos="1080"/>
      </w:tabs>
      <w:overflowPunct/>
      <w:autoSpaceDE/>
      <w:autoSpaceDN/>
      <w:adjustRightInd/>
      <w:spacing w:after="120"/>
      <w:ind w:left="720" w:hanging="648"/>
      <w:textAlignment w:val="auto"/>
    </w:pPr>
    <w:rPr>
      <w:rFonts w:ascii="Arial" w:hAnsi="Arial" w:cs="Arial"/>
      <w:sz w:val="22"/>
      <w:szCs w:val="22"/>
    </w:rPr>
  </w:style>
  <w:style w:type="paragraph" w:customStyle="1" w:styleId="StyleNormal1LatinArialComplexArialLatin12ptItal">
    <w:name w:val="Style Normal1 + (Latin) Arial (Complex) Arial (Latin) 12 pt Ital..."/>
    <w:basedOn w:val="a5"/>
    <w:rsid w:val="00FD6016"/>
    <w:pPr>
      <w:tabs>
        <w:tab w:val="num" w:pos="794"/>
      </w:tabs>
      <w:overflowPunct/>
      <w:autoSpaceDE/>
      <w:autoSpaceDN/>
      <w:adjustRightInd/>
      <w:spacing w:after="120"/>
      <w:ind w:left="-70" w:firstLine="864"/>
      <w:textAlignment w:val="auto"/>
    </w:pPr>
    <w:rPr>
      <w:rFonts w:ascii="Arial" w:hAnsi="Arial" w:cs="Arial"/>
      <w:sz w:val="22"/>
      <w:szCs w:val="22"/>
    </w:rPr>
  </w:style>
  <w:style w:type="paragraph" w:customStyle="1" w:styleId="StyleAfter388">
    <w:name w:val="Style After:  3.88&quot;"/>
    <w:basedOn w:val="a5"/>
    <w:rsid w:val="00FD6016"/>
    <w:pPr>
      <w:tabs>
        <w:tab w:val="num" w:pos="2520"/>
      </w:tabs>
      <w:overflowPunct/>
      <w:autoSpaceDE/>
      <w:autoSpaceDN/>
      <w:adjustRightInd/>
      <w:spacing w:after="120"/>
      <w:ind w:left="2520" w:right="5580" w:hanging="360"/>
      <w:textAlignment w:val="auto"/>
    </w:pPr>
    <w:rPr>
      <w:rFonts w:ascii="Arial" w:hAnsi="Arial" w:cs="Arial"/>
      <w:sz w:val="22"/>
      <w:szCs w:val="22"/>
    </w:rPr>
  </w:style>
  <w:style w:type="paragraph" w:customStyle="1" w:styleId="StyleAfter3881">
    <w:name w:val="Style After:  3.88&quot;1"/>
    <w:basedOn w:val="a5"/>
    <w:rsid w:val="00FD6016"/>
    <w:pPr>
      <w:tabs>
        <w:tab w:val="num" w:pos="432"/>
      </w:tabs>
      <w:overflowPunct/>
      <w:autoSpaceDE/>
      <w:autoSpaceDN/>
      <w:adjustRightInd/>
      <w:spacing w:after="120"/>
      <w:ind w:left="432" w:right="5580" w:hanging="288"/>
      <w:textAlignment w:val="auto"/>
    </w:pPr>
    <w:rPr>
      <w:rFonts w:ascii="Arial" w:hAnsi="Arial" w:cs="Arial"/>
      <w:sz w:val="22"/>
      <w:szCs w:val="22"/>
    </w:rPr>
  </w:style>
  <w:style w:type="paragraph" w:customStyle="1" w:styleId="StyleNormal1LatinArialComplexArial10ptRightBefor">
    <w:name w:val="Style Normal1 + (Latin) Arial (Complex) Arial 10 pt Right Befor..."/>
    <w:basedOn w:val="a5"/>
    <w:rsid w:val="00FD6016"/>
    <w:pPr>
      <w:overflowPunct/>
      <w:autoSpaceDE/>
      <w:autoSpaceDN/>
      <w:adjustRightInd/>
      <w:spacing w:before="120" w:after="120"/>
      <w:textAlignment w:val="auto"/>
    </w:pPr>
    <w:rPr>
      <w:rFonts w:ascii="Arial" w:hAnsi="Arial" w:cs="Arial"/>
      <w:sz w:val="20"/>
      <w:szCs w:val="20"/>
    </w:rPr>
  </w:style>
  <w:style w:type="paragraph" w:customStyle="1" w:styleId="96">
    <w:name w:val="סגנון ‏9 נק' ממורכז לפני:  6 נק'"/>
    <w:basedOn w:val="a5"/>
    <w:rsid w:val="00FD6016"/>
    <w:pPr>
      <w:overflowPunct/>
      <w:autoSpaceDE/>
      <w:autoSpaceDN/>
      <w:adjustRightInd/>
      <w:spacing w:before="100" w:beforeAutospacing="1" w:after="100" w:afterAutospacing="1"/>
      <w:jc w:val="center"/>
      <w:textAlignment w:val="auto"/>
    </w:pPr>
    <w:rPr>
      <w:rFonts w:ascii="Arial" w:hAnsi="Arial" w:cs="Arial"/>
      <w:sz w:val="18"/>
      <w:szCs w:val="18"/>
    </w:rPr>
  </w:style>
  <w:style w:type="paragraph" w:customStyle="1" w:styleId="StyleHeading3LatinTahomaLatin13ptComplex12ptN">
    <w:name w:val="Style Heading 3 + (Latin) Tahoma (Latin) 13 pt (Complex) 12 pt N..."/>
    <w:basedOn w:val="30"/>
    <w:rsid w:val="00FD6016"/>
    <w:pPr>
      <w:keepNext w:val="0"/>
      <w:widowControl w:val="0"/>
      <w:tabs>
        <w:tab w:val="num" w:pos="0"/>
      </w:tabs>
      <w:overflowPunct/>
      <w:autoSpaceDE/>
      <w:autoSpaceDN/>
      <w:adjustRightInd/>
      <w:spacing w:before="0" w:after="0"/>
      <w:ind w:left="794" w:right="0" w:hanging="794"/>
      <w:textAlignment w:val="auto"/>
    </w:pPr>
    <w:rPr>
      <w:rFonts w:ascii="Tahoma" w:hAnsi="Tahoma" w:cs="David"/>
      <w:b/>
      <w:bCs/>
      <w:noProof/>
      <w:spacing w:val="24"/>
      <w:szCs w:val="28"/>
    </w:rPr>
  </w:style>
  <w:style w:type="paragraph" w:customStyle="1" w:styleId="StyleBefore045Hanging053Linespacing15lines">
    <w:name w:val="Style Before:  0.45&quot; Hanging:  0.53&quot; Line spacing:  1.5 lines"/>
    <w:basedOn w:val="a5"/>
    <w:rsid w:val="00FD6016"/>
    <w:pPr>
      <w:overflowPunct/>
      <w:autoSpaceDE/>
      <w:autoSpaceDN/>
      <w:adjustRightInd/>
      <w:spacing w:before="120" w:after="120"/>
      <w:ind w:left="1418" w:hanging="766"/>
      <w:textAlignment w:val="auto"/>
    </w:pPr>
    <w:rPr>
      <w:rFonts w:ascii="Arial" w:hAnsi="Arial" w:cs="Arial"/>
      <w:sz w:val="22"/>
      <w:szCs w:val="22"/>
    </w:rPr>
  </w:style>
  <w:style w:type="paragraph" w:customStyle="1" w:styleId="HNormal9111">
    <w:name w:val="סגנון HNormal + (לטיני) ‏9 נק' (עברית ושפות אחרות) ‏11 נק' ימין1"/>
    <w:basedOn w:val="HNormal"/>
    <w:rsid w:val="00FD6016"/>
    <w:pPr>
      <w:spacing w:after="0"/>
      <w:jc w:val="left"/>
    </w:pPr>
    <w:rPr>
      <w:sz w:val="18"/>
      <w:szCs w:val="22"/>
    </w:rPr>
  </w:style>
  <w:style w:type="paragraph" w:customStyle="1" w:styleId="DataItem">
    <w:name w:val="DataItem"/>
    <w:basedOn w:val="a5"/>
    <w:rsid w:val="00FD6016"/>
    <w:pPr>
      <w:overflowPunct/>
      <w:autoSpaceDE/>
      <w:autoSpaceDN/>
      <w:adjustRightInd/>
      <w:spacing w:before="120" w:line="320" w:lineRule="exact"/>
      <w:textAlignment w:val="auto"/>
    </w:pPr>
    <w:rPr>
      <w:sz w:val="22"/>
    </w:rPr>
  </w:style>
  <w:style w:type="paragraph" w:customStyle="1" w:styleId="DataItemB">
    <w:name w:val="DataItemB"/>
    <w:basedOn w:val="a5"/>
    <w:rsid w:val="00FD6016"/>
    <w:pPr>
      <w:overflowPunct/>
      <w:autoSpaceDE/>
      <w:autoSpaceDN/>
      <w:adjustRightInd/>
      <w:spacing w:before="120" w:line="320" w:lineRule="exact"/>
      <w:textAlignment w:val="auto"/>
    </w:pPr>
    <w:rPr>
      <w:b/>
      <w:bCs/>
      <w:sz w:val="22"/>
    </w:rPr>
  </w:style>
  <w:style w:type="paragraph" w:customStyle="1" w:styleId="ind3">
    <w:name w:val="ind3"/>
    <w:basedOn w:val="a5"/>
    <w:rsid w:val="00FD6016"/>
    <w:pPr>
      <w:numPr>
        <w:ilvl w:val="1"/>
      </w:numPr>
      <w:overflowPunct/>
      <w:autoSpaceDE/>
      <w:autoSpaceDN/>
      <w:adjustRightInd/>
      <w:textAlignment w:val="auto"/>
    </w:pPr>
    <w:rPr>
      <w:sz w:val="22"/>
      <w:szCs w:val="26"/>
      <w:lang w:eastAsia="en-US"/>
    </w:rPr>
  </w:style>
  <w:style w:type="paragraph" w:customStyle="1" w:styleId="TableTTL">
    <w:name w:val="TableTTL"/>
    <w:basedOn w:val="Hnormal1"/>
    <w:next w:val="Hnormal1"/>
    <w:rsid w:val="00FD6016"/>
    <w:pPr>
      <w:spacing w:after="240" w:line="360" w:lineRule="auto"/>
      <w:ind w:left="1152"/>
    </w:pPr>
    <w:rPr>
      <w:b/>
      <w:bCs/>
      <w:u w:val="single"/>
      <w:lang w:eastAsia="en-US"/>
    </w:rPr>
  </w:style>
  <w:style w:type="paragraph" w:customStyle="1" w:styleId="2-">
    <w:name w:val="רמה 2 - מלל"/>
    <w:basedOn w:val="a5"/>
    <w:rsid w:val="00FD6016"/>
    <w:pPr>
      <w:overflowPunct/>
      <w:autoSpaceDE/>
      <w:autoSpaceDN/>
      <w:adjustRightInd/>
      <w:ind w:left="851"/>
      <w:textAlignment w:val="auto"/>
    </w:pPr>
    <w:rPr>
      <w:lang w:eastAsia="en-US"/>
    </w:rPr>
  </w:style>
  <w:style w:type="paragraph" w:customStyle="1" w:styleId="2f2">
    <w:name w:val="כותרת אסתר 2"/>
    <w:basedOn w:val="a5"/>
    <w:rsid w:val="00FD6016"/>
    <w:pPr>
      <w:tabs>
        <w:tab w:val="num" w:pos="720"/>
      </w:tabs>
      <w:overflowPunct/>
      <w:autoSpaceDE/>
      <w:autoSpaceDN/>
      <w:adjustRightInd/>
      <w:spacing w:after="240"/>
      <w:textAlignment w:val="auto"/>
    </w:pPr>
    <w:rPr>
      <w:rFonts w:cs="Levenim MT"/>
      <w:bCs/>
      <w:snapToGrid w:val="0"/>
      <w:sz w:val="20"/>
      <w:szCs w:val="20"/>
      <w:u w:val="single"/>
    </w:rPr>
  </w:style>
  <w:style w:type="paragraph" w:customStyle="1" w:styleId="text1">
    <w:name w:val="text 1"/>
    <w:basedOn w:val="a5"/>
    <w:rsid w:val="00FD6016"/>
    <w:pPr>
      <w:overflowPunct/>
      <w:autoSpaceDE/>
      <w:autoSpaceDN/>
      <w:adjustRightInd/>
      <w:ind w:left="567"/>
      <w:textAlignment w:val="auto"/>
    </w:pPr>
    <w:rPr>
      <w:sz w:val="22"/>
      <w:lang w:eastAsia="en-US"/>
    </w:rPr>
  </w:style>
  <w:style w:type="paragraph" w:customStyle="1" w:styleId="text2">
    <w:name w:val="text 2"/>
    <w:basedOn w:val="a5"/>
    <w:rsid w:val="00FD6016"/>
    <w:pPr>
      <w:overflowPunct/>
      <w:autoSpaceDE/>
      <w:autoSpaceDN/>
      <w:adjustRightInd/>
      <w:ind w:left="1134"/>
      <w:textAlignment w:val="auto"/>
    </w:pPr>
    <w:rPr>
      <w:sz w:val="22"/>
      <w:lang w:eastAsia="en-US"/>
    </w:rPr>
  </w:style>
  <w:style w:type="character" w:styleId="afffff2">
    <w:name w:val="line number"/>
    <w:basedOn w:val="a6"/>
    <w:rsid w:val="00FD6016"/>
  </w:style>
  <w:style w:type="paragraph" w:customStyle="1" w:styleId="text3">
    <w:name w:val="text 3"/>
    <w:basedOn w:val="a5"/>
    <w:rsid w:val="00FD6016"/>
    <w:pPr>
      <w:overflowPunct/>
      <w:autoSpaceDE/>
      <w:autoSpaceDN/>
      <w:adjustRightInd/>
      <w:ind w:left="1956"/>
      <w:textAlignment w:val="auto"/>
    </w:pPr>
    <w:rPr>
      <w:sz w:val="22"/>
      <w:lang w:eastAsia="en-US"/>
    </w:rPr>
  </w:style>
  <w:style w:type="paragraph" w:customStyle="1" w:styleId="text4">
    <w:name w:val="text 4"/>
    <w:basedOn w:val="a5"/>
    <w:rsid w:val="00FD6016"/>
    <w:pPr>
      <w:overflowPunct/>
      <w:autoSpaceDE/>
      <w:autoSpaceDN/>
      <w:adjustRightInd/>
      <w:ind w:left="2807"/>
      <w:textAlignment w:val="auto"/>
    </w:pPr>
    <w:rPr>
      <w:sz w:val="22"/>
      <w:lang w:eastAsia="en-US"/>
    </w:rPr>
  </w:style>
  <w:style w:type="paragraph" w:customStyle="1" w:styleId="text5">
    <w:name w:val="text 5"/>
    <w:basedOn w:val="a5"/>
    <w:rsid w:val="00FD6016"/>
    <w:pPr>
      <w:overflowPunct/>
      <w:autoSpaceDE/>
      <w:autoSpaceDN/>
      <w:adjustRightInd/>
      <w:ind w:left="3799"/>
      <w:textAlignment w:val="auto"/>
    </w:pPr>
    <w:rPr>
      <w:sz w:val="22"/>
      <w:lang w:eastAsia="en-US"/>
    </w:rPr>
  </w:style>
  <w:style w:type="paragraph" w:styleId="afffff3">
    <w:name w:val="Quote"/>
    <w:basedOn w:val="a5"/>
    <w:link w:val="afffff4"/>
    <w:qFormat/>
    <w:rsid w:val="00FD6016"/>
    <w:pPr>
      <w:overflowPunct/>
      <w:autoSpaceDE/>
      <w:autoSpaceDN/>
      <w:adjustRightInd/>
      <w:spacing w:line="280" w:lineRule="exact"/>
      <w:ind w:left="1701" w:right="851"/>
      <w:textAlignment w:val="auto"/>
    </w:pPr>
    <w:rPr>
      <w:sz w:val="22"/>
      <w:lang w:eastAsia="en-US"/>
    </w:rPr>
  </w:style>
  <w:style w:type="character" w:customStyle="1" w:styleId="afffff4">
    <w:name w:val="ציטוט תו"/>
    <w:basedOn w:val="a6"/>
    <w:link w:val="afffff3"/>
    <w:rsid w:val="00FD6016"/>
    <w:rPr>
      <w:rFonts w:ascii="Times New Roman" w:eastAsia="Times New Roman" w:hAnsi="Times New Roman" w:cs="David"/>
      <w:szCs w:val="24"/>
    </w:rPr>
  </w:style>
  <w:style w:type="paragraph" w:customStyle="1" w:styleId="10">
    <w:name w:val="רשימה_1"/>
    <w:basedOn w:val="a5"/>
    <w:next w:val="a5"/>
    <w:rsid w:val="00FD6016"/>
    <w:pPr>
      <w:numPr>
        <w:numId w:val="51"/>
      </w:numPr>
      <w:tabs>
        <w:tab w:val="left" w:pos="567"/>
      </w:tabs>
      <w:overflowPunct/>
      <w:autoSpaceDE/>
      <w:autoSpaceDN/>
      <w:adjustRightInd/>
      <w:textAlignment w:val="auto"/>
    </w:pPr>
    <w:rPr>
      <w:b/>
      <w:bCs/>
      <w:sz w:val="22"/>
      <w:lang w:eastAsia="en-US"/>
    </w:rPr>
  </w:style>
  <w:style w:type="paragraph" w:customStyle="1" w:styleId="a0">
    <w:name w:val="רשימה_א"/>
    <w:basedOn w:val="a5"/>
    <w:rsid w:val="00FD6016"/>
    <w:pPr>
      <w:numPr>
        <w:numId w:val="52"/>
      </w:numPr>
      <w:overflowPunct/>
      <w:autoSpaceDE/>
      <w:autoSpaceDN/>
      <w:adjustRightInd/>
      <w:ind w:right="0"/>
      <w:textAlignment w:val="auto"/>
    </w:pPr>
    <w:rPr>
      <w:sz w:val="22"/>
      <w:lang w:eastAsia="en-US"/>
    </w:rPr>
  </w:style>
  <w:style w:type="paragraph" w:customStyle="1" w:styleId="Text10">
    <w:name w:val="Text1"/>
    <w:basedOn w:val="12"/>
    <w:autoRedefine/>
    <w:rsid w:val="00FD6016"/>
    <w:pPr>
      <w:keepNext w:val="0"/>
      <w:pageBreakBefore/>
      <w:overflowPunct/>
      <w:autoSpaceDE/>
      <w:autoSpaceDN/>
      <w:adjustRightInd/>
      <w:spacing w:before="60" w:line="240" w:lineRule="auto"/>
      <w:ind w:left="567" w:right="0"/>
      <w:jc w:val="right"/>
      <w:textAlignment w:val="auto"/>
      <w:outlineLvl w:val="9"/>
    </w:pPr>
    <w:rPr>
      <w:rFonts w:ascii="Times New Roman Bold" w:hAnsi="Times New Roman Bold" w:cs="David"/>
      <w:b w:val="0"/>
      <w:bCs w:val="0"/>
      <w:sz w:val="24"/>
      <w:szCs w:val="22"/>
    </w:rPr>
  </w:style>
  <w:style w:type="paragraph" w:customStyle="1" w:styleId="NormalE">
    <w:name w:val="NormalE"/>
    <w:basedOn w:val="a5"/>
    <w:rsid w:val="00FD6016"/>
    <w:pPr>
      <w:keepLines/>
      <w:overflowPunct/>
      <w:autoSpaceDE/>
      <w:autoSpaceDN/>
      <w:bidi w:val="0"/>
      <w:adjustRightInd/>
      <w:jc w:val="right"/>
      <w:textAlignment w:val="auto"/>
    </w:pPr>
    <w:rPr>
      <w:rFonts w:ascii="Arial" w:hAnsi="Arial"/>
      <w:sz w:val="22"/>
    </w:rPr>
  </w:style>
  <w:style w:type="numbering" w:customStyle="1" w:styleId="CurrentList1">
    <w:name w:val="Current List1"/>
    <w:rsid w:val="00FD6016"/>
    <w:pPr>
      <w:numPr>
        <w:numId w:val="53"/>
      </w:numPr>
    </w:pPr>
  </w:style>
  <w:style w:type="paragraph" w:customStyle="1" w:styleId="StyleTOC3">
    <w:name w:val="Style TOC 3 +"/>
    <w:basedOn w:val="TOC3"/>
    <w:rsid w:val="00FD6016"/>
    <w:pPr>
      <w:overflowPunct/>
      <w:autoSpaceDE/>
      <w:autoSpaceDN/>
      <w:adjustRightInd/>
      <w:ind w:left="0"/>
      <w:textAlignment w:val="auto"/>
    </w:pPr>
    <w:rPr>
      <w:rFonts w:asciiTheme="minorHAnsi" w:hAnsiTheme="minorHAnsi" w:cs="Times New Roman"/>
      <w:smallCaps/>
      <w:sz w:val="22"/>
      <w:szCs w:val="22"/>
    </w:rPr>
  </w:style>
  <w:style w:type="table" w:styleId="afffff5">
    <w:name w:val="Table Elegant"/>
    <w:basedOn w:val="a7"/>
    <w:rsid w:val="00FD6016"/>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6">
    <w:name w:val="תו1"/>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6">
    <w:name w:val="היסט כפול"/>
    <w:basedOn w:val="a5"/>
    <w:next w:val="a5"/>
    <w:rsid w:val="00FD6016"/>
    <w:pPr>
      <w:tabs>
        <w:tab w:val="left" w:pos="680"/>
      </w:tabs>
      <w:overflowPunct/>
      <w:autoSpaceDE/>
      <w:adjustRightInd/>
      <w:ind w:left="1134" w:hanging="1134"/>
      <w:textAlignment w:val="auto"/>
    </w:pPr>
    <w:rPr>
      <w:sz w:val="20"/>
    </w:rPr>
  </w:style>
  <w:style w:type="paragraph" w:customStyle="1" w:styleId="1f7">
    <w:name w:val="היסט כפול 1"/>
    <w:basedOn w:val="afffff6"/>
    <w:next w:val="a5"/>
    <w:rsid w:val="00FD6016"/>
    <w:pPr>
      <w:tabs>
        <w:tab w:val="left" w:pos="1134"/>
      </w:tabs>
      <w:ind w:left="1418" w:hanging="1418"/>
    </w:pPr>
  </w:style>
  <w:style w:type="paragraph" w:customStyle="1" w:styleId="TableHead0">
    <w:name w:val="TableHead"/>
    <w:basedOn w:val="a5"/>
    <w:rsid w:val="00FD6016"/>
    <w:pPr>
      <w:overflowPunct/>
      <w:autoSpaceDE/>
      <w:autoSpaceDN/>
      <w:adjustRightInd/>
      <w:spacing w:before="120" w:after="120" w:line="320" w:lineRule="exact"/>
      <w:jc w:val="center"/>
      <w:textAlignment w:val="auto"/>
    </w:pPr>
    <w:rPr>
      <w:b/>
      <w:bCs/>
      <w:sz w:val="22"/>
    </w:rPr>
  </w:style>
  <w:style w:type="paragraph" w:customStyle="1" w:styleId="Normal7">
    <w:name w:val="Normal7"/>
    <w:basedOn w:val="a5"/>
    <w:rsid w:val="00FD6016"/>
    <w:pPr>
      <w:overflowPunct/>
      <w:autoSpaceDE/>
      <w:autoSpaceDN/>
      <w:adjustRightInd/>
      <w:spacing w:before="120" w:line="320" w:lineRule="exact"/>
      <w:textAlignment w:val="auto"/>
    </w:pPr>
    <w:rPr>
      <w:sz w:val="22"/>
    </w:rPr>
  </w:style>
  <w:style w:type="paragraph" w:customStyle="1" w:styleId="AlphaList2">
    <w:name w:val="Alpha List 2"/>
    <w:basedOn w:val="a5"/>
    <w:link w:val="AlphaList20"/>
    <w:rsid w:val="00FD6016"/>
    <w:pPr>
      <w:tabs>
        <w:tab w:val="num" w:pos="1191"/>
      </w:tabs>
      <w:overflowPunct/>
      <w:autoSpaceDE/>
      <w:autoSpaceDN/>
      <w:adjustRightInd/>
      <w:spacing w:before="120" w:line="320" w:lineRule="exact"/>
      <w:ind w:left="1191" w:hanging="397"/>
      <w:textAlignment w:val="auto"/>
    </w:pPr>
    <w:rPr>
      <w:sz w:val="22"/>
    </w:rPr>
  </w:style>
  <w:style w:type="character" w:customStyle="1" w:styleId="AlphaList20">
    <w:name w:val="Alpha List 2 תו"/>
    <w:link w:val="AlphaList2"/>
    <w:rsid w:val="00FD6016"/>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2"/>
    <w:next w:val="Hnormal1"/>
    <w:rsid w:val="00FD6016"/>
    <w:pPr>
      <w:pageBreakBefore/>
      <w:overflowPunct/>
      <w:autoSpaceDE/>
      <w:autoSpaceDN/>
      <w:adjustRightInd/>
      <w:spacing w:before="0" w:after="360"/>
      <w:ind w:right="0"/>
      <w:jc w:val="center"/>
      <w:textAlignment w:val="auto"/>
    </w:pPr>
    <w:rPr>
      <w:rFonts w:ascii="Times New Roman Bold" w:hAnsi="Times New Roman Bold" w:cs="David"/>
      <w:kern w:val="0"/>
      <w:sz w:val="26"/>
      <w:szCs w:val="32"/>
      <w:u w:val="single"/>
      <w:lang w:eastAsia="en-US"/>
    </w:rPr>
  </w:style>
  <w:style w:type="paragraph" w:customStyle="1" w:styleId="-">
    <w:name w:val="רגיל-דוד"/>
    <w:rsid w:val="00FD6016"/>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TableText1">
    <w:name w:val="TableText"/>
    <w:basedOn w:val="a5"/>
    <w:link w:val="TableTextChar"/>
    <w:rsid w:val="00FD6016"/>
    <w:pPr>
      <w:overflowPunct/>
      <w:autoSpaceDE/>
      <w:autoSpaceDN/>
      <w:adjustRightInd/>
      <w:spacing w:before="75" w:line="280" w:lineRule="atLeast"/>
      <w:textAlignment w:val="auto"/>
    </w:pPr>
    <w:rPr>
      <w:rFonts w:cs="Times New Roman"/>
      <w:sz w:val="22"/>
    </w:rPr>
  </w:style>
  <w:style w:type="character" w:customStyle="1" w:styleId="TableTextChar">
    <w:name w:val="TableText Char"/>
    <w:link w:val="TableText1"/>
    <w:rsid w:val="00FD6016"/>
    <w:rPr>
      <w:rFonts w:ascii="Times New Roman" w:eastAsia="Times New Roman" w:hAnsi="Times New Roman" w:cs="Times New Roman"/>
      <w:szCs w:val="24"/>
      <w:lang w:eastAsia="he-IL"/>
    </w:rPr>
  </w:style>
  <w:style w:type="character" w:customStyle="1" w:styleId="Normal1Char">
    <w:name w:val="Normal1 Char"/>
    <w:rsid w:val="00FD6016"/>
    <w:rPr>
      <w:rFonts w:ascii="Times New Roman" w:eastAsia="Times New Roman" w:hAnsi="Times New Roman" w:cs="David"/>
      <w:smallCaps/>
      <w:sz w:val="24"/>
      <w:szCs w:val="24"/>
      <w:lang w:eastAsia="he-IL"/>
    </w:rPr>
  </w:style>
  <w:style w:type="character" w:customStyle="1" w:styleId="CharChar2">
    <w:name w:val="Char Char2"/>
    <w:rsid w:val="00FD6016"/>
    <w:rPr>
      <w:rFonts w:cs="Miriam"/>
    </w:rPr>
  </w:style>
  <w:style w:type="paragraph" w:customStyle="1" w:styleId="CharChar3">
    <w:name w:val="Char תו Char תו"/>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fff7">
    <w:name w:val="חתימת דואר אלקטרוני תו"/>
    <w:link w:val="afffff8"/>
    <w:rsid w:val="00FD6016"/>
    <w:rPr>
      <w:rFonts w:ascii="Calibri" w:hAnsi="Calibri"/>
    </w:rPr>
  </w:style>
  <w:style w:type="paragraph" w:styleId="afffff8">
    <w:name w:val="E-mail Signature"/>
    <w:basedOn w:val="a5"/>
    <w:link w:val="afffff7"/>
    <w:rsid w:val="00FD6016"/>
    <w:pPr>
      <w:overflowPunct/>
      <w:autoSpaceDE/>
      <w:autoSpaceDN/>
      <w:adjustRightInd/>
      <w:textAlignment w:val="auto"/>
    </w:pPr>
    <w:rPr>
      <w:rFonts w:ascii="Calibri" w:eastAsiaTheme="minorHAnsi" w:hAnsi="Calibri" w:cstheme="minorBidi"/>
      <w:sz w:val="22"/>
      <w:szCs w:val="22"/>
      <w:lang w:eastAsia="en-US"/>
    </w:rPr>
  </w:style>
  <w:style w:type="character" w:customStyle="1" w:styleId="1f8">
    <w:name w:val="חתימת דואר אלקטרוני תו1"/>
    <w:basedOn w:val="a6"/>
    <w:uiPriority w:val="99"/>
    <w:semiHidden/>
    <w:rsid w:val="00FD6016"/>
    <w:rPr>
      <w:rFonts w:ascii="Times New Roman" w:eastAsia="Times New Roman" w:hAnsi="Times New Roman" w:cs="David"/>
      <w:sz w:val="24"/>
      <w:szCs w:val="24"/>
      <w:lang w:eastAsia="he-IL"/>
    </w:rPr>
  </w:style>
  <w:style w:type="paragraph" w:customStyle="1" w:styleId="hnormal2">
    <w:name w:val="hnormal"/>
    <w:basedOn w:val="a5"/>
    <w:rsid w:val="00FD6016"/>
    <w:pPr>
      <w:overflowPunct/>
      <w:autoSpaceDE/>
      <w:autoSpaceDN/>
      <w:adjustRightInd/>
      <w:spacing w:after="120"/>
      <w:textAlignment w:val="auto"/>
    </w:pPr>
    <w:rPr>
      <w:rFonts w:cs="Times New Roman"/>
      <w:sz w:val="20"/>
      <w:szCs w:val="20"/>
      <w:lang w:eastAsia="en-US"/>
    </w:rPr>
  </w:style>
  <w:style w:type="character" w:customStyle="1" w:styleId="CommentTextChar">
    <w:name w:val="Comment Text Char"/>
    <w:uiPriority w:val="99"/>
    <w:locked/>
    <w:rsid w:val="00FD6016"/>
    <w:rPr>
      <w:rFonts w:eastAsia="Calibri" w:cs="David"/>
      <w:lang w:val="en-US" w:eastAsia="he-IL" w:bidi="he-IL"/>
    </w:rPr>
  </w:style>
  <w:style w:type="character" w:customStyle="1" w:styleId="CharChar30">
    <w:name w:val="Char Char3"/>
    <w:semiHidden/>
    <w:locked/>
    <w:rsid w:val="00FD6016"/>
    <w:rPr>
      <w:rFonts w:cs="David"/>
      <w:lang w:val="en-US" w:eastAsia="he-IL" w:bidi="he-IL"/>
    </w:rPr>
  </w:style>
  <w:style w:type="table" w:customStyle="1" w:styleId="1f9">
    <w:name w:val="טבלה רגילה1"/>
    <w:semiHidden/>
    <w:rsid w:val="00FD6016"/>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FD6016"/>
    <w:rPr>
      <w:rFonts w:cs="David"/>
      <w:lang w:val="en-US" w:eastAsia="he-IL" w:bidi="he-IL"/>
    </w:rPr>
  </w:style>
  <w:style w:type="character" w:customStyle="1" w:styleId="WW8Num1z0">
    <w:name w:val="WW8Num1z0"/>
    <w:rsid w:val="00FD6016"/>
    <w:rPr>
      <w:rFonts w:cs="Times New Roman"/>
      <w:sz w:val="28"/>
      <w:u w:val="none"/>
    </w:rPr>
  </w:style>
  <w:style w:type="paragraph" w:customStyle="1" w:styleId="Header1">
    <w:name w:val="Header1"/>
    <w:basedOn w:val="a5"/>
    <w:rsid w:val="00FD6016"/>
    <w:pPr>
      <w:tabs>
        <w:tab w:val="center" w:pos="4153"/>
        <w:tab w:val="right" w:pos="8306"/>
      </w:tabs>
      <w:overflowPunct/>
      <w:autoSpaceDE/>
      <w:autoSpaceDN/>
      <w:adjustRightInd/>
      <w:textAlignment w:val="auto"/>
    </w:pPr>
    <w:rPr>
      <w:sz w:val="22"/>
      <w:szCs w:val="26"/>
    </w:rPr>
  </w:style>
  <w:style w:type="paragraph" w:customStyle="1" w:styleId="Heading21">
    <w:name w:val="Heading 21"/>
    <w:basedOn w:val="a5"/>
    <w:next w:val="a5"/>
    <w:rsid w:val="00FD6016"/>
    <w:pPr>
      <w:keepNext/>
      <w:overflowPunct/>
      <w:autoSpaceDE/>
      <w:autoSpaceDN/>
      <w:adjustRightInd/>
      <w:textAlignment w:val="auto"/>
      <w:outlineLvl w:val="1"/>
    </w:pPr>
    <w:rPr>
      <w:b/>
      <w:bCs/>
      <w:sz w:val="28"/>
      <w:szCs w:val="28"/>
      <w:u w:val="single"/>
    </w:rPr>
  </w:style>
  <w:style w:type="table" w:styleId="71">
    <w:name w:val="Table Grid 7"/>
    <w:basedOn w:val="a7"/>
    <w:rsid w:val="00FD6016"/>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FD6016"/>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FD6016"/>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FD6016"/>
    <w:pPr>
      <w:ind w:right="-1134"/>
    </w:pPr>
    <w:rPr>
      <w:rFonts w:cs="David"/>
    </w:rPr>
  </w:style>
  <w:style w:type="character" w:customStyle="1" w:styleId="EmailStyle26">
    <w:name w:val="EmailStyle26"/>
    <w:semiHidden/>
    <w:rsid w:val="00FD6016"/>
    <w:rPr>
      <w:rFonts w:ascii="Arial" w:hAnsi="Arial" w:cs="Arial"/>
      <w:color w:val="auto"/>
      <w:sz w:val="20"/>
      <w:szCs w:val="20"/>
    </w:rPr>
  </w:style>
  <w:style w:type="character" w:customStyle="1" w:styleId="EmailStyle31">
    <w:name w:val="EmailStyle31"/>
    <w:semiHidden/>
    <w:rsid w:val="00FD6016"/>
    <w:rPr>
      <w:rFonts w:ascii="Arial" w:hAnsi="Arial" w:cs="Arial"/>
      <w:color w:val="auto"/>
      <w:sz w:val="20"/>
      <w:szCs w:val="20"/>
    </w:rPr>
  </w:style>
  <w:style w:type="paragraph" w:customStyle="1" w:styleId="afffff9">
    <w:name w:val="פסקה רג"/>
    <w:basedOn w:val="a5"/>
    <w:rsid w:val="00FD6016"/>
    <w:pPr>
      <w:overflowPunct/>
      <w:autoSpaceDE/>
      <w:autoSpaceDN/>
      <w:adjustRightInd/>
      <w:spacing w:before="120" w:after="120" w:line="336" w:lineRule="auto"/>
      <w:textAlignment w:val="auto"/>
    </w:pPr>
    <w:rPr>
      <w:lang w:eastAsia="en-US"/>
    </w:rPr>
  </w:style>
  <w:style w:type="character" w:customStyle="1" w:styleId="62">
    <w:name w:val="תו תו6"/>
    <w:locked/>
    <w:rsid w:val="00FD6016"/>
    <w:rPr>
      <w:rFonts w:cs="Times New Roman"/>
      <w:sz w:val="24"/>
      <w:szCs w:val="24"/>
    </w:rPr>
  </w:style>
  <w:style w:type="character" w:customStyle="1" w:styleId="st1">
    <w:name w:val="st1"/>
    <w:rsid w:val="00FD6016"/>
  </w:style>
  <w:style w:type="paragraph" w:styleId="afffffa">
    <w:name w:val="Plain Text"/>
    <w:basedOn w:val="a5"/>
    <w:link w:val="afffffb"/>
    <w:unhideWhenUsed/>
    <w:rsid w:val="00FD6016"/>
    <w:pPr>
      <w:overflowPunct/>
      <w:autoSpaceDE/>
      <w:autoSpaceDN/>
      <w:adjustRightInd/>
      <w:textAlignment w:val="auto"/>
    </w:pPr>
    <w:rPr>
      <w:rFonts w:ascii="Calibri" w:eastAsia="Calibri" w:hAnsi="Calibri" w:cs="Times New Roman"/>
      <w:sz w:val="20"/>
      <w:szCs w:val="21"/>
      <w:lang w:val="x-none" w:eastAsia="x-none"/>
    </w:rPr>
  </w:style>
  <w:style w:type="character" w:customStyle="1" w:styleId="afffffb">
    <w:name w:val="טקסט רגיל תו"/>
    <w:basedOn w:val="a6"/>
    <w:link w:val="afffffa"/>
    <w:uiPriority w:val="99"/>
    <w:rsid w:val="00FD6016"/>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FD6016"/>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FD6016"/>
    <w:pPr>
      <w:spacing w:after="0" w:line="360" w:lineRule="auto"/>
      <w:ind w:left="576"/>
    </w:pPr>
    <w:rPr>
      <w:rFonts w:ascii="Calibri" w:hAnsi="Calibri" w:cs="Calibri"/>
      <w:szCs w:val="20"/>
    </w:rPr>
  </w:style>
  <w:style w:type="paragraph" w:customStyle="1" w:styleId="520">
    <w:name w:val="כותרת 52"/>
    <w:basedOn w:val="5"/>
    <w:next w:val="StyleHeading4Right"/>
    <w:rsid w:val="00FD6016"/>
    <w:pPr>
      <w:numPr>
        <w:ilvl w:val="4"/>
      </w:numPr>
      <w:tabs>
        <w:tab w:val="num" w:pos="1224"/>
        <w:tab w:val="num" w:pos="2592"/>
        <w:tab w:val="left" w:pos="8312"/>
      </w:tabs>
      <w:overflowPunct/>
      <w:autoSpaceDE/>
      <w:autoSpaceDN/>
      <w:adjustRightInd/>
      <w:ind w:left="1224" w:right="0" w:hanging="1080"/>
      <w:textAlignment w:val="auto"/>
    </w:pPr>
    <w:rPr>
      <w:rFonts w:cs="Arial"/>
      <w:b/>
      <w:bCs/>
      <w:i/>
      <w:iCs/>
      <w:noProof/>
      <w:color w:val="000000"/>
      <w:sz w:val="20"/>
      <w:szCs w:val="20"/>
    </w:rPr>
  </w:style>
  <w:style w:type="paragraph" w:customStyle="1" w:styleId="2f3">
    <w:name w:val="תו2"/>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11">
    <w:name w:val="Char Char11"/>
    <w:semiHidden/>
    <w:locked/>
    <w:rsid w:val="00FD6016"/>
    <w:rPr>
      <w:rFonts w:cs="David"/>
      <w:lang w:val="en-US" w:eastAsia="en-US" w:bidi="he-IL"/>
    </w:rPr>
  </w:style>
  <w:style w:type="character" w:customStyle="1" w:styleId="CharChar21">
    <w:name w:val="Char Char21"/>
    <w:rsid w:val="00FD6016"/>
    <w:rPr>
      <w:rFonts w:cs="Miriam"/>
    </w:rPr>
  </w:style>
  <w:style w:type="paragraph" w:customStyle="1" w:styleId="CharChar10">
    <w:name w:val="Char תו Char תו1"/>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31">
    <w:name w:val="Char Char31"/>
    <w:semiHidden/>
    <w:locked/>
    <w:rsid w:val="00FD601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D6016"/>
    <w:rPr>
      <w:rFonts w:cs="Times New Roman"/>
      <w:b/>
      <w:bCs/>
      <w:noProof/>
      <w:sz w:val="22"/>
      <w:szCs w:val="28"/>
      <w:u w:val="single"/>
      <w:lang w:eastAsia="he-IL"/>
    </w:rPr>
  </w:style>
  <w:style w:type="paragraph" w:customStyle="1" w:styleId="HNormal10">
    <w:name w:val="סגנון HNormal + אחרי:  1  ס''מ"/>
    <w:basedOn w:val="HNormal"/>
    <w:rsid w:val="00FD6016"/>
    <w:pPr>
      <w:ind w:right="567"/>
    </w:pPr>
    <w:rPr>
      <w:rFonts w:cs="David"/>
    </w:rPr>
  </w:style>
  <w:style w:type="paragraph" w:customStyle="1" w:styleId="330">
    <w:name w:val="סגנון לפני:  3  נק' אחרי:  3  נק'"/>
    <w:basedOn w:val="a5"/>
    <w:rsid w:val="00FD6016"/>
    <w:pPr>
      <w:overflowPunct/>
      <w:autoSpaceDE/>
      <w:autoSpaceDN/>
      <w:adjustRightInd/>
      <w:textAlignment w:val="auto"/>
    </w:pPr>
  </w:style>
  <w:style w:type="paragraph" w:customStyle="1" w:styleId="HNormal015">
    <w:name w:val="סגנון HNormal + אחרי:  0  נק' מרווח בין שורות:  ‎1.5 שורות"/>
    <w:basedOn w:val="HNormal"/>
    <w:rsid w:val="00FD6016"/>
    <w:pPr>
      <w:spacing w:after="0" w:line="360" w:lineRule="auto"/>
    </w:pPr>
    <w:rPr>
      <w:rFonts w:cs="David"/>
    </w:rPr>
  </w:style>
  <w:style w:type="paragraph" w:customStyle="1" w:styleId="afffffc">
    <w:name w:val="סגנון מרווח בין שורות:  בודד"/>
    <w:basedOn w:val="a5"/>
    <w:rsid w:val="00FD6016"/>
    <w:pPr>
      <w:overflowPunct/>
      <w:autoSpaceDE/>
      <w:autoSpaceDN/>
      <w:adjustRightInd/>
      <w:spacing w:line="240" w:lineRule="auto"/>
      <w:textAlignment w:val="auto"/>
    </w:pPr>
    <w:rPr>
      <w:sz w:val="22"/>
    </w:rPr>
  </w:style>
  <w:style w:type="paragraph" w:customStyle="1" w:styleId="3f0">
    <w:name w:val="תו3"/>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Heading11">
    <w:name w:val="Heading 11"/>
    <w:basedOn w:val="a5"/>
    <w:next w:val="a5"/>
    <w:rsid w:val="00FD6016"/>
    <w:pPr>
      <w:keepNext/>
      <w:overflowPunct/>
      <w:autoSpaceDE/>
      <w:autoSpaceDN/>
      <w:adjustRightInd/>
      <w:spacing w:line="240" w:lineRule="auto"/>
      <w:jc w:val="right"/>
      <w:textAlignment w:val="auto"/>
      <w:outlineLvl w:val="0"/>
    </w:pPr>
    <w:rPr>
      <w:sz w:val="20"/>
      <w:szCs w:val="28"/>
    </w:rPr>
  </w:style>
  <w:style w:type="paragraph" w:customStyle="1" w:styleId="Heading31">
    <w:name w:val="Heading 31"/>
    <w:basedOn w:val="a5"/>
    <w:next w:val="a5"/>
    <w:rsid w:val="00FD6016"/>
    <w:pPr>
      <w:keepNext/>
      <w:overflowPunct/>
      <w:autoSpaceDE/>
      <w:autoSpaceDN/>
      <w:adjustRightInd/>
      <w:spacing w:line="240" w:lineRule="auto"/>
      <w:jc w:val="right"/>
      <w:textAlignment w:val="auto"/>
      <w:outlineLvl w:val="2"/>
    </w:pPr>
    <w:rPr>
      <w:sz w:val="20"/>
      <w:szCs w:val="28"/>
    </w:rPr>
  </w:style>
  <w:style w:type="paragraph" w:styleId="2f4">
    <w:name w:val="List 2"/>
    <w:basedOn w:val="a5"/>
    <w:rsid w:val="00FD6016"/>
    <w:pPr>
      <w:overflowPunct/>
      <w:autoSpaceDE/>
      <w:autoSpaceDN/>
      <w:adjustRightInd/>
      <w:spacing w:line="240" w:lineRule="auto"/>
      <w:ind w:left="566" w:hanging="283"/>
      <w:jc w:val="left"/>
      <w:textAlignment w:val="auto"/>
    </w:pPr>
    <w:rPr>
      <w:rFonts w:cs="Times New Roman"/>
      <w:sz w:val="20"/>
      <w:szCs w:val="20"/>
      <w:lang w:eastAsia="en-US"/>
    </w:rPr>
  </w:style>
  <w:style w:type="paragraph" w:styleId="3f1">
    <w:name w:val="List 3"/>
    <w:basedOn w:val="a5"/>
    <w:rsid w:val="00FD6016"/>
    <w:pPr>
      <w:overflowPunct/>
      <w:autoSpaceDE/>
      <w:autoSpaceDN/>
      <w:adjustRightInd/>
      <w:spacing w:line="240" w:lineRule="auto"/>
      <w:ind w:left="849" w:hanging="283"/>
      <w:jc w:val="left"/>
      <w:textAlignment w:val="auto"/>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Header3">
    <w:name w:val="Header3"/>
    <w:basedOn w:val="a5"/>
    <w:rsid w:val="00FD6016"/>
    <w:pPr>
      <w:tabs>
        <w:tab w:val="center" w:pos="4153"/>
        <w:tab w:val="right" w:pos="8306"/>
      </w:tabs>
      <w:overflowPunct/>
      <w:autoSpaceDE/>
      <w:autoSpaceDN/>
      <w:adjustRightInd/>
      <w:spacing w:line="240" w:lineRule="auto"/>
      <w:jc w:val="left"/>
      <w:textAlignment w:val="auto"/>
    </w:pPr>
    <w:rPr>
      <w:rFonts w:cs="Miriam"/>
      <w:sz w:val="20"/>
      <w:szCs w:val="20"/>
    </w:rPr>
  </w:style>
  <w:style w:type="paragraph" w:customStyle="1" w:styleId="Header2">
    <w:name w:val="Header2"/>
    <w:basedOn w:val="a5"/>
    <w:rsid w:val="00FD6016"/>
    <w:pPr>
      <w:tabs>
        <w:tab w:val="center" w:pos="4153"/>
        <w:tab w:val="right" w:pos="8306"/>
      </w:tabs>
      <w:overflowPunct/>
      <w:autoSpaceDE/>
      <w:autoSpaceDN/>
      <w:adjustRightInd/>
      <w:spacing w:line="240" w:lineRule="auto"/>
      <w:jc w:val="left"/>
      <w:textAlignment w:val="auto"/>
    </w:pPr>
    <w:rPr>
      <w:rFonts w:cs="Miriam"/>
      <w:sz w:val="20"/>
      <w:szCs w:val="20"/>
    </w:rPr>
  </w:style>
  <w:style w:type="table" w:styleId="2f5">
    <w:name w:val="Table Web 2"/>
    <w:basedOn w:val="a7"/>
    <w:rsid w:val="00FD6016"/>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5"/>
    <w:next w:val="a5"/>
    <w:rsid w:val="00FD6016"/>
    <w:pPr>
      <w:keepNext/>
      <w:overflowPunct/>
      <w:autoSpaceDE/>
      <w:autoSpaceDN/>
      <w:adjustRightInd/>
      <w:spacing w:line="240" w:lineRule="auto"/>
      <w:jc w:val="left"/>
      <w:textAlignment w:val="auto"/>
      <w:outlineLvl w:val="8"/>
    </w:pPr>
    <w:rPr>
      <w:sz w:val="28"/>
      <w:szCs w:val="28"/>
      <w:lang w:eastAsia="en-US"/>
    </w:rPr>
  </w:style>
  <w:style w:type="character" w:customStyle="1" w:styleId="NataliH">
    <w:name w:val="NataliH"/>
    <w:semiHidden/>
    <w:rsid w:val="00FD6016"/>
    <w:rPr>
      <w:rFonts w:ascii="Arial" w:hAnsi="Arial" w:cs="Arial"/>
      <w:color w:val="000080"/>
      <w:sz w:val="20"/>
      <w:szCs w:val="20"/>
    </w:rPr>
  </w:style>
  <w:style w:type="paragraph" w:customStyle="1" w:styleId="CharChar4">
    <w:name w:val="Char Char תו תו"/>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font6">
    <w:name w:val="font6"/>
    <w:basedOn w:val="a5"/>
    <w:rsid w:val="00FD6016"/>
    <w:pPr>
      <w:overflowPunct/>
      <w:autoSpaceDE/>
      <w:autoSpaceDN/>
      <w:bidi w:val="0"/>
      <w:adjustRightInd/>
      <w:spacing w:before="100" w:beforeAutospacing="1" w:after="100" w:afterAutospacing="1" w:line="240" w:lineRule="auto"/>
      <w:jc w:val="left"/>
      <w:textAlignment w:val="auto"/>
    </w:pPr>
    <w:rPr>
      <w:rFonts w:ascii="Tahoma" w:hAnsi="Tahoma" w:cs="Tahoma"/>
      <w:b/>
      <w:bCs/>
      <w:color w:val="000000"/>
      <w:sz w:val="16"/>
      <w:szCs w:val="16"/>
      <w:lang w:eastAsia="en-US"/>
    </w:rPr>
  </w:style>
  <w:style w:type="paragraph" w:customStyle="1" w:styleId="xl41">
    <w:name w:val="xl41"/>
    <w:basedOn w:val="a5"/>
    <w:rsid w:val="00FD6016"/>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right"/>
      <w:textAlignment w:val="auto"/>
    </w:pPr>
    <w:rPr>
      <w:rFonts w:ascii="Arial" w:hAnsi="Arial" w:cs="Arial"/>
      <w:color w:val="000000"/>
      <w:lang w:eastAsia="en-US"/>
    </w:rPr>
  </w:style>
  <w:style w:type="paragraph" w:customStyle="1" w:styleId="xl42">
    <w:name w:val="xl42"/>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w:hAnsi="Arial" w:cs="Arial"/>
      <w:color w:val="000000"/>
      <w:lang w:eastAsia="en-US"/>
    </w:rPr>
  </w:style>
  <w:style w:type="paragraph" w:customStyle="1" w:styleId="xl43">
    <w:name w:val="xl43"/>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xl44">
    <w:name w:val="xl44"/>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left"/>
      <w:textAlignment w:val="auto"/>
    </w:pPr>
    <w:rPr>
      <w:rFonts w:ascii="Arial" w:hAnsi="Arial" w:cs="Arial"/>
      <w:color w:val="FF0000"/>
      <w:lang w:eastAsia="en-US"/>
    </w:rPr>
  </w:style>
  <w:style w:type="paragraph" w:customStyle="1" w:styleId="xl45">
    <w:name w:val="xl45"/>
    <w:basedOn w:val="a5"/>
    <w:rsid w:val="00FD6016"/>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right"/>
      <w:textAlignment w:val="auto"/>
    </w:pPr>
    <w:rPr>
      <w:rFonts w:ascii="Arial" w:hAnsi="Arial" w:cs="Arial"/>
      <w:lang w:eastAsia="en-US"/>
    </w:rPr>
  </w:style>
  <w:style w:type="paragraph" w:customStyle="1" w:styleId="xl46">
    <w:name w:val="xl46"/>
    <w:basedOn w:val="a5"/>
    <w:rsid w:val="00FD6016"/>
    <w:pPr>
      <w:pBdr>
        <w:top w:val="single" w:sz="4" w:space="0" w:color="auto"/>
        <w:left w:val="single" w:sz="4" w:space="0" w:color="auto"/>
        <w:bottom w:val="single" w:sz="4" w:space="0" w:color="auto"/>
      </w:pBd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character" w:customStyle="1" w:styleId="afffffd">
    <w:name w:val="תווי הערת שוליים"/>
    <w:rsid w:val="00FD6016"/>
    <w:rPr>
      <w:vertAlign w:val="superscript"/>
    </w:rPr>
  </w:style>
  <w:style w:type="paragraph" w:customStyle="1" w:styleId="Heading51">
    <w:name w:val="Heading 51"/>
    <w:basedOn w:val="5"/>
    <w:next w:val="StyleHeading4Right"/>
    <w:rsid w:val="00FD6016"/>
    <w:pPr>
      <w:tabs>
        <w:tab w:val="num" w:pos="1224"/>
      </w:tabs>
      <w:overflowPunct/>
      <w:autoSpaceDE/>
      <w:autoSpaceDN/>
      <w:adjustRightInd/>
      <w:ind w:left="1224" w:right="0" w:hanging="1080"/>
      <w:jc w:val="left"/>
      <w:textAlignment w:val="auto"/>
    </w:pPr>
    <w:rPr>
      <w:rFonts w:cs="Arial"/>
      <w:i/>
      <w:iCs/>
      <w:sz w:val="20"/>
      <w:szCs w:val="20"/>
    </w:rPr>
  </w:style>
  <w:style w:type="paragraph" w:customStyle="1" w:styleId="1fa">
    <w:name w:val="ציטוט1"/>
    <w:basedOn w:val="a5"/>
    <w:rsid w:val="00FD6016"/>
    <w:pPr>
      <w:overflowPunct/>
      <w:autoSpaceDE/>
      <w:autoSpaceDN/>
      <w:adjustRightInd/>
      <w:spacing w:line="280" w:lineRule="exact"/>
      <w:ind w:left="1701" w:right="851"/>
      <w:textAlignment w:val="auto"/>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e">
    <w:name w:val="רגיל + מיושר לשני הצדדים"/>
    <w:aliases w:val="מרווח בין שורות:  לפחות 15 נק'"/>
    <w:basedOn w:val="a5"/>
    <w:link w:val="affffff"/>
    <w:rsid w:val="00FD6016"/>
    <w:pPr>
      <w:tabs>
        <w:tab w:val="num" w:pos="2290"/>
      </w:tabs>
      <w:spacing w:after="140" w:line="240" w:lineRule="auto"/>
      <w:ind w:left="2290" w:right="2268" w:hanging="850"/>
    </w:pPr>
    <w:rPr>
      <w:rFonts w:cs="Times New Roman"/>
      <w:position w:val="2"/>
    </w:rPr>
  </w:style>
  <w:style w:type="character" w:customStyle="1" w:styleId="affffff">
    <w:name w:val="רגיל + מיושר לשני הצדדים תו"/>
    <w:aliases w:val="מרווח בין שורות:  לפחות 15 נק' תו"/>
    <w:link w:val="afffffe"/>
    <w:rsid w:val="00FD6016"/>
    <w:rPr>
      <w:rFonts w:ascii="Times New Roman" w:eastAsia="Times New Roman" w:hAnsi="Times New Roman" w:cs="Times New Roman"/>
      <w:position w:val="2"/>
      <w:sz w:val="24"/>
      <w:szCs w:val="24"/>
      <w:lang w:eastAsia="he-IL"/>
    </w:rPr>
  </w:style>
  <w:style w:type="paragraph" w:customStyle="1" w:styleId="Char11">
    <w:name w:val="Char1"/>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1CharChar">
    <w:name w:val="Char Char1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f6">
    <w:name w:val="כותרת תוכן עניינים2"/>
    <w:basedOn w:val="12"/>
    <w:next w:val="a5"/>
    <w:qFormat/>
    <w:rsid w:val="00FD6016"/>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customStyle="1" w:styleId="Header4">
    <w:name w:val="Header4"/>
    <w:basedOn w:val="a5"/>
    <w:rsid w:val="00FD6016"/>
    <w:pPr>
      <w:tabs>
        <w:tab w:val="center" w:pos="4153"/>
        <w:tab w:val="right" w:pos="8306"/>
      </w:tabs>
      <w:overflowPunct/>
      <w:autoSpaceDE/>
      <w:autoSpaceDN/>
      <w:adjustRightInd/>
      <w:spacing w:line="240" w:lineRule="auto"/>
      <w:jc w:val="left"/>
      <w:textAlignment w:val="auto"/>
    </w:pPr>
    <w:rPr>
      <w:rFonts w:cs="Miriam"/>
      <w:sz w:val="20"/>
      <w:szCs w:val="20"/>
    </w:rPr>
  </w:style>
  <w:style w:type="paragraph" w:customStyle="1" w:styleId="Heading92">
    <w:name w:val="Heading 92"/>
    <w:basedOn w:val="a5"/>
    <w:next w:val="a5"/>
    <w:rsid w:val="00FD6016"/>
    <w:pPr>
      <w:keepNext/>
      <w:overflowPunct/>
      <w:autoSpaceDE/>
      <w:autoSpaceDN/>
      <w:adjustRightInd/>
      <w:spacing w:line="240" w:lineRule="auto"/>
      <w:jc w:val="left"/>
      <w:textAlignment w:val="auto"/>
      <w:outlineLvl w:val="8"/>
    </w:pPr>
    <w:rPr>
      <w:sz w:val="28"/>
      <w:szCs w:val="28"/>
      <w:lang w:eastAsia="en-US"/>
    </w:rPr>
  </w:style>
  <w:style w:type="paragraph" w:customStyle="1" w:styleId="Heading22">
    <w:name w:val="Heading 22"/>
    <w:basedOn w:val="a5"/>
    <w:next w:val="a5"/>
    <w:rsid w:val="00FD6016"/>
    <w:pPr>
      <w:keepNext/>
      <w:overflowPunct/>
      <w:autoSpaceDE/>
      <w:autoSpaceDN/>
      <w:adjustRightInd/>
      <w:spacing w:line="240" w:lineRule="auto"/>
      <w:jc w:val="center"/>
      <w:textAlignment w:val="auto"/>
      <w:outlineLvl w:val="1"/>
    </w:pPr>
    <w:rPr>
      <w:sz w:val="20"/>
      <w:szCs w:val="28"/>
    </w:rPr>
  </w:style>
  <w:style w:type="paragraph" w:customStyle="1" w:styleId="Heading32">
    <w:name w:val="Heading 32"/>
    <w:basedOn w:val="a5"/>
    <w:next w:val="a5"/>
    <w:rsid w:val="00FD6016"/>
    <w:pPr>
      <w:keepNext/>
      <w:overflowPunct/>
      <w:autoSpaceDE/>
      <w:autoSpaceDN/>
      <w:adjustRightInd/>
      <w:spacing w:line="240" w:lineRule="auto"/>
      <w:jc w:val="right"/>
      <w:textAlignment w:val="auto"/>
      <w:outlineLvl w:val="2"/>
    </w:pPr>
    <w:rPr>
      <w:sz w:val="20"/>
      <w:szCs w:val="28"/>
    </w:rPr>
  </w:style>
  <w:style w:type="paragraph" w:customStyle="1" w:styleId="P22">
    <w:name w:val="P22"/>
    <w:basedOn w:val="a5"/>
    <w:rsid w:val="00FD6016"/>
    <w:pPr>
      <w:widowControl w:val="0"/>
      <w:tabs>
        <w:tab w:val="left" w:pos="1474"/>
        <w:tab w:val="left" w:pos="1928"/>
        <w:tab w:val="left" w:pos="2381"/>
        <w:tab w:val="left" w:pos="2835"/>
        <w:tab w:val="right" w:leader="dot" w:pos="6259"/>
      </w:tabs>
      <w:suppressAutoHyphens/>
      <w:overflowPunct/>
      <w:adjustRightInd/>
      <w:spacing w:before="60" w:line="240" w:lineRule="auto"/>
      <w:ind w:left="2835" w:right="1021"/>
      <w:textAlignment w:val="auto"/>
    </w:pPr>
    <w:rPr>
      <w:rFonts w:cs="Times New Roman"/>
      <w:noProof/>
      <w:sz w:val="20"/>
      <w:szCs w:val="26"/>
    </w:rPr>
  </w:style>
  <w:style w:type="paragraph" w:customStyle="1" w:styleId="CharCharCharCharCharCharCharChar">
    <w:name w:val="Char Char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5"/>
    <w:rsid w:val="00FD601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line="240" w:lineRule="auto"/>
      <w:textAlignment w:val="auto"/>
    </w:pPr>
    <w:rPr>
      <w:rFonts w:ascii="Arial" w:hAnsi="Arial"/>
      <w:noProof/>
      <w:szCs w:val="28"/>
    </w:rPr>
  </w:style>
  <w:style w:type="paragraph" w:customStyle="1" w:styleId="Char30">
    <w:name w:val="Char3 תו"/>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numbering" w:customStyle="1" w:styleId="NoList1">
    <w:name w:val="No List1"/>
    <w:next w:val="a8"/>
    <w:uiPriority w:val="99"/>
    <w:semiHidden/>
    <w:unhideWhenUsed/>
    <w:rsid w:val="00FD6016"/>
  </w:style>
  <w:style w:type="table" w:customStyle="1" w:styleId="TableGrid11">
    <w:name w:val="Table Grid 11"/>
    <w:basedOn w:val="a7"/>
    <w:next w:val="1f2"/>
    <w:rsid w:val="00FD6016"/>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5">
    <w:name w:val="טבלת רשת4"/>
    <w:basedOn w:val="a7"/>
    <w:next w:val="af9"/>
    <w:uiPriority w:val="39"/>
    <w:rsid w:val="00FD601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a8"/>
    <w:semiHidden/>
    <w:rsid w:val="00FD6016"/>
  </w:style>
  <w:style w:type="table" w:customStyle="1" w:styleId="53">
    <w:name w:val="טבלת רשת5"/>
    <w:basedOn w:val="a7"/>
    <w:next w:val="af9"/>
    <w:uiPriority w:val="39"/>
    <w:rsid w:val="00FD6016"/>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5"/>
    <w:next w:val="a5"/>
    <w:rsid w:val="00FD6016"/>
    <w:pPr>
      <w:numPr>
        <w:ilvl w:val="1"/>
        <w:numId w:val="54"/>
      </w:numPr>
      <w:overflowPunct/>
      <w:autoSpaceDE/>
      <w:autoSpaceDN/>
      <w:adjustRightInd/>
      <w:spacing w:before="120" w:after="60" w:line="240" w:lineRule="auto"/>
      <w:ind w:right="0"/>
      <w:textAlignment w:val="auto"/>
    </w:pPr>
    <w:rPr>
      <w:sz w:val="20"/>
    </w:rPr>
  </w:style>
  <w:style w:type="paragraph" w:customStyle="1" w:styleId="1">
    <w:name w:val="מספור1"/>
    <w:basedOn w:val="a5"/>
    <w:next w:val="a5"/>
    <w:link w:val="1fb"/>
    <w:autoRedefine/>
    <w:rsid w:val="00FD6016"/>
    <w:pPr>
      <w:numPr>
        <w:numId w:val="54"/>
      </w:numPr>
      <w:tabs>
        <w:tab w:val="left" w:pos="34"/>
        <w:tab w:val="left" w:pos="8640"/>
      </w:tabs>
      <w:overflowPunct/>
      <w:autoSpaceDE/>
      <w:autoSpaceDN/>
      <w:adjustRightInd/>
      <w:spacing w:before="120" w:after="60" w:line="240" w:lineRule="auto"/>
      <w:textAlignment w:val="auto"/>
    </w:pPr>
    <w:rPr>
      <w:rFonts w:cs="Times New Roman"/>
      <w:color w:val="000000"/>
      <w:sz w:val="20"/>
      <w:lang w:val="x-none" w:eastAsia="x-none"/>
    </w:rPr>
  </w:style>
  <w:style w:type="character" w:customStyle="1" w:styleId="1fb">
    <w:name w:val="מספור1 תו"/>
    <w:link w:val="1"/>
    <w:rsid w:val="00FD6016"/>
    <w:rPr>
      <w:rFonts w:ascii="Times New Roman" w:eastAsia="Times New Roman" w:hAnsi="Times New Roman" w:cs="Times New Roman"/>
      <w:color w:val="000000"/>
      <w:sz w:val="20"/>
      <w:szCs w:val="24"/>
      <w:lang w:val="x-none" w:eastAsia="x-none"/>
    </w:rPr>
  </w:style>
  <w:style w:type="paragraph" w:customStyle="1" w:styleId="3">
    <w:name w:val="מספור3"/>
    <w:basedOn w:val="a5"/>
    <w:next w:val="a5"/>
    <w:rsid w:val="00FD6016"/>
    <w:pPr>
      <w:numPr>
        <w:ilvl w:val="2"/>
        <w:numId w:val="54"/>
      </w:numPr>
      <w:overflowPunct/>
      <w:autoSpaceDE/>
      <w:autoSpaceDN/>
      <w:adjustRightInd/>
      <w:spacing w:before="120" w:after="60" w:line="240" w:lineRule="auto"/>
      <w:ind w:right="0"/>
      <w:textAlignment w:val="auto"/>
    </w:pPr>
    <w:rPr>
      <w:sz w:val="20"/>
    </w:rPr>
  </w:style>
  <w:style w:type="paragraph" w:customStyle="1" w:styleId="Char33">
    <w:name w:val="Char33"/>
    <w:basedOn w:val="a5"/>
    <w:rsid w:val="00FD6016"/>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3f2">
    <w:name w:val="פיסקת רשימה3"/>
    <w:basedOn w:val="a5"/>
    <w:qFormat/>
    <w:rsid w:val="00FD6016"/>
    <w:pPr>
      <w:overflowPunct/>
      <w:autoSpaceDE/>
      <w:autoSpaceDN/>
      <w:bidi w:val="0"/>
      <w:adjustRightInd/>
      <w:spacing w:line="240" w:lineRule="auto"/>
      <w:ind w:left="720"/>
      <w:contextualSpacing/>
      <w:textAlignment w:val="auto"/>
    </w:pPr>
    <w:rPr>
      <w:rFonts w:cs="Times New Roman"/>
    </w:rPr>
  </w:style>
  <w:style w:type="numbering" w:customStyle="1" w:styleId="54">
    <w:name w:val="ללא רשימה5"/>
    <w:next w:val="a8"/>
    <w:semiHidden/>
    <w:rsid w:val="00FD6016"/>
  </w:style>
  <w:style w:type="numbering" w:customStyle="1" w:styleId="63">
    <w:name w:val="ללא רשימה6"/>
    <w:next w:val="a8"/>
    <w:uiPriority w:val="99"/>
    <w:semiHidden/>
    <w:unhideWhenUsed/>
    <w:rsid w:val="00BE1A00"/>
  </w:style>
  <w:style w:type="numbering" w:customStyle="1" w:styleId="121">
    <w:name w:val="ללא רשימה12"/>
    <w:next w:val="a8"/>
    <w:semiHidden/>
    <w:unhideWhenUsed/>
    <w:rsid w:val="00BE1A00"/>
  </w:style>
  <w:style w:type="table" w:customStyle="1" w:styleId="55">
    <w:name w:val="טקסט טבלה תחתונה5"/>
    <w:basedOn w:val="a7"/>
    <w:next w:val="af9"/>
    <w:uiPriority w:val="39"/>
    <w:rsid w:val="00BE1A0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
    <w:name w:val="1 / 1.1 / 1.1.15"/>
    <w:basedOn w:val="a8"/>
    <w:next w:val="111111"/>
    <w:rsid w:val="00BE1A00"/>
    <w:pPr>
      <w:numPr>
        <w:numId w:val="3"/>
      </w:numPr>
    </w:pPr>
  </w:style>
  <w:style w:type="table" w:customStyle="1" w:styleId="140">
    <w:name w:val="טקסט טבלה תחתונה14"/>
    <w:basedOn w:val="a7"/>
    <w:next w:val="af9"/>
    <w:rsid w:val="00BE1A0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ללא רשימה112"/>
    <w:next w:val="a8"/>
    <w:semiHidden/>
    <w:rsid w:val="00BE1A00"/>
  </w:style>
  <w:style w:type="numbering" w:customStyle="1" w:styleId="220">
    <w:name w:val="ללא רשימה22"/>
    <w:next w:val="a8"/>
    <w:semiHidden/>
    <w:rsid w:val="00BE1A00"/>
  </w:style>
  <w:style w:type="numbering" w:customStyle="1" w:styleId="11111113">
    <w:name w:val="1 / 1.1 / 1.1.113"/>
    <w:basedOn w:val="a8"/>
    <w:next w:val="111111"/>
    <w:rsid w:val="00BE1A00"/>
    <w:pPr>
      <w:numPr>
        <w:numId w:val="25"/>
      </w:numPr>
    </w:pPr>
  </w:style>
  <w:style w:type="numbering" w:customStyle="1" w:styleId="322">
    <w:name w:val="ללא רשימה32"/>
    <w:next w:val="a8"/>
    <w:semiHidden/>
    <w:rsid w:val="00BE1A00"/>
  </w:style>
  <w:style w:type="numbering" w:customStyle="1" w:styleId="CurrentList11">
    <w:name w:val="Current List11"/>
    <w:rsid w:val="00BE1A00"/>
    <w:pPr>
      <w:numPr>
        <w:numId w:val="33"/>
      </w:numPr>
    </w:pPr>
  </w:style>
  <w:style w:type="numbering" w:customStyle="1" w:styleId="NoList11">
    <w:name w:val="No List11"/>
    <w:next w:val="a8"/>
    <w:uiPriority w:val="99"/>
    <w:semiHidden/>
    <w:unhideWhenUsed/>
    <w:rsid w:val="00BE1A00"/>
  </w:style>
  <w:style w:type="table" w:customStyle="1" w:styleId="212">
    <w:name w:val="טקסט טבלה תחתונה21"/>
    <w:basedOn w:val="a7"/>
    <w:next w:val="af9"/>
    <w:rsid w:val="00BE1A0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7"/>
    <w:next w:val="af9"/>
    <w:rsid w:val="00BE1A0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
    <w:name w:val="טקסט טבלה תחתונה31"/>
    <w:basedOn w:val="a7"/>
    <w:next w:val="af9"/>
    <w:rsid w:val="00BE1A0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קסט טבלה תחתונה41"/>
    <w:basedOn w:val="a7"/>
    <w:next w:val="af9"/>
    <w:rsid w:val="00BE1A0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a8"/>
    <w:semiHidden/>
    <w:rsid w:val="00BE1A00"/>
  </w:style>
  <w:style w:type="numbering" w:customStyle="1" w:styleId="412">
    <w:name w:val="ללא רשימה41"/>
    <w:next w:val="a8"/>
    <w:uiPriority w:val="99"/>
    <w:semiHidden/>
    <w:unhideWhenUsed/>
    <w:rsid w:val="00BE1A00"/>
  </w:style>
  <w:style w:type="numbering" w:customStyle="1" w:styleId="511">
    <w:name w:val="ללא רשימה51"/>
    <w:next w:val="a8"/>
    <w:semiHidden/>
    <w:rsid w:val="00BE1A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7698">
      <w:bodyDiv w:val="1"/>
      <w:marLeft w:val="0"/>
      <w:marRight w:val="0"/>
      <w:marTop w:val="0"/>
      <w:marBottom w:val="0"/>
      <w:divBdr>
        <w:top w:val="none" w:sz="0" w:space="0" w:color="auto"/>
        <w:left w:val="none" w:sz="0" w:space="0" w:color="auto"/>
        <w:bottom w:val="none" w:sz="0" w:space="0" w:color="auto"/>
        <w:right w:val="none" w:sz="0" w:space="0" w:color="auto"/>
      </w:divBdr>
    </w:div>
    <w:div w:id="133648067">
      <w:bodyDiv w:val="1"/>
      <w:marLeft w:val="0"/>
      <w:marRight w:val="0"/>
      <w:marTop w:val="0"/>
      <w:marBottom w:val="0"/>
      <w:divBdr>
        <w:top w:val="none" w:sz="0" w:space="0" w:color="auto"/>
        <w:left w:val="none" w:sz="0" w:space="0" w:color="auto"/>
        <w:bottom w:val="none" w:sz="0" w:space="0" w:color="auto"/>
        <w:right w:val="none" w:sz="0" w:space="0" w:color="auto"/>
      </w:divBdr>
    </w:div>
    <w:div w:id="298341974">
      <w:bodyDiv w:val="1"/>
      <w:marLeft w:val="0"/>
      <w:marRight w:val="0"/>
      <w:marTop w:val="0"/>
      <w:marBottom w:val="0"/>
      <w:divBdr>
        <w:top w:val="none" w:sz="0" w:space="0" w:color="auto"/>
        <w:left w:val="none" w:sz="0" w:space="0" w:color="auto"/>
        <w:bottom w:val="none" w:sz="0" w:space="0" w:color="auto"/>
        <w:right w:val="none" w:sz="0" w:space="0" w:color="auto"/>
      </w:divBdr>
    </w:div>
    <w:div w:id="445580623">
      <w:bodyDiv w:val="1"/>
      <w:marLeft w:val="0"/>
      <w:marRight w:val="0"/>
      <w:marTop w:val="0"/>
      <w:marBottom w:val="0"/>
      <w:divBdr>
        <w:top w:val="none" w:sz="0" w:space="0" w:color="auto"/>
        <w:left w:val="none" w:sz="0" w:space="0" w:color="auto"/>
        <w:bottom w:val="none" w:sz="0" w:space="0" w:color="auto"/>
        <w:right w:val="none" w:sz="0" w:space="0" w:color="auto"/>
      </w:divBdr>
    </w:div>
    <w:div w:id="447621453">
      <w:bodyDiv w:val="1"/>
      <w:marLeft w:val="0"/>
      <w:marRight w:val="0"/>
      <w:marTop w:val="0"/>
      <w:marBottom w:val="0"/>
      <w:divBdr>
        <w:top w:val="none" w:sz="0" w:space="0" w:color="auto"/>
        <w:left w:val="none" w:sz="0" w:space="0" w:color="auto"/>
        <w:bottom w:val="none" w:sz="0" w:space="0" w:color="auto"/>
        <w:right w:val="none" w:sz="0" w:space="0" w:color="auto"/>
      </w:divBdr>
    </w:div>
    <w:div w:id="449395807">
      <w:bodyDiv w:val="1"/>
      <w:marLeft w:val="0"/>
      <w:marRight w:val="0"/>
      <w:marTop w:val="0"/>
      <w:marBottom w:val="0"/>
      <w:divBdr>
        <w:top w:val="none" w:sz="0" w:space="0" w:color="auto"/>
        <w:left w:val="none" w:sz="0" w:space="0" w:color="auto"/>
        <w:bottom w:val="none" w:sz="0" w:space="0" w:color="auto"/>
        <w:right w:val="none" w:sz="0" w:space="0" w:color="auto"/>
      </w:divBdr>
    </w:div>
    <w:div w:id="450248367">
      <w:bodyDiv w:val="1"/>
      <w:marLeft w:val="0"/>
      <w:marRight w:val="0"/>
      <w:marTop w:val="0"/>
      <w:marBottom w:val="0"/>
      <w:divBdr>
        <w:top w:val="none" w:sz="0" w:space="0" w:color="auto"/>
        <w:left w:val="none" w:sz="0" w:space="0" w:color="auto"/>
        <w:bottom w:val="none" w:sz="0" w:space="0" w:color="auto"/>
        <w:right w:val="none" w:sz="0" w:space="0" w:color="auto"/>
      </w:divBdr>
    </w:div>
    <w:div w:id="500892608">
      <w:bodyDiv w:val="1"/>
      <w:marLeft w:val="0"/>
      <w:marRight w:val="0"/>
      <w:marTop w:val="0"/>
      <w:marBottom w:val="0"/>
      <w:divBdr>
        <w:top w:val="none" w:sz="0" w:space="0" w:color="auto"/>
        <w:left w:val="none" w:sz="0" w:space="0" w:color="auto"/>
        <w:bottom w:val="none" w:sz="0" w:space="0" w:color="auto"/>
        <w:right w:val="none" w:sz="0" w:space="0" w:color="auto"/>
      </w:divBdr>
    </w:div>
    <w:div w:id="509829373">
      <w:bodyDiv w:val="1"/>
      <w:marLeft w:val="0"/>
      <w:marRight w:val="0"/>
      <w:marTop w:val="0"/>
      <w:marBottom w:val="0"/>
      <w:divBdr>
        <w:top w:val="none" w:sz="0" w:space="0" w:color="auto"/>
        <w:left w:val="none" w:sz="0" w:space="0" w:color="auto"/>
        <w:bottom w:val="none" w:sz="0" w:space="0" w:color="auto"/>
        <w:right w:val="none" w:sz="0" w:space="0" w:color="auto"/>
      </w:divBdr>
    </w:div>
    <w:div w:id="538132000">
      <w:bodyDiv w:val="1"/>
      <w:marLeft w:val="0"/>
      <w:marRight w:val="0"/>
      <w:marTop w:val="0"/>
      <w:marBottom w:val="0"/>
      <w:divBdr>
        <w:top w:val="none" w:sz="0" w:space="0" w:color="auto"/>
        <w:left w:val="none" w:sz="0" w:space="0" w:color="auto"/>
        <w:bottom w:val="none" w:sz="0" w:space="0" w:color="auto"/>
        <w:right w:val="none" w:sz="0" w:space="0" w:color="auto"/>
      </w:divBdr>
    </w:div>
    <w:div w:id="659040703">
      <w:bodyDiv w:val="1"/>
      <w:marLeft w:val="0"/>
      <w:marRight w:val="0"/>
      <w:marTop w:val="0"/>
      <w:marBottom w:val="0"/>
      <w:divBdr>
        <w:top w:val="none" w:sz="0" w:space="0" w:color="auto"/>
        <w:left w:val="none" w:sz="0" w:space="0" w:color="auto"/>
        <w:bottom w:val="none" w:sz="0" w:space="0" w:color="auto"/>
        <w:right w:val="none" w:sz="0" w:space="0" w:color="auto"/>
      </w:divBdr>
    </w:div>
    <w:div w:id="683172642">
      <w:bodyDiv w:val="1"/>
      <w:marLeft w:val="0"/>
      <w:marRight w:val="0"/>
      <w:marTop w:val="0"/>
      <w:marBottom w:val="0"/>
      <w:divBdr>
        <w:top w:val="none" w:sz="0" w:space="0" w:color="auto"/>
        <w:left w:val="none" w:sz="0" w:space="0" w:color="auto"/>
        <w:bottom w:val="none" w:sz="0" w:space="0" w:color="auto"/>
        <w:right w:val="none" w:sz="0" w:space="0" w:color="auto"/>
      </w:divBdr>
    </w:div>
    <w:div w:id="698627565">
      <w:bodyDiv w:val="1"/>
      <w:marLeft w:val="0"/>
      <w:marRight w:val="0"/>
      <w:marTop w:val="0"/>
      <w:marBottom w:val="0"/>
      <w:divBdr>
        <w:top w:val="none" w:sz="0" w:space="0" w:color="auto"/>
        <w:left w:val="none" w:sz="0" w:space="0" w:color="auto"/>
        <w:bottom w:val="none" w:sz="0" w:space="0" w:color="auto"/>
        <w:right w:val="none" w:sz="0" w:space="0" w:color="auto"/>
      </w:divBdr>
    </w:div>
    <w:div w:id="773598343">
      <w:bodyDiv w:val="1"/>
      <w:marLeft w:val="0"/>
      <w:marRight w:val="0"/>
      <w:marTop w:val="0"/>
      <w:marBottom w:val="0"/>
      <w:divBdr>
        <w:top w:val="none" w:sz="0" w:space="0" w:color="auto"/>
        <w:left w:val="none" w:sz="0" w:space="0" w:color="auto"/>
        <w:bottom w:val="none" w:sz="0" w:space="0" w:color="auto"/>
        <w:right w:val="none" w:sz="0" w:space="0" w:color="auto"/>
      </w:divBdr>
    </w:div>
    <w:div w:id="780149017">
      <w:bodyDiv w:val="1"/>
      <w:marLeft w:val="0"/>
      <w:marRight w:val="0"/>
      <w:marTop w:val="0"/>
      <w:marBottom w:val="0"/>
      <w:divBdr>
        <w:top w:val="none" w:sz="0" w:space="0" w:color="auto"/>
        <w:left w:val="none" w:sz="0" w:space="0" w:color="auto"/>
        <w:bottom w:val="none" w:sz="0" w:space="0" w:color="auto"/>
        <w:right w:val="none" w:sz="0" w:space="0" w:color="auto"/>
      </w:divBdr>
    </w:div>
    <w:div w:id="1032538112">
      <w:bodyDiv w:val="1"/>
      <w:marLeft w:val="0"/>
      <w:marRight w:val="0"/>
      <w:marTop w:val="0"/>
      <w:marBottom w:val="0"/>
      <w:divBdr>
        <w:top w:val="none" w:sz="0" w:space="0" w:color="auto"/>
        <w:left w:val="none" w:sz="0" w:space="0" w:color="auto"/>
        <w:bottom w:val="none" w:sz="0" w:space="0" w:color="auto"/>
        <w:right w:val="none" w:sz="0" w:space="0" w:color="auto"/>
      </w:divBdr>
    </w:div>
    <w:div w:id="1056275020">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34717340">
      <w:bodyDiv w:val="1"/>
      <w:marLeft w:val="0"/>
      <w:marRight w:val="0"/>
      <w:marTop w:val="0"/>
      <w:marBottom w:val="0"/>
      <w:divBdr>
        <w:top w:val="none" w:sz="0" w:space="0" w:color="auto"/>
        <w:left w:val="none" w:sz="0" w:space="0" w:color="auto"/>
        <w:bottom w:val="none" w:sz="0" w:space="0" w:color="auto"/>
        <w:right w:val="none" w:sz="0" w:space="0" w:color="auto"/>
      </w:divBdr>
    </w:div>
    <w:div w:id="1167863414">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26994071">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353651206">
      <w:bodyDiv w:val="1"/>
      <w:marLeft w:val="0"/>
      <w:marRight w:val="0"/>
      <w:marTop w:val="0"/>
      <w:marBottom w:val="0"/>
      <w:divBdr>
        <w:top w:val="none" w:sz="0" w:space="0" w:color="auto"/>
        <w:left w:val="none" w:sz="0" w:space="0" w:color="auto"/>
        <w:bottom w:val="none" w:sz="0" w:space="0" w:color="auto"/>
        <w:right w:val="none" w:sz="0" w:space="0" w:color="auto"/>
      </w:divBdr>
    </w:div>
    <w:div w:id="1366326742">
      <w:bodyDiv w:val="1"/>
      <w:marLeft w:val="0"/>
      <w:marRight w:val="0"/>
      <w:marTop w:val="0"/>
      <w:marBottom w:val="0"/>
      <w:divBdr>
        <w:top w:val="none" w:sz="0" w:space="0" w:color="auto"/>
        <w:left w:val="none" w:sz="0" w:space="0" w:color="auto"/>
        <w:bottom w:val="none" w:sz="0" w:space="0" w:color="auto"/>
        <w:right w:val="none" w:sz="0" w:space="0" w:color="auto"/>
      </w:divBdr>
    </w:div>
    <w:div w:id="1445811850">
      <w:bodyDiv w:val="1"/>
      <w:marLeft w:val="0"/>
      <w:marRight w:val="0"/>
      <w:marTop w:val="0"/>
      <w:marBottom w:val="0"/>
      <w:divBdr>
        <w:top w:val="none" w:sz="0" w:space="0" w:color="auto"/>
        <w:left w:val="none" w:sz="0" w:space="0" w:color="auto"/>
        <w:bottom w:val="none" w:sz="0" w:space="0" w:color="auto"/>
        <w:right w:val="none" w:sz="0" w:space="0" w:color="auto"/>
      </w:divBdr>
    </w:div>
    <w:div w:id="1528251653">
      <w:bodyDiv w:val="1"/>
      <w:marLeft w:val="0"/>
      <w:marRight w:val="0"/>
      <w:marTop w:val="0"/>
      <w:marBottom w:val="0"/>
      <w:divBdr>
        <w:top w:val="none" w:sz="0" w:space="0" w:color="auto"/>
        <w:left w:val="none" w:sz="0" w:space="0" w:color="auto"/>
        <w:bottom w:val="none" w:sz="0" w:space="0" w:color="auto"/>
        <w:right w:val="none" w:sz="0" w:space="0" w:color="auto"/>
      </w:divBdr>
    </w:div>
    <w:div w:id="1595898258">
      <w:bodyDiv w:val="1"/>
      <w:marLeft w:val="0"/>
      <w:marRight w:val="0"/>
      <w:marTop w:val="0"/>
      <w:marBottom w:val="0"/>
      <w:divBdr>
        <w:top w:val="none" w:sz="0" w:space="0" w:color="auto"/>
        <w:left w:val="none" w:sz="0" w:space="0" w:color="auto"/>
        <w:bottom w:val="none" w:sz="0" w:space="0" w:color="auto"/>
        <w:right w:val="none" w:sz="0" w:space="0" w:color="auto"/>
      </w:divBdr>
    </w:div>
    <w:div w:id="1750882521">
      <w:bodyDiv w:val="1"/>
      <w:marLeft w:val="0"/>
      <w:marRight w:val="0"/>
      <w:marTop w:val="0"/>
      <w:marBottom w:val="0"/>
      <w:divBdr>
        <w:top w:val="none" w:sz="0" w:space="0" w:color="auto"/>
        <w:left w:val="none" w:sz="0" w:space="0" w:color="auto"/>
        <w:bottom w:val="none" w:sz="0" w:space="0" w:color="auto"/>
        <w:right w:val="none" w:sz="0" w:space="0" w:color="auto"/>
      </w:divBdr>
    </w:div>
    <w:div w:id="1978216169">
      <w:bodyDiv w:val="1"/>
      <w:marLeft w:val="0"/>
      <w:marRight w:val="0"/>
      <w:marTop w:val="0"/>
      <w:marBottom w:val="0"/>
      <w:divBdr>
        <w:top w:val="none" w:sz="0" w:space="0" w:color="auto"/>
        <w:left w:val="none" w:sz="0" w:space="0" w:color="auto"/>
        <w:bottom w:val="none" w:sz="0" w:space="0" w:color="auto"/>
        <w:right w:val="none" w:sz="0" w:space="0" w:color="auto"/>
      </w:divBdr>
    </w:div>
    <w:div w:id="2004161158">
      <w:bodyDiv w:val="1"/>
      <w:marLeft w:val="0"/>
      <w:marRight w:val="0"/>
      <w:marTop w:val="0"/>
      <w:marBottom w:val="0"/>
      <w:divBdr>
        <w:top w:val="none" w:sz="0" w:space="0" w:color="auto"/>
        <w:left w:val="none" w:sz="0" w:space="0" w:color="auto"/>
        <w:bottom w:val="none" w:sz="0" w:space="0" w:color="auto"/>
        <w:right w:val="none" w:sz="0" w:space="0" w:color="auto"/>
      </w:divBdr>
    </w:div>
    <w:div w:id="2083943191">
      <w:bodyDiv w:val="1"/>
      <w:marLeft w:val="0"/>
      <w:marRight w:val="0"/>
      <w:marTop w:val="0"/>
      <w:marBottom w:val="0"/>
      <w:divBdr>
        <w:top w:val="none" w:sz="0" w:space="0" w:color="auto"/>
        <w:left w:val="none" w:sz="0" w:space="0" w:color="auto"/>
        <w:bottom w:val="none" w:sz="0" w:space="0" w:color="auto"/>
        <w:right w:val="none" w:sz="0" w:space="0" w:color="auto"/>
      </w:divBdr>
    </w:div>
    <w:div w:id="2101952560">
      <w:bodyDiv w:val="1"/>
      <w:marLeft w:val="0"/>
      <w:marRight w:val="0"/>
      <w:marTop w:val="0"/>
      <w:marBottom w:val="0"/>
      <w:divBdr>
        <w:top w:val="none" w:sz="0" w:space="0" w:color="auto"/>
        <w:left w:val="none" w:sz="0" w:space="0" w:color="auto"/>
        <w:bottom w:val="none" w:sz="0" w:space="0" w:color="auto"/>
        <w:right w:val="none" w:sz="0" w:space="0" w:color="auto"/>
      </w:divBdr>
    </w:div>
    <w:div w:id="214303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hozrim.mof.gov.il/doc/hashkal/horaot.nsf/ByNum/&#1492;.7.11.3.2" TargetMode="External"/><Relationship Id="rId21" Type="http://schemas.openxmlformats.org/officeDocument/2006/relationships/hyperlink" Target="http://hozrim.mof.gov.il/doc/hashkal/horaot.nsf/linkredirect?openform&amp;15" TargetMode="External"/><Relationship Id="rId42" Type="http://schemas.openxmlformats.org/officeDocument/2006/relationships/hyperlink" Target="http://www.tamas.gov.il/NR/exeres/EF5DCC9A-852D-4F5E-8C22-8DA0CF8F4C25.htm" TargetMode="External"/><Relationship Id="rId63" Type="http://schemas.openxmlformats.org/officeDocument/2006/relationships/hyperlink" Target="http://www.tamas.gov.il/NR/exeres/30C02A20-3BA3-49CF-8768-F93A9860AD46,frameless.htm" TargetMode="External"/><Relationship Id="rId84" Type="http://schemas.openxmlformats.org/officeDocument/2006/relationships/hyperlink" Target="http://www.tamas.gov.il/NR/exeres/41B7D460-C8B8-447C-B9C8-CFAEA1E367D4.htm" TargetMode="External"/><Relationship Id="rId138" Type="http://schemas.openxmlformats.org/officeDocument/2006/relationships/hyperlink" Target="http://hozrim.mof.gov.il/doc/hashkal/horaot.nsf/ByNum/&#1492;.7.11.3.3" TargetMode="External"/><Relationship Id="rId159" Type="http://schemas.openxmlformats.org/officeDocument/2006/relationships/hyperlink" Target="http://hozrim.mof.gov.il/doc/hashkal/horaot.nsf/ByNum/7.1.1" TargetMode="External"/><Relationship Id="rId170" Type="http://schemas.openxmlformats.org/officeDocument/2006/relationships/hyperlink" Target="http://www.moit.gov.il/NR/exeres/3086F86B-B98A-4088-AD0D-1F8A29643CEB.htm" TargetMode="External"/><Relationship Id="rId191" Type="http://schemas.openxmlformats.org/officeDocument/2006/relationships/hyperlink" Target="http://www.moital.gov.il/NR/exeres/C5BB9038-3C2D-4E83-AB4F-FE5DDD6B63FE.htm" TargetMode="External"/><Relationship Id="rId205" Type="http://schemas.openxmlformats.org/officeDocument/2006/relationships/hyperlink" Target="http://www.moit.gov.il/NR/rdonlyres/E019B8BE-7B9E-464F-8D25-65EC58492388/0/clean.pdf" TargetMode="External"/><Relationship Id="rId226" Type="http://schemas.openxmlformats.org/officeDocument/2006/relationships/fontTable" Target="fontTable.xml"/><Relationship Id="rId107" Type="http://schemas.openxmlformats.org/officeDocument/2006/relationships/hyperlink" Target="http://www.isa.gov.il/Download/IsaFile_2646.pdf" TargetMode="External"/><Relationship Id="rId11" Type="http://schemas.openxmlformats.org/officeDocument/2006/relationships/footnotes" Target="footnotes.xml"/><Relationship Id="rId32" Type="http://schemas.openxmlformats.org/officeDocument/2006/relationships/hyperlink" Target="http://www.tamas.gov.il/NR/exeres/DB32620A-EAD8-4B73-BC90-A5AEE373AEEF,frameless.htm" TargetMode="External"/><Relationship Id="rId53" Type="http://schemas.openxmlformats.org/officeDocument/2006/relationships/hyperlink" Target="http://www.moital.gov.il/NR/exeres/66F4DD4E-FA4A-4B76-94BC-DC29543471DE,frameless.htm" TargetMode="External"/><Relationship Id="rId74" Type="http://schemas.openxmlformats.org/officeDocument/2006/relationships/hyperlink" Target="http://www.btl.gov.il/laws/btlLaws.aspx?lawid=135665" TargetMode="External"/><Relationship Id="rId128" Type="http://schemas.openxmlformats.org/officeDocument/2006/relationships/hyperlink" Target="http://hozrim.mof.gov.il/doc/hashkal/horaot.nsf/ByNum/&#1492;.7.11.3.3" TargetMode="External"/><Relationship Id="rId149" Type="http://schemas.openxmlformats.org/officeDocument/2006/relationships/hyperlink" Target="http://www.moital.gov.il/NR/exeres/2CEC9AE2-7113-4101-90B5-579BC32116ED.htm" TargetMode="External"/><Relationship Id="rId5" Type="http://schemas.openxmlformats.org/officeDocument/2006/relationships/customXml" Target="../customXml/item5.xml"/><Relationship Id="rId95" Type="http://schemas.openxmlformats.org/officeDocument/2006/relationships/hyperlink" Target="http://hozrim.mof.gov.il/doc/hashkal/horaot.nsf/ByNum/&#1492;.7.11.3.2" TargetMode="External"/><Relationship Id="rId160" Type="http://schemas.openxmlformats.org/officeDocument/2006/relationships/hyperlink" Target="http://hozrim.mof.gov.il/doc/hashkal/horaot.nsf/ByNum/7.11.4" TargetMode="External"/><Relationship Id="rId181" Type="http://schemas.openxmlformats.org/officeDocument/2006/relationships/hyperlink" Target="https://www.knesset.gov.il/review/data/heb/law/kns11_equalopportunity.pdf" TargetMode="External"/><Relationship Id="rId216" Type="http://schemas.openxmlformats.org/officeDocument/2006/relationships/header" Target="header3.xml"/><Relationship Id="rId211" Type="http://schemas.openxmlformats.org/officeDocument/2006/relationships/hyperlink" Target="http://www.moital.gov.il/NR/exeres/C5BB9038-3C2D-4E83-AB4F-FE5DDD6B63FE.htm" TargetMode="External"/><Relationship Id="rId22" Type="http://schemas.openxmlformats.org/officeDocument/2006/relationships/hyperlink" Target="http://hozrim.mof.gov.il/doc/hashkal/horaot.nsf/linkredirect?openform&amp;67" TargetMode="External"/><Relationship Id="rId27" Type="http://schemas.openxmlformats.org/officeDocument/2006/relationships/hyperlink" Target="http://hozrim.mof.gov.il/doc/hashkal/horaot.nsf/linkredirect?openform&amp;8" TargetMode="External"/><Relationship Id="rId43" Type="http://schemas.openxmlformats.org/officeDocument/2006/relationships/hyperlink" Target="http://www.btl.gov.il/laws/btlLaws.aspx?lawid=291586" TargetMode="External"/><Relationship Id="rId48" Type="http://schemas.openxmlformats.org/officeDocument/2006/relationships/hyperlink" Target="http://www.tamas.gov.il/NR/exeres/82CF3999-915B-4D33-BE32-48D61416302D.htm" TargetMode="External"/><Relationship Id="rId64" Type="http://schemas.openxmlformats.org/officeDocument/2006/relationships/hyperlink" Target="http://www.btl.gov.il/laws/btlLaws.aspx?lawid=288908" TargetMode="External"/><Relationship Id="rId69" Type="http://schemas.openxmlformats.org/officeDocument/2006/relationships/hyperlink" Target="http://www.btl.gov.il/laws/btlLaws.aspx?lawid=361056" TargetMode="External"/><Relationship Id="rId113" Type="http://schemas.openxmlformats.org/officeDocument/2006/relationships/hyperlink" Target="http://hozrim.mof.gov.il/doc/hashkal/horaot.nsf/ByNum/7.12.9" TargetMode="External"/><Relationship Id="rId118" Type="http://schemas.openxmlformats.org/officeDocument/2006/relationships/hyperlink" Target="http://hozrim.mof.gov.il/doc/hashkal/horaot.nsf/ByNum/&#1492;.7.11.3.3" TargetMode="External"/><Relationship Id="rId134" Type="http://schemas.openxmlformats.org/officeDocument/2006/relationships/hyperlink" Target="http://hozrim.mof.gov.il/doc/hashkal/horaot.nsf/ByNum/7.12.9" TargetMode="External"/><Relationship Id="rId139" Type="http://schemas.openxmlformats.org/officeDocument/2006/relationships/hyperlink" Target="http://hozrim.mof.gov.il/doc/hashkal/horaot.nsf/ByNum/&#1492;.7.11.3.2" TargetMode="External"/><Relationship Id="rId80" Type="http://schemas.openxmlformats.org/officeDocument/2006/relationships/hyperlink" Target="http://www.moital.gov.il/NR/exeres/86A87DC2-C719-41A9-8109-C272DCB0D0E2.htm" TargetMode="External"/><Relationship Id="rId85" Type="http://schemas.openxmlformats.org/officeDocument/2006/relationships/hyperlink" Target="http://hozrim.mof.gov.il/doc/hashkal/horaot.nsf/ByNum/&#1492;.7.11.3.2" TargetMode="External"/><Relationship Id="rId150" Type="http://schemas.openxmlformats.org/officeDocument/2006/relationships/hyperlink" Target="http://www.knesset.gov.il/privatelaw/data/16/3/175_3_1.rtf" TargetMode="External"/><Relationship Id="rId155" Type="http://schemas.openxmlformats.org/officeDocument/2006/relationships/hyperlink" Target="http://www.mr.gov.il/Information/Training%20materials/takanot%202.3.14.pdf" TargetMode="External"/><Relationship Id="rId171" Type="http://schemas.openxmlformats.org/officeDocument/2006/relationships/hyperlink" Target="http://www.tamas.gov.il/NR/exeres/25D81D9F-DE2C-473A-9FD2-F5F68352BB8A.htm" TargetMode="External"/><Relationship Id="rId176" Type="http://schemas.openxmlformats.org/officeDocument/2006/relationships/hyperlink" Target="http://www.moital.gov.il/NR/exeres/1EBB7063-FEEC-4B95-9993-AB54D3025E96.htm" TargetMode="External"/><Relationship Id="rId192" Type="http://schemas.openxmlformats.org/officeDocument/2006/relationships/hyperlink" Target="http://www.moital.gov.il/NR/exeres/C6C65EC4-6538-4562-90C9-D9E3A3A76071.htm" TargetMode="External"/><Relationship Id="rId197" Type="http://schemas.openxmlformats.org/officeDocument/2006/relationships/hyperlink" Target="http://www.mof.gov.il/Pages/Kablan.aspx" TargetMode="External"/><Relationship Id="rId206" Type="http://schemas.openxmlformats.org/officeDocument/2006/relationships/hyperlink" Target="http://www.knesset.gov.il/privatelaw/data/16/3/175_3_1.rtf" TargetMode="External"/><Relationship Id="rId227" Type="http://schemas.openxmlformats.org/officeDocument/2006/relationships/theme" Target="theme/theme1.xml"/><Relationship Id="rId201" Type="http://schemas.openxmlformats.org/officeDocument/2006/relationships/hyperlink" Target="http://www.moit.gov.il/NR/rdonlyres/E019B8BE-7B9E-464F-8D25-65EC58492388/0/clean.pdf" TargetMode="External"/><Relationship Id="rId222" Type="http://schemas.openxmlformats.org/officeDocument/2006/relationships/header" Target="header5.xml"/><Relationship Id="rId12" Type="http://schemas.openxmlformats.org/officeDocument/2006/relationships/endnotes" Target="endnotes.xml"/><Relationship Id="rId17" Type="http://schemas.openxmlformats.org/officeDocument/2006/relationships/footer" Target="footer2.xml"/><Relationship Id="rId33" Type="http://schemas.openxmlformats.org/officeDocument/2006/relationships/header" Target="header1.xml"/><Relationship Id="rId38" Type="http://schemas.openxmlformats.org/officeDocument/2006/relationships/hyperlink" Target="http://www.tamas.gov.il/NR/exeres/25D81D9F-DE2C-473A-9FD2-F5F68352BB8A.htm" TargetMode="External"/><Relationship Id="rId59" Type="http://schemas.openxmlformats.org/officeDocument/2006/relationships/hyperlink" Target="http://www.btl.gov.il/laws/btlLaws.aspx?lawid=18835" TargetMode="External"/><Relationship Id="rId103" Type="http://schemas.openxmlformats.org/officeDocument/2006/relationships/hyperlink" Target="http://www.knesset.gov.il/laws/data/law/2326/2326.pdf" TargetMode="External"/><Relationship Id="rId108" Type="http://schemas.openxmlformats.org/officeDocument/2006/relationships/hyperlink" Target="http://www.knesset.gov.il/laws/data/law/2326/2326.pdf" TargetMode="External"/><Relationship Id="rId124" Type="http://schemas.openxmlformats.org/officeDocument/2006/relationships/hyperlink" Target="http://www.knesset.gov.il/privatelaw/data/16/3/175_3_1.rtf" TargetMode="External"/><Relationship Id="rId129" Type="http://schemas.openxmlformats.org/officeDocument/2006/relationships/hyperlink" Target="http://www.knesset.gov.il/privatelaw/data/16/3/175_3_1.rtf" TargetMode="External"/><Relationship Id="rId54" Type="http://schemas.openxmlformats.org/officeDocument/2006/relationships/hyperlink" Target="http://www.tamas.gov.il/NR/exeres/41B7D460-C8B8-447C-B9C8-CFAEA1E367D4.htm" TargetMode="External"/><Relationship Id="rId70" Type="http://schemas.openxmlformats.org/officeDocument/2006/relationships/hyperlink" Target="http://www.moital.gov.il/NR/exeres/5BCFBF7C-5B02-48F0-B19B-277B21CAC420,frameless.htm" TargetMode="External"/><Relationship Id="rId75" Type="http://schemas.openxmlformats.org/officeDocument/2006/relationships/hyperlink" Target="http://www.moit.gov.il/NR/exeres/2869E4AD-3C22-41DD-91D8-08054F8F40E4.htm" TargetMode="External"/><Relationship Id="rId91" Type="http://schemas.openxmlformats.org/officeDocument/2006/relationships/hyperlink" Target="http://www.knesset.gov.il/Laws/Data/law/2024/2024.pdf" TargetMode="External"/><Relationship Id="rId96" Type="http://schemas.openxmlformats.org/officeDocument/2006/relationships/hyperlink" Target="http://hozrim.mof.gov.il/doc/hashkal/horaot.nsf/ByNum/&#1492;.7.11.3.2" TargetMode="External"/><Relationship Id="rId140" Type="http://schemas.openxmlformats.org/officeDocument/2006/relationships/hyperlink" Target="http://hozrim.mof.gov.il/doc/hashkal/horaot.nsf/ByNum/&#1492;.7.11.3.2" TargetMode="External"/><Relationship Id="rId145" Type="http://schemas.openxmlformats.org/officeDocument/2006/relationships/hyperlink" Target="http://www.bankisrael.gov.il/deptdata/pikuah/bank_hakika/124.pdf" TargetMode="External"/><Relationship Id="rId161" Type="http://schemas.openxmlformats.org/officeDocument/2006/relationships/hyperlink" Target="http://hozrim.mof.gov.il/doc/hashkal/horaot.nsf/ByNum/7.12.9" TargetMode="External"/><Relationship Id="rId166" Type="http://schemas.openxmlformats.org/officeDocument/2006/relationships/hyperlink" Target="http://www.tamas.gov.il/NR/exeres/9A74A6C7-F74C-44D9-B131-5574F05E72DD.htm" TargetMode="External"/><Relationship Id="rId182" Type="http://schemas.openxmlformats.org/officeDocument/2006/relationships/hyperlink" Target="http://www.moital.gov.il/NR/exeres/F222C0BC-054F-4996-A9AD-5E8E3D8ED21F.htm?WBCMODE=presentationun" TargetMode="External"/><Relationship Id="rId187" Type="http://schemas.openxmlformats.org/officeDocument/2006/relationships/hyperlink" Target="http://www.moital.gov.il/NR/exeres/1ABF40EB-A7D9-4751-94FC-8C0A19565AC9.htm" TargetMode="External"/><Relationship Id="rId217"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212" Type="http://schemas.openxmlformats.org/officeDocument/2006/relationships/hyperlink" Target="http://www.moit.gov.il/NR/rdonlyres/E019B8BE-7B9E-464F-8D25-65EC58492388/0/clean.pdf" TargetMode="External"/><Relationship Id="rId23" Type="http://schemas.openxmlformats.org/officeDocument/2006/relationships/hyperlink" Target="http://www.tamas.gov.il/NR/exeres/25D81D9F-DE2C-473A-9FD2-F5F68352BB8A.htm" TargetMode="External"/><Relationship Id="rId28" Type="http://schemas.openxmlformats.org/officeDocument/2006/relationships/hyperlink" Target="http://hozrim.mof.gov.il/doc/hashkal/horaot.nsf/linkredirect?openform&amp;22" TargetMode="External"/><Relationship Id="rId49" Type="http://schemas.openxmlformats.org/officeDocument/2006/relationships/hyperlink" Target="http://www.moital.gov.il/NR/exeres/F222C0BC-054F-4996-A9AD-5E8E3D8ED21F.htm?WBCMODE=presentationun" TargetMode="External"/><Relationship Id="rId114" Type="http://schemas.openxmlformats.org/officeDocument/2006/relationships/hyperlink" Target="http://www.moital.gov.il/NR/exeres/2CEC9AE2-7113-4101-90B5-579BC32116ED.htm" TargetMode="External"/><Relationship Id="rId119" Type="http://schemas.openxmlformats.org/officeDocument/2006/relationships/hyperlink" Target="http://www.mr.gov.il/Information/Training%20materials/takanot%202.3.14.pdf" TargetMode="External"/><Relationship Id="rId44" Type="http://schemas.openxmlformats.org/officeDocument/2006/relationships/hyperlink" Target="http://www.tamas.gov.il/NR/exeres/A7A9F028-3364-4657-B55B-519576164BBD.htm" TargetMode="External"/><Relationship Id="rId60" Type="http://schemas.openxmlformats.org/officeDocument/2006/relationships/hyperlink" Target="http://www.tamas.gov.il/NR/exeres/DB32620A-EAD8-4B73-BC90-A5AEE373AEEF,frameless.htm" TargetMode="External"/><Relationship Id="rId65" Type="http://schemas.openxmlformats.org/officeDocument/2006/relationships/hyperlink" Target="http://www.moital.gov.il/NR/exeres/2BFAC7B1-E7B0-4441-BC6C-2AC6107BFF3F.htm" TargetMode="External"/><Relationship Id="rId81" Type="http://schemas.openxmlformats.org/officeDocument/2006/relationships/hyperlink" Target="http://www.btl.gov.il/laws/btlLaws.aspx?lawid=135665" TargetMode="External"/><Relationship Id="rId86" Type="http://schemas.openxmlformats.org/officeDocument/2006/relationships/hyperlink" Target="http://www.moital.gov.il/NR/exeres/7CD66526-6C05-4678-B66D-561C0F290E46.htm" TargetMode="External"/><Relationship Id="rId130" Type="http://schemas.openxmlformats.org/officeDocument/2006/relationships/hyperlink" Target="http://hozrim.mof.gov.il/doc/hashkal/horaot.nsf/ByNum/&#1492;.7.11.3.2" TargetMode="External"/><Relationship Id="rId135" Type="http://schemas.openxmlformats.org/officeDocument/2006/relationships/hyperlink" Target="http://hozrim.mof.gov.il/doc/hashkal/horaot.nsf/ByNum/&#1492;.7.11.3.4" TargetMode="External"/><Relationship Id="rId151" Type="http://schemas.openxmlformats.org/officeDocument/2006/relationships/hyperlink" Target="http://www.mr.gov.il/Information/Training%20materials/takanot%202.3.14.pdf" TargetMode="External"/><Relationship Id="rId156" Type="http://schemas.openxmlformats.org/officeDocument/2006/relationships/hyperlink" Target="http://www.1202.org.il/download/files/%D7%A4%D7%A7%D7%95%D7%93%D7%AA_%D7%94%D7%A8%D7%90%D7%99%D7%95%D7%AA_%D7%A1%D7%A2%D7%99%D7%A3_54%D7%90.pdf" TargetMode="External"/><Relationship Id="rId177" Type="http://schemas.openxmlformats.org/officeDocument/2006/relationships/hyperlink" Target="http://www.mag.idf.il/sip_storage/FILES/3/363.pdf" TargetMode="External"/><Relationship Id="rId198" Type="http://schemas.openxmlformats.org/officeDocument/2006/relationships/hyperlink" Target="http://www.moit.gov.il/NR/rdonlyres/E019B8BE-7B9E-464F-8D25-65EC58492388/0/clean.pdf" TargetMode="External"/><Relationship Id="rId172" Type="http://schemas.openxmlformats.org/officeDocument/2006/relationships/hyperlink" Target="http://www.moital.gov.il/NR/exeres/335289F7-90C0-4874-AFB3-DA70F3C2B230.htm" TargetMode="External"/><Relationship Id="rId193" Type="http://schemas.openxmlformats.org/officeDocument/2006/relationships/hyperlink" Target="http://www.moital.gov.il/NR/exeres/35278FD0-A156-4670-9C3F-6EB07C5FEF57.htm" TargetMode="External"/><Relationship Id="rId202" Type="http://schemas.openxmlformats.org/officeDocument/2006/relationships/hyperlink" Target="http://www.moit.gov.il/NR/rdonlyres/E019B8BE-7B9E-464F-8D25-65EC58492388/0/clean.pdf" TargetMode="External"/><Relationship Id="rId207" Type="http://schemas.openxmlformats.org/officeDocument/2006/relationships/hyperlink" Target="http://www.moital.gov.il/NR/exeres/F6010E3C-F661-4F91-A748-9F0BA8AA6DDC.htm" TargetMode="External"/><Relationship Id="rId223" Type="http://schemas.openxmlformats.org/officeDocument/2006/relationships/footer" Target="footer7.xml"/><Relationship Id="rId13" Type="http://schemas.openxmlformats.org/officeDocument/2006/relationships/image" Target="media/image1.emf"/><Relationship Id="rId18" Type="http://schemas.openxmlformats.org/officeDocument/2006/relationships/hyperlink" Target="http://www.justice.gov.il/MOJHeb/RashamHachvarot" TargetMode="External"/><Relationship Id="rId39" Type="http://schemas.openxmlformats.org/officeDocument/2006/relationships/hyperlink" Target="http://www.tamas.gov.il/NR/exeres/30C02A20-3BA3-49CF-8768-F93A9860AD46,frameless.htm" TargetMode="External"/><Relationship Id="rId109" Type="http://schemas.openxmlformats.org/officeDocument/2006/relationships/hyperlink" Target="http://www.knesset.gov.il/privatelaw/data/16/3/175_3_1.rtf" TargetMode="External"/><Relationship Id="rId34" Type="http://schemas.openxmlformats.org/officeDocument/2006/relationships/hyperlink" Target="http://hozrim.mof.gov.il/doc/hashkal/horaot.nsf/ByNum/&#1492;.7.11.3.1" TargetMode="External"/><Relationship Id="rId50" Type="http://schemas.openxmlformats.org/officeDocument/2006/relationships/hyperlink" Target="http://www.btl.gov.il/laws/btlLaws.aspx?lawid=135665" TargetMode="External"/><Relationship Id="rId55" Type="http://schemas.openxmlformats.org/officeDocument/2006/relationships/hyperlink" Target="http://www.moital.gov.il/NR/exeres/B2BB22C7-72A7-4B73-85AF-BB55F43FAA92,frameless.htm" TargetMode="External"/><Relationship Id="rId76" Type="http://schemas.openxmlformats.org/officeDocument/2006/relationships/hyperlink" Target="http://www.btl.gov.il/laws/btlLaws.aspx?lawid=221320" TargetMode="External"/><Relationship Id="rId97" Type="http://schemas.openxmlformats.org/officeDocument/2006/relationships/hyperlink" Target="http://hozrim.mof.gov.il/doc/hashkal/horaot.nsf/ByNum/&#1492;.7.11.3.3" TargetMode="External"/><Relationship Id="rId104" Type="http://schemas.openxmlformats.org/officeDocument/2006/relationships/hyperlink" Target="http://hozrim.mof.gov.il/doc/hashkal/horaot.nsf/ByNum/&#1492;.7.11.3.2" TargetMode="External"/><Relationship Id="rId120" Type="http://schemas.openxmlformats.org/officeDocument/2006/relationships/hyperlink" Target="http://hozrim.mof.gov.il/doc/hashkal/horaot.nsf/ByNum/7.11.4" TargetMode="External"/><Relationship Id="rId125" Type="http://schemas.openxmlformats.org/officeDocument/2006/relationships/hyperlink" Target="http://www.moital.gov.il/NR/exeres/F6010E3C-F661-4F91-A748-9F0BA8AA6DDC.htm" TargetMode="External"/><Relationship Id="rId141" Type="http://schemas.openxmlformats.org/officeDocument/2006/relationships/hyperlink" Target="http://www.knesset.gov.il/laws/data/law/2326/2326.pdf" TargetMode="External"/><Relationship Id="rId146" Type="http://schemas.openxmlformats.org/officeDocument/2006/relationships/hyperlink" Target="http://www.knesset.gov.il/laws/data/law/2326/2326.pdf" TargetMode="External"/><Relationship Id="rId167" Type="http://schemas.openxmlformats.org/officeDocument/2006/relationships/hyperlink" Target="http://www.moit.gov.il/NR/exeres/3152E30D-7C35-42A7-BD71-F9E37F909AAA.htm" TargetMode="External"/><Relationship Id="rId188" Type="http://schemas.openxmlformats.org/officeDocument/2006/relationships/hyperlink" Target="http://www.knesset.gov.il/privatelaw/data/17/3/257_3_1.rtf" TargetMode="External"/><Relationship Id="rId7" Type="http://schemas.openxmlformats.org/officeDocument/2006/relationships/styles" Target="styles.xml"/><Relationship Id="rId71" Type="http://schemas.openxmlformats.org/officeDocument/2006/relationships/hyperlink" Target="http://www.btl.gov.il/laws/btlLaws.aspx?lawid=255262" TargetMode="External"/><Relationship Id="rId92" Type="http://schemas.openxmlformats.org/officeDocument/2006/relationships/hyperlink" Target="http://hozrim.mof.gov.il/doc/hashkal/horaot.nsf/ByNum/&#1492;.7.11.3.2" TargetMode="External"/><Relationship Id="rId162" Type="http://schemas.openxmlformats.org/officeDocument/2006/relationships/hyperlink" Target="http://hozrim.mof.gov.il/doc/hashkal/horaot.nsf/ByNum/&#1492;.7.11.3.1" TargetMode="External"/><Relationship Id="rId183" Type="http://schemas.openxmlformats.org/officeDocument/2006/relationships/hyperlink" Target="http://www.btl.gov.il/laws/btlLaws.aspx?lawid=135665" TargetMode="External"/><Relationship Id="rId213" Type="http://schemas.openxmlformats.org/officeDocument/2006/relationships/hyperlink" Target="http://www.moital.gov.il/NR/exeres/956ABF34-5117-4129-91E6-EC32F9EB7307.htm" TargetMode="External"/><Relationship Id="rId218" Type="http://schemas.openxmlformats.org/officeDocument/2006/relationships/footer" Target="footer5.xml"/><Relationship Id="rId2" Type="http://schemas.openxmlformats.org/officeDocument/2006/relationships/customXml" Target="../customXml/item2.xml"/><Relationship Id="rId29" Type="http://schemas.openxmlformats.org/officeDocument/2006/relationships/hyperlink" Target="http://hozrim.mof.gov.il/doc/hashkal/horaot.nsf/linkredirect?openform&amp;16" TargetMode="External"/><Relationship Id="rId24" Type="http://schemas.openxmlformats.org/officeDocument/2006/relationships/hyperlink" Target="http://hozrim.mof.gov.il/doc/hashkal/horaot.nsf/linkredirect?openform&amp;2" TargetMode="External"/><Relationship Id="rId40" Type="http://schemas.openxmlformats.org/officeDocument/2006/relationships/hyperlink" Target="http://www.btl.gov.il/laws/btlLaws.aspx?lawid=288908" TargetMode="External"/><Relationship Id="rId45" Type="http://schemas.openxmlformats.org/officeDocument/2006/relationships/hyperlink" Target="http://www.btl.gov.il/laws/btlLaws.aspx?lawid=361056" TargetMode="External"/><Relationship Id="rId66" Type="http://schemas.openxmlformats.org/officeDocument/2006/relationships/hyperlink" Target="http://www.tamas.gov.il/NR/exeres/EF5DCC9A-852D-4F5E-8C22-8DA0CF8F4C25.htm" TargetMode="External"/><Relationship Id="rId87" Type="http://schemas.openxmlformats.org/officeDocument/2006/relationships/hyperlink" Target="http://www.mof.gov.il/bachar/pdf/2005reformaLaw1-3.pdf" TargetMode="External"/><Relationship Id="rId110" Type="http://schemas.openxmlformats.org/officeDocument/2006/relationships/hyperlink" Target="http://www.1202.org.il/download/files/%D7%A4%D7%A7%D7%95%D7%93%D7%AA_%D7%94%D7%A8%D7%90%D7%99%D7%95%D7%AA_%D7%A1%D7%A2%D7%99%D7%A3_54%D7%90.pdf" TargetMode="External"/><Relationship Id="rId115" Type="http://schemas.openxmlformats.org/officeDocument/2006/relationships/hyperlink" Target="http://www.knesset.gov.il/laws/data/law/2326/2326.pdf" TargetMode="External"/><Relationship Id="rId131" Type="http://schemas.openxmlformats.org/officeDocument/2006/relationships/hyperlink" Target="http://hozrim.mof.gov.il/doc/hashkal/horaot.nsf/ByNum/&#1492;.7.11.3.3" TargetMode="External"/><Relationship Id="rId136" Type="http://schemas.openxmlformats.org/officeDocument/2006/relationships/hyperlink" Target="http://hozrim.mof.gov.il/doc/hashkal/horaot.nsf/ByNum/&#1492;.7.11.3.2" TargetMode="External"/><Relationship Id="rId157" Type="http://schemas.openxmlformats.org/officeDocument/2006/relationships/hyperlink" Target="http://www.moital.gov.il/NR/exeres/7CD66526-6C05-4678-B66D-561C0F290E46.htm" TargetMode="External"/><Relationship Id="rId178" Type="http://schemas.openxmlformats.org/officeDocument/2006/relationships/hyperlink" Target="https://www.btl.gov.il/Laws1/00_0001_000000.pdf" TargetMode="External"/><Relationship Id="rId61" Type="http://schemas.openxmlformats.org/officeDocument/2006/relationships/hyperlink" Target="http://www.btl.gov.il/laws/btlLaws.aspx?lawid=18742" TargetMode="External"/><Relationship Id="rId82" Type="http://schemas.openxmlformats.org/officeDocument/2006/relationships/hyperlink" Target="http://www.btl.gov.il/laws/btlLaws.aspx?lawid=135665" TargetMode="External"/><Relationship Id="rId152" Type="http://schemas.openxmlformats.org/officeDocument/2006/relationships/hyperlink" Target="http://www.isa.gov.il/Download/IsaFile_2646.pdf" TargetMode="External"/><Relationship Id="rId173" Type="http://schemas.openxmlformats.org/officeDocument/2006/relationships/hyperlink" Target="http://www.moital.gov.il/NR/exeres/4E185D9D-1D25-4F28-BAEF-88DF942C010A.htm" TargetMode="External"/><Relationship Id="rId194" Type="http://schemas.openxmlformats.org/officeDocument/2006/relationships/hyperlink" Target="http://www.moital.gov.il/NR/exeres/6E7874B5-A984-4E9E-8695-48CB2349B3E5.htm" TargetMode="External"/><Relationship Id="rId199" Type="http://schemas.openxmlformats.org/officeDocument/2006/relationships/hyperlink" Target="http://www.moit.gov.il/NR/exeres/3086F86B-B98A-4088-AD0D-1F8A29643CEB.htm" TargetMode="External"/><Relationship Id="rId203" Type="http://schemas.openxmlformats.org/officeDocument/2006/relationships/hyperlink" Target="http://www.moit.gov.il/NR/rdonlyres/E019B8BE-7B9E-464F-8D25-65EC58492388/0/clean.pdf" TargetMode="External"/><Relationship Id="rId208" Type="http://schemas.openxmlformats.org/officeDocument/2006/relationships/hyperlink" Target="http://www.moit.gov.il/NR/rdonlyres/E019B8BE-7B9E-464F-8D25-65EC58492388/0/clean.pdf" TargetMode="External"/><Relationship Id="rId19" Type="http://schemas.openxmlformats.org/officeDocument/2006/relationships/hyperlink" Target="http://hozrim.mof.gov.il/doc/hashkal/horaot.nsf/linkredirect?openform&amp;38" TargetMode="External"/><Relationship Id="rId224" Type="http://schemas.openxmlformats.org/officeDocument/2006/relationships/header" Target="header6.xml"/><Relationship Id="rId14" Type="http://schemas.openxmlformats.org/officeDocument/2006/relationships/image" Target="media/image2.png"/><Relationship Id="rId30" Type="http://schemas.openxmlformats.org/officeDocument/2006/relationships/hyperlink" Target="http://hozrim.mof.gov.il/doc/hashkal/horaot.nsf/linkredirect?openform&amp;45" TargetMode="External"/><Relationship Id="rId35" Type="http://schemas.openxmlformats.org/officeDocument/2006/relationships/hyperlink" Target="http://www.btl.gov.il/laws/btlLaws.aspx?lawid=18835" TargetMode="External"/><Relationship Id="rId56" Type="http://schemas.openxmlformats.org/officeDocument/2006/relationships/hyperlink" Target="http://www.moital.gov.il/NR/exeres/86A87DC2-C719-41A9-8109-C272DCB0D0E2.htm" TargetMode="External"/><Relationship Id="rId77" Type="http://schemas.openxmlformats.org/officeDocument/2006/relationships/hyperlink" Target="http://www.moital.gov.il/NR/exeres/66F4DD4E-FA4A-4B76-94BC-DC29543471DE,frameless.htm" TargetMode="External"/><Relationship Id="rId100" Type="http://schemas.openxmlformats.org/officeDocument/2006/relationships/hyperlink" Target="http://www.moit.gov.il/NR/rdonlyres/E019B8BE-7B9E-464F-8D25-65EC58492388/0/clean.pdf" TargetMode="External"/><Relationship Id="rId105" Type="http://schemas.openxmlformats.org/officeDocument/2006/relationships/hyperlink" Target="http://hozrim.mof.gov.il/doc/hashkal/horaot.nsf/ByNum/&#1492;.7.11.3.3" TargetMode="External"/><Relationship Id="rId126" Type="http://schemas.openxmlformats.org/officeDocument/2006/relationships/hyperlink" Target="http://www.knesset.gov.il/privatelaw/data/16/3/175_3_1.rtf" TargetMode="External"/><Relationship Id="rId147" Type="http://schemas.openxmlformats.org/officeDocument/2006/relationships/hyperlink" Target="http://www.moital.gov.il/NR/exeres/30CEE955-3E33-49B6-89D9-2C042FCC39EC.htm" TargetMode="External"/><Relationship Id="rId168" Type="http://schemas.openxmlformats.org/officeDocument/2006/relationships/hyperlink" Target="http://www.moital.gov.il/NR/exeres/DD4FDFBE-F1E5-4248-B9C6-FDB9163D4FAC.htm" TargetMode="External"/><Relationship Id="rId8" Type="http://schemas.microsoft.com/office/2007/relationships/stylesWithEffects" Target="stylesWithEffects.xml"/><Relationship Id="rId51" Type="http://schemas.openxmlformats.org/officeDocument/2006/relationships/hyperlink" Target="http://www.moit.gov.il/NR/exeres/2869E4AD-3C22-41DD-91D8-08054F8F40E4.htm" TargetMode="External"/><Relationship Id="rId72" Type="http://schemas.openxmlformats.org/officeDocument/2006/relationships/hyperlink" Target="http://www.tamas.gov.il/NR/exeres/82CF3999-915B-4D33-BE32-48D61416302D.htm" TargetMode="External"/><Relationship Id="rId93" Type="http://schemas.openxmlformats.org/officeDocument/2006/relationships/hyperlink" Target="http://hozrim.mof.gov.il/doc/hashkal/horaot.nsf/ByNum/&#1492;.7.11.3.4" TargetMode="External"/><Relationship Id="rId98" Type="http://schemas.openxmlformats.org/officeDocument/2006/relationships/footer" Target="footer3.xml"/><Relationship Id="rId121" Type="http://schemas.openxmlformats.org/officeDocument/2006/relationships/hyperlink" Target="http://www.moital.gov.il/NR/exeres/30CEE955-3E33-49B6-89D9-2C042FCC39EC.htm" TargetMode="External"/><Relationship Id="rId142" Type="http://schemas.openxmlformats.org/officeDocument/2006/relationships/hyperlink" Target="http://www.moital.gov.il/NR/exeres/2CEC9AE2-7113-4101-90B5-579BC32116ED.htm" TargetMode="External"/><Relationship Id="rId163" Type="http://schemas.openxmlformats.org/officeDocument/2006/relationships/hyperlink" Target="http://hozrim.mof.gov.il/doc/hashkal/horaot.nsf/ByNum/&#1492;.7.11.3.2" TargetMode="External"/><Relationship Id="rId184" Type="http://schemas.openxmlformats.org/officeDocument/2006/relationships/hyperlink" Target="http://www.moital.gov.il/NR/exeres/007B3BF6-3091-42F4-BAF1-D394DC0A334E.htm" TargetMode="External"/><Relationship Id="rId189" Type="http://schemas.openxmlformats.org/officeDocument/2006/relationships/hyperlink" Target="http://www.moital.gov.il/NR/exeres/86A87DC2-C719-41A9-8109-C272DCB0D0E2.htm" TargetMode="External"/><Relationship Id="rId219" Type="http://schemas.openxmlformats.org/officeDocument/2006/relationships/header" Target="header4.xml"/><Relationship Id="rId3" Type="http://schemas.openxmlformats.org/officeDocument/2006/relationships/customXml" Target="../customXml/item3.xml"/><Relationship Id="rId214" Type="http://schemas.openxmlformats.org/officeDocument/2006/relationships/hyperlink" Target="http://www.moit.gov.il/NR/rdonlyres/E019B8BE-7B9E-464F-8D25-65EC58492388/0/clean.pdf" TargetMode="External"/><Relationship Id="rId25" Type="http://schemas.openxmlformats.org/officeDocument/2006/relationships/hyperlink" Target="http://hozrim.mof.gov.il/doc/hashkal/horaot.nsf/linkredirect?openform&amp;1" TargetMode="External"/><Relationship Id="rId46" Type="http://schemas.openxmlformats.org/officeDocument/2006/relationships/hyperlink" Target="http://www.moital.gov.il/NR/exeres/5BCFBF7C-5B02-48F0-B19B-277B21CAC420,frameless.htm" TargetMode="External"/><Relationship Id="rId67" Type="http://schemas.openxmlformats.org/officeDocument/2006/relationships/hyperlink" Target="http://www.btl.gov.il/laws/btlLaws.aspx?lawid=291586" TargetMode="External"/><Relationship Id="rId116" Type="http://schemas.openxmlformats.org/officeDocument/2006/relationships/hyperlink" Target="http://hozrim.mof.gov.il/doc/hashkal/horaot.nsf/ByNum/7.12.9" TargetMode="External"/><Relationship Id="rId137" Type="http://schemas.openxmlformats.org/officeDocument/2006/relationships/hyperlink" Target="http://hozrim.mof.gov.il/doc/hashkal/horaot.nsf/ByNum/&#1492;.7.11.3.3" TargetMode="External"/><Relationship Id="rId158" Type="http://schemas.openxmlformats.org/officeDocument/2006/relationships/hyperlink" Target="http://147.237.72.225/doc/nasham/nashamprod.nsf/WebView/064.htm/$FILE/064.htm?OpenElement" TargetMode="External"/><Relationship Id="rId20" Type="http://schemas.openxmlformats.org/officeDocument/2006/relationships/hyperlink" Target="http://hozrim.mof.gov.il/doc/hashkal/horaot.nsf/linkredirect?openform&amp;54" TargetMode="External"/><Relationship Id="rId41" Type="http://schemas.openxmlformats.org/officeDocument/2006/relationships/hyperlink" Target="http://www.moital.gov.il/NR/exeres/2BFAC7B1-E7B0-4441-BC6C-2AC6107BFF3F.htm" TargetMode="External"/><Relationship Id="rId62" Type="http://schemas.openxmlformats.org/officeDocument/2006/relationships/hyperlink" Target="http://www.tamas.gov.il/NR/exeres/25D81D9F-DE2C-473A-9FD2-F5F68352BB8A.htm" TargetMode="External"/><Relationship Id="rId83" Type="http://schemas.openxmlformats.org/officeDocument/2006/relationships/hyperlink" Target="http://www.btl.gov.il/laws/btlLaws.aspx?lawid=7875" TargetMode="External"/><Relationship Id="rId88" Type="http://schemas.openxmlformats.org/officeDocument/2006/relationships/hyperlink" Target="http://www.moital.gov.il/NR/exeres/F6010E3C-F661-4F91-A748-9F0BA8AA6DDC.htm" TargetMode="External"/><Relationship Id="rId111" Type="http://schemas.openxmlformats.org/officeDocument/2006/relationships/hyperlink" Target="http://hozrim.mof.gov.il/doc/hashkal/horaot.nsf/ByNum/7.1.1" TargetMode="External"/><Relationship Id="rId132" Type="http://schemas.openxmlformats.org/officeDocument/2006/relationships/hyperlink" Target="http://hozrim.mof.gov.il/doc/hashkal/horaot.nsf/ByNum/7.17.2" TargetMode="External"/><Relationship Id="rId153" Type="http://schemas.openxmlformats.org/officeDocument/2006/relationships/hyperlink" Target="http://www.moital.gov.il/NR/exeres/F6010E3C-F661-4F91-A748-9F0BA8AA6DDC.htm" TargetMode="External"/><Relationship Id="rId174" Type="http://schemas.openxmlformats.org/officeDocument/2006/relationships/hyperlink" Target="http://www.moital.gov.il/NR/exeres/2BFAC7B1-E7B0-4441-BC6C-2AC6107BFF3F.htm" TargetMode="External"/><Relationship Id="rId179" Type="http://schemas.openxmlformats.org/officeDocument/2006/relationships/hyperlink" Target="http://www.moital.gov.il/NR/exeres/99ED0DD1-B84F-40BE-B38E-18AA127441B6.htm" TargetMode="External"/><Relationship Id="rId195" Type="http://schemas.openxmlformats.org/officeDocument/2006/relationships/hyperlink" Target="http://www.moital.gov.il/NR/rdonlyres/CE82FB18-EC7F-4D6F-A389-1EEBF5AB2FA2/0/cleaning2014.pdf" TargetMode="External"/><Relationship Id="rId209" Type="http://schemas.openxmlformats.org/officeDocument/2006/relationships/hyperlink" Target="https://www.btl.gov.il/Laws1/00_0001_000000.pdf" TargetMode="External"/><Relationship Id="rId190" Type="http://schemas.openxmlformats.org/officeDocument/2006/relationships/hyperlink" Target="http://www.moital.gov.il/NR/exeres/2659109E-FA1B-4D0A-8FFC-48459070F346.htm" TargetMode="External"/><Relationship Id="rId204" Type="http://schemas.openxmlformats.org/officeDocument/2006/relationships/hyperlink" Target="http://www.mof.gov.il/bachar/pdf/2005reformaLaw1-3.pdf" TargetMode="External"/><Relationship Id="rId220" Type="http://schemas.openxmlformats.org/officeDocument/2006/relationships/footer" Target="footer6.xml"/><Relationship Id="rId225" Type="http://schemas.openxmlformats.org/officeDocument/2006/relationships/footer" Target="footer8.xml"/><Relationship Id="rId15" Type="http://schemas.openxmlformats.org/officeDocument/2006/relationships/hyperlink" Target="mailto:mazal@most.gov.il" TargetMode="External"/><Relationship Id="rId36" Type="http://schemas.openxmlformats.org/officeDocument/2006/relationships/hyperlink" Target="http://www.tamas.gov.il/NR/exeres/DB32620A-EAD8-4B73-BC90-A5AEE373AEEF,frameless.htm" TargetMode="External"/><Relationship Id="rId57" Type="http://schemas.openxmlformats.org/officeDocument/2006/relationships/hyperlink" Target="http://www.bankisrael.gov.il/deptdata/pikuah/bank_hakika/124.pdf" TargetMode="External"/><Relationship Id="rId106" Type="http://schemas.openxmlformats.org/officeDocument/2006/relationships/hyperlink" Target="http://www.knesset.gov.il/laws/data/law/2326/2326.pdf" TargetMode="External"/><Relationship Id="rId127" Type="http://schemas.openxmlformats.org/officeDocument/2006/relationships/hyperlink" Target="http://hozrim.mof.gov.il/doc/hashkal/horaot.nsf/ByNum/&#1492;.7.11.3.2" TargetMode="External"/><Relationship Id="rId10" Type="http://schemas.openxmlformats.org/officeDocument/2006/relationships/webSettings" Target="webSettings.xml"/><Relationship Id="rId31" Type="http://schemas.openxmlformats.org/officeDocument/2006/relationships/hyperlink" Target="http://www.tamas.gov.il/NR/exeres/1B65A05E-A17B-4BB2-8C05-C4D736DE5F0D.htm" TargetMode="External"/><Relationship Id="rId52" Type="http://schemas.openxmlformats.org/officeDocument/2006/relationships/hyperlink" Target="http://www.btl.gov.il/laws/btlLaws.aspx?lawid=221320" TargetMode="External"/><Relationship Id="rId73" Type="http://schemas.openxmlformats.org/officeDocument/2006/relationships/hyperlink" Target="http://www.moital.gov.il/NR/exeres/F222C0BC-054F-4996-A9AD-5E8E3D8ED21F.htm?WBCMODE=presentationun" TargetMode="External"/><Relationship Id="rId78" Type="http://schemas.openxmlformats.org/officeDocument/2006/relationships/hyperlink" Target="http://www.tamas.gov.il/NR/exeres/41B7D460-C8B8-447C-B9C8-CFAEA1E367D4.htm" TargetMode="External"/><Relationship Id="rId94" Type="http://schemas.openxmlformats.org/officeDocument/2006/relationships/hyperlink" Target="http://hozrim.mof.gov.il/doc/hashkal/horaot.nsf/ByNum/&#1492;.7.11.3.2" TargetMode="External"/><Relationship Id="rId99" Type="http://schemas.openxmlformats.org/officeDocument/2006/relationships/hyperlink" Target="http://www.moit.gov.il/NR/rdonlyres/E019B8BE-7B9E-464F-8D25-65EC58492388/0/clean.pdf" TargetMode="External"/><Relationship Id="rId101" Type="http://schemas.openxmlformats.org/officeDocument/2006/relationships/hyperlink" Target="http://www.moit.gov.il/NR/rdonlyres/E019B8BE-7B9E-464F-8D25-65EC58492388/0/clean.pdf" TargetMode="External"/><Relationship Id="rId122" Type="http://schemas.openxmlformats.org/officeDocument/2006/relationships/hyperlink" Target="http://www.moital.gov.il/NR/exeres/1ABF40EB-A7D9-4751-94FC-8C0A19565AC9.htm" TargetMode="External"/><Relationship Id="rId143" Type="http://schemas.openxmlformats.org/officeDocument/2006/relationships/hyperlink" Target="http://www.moital.gov.il/NR/exeres/0117DC7A-8D3E-4B46-AC15-9D5CB226FCD4.htm" TargetMode="External"/><Relationship Id="rId148" Type="http://schemas.openxmlformats.org/officeDocument/2006/relationships/hyperlink" Target="http://www.moital.gov.il/NR/exeres/1ABF40EB-A7D9-4751-94FC-8C0A19565AC9.htm" TargetMode="External"/><Relationship Id="rId164" Type="http://schemas.openxmlformats.org/officeDocument/2006/relationships/hyperlink" Target="http://hozrim.mof.gov.il/doc/hashkal/horaot.nsf/ByNum/&#1492;.7.11.3.3" TargetMode="External"/><Relationship Id="rId169" Type="http://schemas.openxmlformats.org/officeDocument/2006/relationships/hyperlink" Target="http://www.tamas.gov.il/NR/exeres/DB32620A-EAD8-4B73-BC90-A5AEE373AEEF,frameless.htm" TargetMode="External"/><Relationship Id="rId185" Type="http://schemas.openxmlformats.org/officeDocument/2006/relationships/hyperlink" Target="http://www.moit.gov.il/NR/exeres/A1FFBF03-FCC8-46E1-9C54-06FF99DF2EB8.htm" TargetMode="External"/><Relationship Id="rId4" Type="http://schemas.openxmlformats.org/officeDocument/2006/relationships/customXml" Target="../customXml/item4.xml"/><Relationship Id="rId9" Type="http://schemas.openxmlformats.org/officeDocument/2006/relationships/settings" Target="settings.xml"/><Relationship Id="rId180" Type="http://schemas.openxmlformats.org/officeDocument/2006/relationships/hyperlink" Target="http://www.moit.gov.il/NR/exeres/772397F9-E1D2-4E62-8A8D-9E78D502FAB9.htm" TargetMode="External"/><Relationship Id="rId210" Type="http://schemas.openxmlformats.org/officeDocument/2006/relationships/hyperlink" Target="http://www.moit.gov.il/NR/rdonlyres/E019B8BE-7B9E-464F-8D25-65EC58492388/0/clean.pdf" TargetMode="External"/><Relationship Id="rId215" Type="http://schemas.openxmlformats.org/officeDocument/2006/relationships/header" Target="header2.xml"/><Relationship Id="rId26" Type="http://schemas.openxmlformats.org/officeDocument/2006/relationships/hyperlink" Target="http://hozrim.mof.gov.il/doc/hashkal/horaot.nsf/linkredirect?openform&amp;5" TargetMode="External"/><Relationship Id="rId47" Type="http://schemas.openxmlformats.org/officeDocument/2006/relationships/hyperlink" Target="http://www.btl.gov.il/laws/btlLaws.aspx?lawid=255262" TargetMode="External"/><Relationship Id="rId68" Type="http://schemas.openxmlformats.org/officeDocument/2006/relationships/hyperlink" Target="http://www.tamas.gov.il/NR/exeres/A7A9F028-3364-4657-B55B-519576164BBD.htm" TargetMode="External"/><Relationship Id="rId89" Type="http://schemas.openxmlformats.org/officeDocument/2006/relationships/hyperlink" Target="http://www.knesset.gov.il/Laws/Data/law/2024/2024.pdf" TargetMode="External"/><Relationship Id="rId112" Type="http://schemas.openxmlformats.org/officeDocument/2006/relationships/hyperlink" Target="http://www.moital.gov.il/NR/exeres/2CEC9AE2-7113-4101-90B5-579BC32116ED.htm" TargetMode="External"/><Relationship Id="rId133" Type="http://schemas.openxmlformats.org/officeDocument/2006/relationships/hyperlink" Target="http://www.moital.gov.il/NR/exeres/2CEC9AE2-7113-4101-90B5-579BC32116ED.htm" TargetMode="External"/><Relationship Id="rId154" Type="http://schemas.openxmlformats.org/officeDocument/2006/relationships/hyperlink" Target="http://www.moit.gov.il/NR/exeres/772397F9-E1D2-4E62-8A8D-9E78D502FAB9.htm" TargetMode="External"/><Relationship Id="rId175" Type="http://schemas.openxmlformats.org/officeDocument/2006/relationships/hyperlink" Target="http://www.moital.gov.il/NR/exeres/30CEE955-3E33-49B6-89D9-2C042FCC39EC.htm" TargetMode="External"/><Relationship Id="rId196" Type="http://schemas.openxmlformats.org/officeDocument/2006/relationships/hyperlink" Target="http://www.moital.gov.il/NR/rdonlyres/0ACA91C7-7BD5-4CA5-A894-DE1A898E294B/0/tzavshmira14.pdf" TargetMode="External"/><Relationship Id="rId200" Type="http://schemas.openxmlformats.org/officeDocument/2006/relationships/hyperlink" Target="http://www.moit.gov.il/NR/rdonlyres/E019B8BE-7B9E-464F-8D25-65EC58492388/0/clean.pdf" TargetMode="External"/><Relationship Id="rId16" Type="http://schemas.openxmlformats.org/officeDocument/2006/relationships/footer" Target="footer1.xml"/><Relationship Id="rId221" Type="http://schemas.openxmlformats.org/officeDocument/2006/relationships/hyperlink" Target="http://hozrim.mof.gov.il/doc/hashkal/horaot.nsf/ByNum/&#1492;.7.11.3.4" TargetMode="External"/><Relationship Id="rId37" Type="http://schemas.openxmlformats.org/officeDocument/2006/relationships/hyperlink" Target="http://www.btl.gov.il/laws/btlLaws.aspx?lawid=18742" TargetMode="External"/><Relationship Id="rId58" Type="http://schemas.openxmlformats.org/officeDocument/2006/relationships/hyperlink" Target="http://hozrim.mof.gov.il/doc/hashkal/horaot.nsf/ByNum/&#1492;.7.11.3.1" TargetMode="External"/><Relationship Id="rId79" Type="http://schemas.openxmlformats.org/officeDocument/2006/relationships/hyperlink" Target="http://www.moital.gov.il/NR/exeres/B2BB22C7-72A7-4B73-85AF-BB55F43FAA92,frameless.htm" TargetMode="External"/><Relationship Id="rId102" Type="http://schemas.openxmlformats.org/officeDocument/2006/relationships/hyperlink" Target="http://www.mr.gov.il/Information/Training%20materials/takanot%202.3.14.pdf" TargetMode="External"/><Relationship Id="rId123" Type="http://schemas.openxmlformats.org/officeDocument/2006/relationships/hyperlink" Target="http://www.moital.gov.il/NR/exeres/7CD66526-6C05-4678-B66D-561C0F290E46.htm" TargetMode="External"/><Relationship Id="rId144" Type="http://schemas.openxmlformats.org/officeDocument/2006/relationships/hyperlink" Target="http://www.knesset.gov.il/laws/data/law/2326/2326.pdf" TargetMode="External"/><Relationship Id="rId90" Type="http://schemas.openxmlformats.org/officeDocument/2006/relationships/hyperlink" Target="http://hozrim.mof.gov.il/doc/hashkal/horaot.nsf/ByNum/&#1492;.7.11.3.2" TargetMode="External"/><Relationship Id="rId165" Type="http://schemas.openxmlformats.org/officeDocument/2006/relationships/hyperlink" Target="http://hozrim.mof.gov.il/doc/hashkal/horaot.nsf/ByNum/&#1492;.7.11.3.4" TargetMode="External"/><Relationship Id="rId186" Type="http://schemas.openxmlformats.org/officeDocument/2006/relationships/hyperlink" Target="http://www.moital.gov.il/NR/exeres/66F4DD4E-FA4A-4B76-94BC-DC29543471DE,frameless.htm" TargetMode="External"/></Relationships>
</file>

<file path=word/_rels/footer5.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65C168D4A92A14F8C373D753978D9A0" ma:contentTypeVersion="1" ma:contentTypeDescription="צור מסמך חדש." ma:contentTypeScope="" ma:versionID="45cb90a9eec8dc1e12ddd953037a25a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7B5901-2F5D-4B28-8FE4-E0D5D9EF6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245EF7-D2AD-4637-993F-FF772A1045E0}">
  <ds:schemaRefs>
    <ds:schemaRef ds:uri="http://schemas.microsoft.com/sharepoint/v3/contenttype/forms"/>
  </ds:schemaRefs>
</ds:datastoreItem>
</file>

<file path=customXml/itemProps3.xml><?xml version="1.0" encoding="utf-8"?>
<ds:datastoreItem xmlns:ds="http://schemas.openxmlformats.org/officeDocument/2006/customXml" ds:itemID="{A65F4523-AC55-442C-B9EA-78BF50ADD6FB}">
  <ds:schemaRefs>
    <ds:schemaRef ds:uri="http://purl.org/dc/elements/1.1/"/>
    <ds:schemaRef ds:uri="http://www.w3.org/XML/1998/namespace"/>
    <ds:schemaRef ds:uri="http://schemas.microsoft.com/sharepoint/v3"/>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43B01110-A6D8-4A69-A9EF-DB90BF4A3C99}">
  <ds:schemaRefs>
    <ds:schemaRef ds:uri="http://schemas.openxmlformats.org/officeDocument/2006/bibliography"/>
  </ds:schemaRefs>
</ds:datastoreItem>
</file>

<file path=customXml/itemProps5.xml><?xml version="1.0" encoding="utf-8"?>
<ds:datastoreItem xmlns:ds="http://schemas.openxmlformats.org/officeDocument/2006/customXml" ds:itemID="{F428ABC0-7364-4140-8036-274F3C4E9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41593</Words>
  <Characters>207968</Characters>
  <Application>Microsoft Office Word</Application>
  <DocSecurity>4</DocSecurity>
  <Lines>1733</Lines>
  <Paragraphs>498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vt:lpstr>
      <vt:lpstr/>
    </vt:vector>
  </TitlesOfParts>
  <Company>Ben-Gurion University of the Negev</Company>
  <LinksUpToDate>false</LinksUpToDate>
  <CharactersWithSpaces>249063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dc:title>
  <dc:creator>Shlomi Turgeman</dc:creator>
  <cp:lastModifiedBy>Shiran Babayof</cp:lastModifiedBy>
  <cp:revision>2</cp:revision>
  <cp:lastPrinted>2013-12-18T06:42:00Z</cp:lastPrinted>
  <dcterms:created xsi:type="dcterms:W3CDTF">2016-09-04T05:15:00Z</dcterms:created>
  <dcterms:modified xsi:type="dcterms:W3CDTF">2016-09-04T05:15:00Z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-1401929502</vt:i4>
  </property>
  <property fmtid="{D5CDD505-2E9C-101B-9397-08002B2CF9AE}" pid="3" name="ContentTypeId">
    <vt:lpwstr>0x010100365C168D4A92A14F8C373D753978D9A0</vt:lpwstr>
  </property>
</Properties>
</file>